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w:t>
      </w:r>
      <w:proofErr w:type="gramStart"/>
      <w:r w:rsidR="00FE3390" w:rsidRPr="00FE3390">
        <w:rPr>
          <w:rFonts w:ascii="Arial" w:eastAsia="Times New Roman" w:hAnsi="Arial" w:cs="Arial"/>
          <w:b/>
          <w:bCs/>
          <w:sz w:val="24"/>
        </w:rPr>
        <w:t>e][</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499C3E" w:themeColor="background1" w:themeShade="80"/>
          <w:shd w:val="clear" w:color="auto" w:fill="FFFFFF"/>
        </w:rPr>
      </w:pPr>
      <w:r w:rsidRPr="002971A5">
        <w:rPr>
          <w:color w:val="499C3E" w:themeColor="background1" w:themeShade="80"/>
        </w:rPr>
        <w:t>Initial scope:</w:t>
      </w:r>
      <w:r w:rsidRPr="002971A5">
        <w:rPr>
          <w:color w:val="499C3E"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af6"/>
            <w:color w:val="499C3E" w:themeColor="background1" w:themeShade="80"/>
          </w:rPr>
          <w:t>R2-2202454</w:t>
        </w:r>
      </w:hyperlink>
      <w:r w:rsidRPr="002971A5">
        <w:rPr>
          <w:rStyle w:val="af6"/>
          <w:color w:val="499C3E" w:themeColor="background1" w:themeShade="80"/>
        </w:rPr>
        <w:t xml:space="preserve"> </w:t>
      </w:r>
      <w:r w:rsidRPr="002971A5">
        <w:rPr>
          <w:color w:val="499C3E"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499C3E" w:themeColor="background1" w:themeShade="80"/>
        </w:rPr>
      </w:pPr>
      <w:r w:rsidRPr="002971A5">
        <w:rPr>
          <w:color w:val="499C3E"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499C3E" w:themeColor="background1" w:themeShade="80"/>
        </w:rPr>
      </w:pPr>
      <w:r w:rsidRPr="002971A5">
        <w:rPr>
          <w:color w:val="499C3E"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499C3E" w:themeColor="background1" w:themeShade="80"/>
        </w:rPr>
      </w:pPr>
      <w:r w:rsidRPr="002971A5">
        <w:rPr>
          <w:color w:val="499C3E"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499C3E" w:themeColor="background1" w:themeShade="80"/>
        </w:rPr>
      </w:pPr>
      <w:r w:rsidRPr="002971A5">
        <w:rPr>
          <w:color w:val="499C3E"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499C3E" w:themeColor="background1" w:themeShade="80"/>
        </w:rPr>
      </w:pPr>
      <w:r w:rsidRPr="002971A5">
        <w:rPr>
          <w:color w:val="499C3E"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499C3E" w:themeColor="background1" w:themeShade="80"/>
        </w:rPr>
      </w:pPr>
      <w:r w:rsidRPr="002971A5">
        <w:rPr>
          <w:color w:val="499C3E" w:themeColor="background1" w:themeShade="80"/>
        </w:rPr>
        <w:t xml:space="preserve">Initial deadline (for </w:t>
      </w:r>
      <w:r w:rsidRPr="002971A5">
        <w:rPr>
          <w:rStyle w:val="Doc-text2Char"/>
          <w:color w:val="499C3E" w:themeColor="background1" w:themeShade="80"/>
        </w:rPr>
        <w:t xml:space="preserve">rapporteur's summary </w:t>
      </w:r>
      <w:r w:rsidRPr="002971A5">
        <w:rPr>
          <w:color w:val="499C3E" w:themeColor="background1" w:themeShade="80"/>
        </w:rPr>
        <w:t>in R2-2203535</w:t>
      </w:r>
      <w:r w:rsidRPr="002971A5">
        <w:rPr>
          <w:rStyle w:val="Doc-text2Char"/>
          <w:color w:val="499C3E" w:themeColor="background1" w:themeShade="80"/>
        </w:rPr>
        <w:t xml:space="preserve">): </w:t>
      </w:r>
      <w:r w:rsidRPr="002971A5">
        <w:rPr>
          <w:color w:val="499C3E"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1"/>
        <w:numPr>
          <w:ilvl w:val="0"/>
          <w:numId w:val="1"/>
        </w:numPr>
        <w:pBdr>
          <w:top w:val="single" w:sz="12" w:space="2" w:color="auto"/>
        </w:pBdr>
      </w:pPr>
      <w:r>
        <w:t xml:space="preserve">Discussion </w:t>
      </w:r>
    </w:p>
    <w:p w14:paraId="7BC743FF" w14:textId="69DB1094" w:rsidR="00B76068" w:rsidRPr="00B76068" w:rsidRDefault="00B76068" w:rsidP="00B76068">
      <w:pPr>
        <w:pStyle w:val="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宋体"/>
                <w:lang w:eastAsia="zh-CN"/>
              </w:rPr>
            </w:pPr>
            <w:r>
              <w:rPr>
                <w:rFonts w:eastAsia="宋体"/>
                <w:lang w:eastAsia="zh-CN"/>
              </w:rPr>
              <w:t>Samsung</w:t>
            </w:r>
          </w:p>
        </w:tc>
        <w:tc>
          <w:tcPr>
            <w:tcW w:w="1739" w:type="dxa"/>
          </w:tcPr>
          <w:p w14:paraId="57CCDAAB" w14:textId="5277DCE2" w:rsidR="0093141E" w:rsidRPr="00536299" w:rsidRDefault="008F0E15" w:rsidP="0093141E">
            <w:pPr>
              <w:rPr>
                <w:rFonts w:eastAsia="宋体"/>
                <w:lang w:eastAsia="zh-CN"/>
              </w:rPr>
            </w:pPr>
            <w:r>
              <w:rPr>
                <w:rFonts w:eastAsia="宋体"/>
                <w:lang w:eastAsia="zh-CN"/>
              </w:rPr>
              <w:t>Y</w:t>
            </w:r>
          </w:p>
        </w:tc>
        <w:tc>
          <w:tcPr>
            <w:tcW w:w="6480" w:type="dxa"/>
          </w:tcPr>
          <w:p w14:paraId="68EDC762" w14:textId="5AF37865" w:rsidR="0093141E" w:rsidRPr="009F7EB0" w:rsidRDefault="0093141E" w:rsidP="0093141E">
            <w:pPr>
              <w:rPr>
                <w:rFonts w:eastAsia="宋体"/>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等线"/>
                <w:lang w:eastAsia="zh-CN"/>
              </w:rPr>
            </w:pPr>
            <w:r>
              <w:rPr>
                <w:rFonts w:eastAsia="宋体"/>
                <w:lang w:eastAsia="zh-CN"/>
              </w:rPr>
              <w:t>Qualcomm</w:t>
            </w:r>
          </w:p>
        </w:tc>
        <w:tc>
          <w:tcPr>
            <w:tcW w:w="1739" w:type="dxa"/>
          </w:tcPr>
          <w:p w14:paraId="12A80E36" w14:textId="77777777" w:rsidR="002215D8" w:rsidRDefault="002215D8" w:rsidP="002215D8">
            <w:pPr>
              <w:rPr>
                <w:rFonts w:eastAsia="宋体"/>
                <w:lang w:eastAsia="zh-CN"/>
              </w:rPr>
            </w:pPr>
            <w:r>
              <w:rPr>
                <w:rFonts w:eastAsia="宋体"/>
                <w:lang w:eastAsia="zh-CN"/>
              </w:rPr>
              <w:t>Comments for P6</w:t>
            </w:r>
          </w:p>
          <w:p w14:paraId="5435F9F8" w14:textId="77777777" w:rsidR="002215D8" w:rsidRDefault="002215D8" w:rsidP="002215D8">
            <w:pPr>
              <w:rPr>
                <w:rFonts w:eastAsia="宋体"/>
                <w:lang w:eastAsia="zh-CN"/>
              </w:rPr>
            </w:pPr>
            <w:r>
              <w:rPr>
                <w:rFonts w:eastAsia="宋体"/>
                <w:lang w:eastAsia="zh-CN"/>
              </w:rPr>
              <w:t>N for P9</w:t>
            </w:r>
          </w:p>
          <w:p w14:paraId="0C06719F" w14:textId="35C37C75" w:rsidR="002215D8" w:rsidRDefault="002215D8" w:rsidP="002215D8">
            <w:pPr>
              <w:rPr>
                <w:rFonts w:eastAsia="等线"/>
                <w:lang w:eastAsia="zh-CN"/>
              </w:rPr>
            </w:pPr>
            <w:r>
              <w:rPr>
                <w:rFonts w:eastAsia="宋体"/>
                <w:lang w:eastAsia="zh-CN"/>
              </w:rPr>
              <w:t>Y for others.</w:t>
            </w:r>
          </w:p>
        </w:tc>
        <w:tc>
          <w:tcPr>
            <w:tcW w:w="6480" w:type="dxa"/>
          </w:tcPr>
          <w:p w14:paraId="278A546B" w14:textId="77777777" w:rsidR="002215D8" w:rsidRPr="002215D8" w:rsidRDefault="002215D8" w:rsidP="002215D8">
            <w:pPr>
              <w:rPr>
                <w:rFonts w:eastAsia="宋体"/>
                <w:lang w:eastAsia="zh-CN"/>
              </w:rPr>
            </w:pPr>
            <w:r w:rsidRPr="002215D8">
              <w:rPr>
                <w:rFonts w:eastAsia="宋体"/>
                <w:lang w:eastAsia="zh-CN"/>
              </w:rPr>
              <w:t>On P6, it is not clear if this is indication is only for the essential features or for whole container.</w:t>
            </w:r>
          </w:p>
          <w:p w14:paraId="6E4195BC" w14:textId="00D56464" w:rsidR="002215D8" w:rsidRDefault="002215D8" w:rsidP="002215D8">
            <w:pPr>
              <w:rPr>
                <w:rFonts w:eastAsia="等线"/>
              </w:rPr>
            </w:pPr>
            <w:r w:rsidRPr="002215D8">
              <w:rPr>
                <w:rFonts w:eastAsia="宋体"/>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587CC98" w14:textId="5574E5C6" w:rsidR="006D2F5D" w:rsidRPr="00536299" w:rsidRDefault="006D2F5D" w:rsidP="006D2F5D">
            <w:pPr>
              <w:rPr>
                <w:rFonts w:eastAsia="宋体"/>
                <w:lang w:eastAsia="zh-CN"/>
              </w:rPr>
            </w:pPr>
            <w:r>
              <w:rPr>
                <w:rFonts w:eastAsia="宋体" w:hint="eastAsia"/>
                <w:lang w:eastAsia="zh-CN"/>
              </w:rPr>
              <w:t>Y</w:t>
            </w:r>
          </w:p>
        </w:tc>
        <w:tc>
          <w:tcPr>
            <w:tcW w:w="6480" w:type="dxa"/>
          </w:tcPr>
          <w:p w14:paraId="45C086A9" w14:textId="4E45B02B" w:rsidR="006D2F5D" w:rsidRPr="00304FD8" w:rsidRDefault="006D2F5D" w:rsidP="006D2F5D">
            <w:pPr>
              <w:rPr>
                <w:rFonts w:eastAsia="宋体"/>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宋体"/>
                <w:lang w:eastAsia="zh-CN"/>
              </w:rPr>
            </w:pPr>
            <w:r>
              <w:rPr>
                <w:rFonts w:eastAsia="宋体"/>
                <w:lang w:eastAsia="zh-CN"/>
              </w:rPr>
              <w:t>Ericsson</w:t>
            </w:r>
          </w:p>
        </w:tc>
        <w:tc>
          <w:tcPr>
            <w:tcW w:w="1739" w:type="dxa"/>
          </w:tcPr>
          <w:p w14:paraId="3D1489FC" w14:textId="77777777" w:rsidR="00147235" w:rsidRDefault="00147235" w:rsidP="00147235">
            <w:pPr>
              <w:rPr>
                <w:rFonts w:eastAsia="宋体"/>
                <w:lang w:eastAsia="zh-CN"/>
              </w:rPr>
            </w:pPr>
            <w:r>
              <w:rPr>
                <w:rFonts w:eastAsia="宋体"/>
                <w:lang w:eastAsia="zh-CN"/>
              </w:rPr>
              <w:t>Partly</w:t>
            </w:r>
          </w:p>
          <w:p w14:paraId="57FE64C8" w14:textId="77777777" w:rsidR="00147235" w:rsidRDefault="00147235" w:rsidP="00147235">
            <w:pPr>
              <w:rPr>
                <w:rFonts w:eastAsia="宋体"/>
                <w:lang w:eastAsia="zh-CN"/>
              </w:rPr>
            </w:pPr>
            <w:r>
              <w:rPr>
                <w:rFonts w:eastAsia="宋体"/>
                <w:lang w:eastAsia="zh-CN"/>
              </w:rPr>
              <w:t>P6: N</w:t>
            </w:r>
          </w:p>
          <w:p w14:paraId="739631AF" w14:textId="556D3D7F" w:rsidR="00147235" w:rsidRPr="008F2AAF" w:rsidRDefault="00147235" w:rsidP="00147235">
            <w:pPr>
              <w:rPr>
                <w:rFonts w:eastAsia="宋体"/>
                <w:lang w:eastAsia="zh-CN"/>
              </w:rPr>
            </w:pPr>
            <w:r>
              <w:rPr>
                <w:rFonts w:eastAsia="宋体"/>
                <w:lang w:eastAsia="zh-CN"/>
              </w:rPr>
              <w:t>P9: N</w:t>
            </w:r>
          </w:p>
        </w:tc>
        <w:tc>
          <w:tcPr>
            <w:tcW w:w="6480" w:type="dxa"/>
          </w:tcPr>
          <w:p w14:paraId="5ADD201B" w14:textId="77777777" w:rsidR="00147235" w:rsidRDefault="00147235" w:rsidP="00147235">
            <w:pPr>
              <w:rPr>
                <w:rFonts w:eastAsia="宋体"/>
                <w:lang w:eastAsia="zh-CN"/>
              </w:rPr>
            </w:pPr>
            <w:r w:rsidRPr="002E7701">
              <w:rPr>
                <w:rFonts w:eastAsia="宋体"/>
                <w:lang w:eastAsia="zh-CN"/>
              </w:rPr>
              <w:t>On P6</w:t>
            </w:r>
            <w:r>
              <w:rPr>
                <w:rFonts w:eastAsia="宋体"/>
                <w:lang w:eastAsia="zh-CN"/>
              </w:rPr>
              <w:t xml:space="preserve">: </w:t>
            </w:r>
            <w:r w:rsidRPr="002E7701">
              <w:rPr>
                <w:rFonts w:eastAsia="宋体"/>
                <w:lang w:eastAsia="zh-CN"/>
              </w:rPr>
              <w:t>we think this may greatly increase the number of UE capabilities and that it</w:t>
            </w:r>
            <w:r>
              <w:rPr>
                <w:rFonts w:eastAsia="宋体"/>
                <w:lang w:eastAsia="zh-CN"/>
              </w:rPr>
              <w:t xml:space="preserve"> is</w:t>
            </w:r>
            <w:r w:rsidRPr="002E7701">
              <w:rPr>
                <w:rFonts w:eastAsia="宋体"/>
                <w:lang w:eastAsia="zh-CN"/>
              </w:rPr>
              <w:t xml:space="preserve"> better to clarify for each feature the technical limits</w:t>
            </w:r>
            <w:r>
              <w:rPr>
                <w:rFonts w:eastAsia="宋体"/>
                <w:lang w:eastAsia="zh-CN"/>
              </w:rPr>
              <w:t xml:space="preserve">, especially all legacy features shall not need GSO/NGSO/both indications. </w:t>
            </w:r>
          </w:p>
          <w:p w14:paraId="63FCEB0E" w14:textId="70258605" w:rsidR="00147235" w:rsidRPr="008F2AAF" w:rsidRDefault="00147235" w:rsidP="00147235">
            <w:pPr>
              <w:rPr>
                <w:rFonts w:eastAsia="宋体"/>
                <w:lang w:eastAsia="zh-CN"/>
              </w:rPr>
            </w:pPr>
            <w:r>
              <w:rPr>
                <w:rFonts w:eastAsia="宋体"/>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等线"/>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a3"/>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宋体"/>
                <w:lang w:eastAsia="zh-CN"/>
              </w:rPr>
            </w:pPr>
            <w:r>
              <w:rPr>
                <w:rFonts w:eastAsia="宋体"/>
                <w:lang w:eastAsia="zh-CN"/>
              </w:rPr>
              <w:t>ZTE</w:t>
            </w:r>
          </w:p>
        </w:tc>
        <w:tc>
          <w:tcPr>
            <w:tcW w:w="1739" w:type="dxa"/>
          </w:tcPr>
          <w:p w14:paraId="31B80F7A" w14:textId="51A4B663" w:rsidR="00E1610A" w:rsidRPr="00B80940" w:rsidRDefault="00B80940"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1A3141">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宋体"/>
                <w:lang w:eastAsia="zh-CN"/>
              </w:rPr>
            </w:pPr>
            <w:r>
              <w:rPr>
                <w:rFonts w:eastAsia="宋体"/>
                <w:lang w:eastAsia="zh-CN"/>
              </w:rPr>
              <w:t>Samsung</w:t>
            </w:r>
          </w:p>
        </w:tc>
        <w:tc>
          <w:tcPr>
            <w:tcW w:w="1739" w:type="dxa"/>
          </w:tcPr>
          <w:p w14:paraId="1CC57971" w14:textId="2A4D51BD" w:rsidR="0093141E" w:rsidRPr="00536299" w:rsidRDefault="008F0E15" w:rsidP="0093141E">
            <w:pPr>
              <w:rPr>
                <w:rFonts w:eastAsia="宋体"/>
                <w:lang w:eastAsia="zh-CN"/>
              </w:rPr>
            </w:pPr>
            <w:r>
              <w:rPr>
                <w:rFonts w:eastAsia="宋体"/>
                <w:lang w:eastAsia="zh-CN"/>
              </w:rPr>
              <w:t>Option 1</w:t>
            </w:r>
          </w:p>
        </w:tc>
        <w:tc>
          <w:tcPr>
            <w:tcW w:w="6480" w:type="dxa"/>
          </w:tcPr>
          <w:p w14:paraId="5ED0B186" w14:textId="54A56467" w:rsidR="0093141E" w:rsidRPr="009F7EB0" w:rsidRDefault="0093141E" w:rsidP="0093141E">
            <w:pPr>
              <w:rPr>
                <w:rFonts w:eastAsia="宋体"/>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等线"/>
                <w:lang w:eastAsia="zh-CN"/>
              </w:rPr>
            </w:pPr>
            <w:r>
              <w:rPr>
                <w:rFonts w:eastAsia="宋体"/>
                <w:lang w:eastAsia="zh-CN"/>
              </w:rPr>
              <w:t>Qualcomm</w:t>
            </w:r>
          </w:p>
        </w:tc>
        <w:tc>
          <w:tcPr>
            <w:tcW w:w="1739" w:type="dxa"/>
          </w:tcPr>
          <w:p w14:paraId="57575F99" w14:textId="01193D8C" w:rsidR="002059B8" w:rsidRDefault="002059B8" w:rsidP="002059B8">
            <w:pPr>
              <w:rPr>
                <w:rFonts w:eastAsia="等线"/>
                <w:lang w:eastAsia="zh-CN"/>
              </w:rPr>
            </w:pPr>
            <w:r>
              <w:rPr>
                <w:rFonts w:eastAsia="宋体"/>
                <w:lang w:eastAsia="zh-CN"/>
              </w:rPr>
              <w:t>Option 2</w:t>
            </w:r>
          </w:p>
        </w:tc>
        <w:tc>
          <w:tcPr>
            <w:tcW w:w="6480" w:type="dxa"/>
          </w:tcPr>
          <w:p w14:paraId="4DFB4207" w14:textId="405ADC6E" w:rsidR="002059B8" w:rsidRDefault="002059B8" w:rsidP="002059B8">
            <w:pPr>
              <w:rPr>
                <w:rFonts w:eastAsia="等线"/>
              </w:rPr>
            </w:pPr>
            <w:r w:rsidRPr="002059B8">
              <w:rPr>
                <w:rFonts w:eastAsia="宋体"/>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23DAF900" w14:textId="3BB3D096" w:rsidR="006D2F5D" w:rsidRPr="00536299" w:rsidRDefault="006D2F5D" w:rsidP="006D2F5D">
            <w:pPr>
              <w:rPr>
                <w:rFonts w:eastAsia="宋体"/>
                <w:lang w:eastAsia="zh-CN"/>
              </w:rPr>
            </w:pPr>
            <w:r>
              <w:rPr>
                <w:rFonts w:eastAsia="宋体"/>
                <w:lang w:eastAsia="zh-CN"/>
              </w:rPr>
              <w:t>Option 1</w:t>
            </w:r>
          </w:p>
        </w:tc>
        <w:tc>
          <w:tcPr>
            <w:tcW w:w="6480" w:type="dxa"/>
          </w:tcPr>
          <w:p w14:paraId="228F4B8B" w14:textId="7C55D4D1" w:rsidR="006D2F5D" w:rsidRPr="00304FD8" w:rsidRDefault="006D2F5D" w:rsidP="006D2F5D">
            <w:pPr>
              <w:rPr>
                <w:rFonts w:eastAsia="宋体"/>
                <w:highlight w:val="yellow"/>
                <w:lang w:eastAsia="zh-CN"/>
              </w:rPr>
            </w:pPr>
            <w:r>
              <w:rPr>
                <w:rFonts w:eastAsia="宋体" w:hint="eastAsia"/>
                <w:lang w:eastAsia="zh-CN"/>
              </w:rPr>
              <w:t>U</w:t>
            </w:r>
            <w:r>
              <w:rPr>
                <w:rFonts w:eastAsia="宋体"/>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宋体"/>
                <w:lang w:eastAsia="zh-CN"/>
              </w:rPr>
            </w:pPr>
            <w:r>
              <w:rPr>
                <w:rFonts w:eastAsia="宋体"/>
                <w:lang w:eastAsia="zh-CN"/>
              </w:rPr>
              <w:t>Ericsson</w:t>
            </w:r>
          </w:p>
        </w:tc>
        <w:tc>
          <w:tcPr>
            <w:tcW w:w="1739" w:type="dxa"/>
          </w:tcPr>
          <w:p w14:paraId="76A8F4F3" w14:textId="2B13B968" w:rsidR="00147235" w:rsidRPr="008F2AAF" w:rsidRDefault="00147235" w:rsidP="00147235">
            <w:pPr>
              <w:rPr>
                <w:rFonts w:eastAsia="宋体"/>
                <w:lang w:eastAsia="zh-CN"/>
              </w:rPr>
            </w:pPr>
            <w:r>
              <w:rPr>
                <w:rFonts w:eastAsia="宋体"/>
                <w:lang w:eastAsia="zh-CN"/>
              </w:rPr>
              <w:t>Option 1</w:t>
            </w:r>
          </w:p>
        </w:tc>
        <w:tc>
          <w:tcPr>
            <w:tcW w:w="6480" w:type="dxa"/>
          </w:tcPr>
          <w:p w14:paraId="4ACA08DC" w14:textId="151D3DC3" w:rsidR="00147235" w:rsidRPr="008F2AAF" w:rsidRDefault="00147235" w:rsidP="00147235">
            <w:pPr>
              <w:rPr>
                <w:rFonts w:eastAsia="宋体"/>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等线"/>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等线"/>
              </w:rPr>
            </w:pPr>
            <w:r>
              <w:rPr>
                <w:rFonts w:eastAsia="等线"/>
              </w:rPr>
              <w:t>N</w:t>
            </w:r>
          </w:p>
        </w:tc>
        <w:tc>
          <w:tcPr>
            <w:tcW w:w="6480" w:type="dxa"/>
          </w:tcPr>
          <w:p w14:paraId="0F0D4B76" w14:textId="79AC53F8" w:rsidR="0093141E" w:rsidRDefault="008F0E15" w:rsidP="0093141E">
            <w:pPr>
              <w:rPr>
                <w:rFonts w:eastAsia="等线"/>
              </w:rPr>
            </w:pPr>
            <w:r>
              <w:rPr>
                <w:rFonts w:eastAsia="等线"/>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宋体"/>
                <w:lang w:eastAsia="zh-CN"/>
              </w:rPr>
            </w:pPr>
            <w:r>
              <w:rPr>
                <w:lang w:eastAsia="sv-SE"/>
              </w:rPr>
              <w:t>Qualcomm</w:t>
            </w:r>
          </w:p>
        </w:tc>
        <w:tc>
          <w:tcPr>
            <w:tcW w:w="1739" w:type="dxa"/>
          </w:tcPr>
          <w:p w14:paraId="3561AACD" w14:textId="15766768" w:rsidR="00016D25" w:rsidRPr="00BF489A" w:rsidRDefault="00016D25" w:rsidP="00016D25">
            <w:pPr>
              <w:rPr>
                <w:rFonts w:eastAsia="宋体"/>
                <w:lang w:eastAsia="zh-CN"/>
              </w:rPr>
            </w:pPr>
            <w:r>
              <w:rPr>
                <w:rFonts w:eastAsia="等线"/>
              </w:rPr>
              <w:t>N</w:t>
            </w:r>
          </w:p>
        </w:tc>
        <w:tc>
          <w:tcPr>
            <w:tcW w:w="6480" w:type="dxa"/>
          </w:tcPr>
          <w:p w14:paraId="7EE2452C" w14:textId="52FAB677" w:rsidR="00016D25" w:rsidRPr="00BF489A" w:rsidRDefault="00016D25" w:rsidP="00016D25">
            <w:pPr>
              <w:rPr>
                <w:rFonts w:eastAsia="宋体"/>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4B13B8AA" w14:textId="1C3E28BC" w:rsidR="006D2F5D" w:rsidRPr="00536299" w:rsidRDefault="006D2F5D" w:rsidP="006D2F5D">
            <w:pPr>
              <w:rPr>
                <w:rFonts w:eastAsia="宋体"/>
                <w:lang w:eastAsia="zh-CN"/>
              </w:rPr>
            </w:pPr>
            <w:r>
              <w:rPr>
                <w:rFonts w:eastAsia="宋体" w:hint="eastAsia"/>
                <w:lang w:eastAsia="zh-CN"/>
              </w:rPr>
              <w:t>N</w:t>
            </w:r>
          </w:p>
        </w:tc>
        <w:tc>
          <w:tcPr>
            <w:tcW w:w="6480" w:type="dxa"/>
          </w:tcPr>
          <w:p w14:paraId="4EA01D5C" w14:textId="17AD7F9A" w:rsidR="006D2F5D" w:rsidRPr="009F7EB0" w:rsidRDefault="006D2F5D" w:rsidP="006D2F5D">
            <w:pPr>
              <w:rPr>
                <w:rFonts w:eastAsia="宋体"/>
                <w:highlight w:val="yellow"/>
                <w:lang w:eastAsia="zh-CN"/>
              </w:rPr>
            </w:pPr>
            <w:r>
              <w:rPr>
                <w:rFonts w:eastAsia="宋体"/>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等线"/>
                <w:lang w:eastAsia="zh-CN"/>
              </w:rPr>
            </w:pPr>
            <w:r>
              <w:rPr>
                <w:rFonts w:eastAsiaTheme="minorEastAsia"/>
              </w:rPr>
              <w:t>Ericsson</w:t>
            </w:r>
          </w:p>
        </w:tc>
        <w:tc>
          <w:tcPr>
            <w:tcW w:w="1739" w:type="dxa"/>
          </w:tcPr>
          <w:p w14:paraId="46301834" w14:textId="34475342" w:rsidR="00147235" w:rsidRDefault="00147235" w:rsidP="00147235">
            <w:pPr>
              <w:rPr>
                <w:rFonts w:eastAsia="等线"/>
                <w:lang w:eastAsia="zh-CN"/>
              </w:rPr>
            </w:pPr>
            <w:r>
              <w:rPr>
                <w:rFonts w:eastAsiaTheme="minorEastAsia"/>
              </w:rPr>
              <w:t>N</w:t>
            </w:r>
          </w:p>
        </w:tc>
        <w:tc>
          <w:tcPr>
            <w:tcW w:w="6480" w:type="dxa"/>
          </w:tcPr>
          <w:p w14:paraId="3E1D637A" w14:textId="77777777" w:rsidR="00147235" w:rsidRDefault="00147235" w:rsidP="00147235">
            <w:pPr>
              <w:rPr>
                <w:rFonts w:eastAsia="等线"/>
              </w:rPr>
            </w:pPr>
          </w:p>
        </w:tc>
      </w:tr>
      <w:tr w:rsidR="00147235" w14:paraId="312F947A" w14:textId="77777777" w:rsidTr="00407C0B">
        <w:tc>
          <w:tcPr>
            <w:tcW w:w="1496" w:type="dxa"/>
          </w:tcPr>
          <w:p w14:paraId="0EF35A29" w14:textId="0F12DDA0" w:rsidR="00147235" w:rsidRPr="00536299" w:rsidRDefault="00147235" w:rsidP="00147235">
            <w:pPr>
              <w:rPr>
                <w:rFonts w:eastAsia="宋体"/>
                <w:lang w:eastAsia="zh-CN"/>
              </w:rPr>
            </w:pPr>
          </w:p>
        </w:tc>
        <w:tc>
          <w:tcPr>
            <w:tcW w:w="1739" w:type="dxa"/>
          </w:tcPr>
          <w:p w14:paraId="28D68640" w14:textId="3E1D8F65" w:rsidR="00147235" w:rsidRPr="00536299" w:rsidRDefault="00147235" w:rsidP="00147235">
            <w:pPr>
              <w:rPr>
                <w:rFonts w:eastAsia="宋体"/>
                <w:lang w:eastAsia="zh-CN"/>
              </w:rPr>
            </w:pPr>
          </w:p>
        </w:tc>
        <w:tc>
          <w:tcPr>
            <w:tcW w:w="6480" w:type="dxa"/>
          </w:tcPr>
          <w:p w14:paraId="48E9174C" w14:textId="3C3AFD8B" w:rsidR="00147235" w:rsidRPr="00304FD8" w:rsidRDefault="00147235" w:rsidP="00147235">
            <w:pPr>
              <w:rPr>
                <w:rFonts w:eastAsia="宋体"/>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宋体"/>
                <w:lang w:eastAsia="zh-CN"/>
              </w:rPr>
            </w:pPr>
          </w:p>
        </w:tc>
        <w:tc>
          <w:tcPr>
            <w:tcW w:w="1739" w:type="dxa"/>
          </w:tcPr>
          <w:p w14:paraId="169851F0" w14:textId="11452ACA" w:rsidR="00147235" w:rsidRPr="008F2AAF" w:rsidRDefault="00147235" w:rsidP="00147235">
            <w:pPr>
              <w:rPr>
                <w:rFonts w:eastAsia="宋体"/>
                <w:lang w:eastAsia="zh-CN"/>
              </w:rPr>
            </w:pPr>
          </w:p>
        </w:tc>
        <w:tc>
          <w:tcPr>
            <w:tcW w:w="6480" w:type="dxa"/>
          </w:tcPr>
          <w:p w14:paraId="6C8C25D3" w14:textId="61CD04FC" w:rsidR="00147235" w:rsidRPr="008F2AAF" w:rsidRDefault="00147235" w:rsidP="00147235">
            <w:pPr>
              <w:rPr>
                <w:rFonts w:eastAsia="宋体"/>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等线"/>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宋体"/>
                <w:lang w:eastAsia="zh-CN"/>
              </w:rPr>
            </w:pPr>
            <w:r>
              <w:rPr>
                <w:rFonts w:eastAsia="宋体"/>
                <w:lang w:eastAsia="zh-CN"/>
              </w:rPr>
              <w:t>Samsung</w:t>
            </w:r>
          </w:p>
        </w:tc>
        <w:tc>
          <w:tcPr>
            <w:tcW w:w="1739" w:type="dxa"/>
          </w:tcPr>
          <w:p w14:paraId="5C5887F4" w14:textId="69861F63" w:rsidR="0093141E" w:rsidRPr="00536299" w:rsidRDefault="000E367E" w:rsidP="0093141E">
            <w:pPr>
              <w:rPr>
                <w:rFonts w:eastAsia="宋体"/>
                <w:lang w:eastAsia="zh-CN"/>
              </w:rPr>
            </w:pPr>
            <w:r>
              <w:rPr>
                <w:rFonts w:eastAsia="宋体"/>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宋体"/>
                <w:lang w:eastAsia="zh-CN"/>
              </w:rPr>
            </w:pPr>
            <w:r>
              <w:rPr>
                <w:rFonts w:eastAsia="宋体"/>
                <w:lang w:eastAsia="zh-CN"/>
              </w:rPr>
              <w:t>Qualcomm</w:t>
            </w:r>
          </w:p>
        </w:tc>
        <w:tc>
          <w:tcPr>
            <w:tcW w:w="1739" w:type="dxa"/>
          </w:tcPr>
          <w:p w14:paraId="6E4A9C62" w14:textId="0E55D210" w:rsidR="00AE740B" w:rsidRPr="008D3035" w:rsidRDefault="00AE740B" w:rsidP="00AE740B">
            <w:pPr>
              <w:rPr>
                <w:rFonts w:eastAsia="宋体"/>
                <w:lang w:eastAsia="zh-CN"/>
              </w:rPr>
            </w:pPr>
            <w:r>
              <w:rPr>
                <w:rFonts w:eastAsia="宋体"/>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1C9934B" w14:textId="7651DDDB" w:rsidR="006D2F5D" w:rsidRPr="00536299" w:rsidRDefault="006D2F5D" w:rsidP="006D2F5D">
            <w:pPr>
              <w:rPr>
                <w:rFonts w:eastAsia="宋体"/>
                <w:lang w:eastAsia="zh-CN"/>
              </w:rPr>
            </w:pPr>
            <w:r>
              <w:rPr>
                <w:rFonts w:eastAsia="宋体"/>
                <w:lang w:eastAsia="zh-CN"/>
              </w:rPr>
              <w:t>Y</w:t>
            </w:r>
          </w:p>
        </w:tc>
        <w:tc>
          <w:tcPr>
            <w:tcW w:w="6480" w:type="dxa"/>
          </w:tcPr>
          <w:p w14:paraId="2D245EEB" w14:textId="3DB91EF5" w:rsidR="006D2F5D" w:rsidRPr="00304FD8" w:rsidRDefault="006D2F5D" w:rsidP="006D2F5D">
            <w:pPr>
              <w:rPr>
                <w:rFonts w:eastAsia="宋体"/>
                <w:lang w:eastAsia="zh-CN"/>
              </w:rPr>
            </w:pPr>
            <w:r>
              <w:rPr>
                <w:rFonts w:eastAsia="宋体"/>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等线"/>
                <w:lang w:eastAsia="zh-CN"/>
              </w:rPr>
            </w:pPr>
            <w:r>
              <w:rPr>
                <w:rFonts w:eastAsiaTheme="minorEastAsia"/>
              </w:rPr>
              <w:t>Ericsson</w:t>
            </w:r>
          </w:p>
        </w:tc>
        <w:tc>
          <w:tcPr>
            <w:tcW w:w="1739" w:type="dxa"/>
          </w:tcPr>
          <w:p w14:paraId="1BDB5D02" w14:textId="2DE7611B" w:rsidR="00147235" w:rsidRDefault="00147235" w:rsidP="00147235">
            <w:pPr>
              <w:rPr>
                <w:rFonts w:eastAsia="等线"/>
                <w:lang w:eastAsia="zh-CN"/>
              </w:rPr>
            </w:pPr>
            <w:r>
              <w:rPr>
                <w:rFonts w:eastAsiaTheme="minorEastAsia"/>
              </w:rPr>
              <w:t>N</w:t>
            </w:r>
          </w:p>
        </w:tc>
        <w:tc>
          <w:tcPr>
            <w:tcW w:w="6480" w:type="dxa"/>
          </w:tcPr>
          <w:p w14:paraId="498BC7C7" w14:textId="20850F65" w:rsidR="00147235" w:rsidRDefault="00147235" w:rsidP="00147235">
            <w:pPr>
              <w:rPr>
                <w:rFonts w:eastAsia="等线"/>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等线"/>
              </w:rPr>
            </w:pPr>
          </w:p>
        </w:tc>
        <w:tc>
          <w:tcPr>
            <w:tcW w:w="1739" w:type="dxa"/>
          </w:tcPr>
          <w:p w14:paraId="734A0CC2" w14:textId="4F77D821" w:rsidR="00147235" w:rsidRDefault="00147235" w:rsidP="00147235">
            <w:pPr>
              <w:rPr>
                <w:rFonts w:eastAsia="等线"/>
              </w:rPr>
            </w:pPr>
          </w:p>
        </w:tc>
        <w:tc>
          <w:tcPr>
            <w:tcW w:w="6480" w:type="dxa"/>
          </w:tcPr>
          <w:p w14:paraId="7AD86DA0" w14:textId="23820EA0" w:rsidR="00147235" w:rsidRDefault="00147235" w:rsidP="00147235">
            <w:pPr>
              <w:rPr>
                <w:rFonts w:eastAsia="等线"/>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af3"/>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af3"/>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宋体" w:hint="eastAsia"/>
                      <w:lang w:eastAsia="zh-CN"/>
                    </w:rPr>
                    <w:t>O</w:t>
                  </w:r>
                  <w:r>
                    <w:rPr>
                      <w:rFonts w:eastAsia="宋体"/>
                      <w:lang w:eastAsia="zh-CN"/>
                    </w:rPr>
                    <w:t>ptional</w:t>
                  </w:r>
                </w:p>
              </w:tc>
              <w:tc>
                <w:tcPr>
                  <w:tcW w:w="6480" w:type="dxa"/>
                </w:tcPr>
                <w:p w14:paraId="04C24295" w14:textId="77777777" w:rsidR="000B55E3" w:rsidRDefault="000B55E3" w:rsidP="000B55E3">
                  <w:pPr>
                    <w:rPr>
                      <w:rFonts w:eastAsia="宋体"/>
                      <w:lang w:eastAsia="zh-CN"/>
                    </w:rPr>
                  </w:pPr>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宋体" w:hint="eastAsia"/>
                      <w:lang w:eastAsia="zh-CN"/>
                    </w:rPr>
                    <w:t>L</w:t>
                  </w:r>
                  <w:r>
                    <w:rPr>
                      <w:rFonts w:eastAsia="宋体"/>
                      <w:lang w:eastAsia="zh-CN"/>
                    </w:rPr>
                    <w:t>enovo, Motorola Mobility</w:t>
                  </w:r>
                </w:p>
              </w:tc>
              <w:tc>
                <w:tcPr>
                  <w:tcW w:w="1739" w:type="dxa"/>
                </w:tcPr>
                <w:p w14:paraId="7551DA0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025404A" w14:textId="77777777" w:rsidR="000B55E3" w:rsidRDefault="000B55E3" w:rsidP="000B55E3">
                  <w:pPr>
                    <w:rPr>
                      <w:rFonts w:eastAsia="等线"/>
                      <w:lang w:eastAsia="zh-CN"/>
                    </w:rPr>
                  </w:pPr>
                  <w:r>
                    <w:rPr>
                      <w:rFonts w:eastAsia="等线" w:hint="eastAsia"/>
                      <w:lang w:eastAsia="zh-CN"/>
                    </w:rPr>
                    <w:t>A</w:t>
                  </w:r>
                  <w:r>
                    <w:rPr>
                      <w:rFonts w:eastAsia="等线"/>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PPO</w:t>
                  </w:r>
                </w:p>
              </w:tc>
              <w:tc>
                <w:tcPr>
                  <w:tcW w:w="1739" w:type="dxa"/>
                </w:tcPr>
                <w:p w14:paraId="714D26A0"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宋体"/>
                      <w:lang w:eastAsia="zh-CN"/>
                    </w:rPr>
                  </w:pPr>
                  <w:r>
                    <w:rPr>
                      <w:rFonts w:eastAsia="宋体" w:hint="eastAsia"/>
                      <w:lang w:eastAsia="zh-CN"/>
                    </w:rPr>
                    <w:t>Xi</w:t>
                  </w:r>
                  <w:r>
                    <w:rPr>
                      <w:rFonts w:eastAsia="宋体"/>
                      <w:lang w:eastAsia="zh-CN"/>
                    </w:rPr>
                    <w:t>aomi</w:t>
                  </w:r>
                </w:p>
              </w:tc>
              <w:tc>
                <w:tcPr>
                  <w:tcW w:w="1739" w:type="dxa"/>
                </w:tcPr>
                <w:p w14:paraId="4013155F" w14:textId="77777777" w:rsidR="000B55E3" w:rsidRPr="008D3035"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宋体"/>
                      <w:lang w:eastAsia="zh-CN"/>
                    </w:rPr>
                  </w:pPr>
                  <w:r>
                    <w:rPr>
                      <w:rFonts w:eastAsia="宋体" w:hint="eastAsia"/>
                      <w:lang w:eastAsia="zh-CN"/>
                    </w:rPr>
                    <w:t>v</w:t>
                  </w:r>
                  <w:r>
                    <w:rPr>
                      <w:rFonts w:eastAsia="宋体"/>
                      <w:lang w:eastAsia="zh-CN"/>
                    </w:rPr>
                    <w:t>ivo</w:t>
                  </w:r>
                </w:p>
              </w:tc>
              <w:tc>
                <w:tcPr>
                  <w:tcW w:w="1739" w:type="dxa"/>
                </w:tcPr>
                <w:p w14:paraId="51D011B9"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644B675" w14:textId="77777777" w:rsidR="000B55E3" w:rsidRPr="00304FD8" w:rsidRDefault="000B55E3" w:rsidP="000B55E3">
                  <w:pPr>
                    <w:rPr>
                      <w:rFonts w:eastAsia="宋体"/>
                      <w:lang w:eastAsia="zh-CN"/>
                    </w:rPr>
                  </w:pPr>
                  <w:r w:rsidRPr="00304FD8">
                    <w:rPr>
                      <w:rFonts w:eastAsia="宋体" w:hint="eastAsia"/>
                      <w:lang w:eastAsia="zh-CN"/>
                    </w:rPr>
                    <w:t>S</w:t>
                  </w:r>
                  <w:r w:rsidRPr="00304FD8">
                    <w:rPr>
                      <w:rFonts w:eastAsia="宋体"/>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739" w:type="dxa"/>
                </w:tcPr>
                <w:p w14:paraId="4F4A41E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ECE3D43" w14:textId="77777777" w:rsidR="000B55E3" w:rsidRDefault="000B55E3" w:rsidP="000B55E3">
                  <w:pPr>
                    <w:rPr>
                      <w:rFonts w:eastAsia="等线"/>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等线"/>
                    </w:rPr>
                    <w:t>Nokia</w:t>
                  </w:r>
                </w:p>
              </w:tc>
              <w:tc>
                <w:tcPr>
                  <w:tcW w:w="1739" w:type="dxa"/>
                </w:tcPr>
                <w:p w14:paraId="6F06EC0C" w14:textId="77777777" w:rsidR="000B55E3" w:rsidRDefault="000B55E3" w:rsidP="000B55E3">
                  <w:pPr>
                    <w:rPr>
                      <w:rFonts w:eastAsiaTheme="minorEastAsia"/>
                    </w:rPr>
                  </w:pPr>
                  <w:r>
                    <w:rPr>
                      <w:rFonts w:eastAsia="等线"/>
                    </w:rPr>
                    <w:t>Essential for NGSO</w:t>
                  </w:r>
                </w:p>
              </w:tc>
              <w:tc>
                <w:tcPr>
                  <w:tcW w:w="6480" w:type="dxa"/>
                </w:tcPr>
                <w:p w14:paraId="779A797F" w14:textId="77777777" w:rsidR="000B55E3" w:rsidRDefault="000B55E3" w:rsidP="000B55E3">
                  <w:pPr>
                    <w:rPr>
                      <w:rFonts w:eastAsiaTheme="minorEastAsia"/>
                    </w:rPr>
                  </w:pPr>
                  <w:r>
                    <w:rPr>
                      <w:rFonts w:eastAsia="等线"/>
                    </w:rPr>
                    <w:t>Can be optional for GSO.</w:t>
                  </w:r>
                </w:p>
              </w:tc>
            </w:tr>
            <w:tr w:rsidR="000B55E3" w14:paraId="1C22E2E7" w14:textId="77777777" w:rsidTr="001A3141">
              <w:tc>
                <w:tcPr>
                  <w:tcW w:w="1496" w:type="dxa"/>
                </w:tcPr>
                <w:p w14:paraId="7328B1BA" w14:textId="77777777" w:rsidR="000B55E3" w:rsidRDefault="000B55E3" w:rsidP="000B55E3">
                  <w:pPr>
                    <w:rPr>
                      <w:rFonts w:eastAsia="等线"/>
                    </w:rPr>
                  </w:pPr>
                  <w:r>
                    <w:rPr>
                      <w:rFonts w:eastAsia="等线"/>
                    </w:rPr>
                    <w:t>Thales</w:t>
                  </w:r>
                </w:p>
              </w:tc>
              <w:tc>
                <w:tcPr>
                  <w:tcW w:w="1739" w:type="dxa"/>
                </w:tcPr>
                <w:p w14:paraId="7B372161" w14:textId="77777777" w:rsidR="000B55E3" w:rsidRDefault="000B55E3" w:rsidP="000B55E3">
                  <w:pPr>
                    <w:rPr>
                      <w:rFonts w:eastAsia="等线"/>
                    </w:rPr>
                  </w:pPr>
                  <w:r w:rsidRPr="00B464B3">
                    <w:rPr>
                      <w:rFonts w:eastAsiaTheme="minorEastAsia"/>
                    </w:rPr>
                    <w:t>Essential for NGSO</w:t>
                  </w:r>
                </w:p>
              </w:tc>
              <w:tc>
                <w:tcPr>
                  <w:tcW w:w="6480" w:type="dxa"/>
                </w:tcPr>
                <w:p w14:paraId="0D088D56" w14:textId="77777777" w:rsidR="000B55E3" w:rsidRDefault="000B55E3" w:rsidP="000B55E3">
                  <w:pPr>
                    <w:rPr>
                      <w:rFonts w:eastAsia="等线"/>
                    </w:rPr>
                  </w:pPr>
                  <w:r>
                    <w:rPr>
                      <w:rFonts w:eastAsia="等线"/>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af3"/>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宋体"/>
                <w:lang w:eastAsia="zh-CN"/>
              </w:rPr>
            </w:pPr>
            <w:r>
              <w:rPr>
                <w:rFonts w:eastAsia="宋体"/>
                <w:lang w:eastAsia="zh-CN"/>
              </w:rPr>
              <w:t>Thales</w:t>
            </w:r>
          </w:p>
        </w:tc>
        <w:tc>
          <w:tcPr>
            <w:tcW w:w="1739" w:type="dxa"/>
          </w:tcPr>
          <w:p w14:paraId="4FBC8914" w14:textId="309A1533" w:rsidR="00A62B97" w:rsidRPr="006D572A" w:rsidRDefault="00663449" w:rsidP="001A3141">
            <w:pPr>
              <w:rPr>
                <w:rFonts w:eastAsia="宋体"/>
                <w:lang w:eastAsia="zh-CN"/>
              </w:rPr>
            </w:pPr>
            <w:r>
              <w:rPr>
                <w:rFonts w:eastAsia="宋体"/>
                <w:lang w:eastAsia="zh-CN"/>
              </w:rPr>
              <w:t>No</w:t>
            </w:r>
          </w:p>
        </w:tc>
        <w:tc>
          <w:tcPr>
            <w:tcW w:w="6480" w:type="dxa"/>
          </w:tcPr>
          <w:p w14:paraId="0EE39737" w14:textId="0930A6DC" w:rsidR="00A62B97" w:rsidRPr="006D572A" w:rsidRDefault="00663449" w:rsidP="001A3141">
            <w:pPr>
              <w:rPr>
                <w:rFonts w:eastAsia="宋体"/>
                <w:lang w:eastAsia="zh-CN"/>
              </w:rPr>
            </w:pPr>
            <w:r>
              <w:rPr>
                <w:rFonts w:eastAsia="宋体"/>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宋体"/>
                <w:lang w:eastAsia="zh-CN"/>
              </w:rPr>
            </w:pPr>
            <w:r>
              <w:rPr>
                <w:rFonts w:eastAsia="宋体"/>
                <w:lang w:eastAsia="zh-CN"/>
              </w:rPr>
              <w:lastRenderedPageBreak/>
              <w:t>Qualcomm</w:t>
            </w:r>
          </w:p>
        </w:tc>
        <w:tc>
          <w:tcPr>
            <w:tcW w:w="1739" w:type="dxa"/>
          </w:tcPr>
          <w:p w14:paraId="58F89779" w14:textId="7B687F0B" w:rsidR="00A62B97" w:rsidRPr="00336DD7" w:rsidRDefault="005F6AF9" w:rsidP="001A3141">
            <w:pPr>
              <w:rPr>
                <w:rFonts w:eastAsia="宋体"/>
                <w:lang w:eastAsia="zh-CN"/>
              </w:rPr>
            </w:pPr>
            <w:r>
              <w:rPr>
                <w:rFonts w:eastAsia="宋体"/>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0AE77778" w14:textId="6C4B692D" w:rsidR="00A62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6CDEEC51" w14:textId="2C9DCDC3" w:rsidR="00A62B97" w:rsidRPr="006129E9" w:rsidRDefault="00A62B97" w:rsidP="001A3141">
            <w:pPr>
              <w:rPr>
                <w:rFonts w:eastAsia="宋体"/>
                <w:lang w:eastAsia="zh-CN"/>
              </w:rPr>
            </w:pPr>
          </w:p>
        </w:tc>
      </w:tr>
      <w:tr w:rsidR="00A62B97" w14:paraId="01D7B6DE" w14:textId="77777777" w:rsidTr="001A3141">
        <w:tc>
          <w:tcPr>
            <w:tcW w:w="1496" w:type="dxa"/>
          </w:tcPr>
          <w:p w14:paraId="4D5807BA" w14:textId="44738CE5" w:rsidR="00A62B97" w:rsidRPr="008838B3" w:rsidRDefault="00A62B97" w:rsidP="001A3141">
            <w:pPr>
              <w:rPr>
                <w:rFonts w:eastAsia="宋体"/>
                <w:lang w:eastAsia="zh-CN"/>
              </w:rPr>
            </w:pPr>
          </w:p>
        </w:tc>
        <w:tc>
          <w:tcPr>
            <w:tcW w:w="1739" w:type="dxa"/>
          </w:tcPr>
          <w:p w14:paraId="452D4409" w14:textId="5310BEC6" w:rsidR="00A62B97" w:rsidRDefault="00A62B97" w:rsidP="001A3141">
            <w:pPr>
              <w:rPr>
                <w:rFonts w:eastAsia="等线"/>
                <w:lang w:eastAsia="zh-CN"/>
              </w:rPr>
            </w:pPr>
          </w:p>
        </w:tc>
        <w:tc>
          <w:tcPr>
            <w:tcW w:w="6480" w:type="dxa"/>
          </w:tcPr>
          <w:p w14:paraId="7497E276" w14:textId="77777777" w:rsidR="00A62B97" w:rsidRDefault="00A62B97" w:rsidP="001A3141">
            <w:pPr>
              <w:rPr>
                <w:rFonts w:eastAsia="等线"/>
                <w:lang w:eastAsia="zh-CN"/>
              </w:rPr>
            </w:pPr>
          </w:p>
        </w:tc>
      </w:tr>
      <w:tr w:rsidR="00A62B97" w14:paraId="076BBE07" w14:textId="77777777" w:rsidTr="001A3141">
        <w:tc>
          <w:tcPr>
            <w:tcW w:w="1496" w:type="dxa"/>
          </w:tcPr>
          <w:p w14:paraId="4B8F08A3" w14:textId="79D8EFE8" w:rsidR="00A62B97" w:rsidRPr="00536299" w:rsidRDefault="00A62B97" w:rsidP="001A3141">
            <w:pPr>
              <w:rPr>
                <w:rFonts w:eastAsia="宋体"/>
                <w:lang w:eastAsia="zh-CN"/>
              </w:rPr>
            </w:pPr>
          </w:p>
        </w:tc>
        <w:tc>
          <w:tcPr>
            <w:tcW w:w="1739" w:type="dxa"/>
          </w:tcPr>
          <w:p w14:paraId="494B3294" w14:textId="1FF0F44D" w:rsidR="00A62B97" w:rsidRPr="00536299" w:rsidRDefault="00A62B97" w:rsidP="001A3141">
            <w:pPr>
              <w:rPr>
                <w:rFonts w:eastAsia="宋体"/>
                <w:lang w:eastAsia="zh-CN"/>
              </w:rPr>
            </w:pPr>
          </w:p>
        </w:tc>
        <w:tc>
          <w:tcPr>
            <w:tcW w:w="6480" w:type="dxa"/>
          </w:tcPr>
          <w:p w14:paraId="64E02EAE" w14:textId="77777777" w:rsidR="00A62B97" w:rsidRDefault="00A62B97" w:rsidP="001A3141">
            <w:pPr>
              <w:rPr>
                <w:rFonts w:eastAsiaTheme="minorEastAsia"/>
                <w:highlight w:val="yellow"/>
              </w:rPr>
            </w:pPr>
          </w:p>
        </w:tc>
      </w:tr>
      <w:tr w:rsidR="00A62B97" w14:paraId="701D8426" w14:textId="77777777" w:rsidTr="001A3141">
        <w:tc>
          <w:tcPr>
            <w:tcW w:w="1496" w:type="dxa"/>
          </w:tcPr>
          <w:p w14:paraId="4B65CCD6" w14:textId="59DFD1D9" w:rsidR="00A62B97" w:rsidRPr="008D3035" w:rsidRDefault="00A62B97" w:rsidP="001A3141">
            <w:pPr>
              <w:rPr>
                <w:rFonts w:eastAsia="宋体"/>
                <w:lang w:eastAsia="zh-CN"/>
              </w:rPr>
            </w:pPr>
          </w:p>
        </w:tc>
        <w:tc>
          <w:tcPr>
            <w:tcW w:w="1739" w:type="dxa"/>
          </w:tcPr>
          <w:p w14:paraId="1B7013B9" w14:textId="36724C24" w:rsidR="00A62B97" w:rsidRPr="008D3035" w:rsidRDefault="00A62B97" w:rsidP="001A3141">
            <w:pPr>
              <w:rPr>
                <w:rFonts w:eastAsia="宋体"/>
                <w:lang w:eastAsia="zh-CN"/>
              </w:rPr>
            </w:pPr>
          </w:p>
        </w:tc>
        <w:tc>
          <w:tcPr>
            <w:tcW w:w="6480" w:type="dxa"/>
          </w:tcPr>
          <w:p w14:paraId="35B15BDA" w14:textId="1278917E" w:rsidR="00A62B97" w:rsidRDefault="00A62B97" w:rsidP="001A3141">
            <w:pPr>
              <w:rPr>
                <w:lang w:eastAsia="sv-SE"/>
              </w:rPr>
            </w:pPr>
          </w:p>
        </w:tc>
      </w:tr>
      <w:tr w:rsidR="00A62B97" w14:paraId="4C04429A" w14:textId="77777777" w:rsidTr="001A3141">
        <w:tc>
          <w:tcPr>
            <w:tcW w:w="1496" w:type="dxa"/>
          </w:tcPr>
          <w:p w14:paraId="37638A5C" w14:textId="5F3331A7" w:rsidR="00A62B97" w:rsidRPr="00536299" w:rsidRDefault="00A62B97" w:rsidP="001A3141">
            <w:pPr>
              <w:rPr>
                <w:rFonts w:eastAsia="宋体"/>
                <w:lang w:eastAsia="zh-CN"/>
              </w:rPr>
            </w:pPr>
          </w:p>
        </w:tc>
        <w:tc>
          <w:tcPr>
            <w:tcW w:w="1739" w:type="dxa"/>
          </w:tcPr>
          <w:p w14:paraId="00BFBC46" w14:textId="7843E19D" w:rsidR="00A62B97" w:rsidRPr="00536299" w:rsidRDefault="00A62B97" w:rsidP="001A3141">
            <w:pPr>
              <w:rPr>
                <w:rFonts w:eastAsia="宋体"/>
                <w:lang w:eastAsia="zh-CN"/>
              </w:rPr>
            </w:pPr>
          </w:p>
        </w:tc>
        <w:tc>
          <w:tcPr>
            <w:tcW w:w="6480" w:type="dxa"/>
          </w:tcPr>
          <w:p w14:paraId="56A67C88" w14:textId="7A826AB0" w:rsidR="00A62B97" w:rsidRPr="00304FD8" w:rsidRDefault="00A62B97" w:rsidP="001A3141">
            <w:pPr>
              <w:rPr>
                <w:rFonts w:eastAsia="宋体"/>
                <w:lang w:eastAsia="zh-CN"/>
              </w:rPr>
            </w:pPr>
          </w:p>
        </w:tc>
      </w:tr>
      <w:tr w:rsidR="00A62B97" w14:paraId="35849847" w14:textId="77777777" w:rsidTr="001A3141">
        <w:tc>
          <w:tcPr>
            <w:tcW w:w="1496" w:type="dxa"/>
          </w:tcPr>
          <w:p w14:paraId="5A7BE10A" w14:textId="161CF066" w:rsidR="00A62B97" w:rsidRDefault="00A62B97" w:rsidP="001A3141">
            <w:pPr>
              <w:rPr>
                <w:rFonts w:eastAsia="等线"/>
                <w:lang w:eastAsia="zh-CN"/>
              </w:rPr>
            </w:pPr>
          </w:p>
        </w:tc>
        <w:tc>
          <w:tcPr>
            <w:tcW w:w="1739" w:type="dxa"/>
          </w:tcPr>
          <w:p w14:paraId="5D752754" w14:textId="34C574C1" w:rsidR="00A62B97" w:rsidRDefault="00A62B97" w:rsidP="001A3141">
            <w:pPr>
              <w:rPr>
                <w:rFonts w:eastAsia="等线"/>
                <w:lang w:eastAsia="zh-CN"/>
              </w:rPr>
            </w:pPr>
          </w:p>
        </w:tc>
        <w:tc>
          <w:tcPr>
            <w:tcW w:w="6480" w:type="dxa"/>
          </w:tcPr>
          <w:p w14:paraId="7272B487" w14:textId="4A04C9FB" w:rsidR="00A62B97" w:rsidRDefault="00A62B97" w:rsidP="001A3141">
            <w:pPr>
              <w:rPr>
                <w:rFonts w:eastAsia="等线"/>
                <w:lang w:eastAsia="zh-CN"/>
              </w:rPr>
            </w:pPr>
          </w:p>
        </w:tc>
      </w:tr>
      <w:tr w:rsidR="00A62B97" w14:paraId="3B370D39" w14:textId="77777777" w:rsidTr="001A3141">
        <w:tc>
          <w:tcPr>
            <w:tcW w:w="1496" w:type="dxa"/>
          </w:tcPr>
          <w:p w14:paraId="3AD2B1BD" w14:textId="77777777" w:rsidR="00A62B97" w:rsidRDefault="00A62B97" w:rsidP="001A3141">
            <w:pPr>
              <w:rPr>
                <w:rFonts w:eastAsiaTheme="minorEastAsia"/>
              </w:rPr>
            </w:pPr>
          </w:p>
        </w:tc>
        <w:tc>
          <w:tcPr>
            <w:tcW w:w="1739" w:type="dxa"/>
          </w:tcPr>
          <w:p w14:paraId="3FF96040" w14:textId="77777777" w:rsidR="00A62B97" w:rsidRDefault="00A62B97" w:rsidP="001A3141">
            <w:pPr>
              <w:rPr>
                <w:rFonts w:eastAsiaTheme="minorEastAsia"/>
              </w:rPr>
            </w:pPr>
          </w:p>
        </w:tc>
        <w:tc>
          <w:tcPr>
            <w:tcW w:w="6480" w:type="dxa"/>
          </w:tcPr>
          <w:p w14:paraId="5CEE40C1" w14:textId="77777777" w:rsidR="00A62B97" w:rsidRDefault="00A62B97" w:rsidP="001A3141">
            <w:pPr>
              <w:rPr>
                <w:rFonts w:eastAsiaTheme="minorEastAsia"/>
              </w:rPr>
            </w:pPr>
          </w:p>
        </w:tc>
      </w:tr>
      <w:tr w:rsidR="00A62B97" w14:paraId="3716F1C5" w14:textId="77777777" w:rsidTr="001A3141">
        <w:tc>
          <w:tcPr>
            <w:tcW w:w="1496" w:type="dxa"/>
          </w:tcPr>
          <w:p w14:paraId="4A0306C4" w14:textId="77777777" w:rsidR="00A62B97" w:rsidRDefault="00A62B97" w:rsidP="001A3141">
            <w:pPr>
              <w:rPr>
                <w:rFonts w:eastAsia="等线"/>
              </w:rPr>
            </w:pPr>
          </w:p>
        </w:tc>
        <w:tc>
          <w:tcPr>
            <w:tcW w:w="1739" w:type="dxa"/>
          </w:tcPr>
          <w:p w14:paraId="71277CD8" w14:textId="77777777" w:rsidR="00A62B97" w:rsidRDefault="00A62B97" w:rsidP="001A3141">
            <w:pPr>
              <w:rPr>
                <w:rFonts w:eastAsia="等线"/>
              </w:rPr>
            </w:pPr>
          </w:p>
        </w:tc>
        <w:tc>
          <w:tcPr>
            <w:tcW w:w="6480" w:type="dxa"/>
          </w:tcPr>
          <w:p w14:paraId="12ED5D0A" w14:textId="77777777" w:rsidR="00A62B97" w:rsidRDefault="00A62B97" w:rsidP="001A3141">
            <w:pPr>
              <w:rPr>
                <w:rFonts w:eastAsia="等线"/>
              </w:rPr>
            </w:pPr>
          </w:p>
        </w:tc>
      </w:tr>
      <w:tr w:rsidR="00A62B97" w14:paraId="78534CA2" w14:textId="77777777" w:rsidTr="001A3141">
        <w:tc>
          <w:tcPr>
            <w:tcW w:w="1496" w:type="dxa"/>
          </w:tcPr>
          <w:p w14:paraId="0645E1B2" w14:textId="77777777" w:rsidR="00A62B97" w:rsidRDefault="00A62B97" w:rsidP="001A3141">
            <w:pPr>
              <w:rPr>
                <w:rFonts w:eastAsiaTheme="minorEastAsia"/>
              </w:rPr>
            </w:pPr>
          </w:p>
        </w:tc>
        <w:tc>
          <w:tcPr>
            <w:tcW w:w="1739" w:type="dxa"/>
          </w:tcPr>
          <w:p w14:paraId="41F015F2" w14:textId="77777777" w:rsidR="00A62B97" w:rsidRDefault="00A62B97" w:rsidP="001A3141">
            <w:pPr>
              <w:rPr>
                <w:rFonts w:eastAsiaTheme="minorEastAsia"/>
              </w:rPr>
            </w:pPr>
          </w:p>
        </w:tc>
        <w:tc>
          <w:tcPr>
            <w:tcW w:w="6480" w:type="dxa"/>
          </w:tcPr>
          <w:p w14:paraId="3286CC2B" w14:textId="77777777" w:rsidR="00A62B97" w:rsidRDefault="00A62B97" w:rsidP="001A3141">
            <w:pPr>
              <w:rPr>
                <w:rFonts w:eastAsiaTheme="minorEastAsia"/>
              </w:rPr>
            </w:pPr>
          </w:p>
        </w:tc>
      </w:tr>
      <w:tr w:rsidR="00A62B97" w14:paraId="5FDF11EF" w14:textId="77777777" w:rsidTr="001A3141">
        <w:tc>
          <w:tcPr>
            <w:tcW w:w="1496" w:type="dxa"/>
          </w:tcPr>
          <w:p w14:paraId="2EAFD9D7" w14:textId="77777777" w:rsidR="00A62B97" w:rsidRDefault="00A62B97" w:rsidP="001A3141">
            <w:pPr>
              <w:rPr>
                <w:rFonts w:eastAsiaTheme="minorEastAsia"/>
              </w:rPr>
            </w:pPr>
          </w:p>
        </w:tc>
        <w:tc>
          <w:tcPr>
            <w:tcW w:w="1739" w:type="dxa"/>
          </w:tcPr>
          <w:p w14:paraId="2B44D1AB" w14:textId="77777777" w:rsidR="00A62B97" w:rsidRDefault="00A62B97" w:rsidP="001A3141">
            <w:pPr>
              <w:rPr>
                <w:rFonts w:eastAsiaTheme="minorEastAsia"/>
              </w:rPr>
            </w:pPr>
          </w:p>
        </w:tc>
        <w:tc>
          <w:tcPr>
            <w:tcW w:w="6480" w:type="dxa"/>
          </w:tcPr>
          <w:p w14:paraId="0A2C4851" w14:textId="77777777" w:rsidR="00A62B97" w:rsidRDefault="00A62B97" w:rsidP="001A3141">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af3"/>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Huawei thinks we could go for a case by case check. Samsung agrees</w:t>
            </w:r>
          </w:p>
          <w:p w14:paraId="61D9EF63" w14:textId="77777777" w:rsidR="00992FAC" w:rsidRDefault="00992FAC" w:rsidP="00992FAC">
            <w:pPr>
              <w:pStyle w:val="Doc-text2"/>
              <w:numPr>
                <w:ilvl w:val="0"/>
                <w:numId w:val="48"/>
              </w:numPr>
            </w:pPr>
            <w:r>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af3"/>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宋体"/>
                <w:lang w:eastAsia="zh-CN"/>
              </w:rPr>
            </w:pPr>
            <w:r>
              <w:rPr>
                <w:rFonts w:eastAsia="宋体"/>
                <w:lang w:eastAsia="zh-CN"/>
              </w:rPr>
              <w:t>Qualcomm</w:t>
            </w:r>
          </w:p>
        </w:tc>
        <w:tc>
          <w:tcPr>
            <w:tcW w:w="1739" w:type="dxa"/>
          </w:tcPr>
          <w:p w14:paraId="2E0CEBB0" w14:textId="056F462C" w:rsidR="00ED0FBA" w:rsidRPr="006D572A" w:rsidRDefault="00985E25" w:rsidP="001A3141">
            <w:pPr>
              <w:rPr>
                <w:rFonts w:eastAsia="宋体"/>
                <w:lang w:eastAsia="zh-CN"/>
              </w:rPr>
            </w:pPr>
            <w:r>
              <w:rPr>
                <w:rFonts w:eastAsia="宋体"/>
                <w:lang w:eastAsia="zh-CN"/>
              </w:rPr>
              <w:t>Option 1</w:t>
            </w:r>
          </w:p>
        </w:tc>
        <w:tc>
          <w:tcPr>
            <w:tcW w:w="6480" w:type="dxa"/>
          </w:tcPr>
          <w:p w14:paraId="40BA8692" w14:textId="470367B2" w:rsidR="00ED0FBA" w:rsidRPr="006D572A" w:rsidRDefault="00985E25" w:rsidP="001A3141">
            <w:pPr>
              <w:rPr>
                <w:rFonts w:eastAsia="宋体"/>
                <w:lang w:eastAsia="zh-CN"/>
              </w:rPr>
            </w:pPr>
            <w:r>
              <w:rPr>
                <w:rFonts w:eastAsia="宋体"/>
                <w:lang w:eastAsia="zh-CN"/>
              </w:rPr>
              <w:t>It is simple</w:t>
            </w:r>
            <w:r w:rsidR="00862107">
              <w:rPr>
                <w:rFonts w:eastAsia="宋体"/>
                <w:lang w:eastAsia="zh-CN"/>
              </w:rPr>
              <w:t>, risk free</w:t>
            </w:r>
            <w:r>
              <w:rPr>
                <w:rFonts w:eastAsia="宋体"/>
                <w:lang w:eastAsia="zh-CN"/>
              </w:rPr>
              <w:t xml:space="preserve"> and less time consuming</w:t>
            </w:r>
            <w:r w:rsidR="0035349E">
              <w:rPr>
                <w:rFonts w:eastAsia="宋体"/>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宋体"/>
                <w:lang w:eastAsia="zh-CN"/>
              </w:rPr>
            </w:pPr>
            <w:r>
              <w:rPr>
                <w:rFonts w:eastAsia="宋体"/>
                <w:lang w:eastAsia="zh-CN"/>
              </w:rPr>
              <w:t>Apple</w:t>
            </w:r>
          </w:p>
        </w:tc>
        <w:tc>
          <w:tcPr>
            <w:tcW w:w="1739" w:type="dxa"/>
          </w:tcPr>
          <w:p w14:paraId="7FC28E36" w14:textId="14DC427D" w:rsidR="00ED0FBA" w:rsidRPr="00336DD7" w:rsidRDefault="003B7ED8" w:rsidP="001A3141">
            <w:pPr>
              <w:rPr>
                <w:rFonts w:eastAsia="宋体"/>
                <w:lang w:eastAsia="zh-CN"/>
              </w:rPr>
            </w:pPr>
            <w:r>
              <w:rPr>
                <w:rFonts w:eastAsia="宋体"/>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102FA91" w14:textId="0E499FE8" w:rsidR="00ED0FBA" w:rsidRPr="006433D3" w:rsidRDefault="006433D3" w:rsidP="001A3141">
            <w:pPr>
              <w:rPr>
                <w:rFonts w:eastAsia="宋体"/>
                <w:lang w:eastAsia="zh-CN"/>
              </w:rPr>
            </w:pPr>
            <w:r>
              <w:rPr>
                <w:rFonts w:eastAsia="宋体" w:hint="eastAsia"/>
                <w:lang w:eastAsia="zh-CN"/>
              </w:rPr>
              <w:t>O</w:t>
            </w:r>
            <w:r>
              <w:rPr>
                <w:rFonts w:eastAsia="宋体"/>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宋体"/>
                <w:lang w:eastAsia="zh-CN"/>
              </w:rPr>
              <w:t>Samsung</w:t>
            </w:r>
          </w:p>
        </w:tc>
        <w:tc>
          <w:tcPr>
            <w:tcW w:w="1739" w:type="dxa"/>
          </w:tcPr>
          <w:p w14:paraId="758BFBC0" w14:textId="2D2275F5" w:rsidR="002844FE" w:rsidRDefault="002844FE" w:rsidP="002844FE">
            <w:pPr>
              <w:rPr>
                <w:rFonts w:eastAsiaTheme="minorEastAsia"/>
              </w:rPr>
            </w:pPr>
            <w:r>
              <w:rPr>
                <w:rFonts w:eastAsia="宋体"/>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12016F3F" w14:textId="119B9C68" w:rsidR="00ED0FBA" w:rsidRPr="00AF50D9" w:rsidRDefault="00AF50D9" w:rsidP="001A3141">
            <w:pPr>
              <w:rPr>
                <w:rFonts w:eastAsia="宋体" w:hint="eastAsia"/>
                <w:lang w:eastAsia="zh-CN"/>
              </w:rPr>
            </w:pPr>
            <w:r>
              <w:rPr>
                <w:rFonts w:eastAsia="宋体"/>
                <w:lang w:eastAsia="zh-CN"/>
              </w:rPr>
              <w:t>Option 1</w:t>
            </w:r>
          </w:p>
        </w:tc>
        <w:tc>
          <w:tcPr>
            <w:tcW w:w="6480" w:type="dxa"/>
          </w:tcPr>
          <w:p w14:paraId="5C158838" w14:textId="705DB0B4" w:rsidR="00ED0FBA" w:rsidRPr="00AF50D9" w:rsidRDefault="00AF50D9" w:rsidP="001A3141">
            <w:pPr>
              <w:rPr>
                <w:rFonts w:eastAsia="宋体" w:hint="eastAsia"/>
                <w:lang w:eastAsia="zh-CN"/>
              </w:rPr>
            </w:pPr>
            <w:r>
              <w:rPr>
                <w:rFonts w:eastAsia="宋体"/>
                <w:lang w:eastAsia="zh-CN"/>
              </w:rPr>
              <w:t>It is the simplest and can be error free.</w:t>
            </w:r>
          </w:p>
        </w:tc>
      </w:tr>
      <w:tr w:rsidR="00ED0FBA" w14:paraId="40FA900D" w14:textId="77777777" w:rsidTr="001A3141">
        <w:tc>
          <w:tcPr>
            <w:tcW w:w="1496" w:type="dxa"/>
          </w:tcPr>
          <w:p w14:paraId="4714FF4B" w14:textId="77777777" w:rsidR="00ED0FBA" w:rsidRPr="006129E9" w:rsidRDefault="00ED0FBA" w:rsidP="001A3141">
            <w:pPr>
              <w:rPr>
                <w:rFonts w:eastAsia="宋体"/>
                <w:lang w:eastAsia="zh-CN"/>
              </w:rPr>
            </w:pPr>
          </w:p>
        </w:tc>
        <w:tc>
          <w:tcPr>
            <w:tcW w:w="1739" w:type="dxa"/>
          </w:tcPr>
          <w:p w14:paraId="0B92B60B" w14:textId="77777777" w:rsidR="00ED0FBA" w:rsidRPr="006129E9" w:rsidRDefault="00ED0FBA" w:rsidP="001A3141">
            <w:pPr>
              <w:rPr>
                <w:rFonts w:eastAsia="宋体"/>
                <w:lang w:eastAsia="zh-CN"/>
              </w:rPr>
            </w:pPr>
          </w:p>
        </w:tc>
        <w:tc>
          <w:tcPr>
            <w:tcW w:w="6480" w:type="dxa"/>
          </w:tcPr>
          <w:p w14:paraId="165E76A7" w14:textId="77777777" w:rsidR="00ED0FBA" w:rsidRPr="006129E9" w:rsidRDefault="00ED0FBA" w:rsidP="001A3141">
            <w:pPr>
              <w:rPr>
                <w:rFonts w:eastAsia="宋体"/>
                <w:lang w:eastAsia="zh-CN"/>
              </w:rPr>
            </w:pPr>
          </w:p>
        </w:tc>
      </w:tr>
      <w:tr w:rsidR="00ED0FBA" w14:paraId="43668C0E" w14:textId="77777777" w:rsidTr="001A3141">
        <w:tc>
          <w:tcPr>
            <w:tcW w:w="1496" w:type="dxa"/>
          </w:tcPr>
          <w:p w14:paraId="67752314" w14:textId="77777777" w:rsidR="00ED0FBA" w:rsidRPr="008838B3" w:rsidRDefault="00ED0FBA" w:rsidP="001A3141">
            <w:pPr>
              <w:rPr>
                <w:rFonts w:eastAsia="宋体"/>
                <w:lang w:eastAsia="zh-CN"/>
              </w:rPr>
            </w:pPr>
          </w:p>
        </w:tc>
        <w:tc>
          <w:tcPr>
            <w:tcW w:w="1739" w:type="dxa"/>
          </w:tcPr>
          <w:p w14:paraId="13CFA6BC" w14:textId="77777777" w:rsidR="00ED0FBA" w:rsidRDefault="00ED0FBA" w:rsidP="001A3141">
            <w:pPr>
              <w:rPr>
                <w:rFonts w:eastAsia="等线"/>
                <w:lang w:eastAsia="zh-CN"/>
              </w:rPr>
            </w:pPr>
          </w:p>
        </w:tc>
        <w:tc>
          <w:tcPr>
            <w:tcW w:w="6480" w:type="dxa"/>
          </w:tcPr>
          <w:p w14:paraId="203C466D" w14:textId="77777777" w:rsidR="00ED0FBA" w:rsidRDefault="00ED0FBA" w:rsidP="001A3141">
            <w:pPr>
              <w:rPr>
                <w:rFonts w:eastAsia="等线"/>
                <w:lang w:eastAsia="zh-CN"/>
              </w:rPr>
            </w:pPr>
          </w:p>
        </w:tc>
      </w:tr>
      <w:tr w:rsidR="00ED0FBA" w14:paraId="54AFB987" w14:textId="77777777" w:rsidTr="001A3141">
        <w:tc>
          <w:tcPr>
            <w:tcW w:w="1496" w:type="dxa"/>
          </w:tcPr>
          <w:p w14:paraId="5017C15D" w14:textId="77777777" w:rsidR="00ED0FBA" w:rsidRPr="00536299" w:rsidRDefault="00ED0FBA" w:rsidP="001A3141">
            <w:pPr>
              <w:rPr>
                <w:rFonts w:eastAsia="宋体"/>
                <w:lang w:eastAsia="zh-CN"/>
              </w:rPr>
            </w:pPr>
          </w:p>
        </w:tc>
        <w:tc>
          <w:tcPr>
            <w:tcW w:w="1739" w:type="dxa"/>
          </w:tcPr>
          <w:p w14:paraId="3A61E32E" w14:textId="77777777" w:rsidR="00ED0FBA" w:rsidRPr="00536299" w:rsidRDefault="00ED0FBA" w:rsidP="001A3141">
            <w:pPr>
              <w:rPr>
                <w:rFonts w:eastAsia="宋体"/>
                <w:lang w:eastAsia="zh-CN"/>
              </w:rPr>
            </w:pPr>
          </w:p>
        </w:tc>
        <w:tc>
          <w:tcPr>
            <w:tcW w:w="6480" w:type="dxa"/>
          </w:tcPr>
          <w:p w14:paraId="58551FBF" w14:textId="77777777" w:rsidR="00ED0FBA" w:rsidRDefault="00ED0FBA" w:rsidP="001A3141">
            <w:pPr>
              <w:rPr>
                <w:rFonts w:eastAsiaTheme="minorEastAsia"/>
                <w:highlight w:val="yellow"/>
              </w:rPr>
            </w:pPr>
          </w:p>
        </w:tc>
      </w:tr>
      <w:tr w:rsidR="00ED0FBA" w14:paraId="1E2CE6A3" w14:textId="77777777" w:rsidTr="001A3141">
        <w:tc>
          <w:tcPr>
            <w:tcW w:w="1496" w:type="dxa"/>
          </w:tcPr>
          <w:p w14:paraId="746D5365" w14:textId="77777777" w:rsidR="00ED0FBA" w:rsidRPr="008D3035" w:rsidRDefault="00ED0FBA" w:rsidP="001A3141">
            <w:pPr>
              <w:rPr>
                <w:rFonts w:eastAsia="宋体"/>
                <w:lang w:eastAsia="zh-CN"/>
              </w:rPr>
            </w:pPr>
          </w:p>
        </w:tc>
        <w:tc>
          <w:tcPr>
            <w:tcW w:w="1739" w:type="dxa"/>
          </w:tcPr>
          <w:p w14:paraId="2125445A" w14:textId="77777777" w:rsidR="00ED0FBA" w:rsidRPr="008D3035" w:rsidRDefault="00ED0FBA" w:rsidP="001A3141">
            <w:pPr>
              <w:rPr>
                <w:rFonts w:eastAsia="宋体"/>
                <w:lang w:eastAsia="zh-CN"/>
              </w:rPr>
            </w:pPr>
          </w:p>
        </w:tc>
        <w:tc>
          <w:tcPr>
            <w:tcW w:w="6480" w:type="dxa"/>
          </w:tcPr>
          <w:p w14:paraId="2DBBF182" w14:textId="77777777" w:rsidR="00ED0FBA" w:rsidRDefault="00ED0FBA" w:rsidP="001A3141">
            <w:pPr>
              <w:rPr>
                <w:lang w:eastAsia="sv-SE"/>
              </w:rPr>
            </w:pPr>
          </w:p>
        </w:tc>
      </w:tr>
      <w:tr w:rsidR="00ED0FBA" w14:paraId="48E10729" w14:textId="77777777" w:rsidTr="001A3141">
        <w:tc>
          <w:tcPr>
            <w:tcW w:w="1496" w:type="dxa"/>
          </w:tcPr>
          <w:p w14:paraId="3B98CFF6" w14:textId="77777777" w:rsidR="00ED0FBA" w:rsidRPr="00536299" w:rsidRDefault="00ED0FBA" w:rsidP="001A3141">
            <w:pPr>
              <w:rPr>
                <w:rFonts w:eastAsia="宋体"/>
                <w:lang w:eastAsia="zh-CN"/>
              </w:rPr>
            </w:pPr>
          </w:p>
        </w:tc>
        <w:tc>
          <w:tcPr>
            <w:tcW w:w="1739" w:type="dxa"/>
          </w:tcPr>
          <w:p w14:paraId="706ED48D" w14:textId="77777777" w:rsidR="00ED0FBA" w:rsidRPr="00536299" w:rsidRDefault="00ED0FBA" w:rsidP="001A3141">
            <w:pPr>
              <w:rPr>
                <w:rFonts w:eastAsia="宋体"/>
                <w:lang w:eastAsia="zh-CN"/>
              </w:rPr>
            </w:pPr>
          </w:p>
        </w:tc>
        <w:tc>
          <w:tcPr>
            <w:tcW w:w="6480" w:type="dxa"/>
          </w:tcPr>
          <w:p w14:paraId="66DD0A4D" w14:textId="77777777" w:rsidR="00ED0FBA" w:rsidRPr="00304FD8" w:rsidRDefault="00ED0FBA" w:rsidP="001A3141">
            <w:pPr>
              <w:rPr>
                <w:rFonts w:eastAsia="宋体"/>
                <w:lang w:eastAsia="zh-CN"/>
              </w:rPr>
            </w:pPr>
          </w:p>
        </w:tc>
      </w:tr>
      <w:tr w:rsidR="00ED0FBA" w14:paraId="42B2C206" w14:textId="77777777" w:rsidTr="001A3141">
        <w:tc>
          <w:tcPr>
            <w:tcW w:w="1496" w:type="dxa"/>
          </w:tcPr>
          <w:p w14:paraId="7BDC8BE7" w14:textId="77777777" w:rsidR="00ED0FBA" w:rsidRDefault="00ED0FBA" w:rsidP="001A3141">
            <w:pPr>
              <w:rPr>
                <w:rFonts w:eastAsia="等线"/>
                <w:lang w:eastAsia="zh-CN"/>
              </w:rPr>
            </w:pPr>
          </w:p>
        </w:tc>
        <w:tc>
          <w:tcPr>
            <w:tcW w:w="1739" w:type="dxa"/>
          </w:tcPr>
          <w:p w14:paraId="56F01F38" w14:textId="77777777" w:rsidR="00ED0FBA" w:rsidRDefault="00ED0FBA" w:rsidP="001A3141">
            <w:pPr>
              <w:rPr>
                <w:rFonts w:eastAsia="等线"/>
                <w:lang w:eastAsia="zh-CN"/>
              </w:rPr>
            </w:pPr>
          </w:p>
        </w:tc>
        <w:tc>
          <w:tcPr>
            <w:tcW w:w="6480" w:type="dxa"/>
          </w:tcPr>
          <w:p w14:paraId="54EA7C63" w14:textId="77777777" w:rsidR="00ED0FBA" w:rsidRDefault="00ED0FBA" w:rsidP="001A3141">
            <w:pPr>
              <w:rPr>
                <w:rFonts w:eastAsia="等线"/>
                <w:lang w:eastAsia="zh-CN"/>
              </w:rPr>
            </w:pPr>
          </w:p>
        </w:tc>
      </w:tr>
      <w:tr w:rsidR="00ED0FBA" w14:paraId="54B55781" w14:textId="77777777" w:rsidTr="001A3141">
        <w:tc>
          <w:tcPr>
            <w:tcW w:w="1496" w:type="dxa"/>
          </w:tcPr>
          <w:p w14:paraId="5ECA34C6" w14:textId="77777777" w:rsidR="00ED0FBA" w:rsidRDefault="00ED0FBA" w:rsidP="001A3141">
            <w:pPr>
              <w:rPr>
                <w:rFonts w:eastAsiaTheme="minorEastAsia"/>
              </w:rPr>
            </w:pPr>
          </w:p>
        </w:tc>
        <w:tc>
          <w:tcPr>
            <w:tcW w:w="1739" w:type="dxa"/>
          </w:tcPr>
          <w:p w14:paraId="0E576C8B" w14:textId="77777777" w:rsidR="00ED0FBA" w:rsidRDefault="00ED0FBA" w:rsidP="001A3141">
            <w:pPr>
              <w:rPr>
                <w:rFonts w:eastAsiaTheme="minorEastAsia"/>
              </w:rPr>
            </w:pPr>
          </w:p>
        </w:tc>
        <w:tc>
          <w:tcPr>
            <w:tcW w:w="6480" w:type="dxa"/>
          </w:tcPr>
          <w:p w14:paraId="4AEBD774" w14:textId="77777777" w:rsidR="00ED0FBA" w:rsidRDefault="00ED0FBA" w:rsidP="001A3141">
            <w:pPr>
              <w:rPr>
                <w:rFonts w:eastAsiaTheme="minorEastAsia"/>
              </w:rPr>
            </w:pPr>
          </w:p>
        </w:tc>
      </w:tr>
      <w:tr w:rsidR="00ED0FBA" w14:paraId="51A53233" w14:textId="77777777" w:rsidTr="001A3141">
        <w:tc>
          <w:tcPr>
            <w:tcW w:w="1496" w:type="dxa"/>
          </w:tcPr>
          <w:p w14:paraId="4BEACBF3" w14:textId="77777777" w:rsidR="00ED0FBA" w:rsidRDefault="00ED0FBA" w:rsidP="001A3141">
            <w:pPr>
              <w:rPr>
                <w:rFonts w:eastAsia="等线"/>
              </w:rPr>
            </w:pPr>
          </w:p>
        </w:tc>
        <w:tc>
          <w:tcPr>
            <w:tcW w:w="1739" w:type="dxa"/>
          </w:tcPr>
          <w:p w14:paraId="099F0C30" w14:textId="77777777" w:rsidR="00ED0FBA" w:rsidRDefault="00ED0FBA" w:rsidP="001A3141">
            <w:pPr>
              <w:rPr>
                <w:rFonts w:eastAsia="等线"/>
              </w:rPr>
            </w:pPr>
          </w:p>
        </w:tc>
        <w:tc>
          <w:tcPr>
            <w:tcW w:w="6480" w:type="dxa"/>
          </w:tcPr>
          <w:p w14:paraId="35A337EC" w14:textId="77777777" w:rsidR="00ED0FBA" w:rsidRDefault="00ED0FBA" w:rsidP="001A3141">
            <w:pPr>
              <w:rPr>
                <w:rFonts w:eastAsia="等线"/>
              </w:rPr>
            </w:pPr>
          </w:p>
        </w:tc>
      </w:tr>
      <w:tr w:rsidR="00ED0FBA" w14:paraId="024788DE" w14:textId="77777777" w:rsidTr="001A3141">
        <w:tc>
          <w:tcPr>
            <w:tcW w:w="1496" w:type="dxa"/>
          </w:tcPr>
          <w:p w14:paraId="4983A3B8" w14:textId="77777777" w:rsidR="00ED0FBA" w:rsidRDefault="00ED0FBA" w:rsidP="001A3141">
            <w:pPr>
              <w:rPr>
                <w:rFonts w:eastAsiaTheme="minorEastAsia"/>
              </w:rPr>
            </w:pPr>
          </w:p>
        </w:tc>
        <w:tc>
          <w:tcPr>
            <w:tcW w:w="1739" w:type="dxa"/>
          </w:tcPr>
          <w:p w14:paraId="5A2CB7D6" w14:textId="77777777" w:rsidR="00ED0FBA" w:rsidRDefault="00ED0FBA" w:rsidP="001A3141">
            <w:pPr>
              <w:rPr>
                <w:rFonts w:eastAsiaTheme="minorEastAsia"/>
              </w:rPr>
            </w:pPr>
          </w:p>
        </w:tc>
        <w:tc>
          <w:tcPr>
            <w:tcW w:w="6480" w:type="dxa"/>
          </w:tcPr>
          <w:p w14:paraId="00957F76" w14:textId="77777777" w:rsidR="00ED0FBA" w:rsidRDefault="00ED0FBA" w:rsidP="001A3141">
            <w:pPr>
              <w:rPr>
                <w:rFonts w:eastAsiaTheme="minorEastAsia"/>
              </w:rPr>
            </w:pPr>
          </w:p>
        </w:tc>
      </w:tr>
      <w:tr w:rsidR="00ED0FBA" w14:paraId="2DAC23C5" w14:textId="77777777" w:rsidTr="001A3141">
        <w:tc>
          <w:tcPr>
            <w:tcW w:w="1496" w:type="dxa"/>
          </w:tcPr>
          <w:p w14:paraId="0D5A6C91" w14:textId="77777777" w:rsidR="00ED0FBA" w:rsidRDefault="00ED0FBA" w:rsidP="001A3141">
            <w:pPr>
              <w:rPr>
                <w:rFonts w:eastAsiaTheme="minorEastAsia"/>
              </w:rPr>
            </w:pPr>
          </w:p>
        </w:tc>
        <w:tc>
          <w:tcPr>
            <w:tcW w:w="1739" w:type="dxa"/>
          </w:tcPr>
          <w:p w14:paraId="6103B354" w14:textId="77777777" w:rsidR="00ED0FBA" w:rsidRDefault="00ED0FBA" w:rsidP="001A3141">
            <w:pPr>
              <w:rPr>
                <w:rFonts w:eastAsiaTheme="minorEastAsia"/>
              </w:rPr>
            </w:pPr>
          </w:p>
        </w:tc>
        <w:tc>
          <w:tcPr>
            <w:tcW w:w="6480" w:type="dxa"/>
          </w:tcPr>
          <w:p w14:paraId="660374FE" w14:textId="77777777" w:rsidR="00ED0FBA" w:rsidRDefault="00ED0FBA" w:rsidP="001A3141">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af3"/>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8219" w:type="dxa"/>
          </w:tcPr>
          <w:p w14:paraId="554EC95F" w14:textId="499EF362" w:rsidR="003141B5" w:rsidRDefault="006433D3" w:rsidP="001A3141">
            <w:pPr>
              <w:rPr>
                <w:rFonts w:eastAsia="宋体"/>
                <w:lang w:eastAsia="zh-CN"/>
              </w:rPr>
            </w:pPr>
            <w:r>
              <w:rPr>
                <w:rFonts w:eastAsia="宋体"/>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宋体"/>
                <w:lang w:eastAsia="zh-CN"/>
              </w:rPr>
              <w:t>d, then it is natural that current capabilities apply to both TN and NTN.</w:t>
            </w:r>
          </w:p>
          <w:p w14:paraId="544E6B68" w14:textId="7492FE0D" w:rsidR="006433D3" w:rsidRDefault="006433D3" w:rsidP="001A3141">
            <w:pPr>
              <w:rPr>
                <w:rFonts w:eastAsia="宋体"/>
                <w:lang w:eastAsia="zh-CN"/>
              </w:rPr>
            </w:pPr>
            <w:r>
              <w:rPr>
                <w:rFonts w:eastAsia="宋体" w:hint="eastAsia"/>
                <w:lang w:eastAsia="zh-CN"/>
              </w:rPr>
              <w:t>W</w:t>
            </w:r>
            <w:r>
              <w:rPr>
                <w:rFonts w:eastAsia="宋体"/>
                <w:lang w:eastAsia="zh-CN"/>
              </w:rPr>
              <w:t>e think the capabilities raised by Qualcomm can be a good sta</w:t>
            </w:r>
            <w:r w:rsidR="001A3141">
              <w:rPr>
                <w:rFonts w:eastAsia="宋体"/>
                <w:lang w:eastAsia="zh-CN"/>
              </w:rPr>
              <w:t>rting point</w:t>
            </w:r>
            <w:r w:rsidR="00FD0396">
              <w:rPr>
                <w:rFonts w:eastAsia="宋体"/>
                <w:lang w:eastAsia="zh-CN"/>
              </w:rPr>
              <w:t xml:space="preserve"> for discussion</w:t>
            </w:r>
            <w:r w:rsidR="001A3141">
              <w:rPr>
                <w:rFonts w:eastAsia="宋体"/>
                <w:lang w:eastAsia="zh-CN"/>
              </w:rPr>
              <w:t xml:space="preserve">: </w:t>
            </w:r>
            <w:r w:rsidR="001A3141" w:rsidRPr="001A3141">
              <w:rPr>
                <w:rFonts w:eastAsia="宋体"/>
                <w:lang w:eastAsia="zh-CN"/>
              </w:rPr>
              <w:t>MAC parameters, measurement parameters, SON/MDT, RRC_INACTIVE</w:t>
            </w:r>
            <w:r w:rsidR="001A3141">
              <w:rPr>
                <w:rFonts w:eastAsia="宋体"/>
                <w:lang w:eastAsia="zh-CN"/>
              </w:rPr>
              <w:t>.</w:t>
            </w:r>
          </w:p>
          <w:p w14:paraId="3A47BADC" w14:textId="7219E5D8" w:rsidR="001A3141" w:rsidRDefault="001A3141" w:rsidP="001A3141">
            <w:pPr>
              <w:rPr>
                <w:rFonts w:eastAsia="宋体"/>
                <w:lang w:eastAsia="zh-CN"/>
              </w:rPr>
            </w:pPr>
            <w:r>
              <w:rPr>
                <w:rFonts w:eastAsia="宋体"/>
                <w:lang w:eastAsia="zh-CN"/>
              </w:rPr>
              <w:t xml:space="preserve">Our understanding is that, </w:t>
            </w:r>
            <w:r w:rsidR="00330E7A">
              <w:rPr>
                <w:rFonts w:eastAsia="宋体"/>
                <w:lang w:eastAsia="zh-CN"/>
              </w:rPr>
              <w:t xml:space="preserve">at least </w:t>
            </w:r>
            <w:r>
              <w:rPr>
                <w:rFonts w:eastAsia="宋体"/>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宋体"/>
                <w:lang w:eastAsia="zh-CN"/>
              </w:rPr>
            </w:pPr>
            <w:r>
              <w:rPr>
                <w:rFonts w:eastAsia="宋体"/>
                <w:lang w:eastAsia="zh-CN"/>
              </w:rPr>
              <w:t>There could also be discussion on whether the PHY parameters need to be separate for NTN, e.g. MIMO related capabilities.</w:t>
            </w:r>
          </w:p>
        </w:tc>
      </w:tr>
      <w:tr w:rsidR="003141B5" w14:paraId="1CAECFD3" w14:textId="77777777" w:rsidTr="001A3141">
        <w:tc>
          <w:tcPr>
            <w:tcW w:w="1496" w:type="dxa"/>
          </w:tcPr>
          <w:p w14:paraId="3FD1E1FE" w14:textId="77777777" w:rsidR="003141B5" w:rsidRPr="003F4799" w:rsidRDefault="003141B5" w:rsidP="001A3141">
            <w:pPr>
              <w:rPr>
                <w:rFonts w:eastAsia="宋体"/>
                <w:lang w:eastAsia="zh-CN"/>
              </w:rPr>
            </w:pPr>
          </w:p>
        </w:tc>
        <w:tc>
          <w:tcPr>
            <w:tcW w:w="8219" w:type="dxa"/>
          </w:tcPr>
          <w:p w14:paraId="77C005E3" w14:textId="77777777" w:rsidR="003141B5" w:rsidRDefault="003141B5" w:rsidP="001A3141">
            <w:pPr>
              <w:rPr>
                <w:rFonts w:eastAsiaTheme="minorEastAsia"/>
              </w:rPr>
            </w:pPr>
          </w:p>
        </w:tc>
      </w:tr>
      <w:tr w:rsidR="003141B5" w14:paraId="74333DB9" w14:textId="77777777" w:rsidTr="001A3141">
        <w:tc>
          <w:tcPr>
            <w:tcW w:w="1496" w:type="dxa"/>
          </w:tcPr>
          <w:p w14:paraId="79679CF4" w14:textId="77777777" w:rsidR="003141B5" w:rsidRDefault="003141B5" w:rsidP="001A3141">
            <w:pPr>
              <w:rPr>
                <w:rFonts w:eastAsiaTheme="minorEastAsia"/>
              </w:rPr>
            </w:pPr>
          </w:p>
        </w:tc>
        <w:tc>
          <w:tcPr>
            <w:tcW w:w="8219" w:type="dxa"/>
          </w:tcPr>
          <w:p w14:paraId="097BFA05" w14:textId="77777777" w:rsidR="003141B5" w:rsidRDefault="003141B5" w:rsidP="001A3141">
            <w:pPr>
              <w:rPr>
                <w:rFonts w:eastAsiaTheme="minorEastAsia"/>
                <w:highlight w:val="yellow"/>
              </w:rPr>
            </w:pPr>
          </w:p>
        </w:tc>
      </w:tr>
      <w:tr w:rsidR="003141B5" w:rsidRPr="00B21D50" w14:paraId="46C55F6C" w14:textId="77777777" w:rsidTr="001A3141">
        <w:tc>
          <w:tcPr>
            <w:tcW w:w="1496" w:type="dxa"/>
          </w:tcPr>
          <w:p w14:paraId="6CD3CCFA" w14:textId="77777777" w:rsidR="003141B5" w:rsidRPr="008B0502" w:rsidRDefault="003141B5" w:rsidP="001A3141">
            <w:pPr>
              <w:rPr>
                <w:rFonts w:eastAsiaTheme="minorEastAsia"/>
              </w:rPr>
            </w:pPr>
          </w:p>
        </w:tc>
        <w:tc>
          <w:tcPr>
            <w:tcW w:w="8219" w:type="dxa"/>
          </w:tcPr>
          <w:p w14:paraId="7D086987" w14:textId="77777777" w:rsidR="003141B5" w:rsidRPr="00B21D50" w:rsidRDefault="003141B5" w:rsidP="001A3141">
            <w:pPr>
              <w:rPr>
                <w:lang w:eastAsia="sv-SE"/>
              </w:rPr>
            </w:pPr>
          </w:p>
        </w:tc>
      </w:tr>
      <w:tr w:rsidR="003141B5" w:rsidRPr="00B21D50" w14:paraId="17A7FA26" w14:textId="77777777" w:rsidTr="001A3141">
        <w:tc>
          <w:tcPr>
            <w:tcW w:w="1496" w:type="dxa"/>
          </w:tcPr>
          <w:p w14:paraId="1CEA83FC" w14:textId="77777777" w:rsidR="003141B5" w:rsidRPr="00CE0999" w:rsidRDefault="003141B5" w:rsidP="001A3141">
            <w:pPr>
              <w:rPr>
                <w:lang w:eastAsia="ko-KR"/>
              </w:rPr>
            </w:pPr>
          </w:p>
        </w:tc>
        <w:tc>
          <w:tcPr>
            <w:tcW w:w="8219" w:type="dxa"/>
          </w:tcPr>
          <w:p w14:paraId="0EDEE29A" w14:textId="77777777" w:rsidR="003141B5" w:rsidRPr="00B21D50" w:rsidRDefault="003141B5" w:rsidP="001A3141">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宋体"/>
                <w:lang w:eastAsia="zh-CN"/>
              </w:rPr>
            </w:pPr>
            <w:r>
              <w:rPr>
                <w:rFonts w:eastAsia="宋体"/>
                <w:lang w:eastAsia="zh-CN"/>
              </w:rPr>
              <w:t>Qualcomm</w:t>
            </w:r>
          </w:p>
        </w:tc>
        <w:tc>
          <w:tcPr>
            <w:tcW w:w="1739" w:type="dxa"/>
          </w:tcPr>
          <w:p w14:paraId="56F82F7A" w14:textId="766902FB" w:rsidR="003141B5" w:rsidRPr="006D572A" w:rsidRDefault="00D428A4" w:rsidP="001A3141">
            <w:pPr>
              <w:rPr>
                <w:rFonts w:eastAsia="宋体"/>
                <w:lang w:eastAsia="zh-CN"/>
              </w:rPr>
            </w:pPr>
            <w:r>
              <w:rPr>
                <w:rFonts w:eastAsia="宋体"/>
                <w:lang w:eastAsia="zh-CN"/>
              </w:rPr>
              <w:t>Yes</w:t>
            </w:r>
          </w:p>
        </w:tc>
        <w:tc>
          <w:tcPr>
            <w:tcW w:w="6480" w:type="dxa"/>
          </w:tcPr>
          <w:p w14:paraId="0A422F2B" w14:textId="6E355703" w:rsidR="003141B5" w:rsidRPr="006D572A" w:rsidRDefault="00D428A4" w:rsidP="001A3141">
            <w:pPr>
              <w:rPr>
                <w:rFonts w:eastAsia="宋体"/>
                <w:lang w:eastAsia="zh-CN"/>
              </w:rPr>
            </w:pPr>
            <w:r>
              <w:rPr>
                <w:rFonts w:eastAsia="宋体"/>
                <w:lang w:eastAsia="zh-CN"/>
              </w:rPr>
              <w:t>Existing per band</w:t>
            </w:r>
            <w:r w:rsidR="008A7210">
              <w:rPr>
                <w:rFonts w:eastAsia="宋体"/>
                <w:lang w:eastAsia="zh-CN"/>
              </w:rPr>
              <w:t xml:space="preserve"> capabilities</w:t>
            </w:r>
            <w:r>
              <w:rPr>
                <w:rFonts w:eastAsia="宋体"/>
                <w:lang w:eastAsia="zh-CN"/>
              </w:rPr>
              <w:t xml:space="preserve"> and </w:t>
            </w:r>
            <w:r w:rsidR="0069280A">
              <w:rPr>
                <w:rFonts w:eastAsia="宋体"/>
                <w:lang w:eastAsia="zh-CN"/>
              </w:rPr>
              <w:t>feature</w:t>
            </w:r>
            <w:r w:rsidR="008A7210">
              <w:rPr>
                <w:rFonts w:eastAsia="宋体"/>
                <w:lang w:eastAsia="zh-CN"/>
              </w:rPr>
              <w:t xml:space="preserve"> </w:t>
            </w:r>
            <w:r w:rsidR="0069280A">
              <w:rPr>
                <w:rFonts w:eastAsia="宋体"/>
                <w:lang w:eastAsia="zh-CN"/>
              </w:rPr>
              <w:t>sets</w:t>
            </w:r>
            <w:r>
              <w:rPr>
                <w:rFonts w:eastAsia="宋体"/>
                <w:lang w:eastAsia="zh-CN"/>
              </w:rPr>
              <w:t xml:space="preserve"> can be used as today</w:t>
            </w:r>
            <w:r w:rsidR="00E01221">
              <w:rPr>
                <w:rFonts w:eastAsia="宋体"/>
                <w:lang w:eastAsia="zh-CN"/>
              </w:rPr>
              <w:t xml:space="preserve">. So </w:t>
            </w:r>
            <w:r w:rsidR="00054991">
              <w:rPr>
                <w:rFonts w:eastAsia="宋体"/>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宋体"/>
                <w:lang w:eastAsia="zh-CN"/>
              </w:rPr>
            </w:pPr>
            <w:r>
              <w:rPr>
                <w:rFonts w:eastAsia="宋体"/>
                <w:lang w:eastAsia="zh-CN"/>
              </w:rPr>
              <w:lastRenderedPageBreak/>
              <w:t>Samsung</w:t>
            </w:r>
          </w:p>
        </w:tc>
        <w:tc>
          <w:tcPr>
            <w:tcW w:w="1739" w:type="dxa"/>
          </w:tcPr>
          <w:p w14:paraId="77F23D2D" w14:textId="1523C62A" w:rsidR="002844FE" w:rsidRPr="00336DD7" w:rsidRDefault="002844FE" w:rsidP="002844FE">
            <w:pPr>
              <w:rPr>
                <w:rFonts w:eastAsia="宋体"/>
                <w:lang w:eastAsia="zh-CN"/>
              </w:rPr>
            </w:pPr>
            <w:r>
              <w:rPr>
                <w:rFonts w:eastAsia="宋体"/>
                <w:lang w:eastAsia="zh-CN"/>
              </w:rPr>
              <w:t>No</w:t>
            </w:r>
          </w:p>
        </w:tc>
        <w:tc>
          <w:tcPr>
            <w:tcW w:w="6480" w:type="dxa"/>
          </w:tcPr>
          <w:p w14:paraId="2321E6A7" w14:textId="2F02F1D2" w:rsidR="002844FE" w:rsidRDefault="002844FE" w:rsidP="002844FE">
            <w:pPr>
              <w:rPr>
                <w:rFonts w:eastAsiaTheme="minorEastAsia"/>
              </w:rPr>
            </w:pPr>
            <w:r>
              <w:rPr>
                <w:rFonts w:eastAsia="宋体"/>
                <w:lang w:eastAsia="zh-CN"/>
              </w:rPr>
              <w:t xml:space="preserve">If a feature is </w:t>
            </w:r>
            <w:proofErr w:type="spellStart"/>
            <w:r>
              <w:rPr>
                <w:rFonts w:eastAsia="宋体"/>
                <w:lang w:eastAsia="zh-CN"/>
              </w:rPr>
              <w:t>IoTed</w:t>
            </w:r>
            <w:proofErr w:type="spellEnd"/>
            <w:r>
              <w:rPr>
                <w:rFonts w:eastAsia="宋体"/>
                <w:lang w:eastAsia="zh-CN"/>
              </w:rPr>
              <w:t xml:space="preserve"> in a TN band and NTN uses the same band,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3EA690D0" w14:textId="378797E4" w:rsidR="003141B5" w:rsidRPr="00AF50D9" w:rsidRDefault="00AF50D9" w:rsidP="001A3141">
            <w:pPr>
              <w:rPr>
                <w:rFonts w:eastAsia="宋体" w:hint="eastAsia"/>
                <w:lang w:eastAsia="zh-CN"/>
              </w:rPr>
            </w:pPr>
            <w:r>
              <w:rPr>
                <w:rFonts w:eastAsia="宋体" w:hint="eastAsia"/>
                <w:lang w:eastAsia="zh-CN"/>
              </w:rPr>
              <w:t>Y</w:t>
            </w:r>
            <w:r>
              <w:rPr>
                <w:rFonts w:eastAsia="宋体"/>
                <w:lang w:eastAsia="zh-CN"/>
              </w:rPr>
              <w:t>es</w:t>
            </w:r>
          </w:p>
        </w:tc>
        <w:tc>
          <w:tcPr>
            <w:tcW w:w="6480" w:type="dxa"/>
          </w:tcPr>
          <w:p w14:paraId="170E4B97" w14:textId="77777777" w:rsidR="003141B5" w:rsidRDefault="003141B5" w:rsidP="001A3141">
            <w:pPr>
              <w:rPr>
                <w:rFonts w:eastAsiaTheme="minorEastAsia"/>
                <w:highlight w:val="yellow"/>
              </w:rPr>
            </w:pPr>
          </w:p>
        </w:tc>
      </w:tr>
      <w:tr w:rsidR="003141B5" w:rsidRPr="00B21D50" w14:paraId="63066C9D" w14:textId="77777777" w:rsidTr="001A3141">
        <w:tc>
          <w:tcPr>
            <w:tcW w:w="1496" w:type="dxa"/>
          </w:tcPr>
          <w:p w14:paraId="51F37611" w14:textId="77777777" w:rsidR="003141B5" w:rsidRPr="008B0502" w:rsidRDefault="003141B5" w:rsidP="001A3141">
            <w:pPr>
              <w:rPr>
                <w:rFonts w:eastAsiaTheme="minorEastAsia"/>
              </w:rPr>
            </w:pPr>
          </w:p>
        </w:tc>
        <w:tc>
          <w:tcPr>
            <w:tcW w:w="1739" w:type="dxa"/>
          </w:tcPr>
          <w:p w14:paraId="0405540E" w14:textId="77777777" w:rsidR="003141B5" w:rsidRDefault="003141B5" w:rsidP="001A3141">
            <w:pPr>
              <w:rPr>
                <w:rFonts w:eastAsiaTheme="minorEastAsia"/>
              </w:rPr>
            </w:pPr>
          </w:p>
        </w:tc>
        <w:tc>
          <w:tcPr>
            <w:tcW w:w="6480" w:type="dxa"/>
          </w:tcPr>
          <w:p w14:paraId="5B764373" w14:textId="77777777" w:rsidR="003141B5" w:rsidRPr="00B21D50" w:rsidRDefault="003141B5" w:rsidP="001A3141">
            <w:pPr>
              <w:rPr>
                <w:lang w:eastAsia="sv-SE"/>
              </w:rPr>
            </w:pPr>
          </w:p>
        </w:tc>
      </w:tr>
      <w:tr w:rsidR="003141B5" w:rsidRPr="00B21D50" w14:paraId="41068DB1" w14:textId="77777777" w:rsidTr="001A3141">
        <w:tc>
          <w:tcPr>
            <w:tcW w:w="1496" w:type="dxa"/>
          </w:tcPr>
          <w:p w14:paraId="0881BB13" w14:textId="77777777" w:rsidR="003141B5" w:rsidRPr="00CE0999" w:rsidRDefault="003141B5" w:rsidP="001A3141">
            <w:pPr>
              <w:rPr>
                <w:lang w:eastAsia="ko-KR"/>
              </w:rPr>
            </w:pPr>
          </w:p>
        </w:tc>
        <w:tc>
          <w:tcPr>
            <w:tcW w:w="1739" w:type="dxa"/>
          </w:tcPr>
          <w:p w14:paraId="73F27AED" w14:textId="77777777" w:rsidR="003141B5" w:rsidRPr="00CE0999" w:rsidRDefault="003141B5" w:rsidP="001A3141">
            <w:pPr>
              <w:rPr>
                <w:lang w:eastAsia="ko-KR"/>
              </w:rPr>
            </w:pPr>
          </w:p>
        </w:tc>
        <w:tc>
          <w:tcPr>
            <w:tcW w:w="6480" w:type="dxa"/>
          </w:tcPr>
          <w:p w14:paraId="3862CAB0" w14:textId="77777777" w:rsidR="003141B5" w:rsidRPr="00B21D50" w:rsidRDefault="003141B5" w:rsidP="001A3141">
            <w:pPr>
              <w:rPr>
                <w:lang w:eastAsia="ko-KR"/>
              </w:rPr>
            </w:pPr>
          </w:p>
        </w:tc>
      </w:tr>
      <w:tr w:rsidR="003141B5" w14:paraId="05A863CC" w14:textId="77777777" w:rsidTr="001A3141">
        <w:tc>
          <w:tcPr>
            <w:tcW w:w="1496" w:type="dxa"/>
          </w:tcPr>
          <w:p w14:paraId="33768B47" w14:textId="77777777" w:rsidR="003141B5" w:rsidRPr="006129E9" w:rsidRDefault="003141B5" w:rsidP="001A3141">
            <w:pPr>
              <w:rPr>
                <w:rFonts w:eastAsia="宋体"/>
                <w:lang w:eastAsia="zh-CN"/>
              </w:rPr>
            </w:pPr>
          </w:p>
        </w:tc>
        <w:tc>
          <w:tcPr>
            <w:tcW w:w="1739" w:type="dxa"/>
          </w:tcPr>
          <w:p w14:paraId="65CA03AC" w14:textId="77777777" w:rsidR="003141B5" w:rsidRPr="006129E9" w:rsidRDefault="003141B5" w:rsidP="001A3141">
            <w:pPr>
              <w:rPr>
                <w:rFonts w:eastAsia="宋体"/>
                <w:lang w:eastAsia="zh-CN"/>
              </w:rPr>
            </w:pPr>
          </w:p>
        </w:tc>
        <w:tc>
          <w:tcPr>
            <w:tcW w:w="6480" w:type="dxa"/>
          </w:tcPr>
          <w:p w14:paraId="11FBD85F" w14:textId="77777777" w:rsidR="003141B5" w:rsidRPr="006129E9" w:rsidRDefault="003141B5" w:rsidP="001A3141">
            <w:pPr>
              <w:rPr>
                <w:rFonts w:eastAsia="宋体"/>
                <w:lang w:eastAsia="zh-CN"/>
              </w:rPr>
            </w:pPr>
          </w:p>
        </w:tc>
      </w:tr>
      <w:tr w:rsidR="003141B5" w14:paraId="4398E296" w14:textId="77777777" w:rsidTr="001A3141">
        <w:tc>
          <w:tcPr>
            <w:tcW w:w="1496" w:type="dxa"/>
          </w:tcPr>
          <w:p w14:paraId="28092DD3" w14:textId="77777777" w:rsidR="003141B5" w:rsidRPr="008838B3" w:rsidRDefault="003141B5" w:rsidP="001A3141">
            <w:pPr>
              <w:rPr>
                <w:rFonts w:eastAsia="宋体"/>
                <w:lang w:eastAsia="zh-CN"/>
              </w:rPr>
            </w:pPr>
          </w:p>
        </w:tc>
        <w:tc>
          <w:tcPr>
            <w:tcW w:w="1739" w:type="dxa"/>
          </w:tcPr>
          <w:p w14:paraId="032FD1A5" w14:textId="77777777" w:rsidR="003141B5" w:rsidRDefault="003141B5" w:rsidP="001A3141">
            <w:pPr>
              <w:rPr>
                <w:rFonts w:eastAsia="等线"/>
                <w:lang w:eastAsia="zh-CN"/>
              </w:rPr>
            </w:pPr>
          </w:p>
        </w:tc>
        <w:tc>
          <w:tcPr>
            <w:tcW w:w="6480" w:type="dxa"/>
          </w:tcPr>
          <w:p w14:paraId="5C8A602F" w14:textId="77777777" w:rsidR="003141B5" w:rsidRDefault="003141B5" w:rsidP="001A3141">
            <w:pPr>
              <w:rPr>
                <w:rFonts w:eastAsia="等线"/>
                <w:lang w:eastAsia="zh-CN"/>
              </w:rPr>
            </w:pPr>
          </w:p>
        </w:tc>
      </w:tr>
      <w:tr w:rsidR="003141B5" w14:paraId="7ED88C1B" w14:textId="77777777" w:rsidTr="001A3141">
        <w:tc>
          <w:tcPr>
            <w:tcW w:w="1496" w:type="dxa"/>
          </w:tcPr>
          <w:p w14:paraId="5B397A78" w14:textId="77777777" w:rsidR="003141B5" w:rsidRPr="00536299" w:rsidRDefault="003141B5" w:rsidP="001A3141">
            <w:pPr>
              <w:rPr>
                <w:rFonts w:eastAsia="宋体"/>
                <w:lang w:eastAsia="zh-CN"/>
              </w:rPr>
            </w:pPr>
          </w:p>
        </w:tc>
        <w:tc>
          <w:tcPr>
            <w:tcW w:w="1739" w:type="dxa"/>
          </w:tcPr>
          <w:p w14:paraId="471C2F9A" w14:textId="77777777" w:rsidR="003141B5" w:rsidRPr="00536299" w:rsidRDefault="003141B5" w:rsidP="001A3141">
            <w:pPr>
              <w:rPr>
                <w:rFonts w:eastAsia="宋体"/>
                <w:lang w:eastAsia="zh-CN"/>
              </w:rPr>
            </w:pPr>
          </w:p>
        </w:tc>
        <w:tc>
          <w:tcPr>
            <w:tcW w:w="6480" w:type="dxa"/>
          </w:tcPr>
          <w:p w14:paraId="1F5AF0E7" w14:textId="77777777" w:rsidR="003141B5" w:rsidRDefault="003141B5" w:rsidP="001A3141">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3141B5" w14:paraId="622BA66B" w14:textId="77777777" w:rsidTr="001A3141">
        <w:tc>
          <w:tcPr>
            <w:tcW w:w="1496" w:type="dxa"/>
          </w:tcPr>
          <w:p w14:paraId="5029DA53" w14:textId="77777777" w:rsidR="003141B5" w:rsidRPr="006D572A" w:rsidRDefault="003141B5" w:rsidP="001A3141">
            <w:pPr>
              <w:rPr>
                <w:rFonts w:eastAsia="宋体"/>
                <w:lang w:eastAsia="zh-CN"/>
              </w:rPr>
            </w:pPr>
          </w:p>
        </w:tc>
        <w:tc>
          <w:tcPr>
            <w:tcW w:w="1739" w:type="dxa"/>
          </w:tcPr>
          <w:p w14:paraId="70A9746C" w14:textId="77777777" w:rsidR="003141B5" w:rsidRPr="006D572A" w:rsidRDefault="003141B5" w:rsidP="001A3141">
            <w:pPr>
              <w:rPr>
                <w:rFonts w:eastAsia="宋体"/>
                <w:lang w:eastAsia="zh-CN"/>
              </w:rPr>
            </w:pPr>
          </w:p>
        </w:tc>
        <w:tc>
          <w:tcPr>
            <w:tcW w:w="6480" w:type="dxa"/>
          </w:tcPr>
          <w:p w14:paraId="2FE43E02" w14:textId="77777777" w:rsidR="003141B5" w:rsidRPr="006D572A" w:rsidRDefault="003141B5" w:rsidP="001A3141">
            <w:pPr>
              <w:rPr>
                <w:rFonts w:eastAsia="宋体"/>
                <w:lang w:eastAsia="zh-CN"/>
              </w:rPr>
            </w:pPr>
          </w:p>
        </w:tc>
      </w:tr>
      <w:tr w:rsidR="003141B5" w14:paraId="2B858BF8" w14:textId="77777777" w:rsidTr="001A3141">
        <w:tc>
          <w:tcPr>
            <w:tcW w:w="1496" w:type="dxa"/>
          </w:tcPr>
          <w:p w14:paraId="3F9C52F4" w14:textId="77777777" w:rsidR="003141B5" w:rsidRPr="003F4799" w:rsidRDefault="003141B5" w:rsidP="001A3141">
            <w:pPr>
              <w:rPr>
                <w:rFonts w:eastAsia="宋体"/>
                <w:lang w:eastAsia="zh-CN"/>
              </w:rPr>
            </w:pPr>
          </w:p>
        </w:tc>
        <w:tc>
          <w:tcPr>
            <w:tcW w:w="1739" w:type="dxa"/>
          </w:tcPr>
          <w:p w14:paraId="6B272CAF" w14:textId="77777777" w:rsidR="003141B5" w:rsidRPr="00336DD7" w:rsidRDefault="003141B5" w:rsidP="001A3141">
            <w:pPr>
              <w:rPr>
                <w:rFonts w:eastAsia="宋体"/>
                <w:lang w:eastAsia="zh-CN"/>
              </w:rPr>
            </w:pPr>
          </w:p>
        </w:tc>
        <w:tc>
          <w:tcPr>
            <w:tcW w:w="6480" w:type="dxa"/>
          </w:tcPr>
          <w:p w14:paraId="58EA31CE" w14:textId="77777777" w:rsidR="003141B5" w:rsidRDefault="003141B5" w:rsidP="001A3141">
            <w:pPr>
              <w:rPr>
                <w:rFonts w:eastAsiaTheme="minorEastAsia"/>
              </w:rPr>
            </w:pPr>
          </w:p>
        </w:tc>
      </w:tr>
      <w:tr w:rsidR="003141B5" w14:paraId="5205B6EE" w14:textId="77777777" w:rsidTr="001A3141">
        <w:tc>
          <w:tcPr>
            <w:tcW w:w="1496" w:type="dxa"/>
          </w:tcPr>
          <w:p w14:paraId="3D5784A8" w14:textId="77777777" w:rsidR="003141B5" w:rsidRDefault="003141B5" w:rsidP="001A3141">
            <w:pPr>
              <w:rPr>
                <w:rFonts w:eastAsiaTheme="minorEastAsia"/>
              </w:rPr>
            </w:pPr>
          </w:p>
        </w:tc>
        <w:tc>
          <w:tcPr>
            <w:tcW w:w="1739" w:type="dxa"/>
          </w:tcPr>
          <w:p w14:paraId="6188F985" w14:textId="77777777" w:rsidR="003141B5" w:rsidRDefault="003141B5" w:rsidP="001A3141">
            <w:pPr>
              <w:rPr>
                <w:rFonts w:eastAsiaTheme="minorEastAsia"/>
              </w:rPr>
            </w:pPr>
          </w:p>
        </w:tc>
        <w:tc>
          <w:tcPr>
            <w:tcW w:w="6480" w:type="dxa"/>
          </w:tcPr>
          <w:p w14:paraId="5ED95103" w14:textId="77777777" w:rsidR="003141B5" w:rsidRDefault="003141B5" w:rsidP="001A3141">
            <w:pPr>
              <w:rPr>
                <w:rFonts w:eastAsiaTheme="minorEastAsia"/>
                <w:highlight w:val="yellow"/>
              </w:rPr>
            </w:pPr>
          </w:p>
        </w:tc>
      </w:tr>
      <w:tr w:rsidR="003141B5" w:rsidRPr="00B21D50" w14:paraId="606E353E" w14:textId="77777777" w:rsidTr="001A3141">
        <w:tc>
          <w:tcPr>
            <w:tcW w:w="1496" w:type="dxa"/>
          </w:tcPr>
          <w:p w14:paraId="4047B64E" w14:textId="77777777" w:rsidR="003141B5" w:rsidRPr="008B0502" w:rsidRDefault="003141B5" w:rsidP="001A3141">
            <w:pPr>
              <w:rPr>
                <w:rFonts w:eastAsiaTheme="minorEastAsia"/>
              </w:rPr>
            </w:pPr>
          </w:p>
        </w:tc>
        <w:tc>
          <w:tcPr>
            <w:tcW w:w="1739" w:type="dxa"/>
          </w:tcPr>
          <w:p w14:paraId="1A29B31E" w14:textId="77777777" w:rsidR="003141B5" w:rsidRDefault="003141B5" w:rsidP="001A3141">
            <w:pPr>
              <w:rPr>
                <w:rFonts w:eastAsiaTheme="minorEastAsia"/>
              </w:rPr>
            </w:pPr>
          </w:p>
        </w:tc>
        <w:tc>
          <w:tcPr>
            <w:tcW w:w="6480" w:type="dxa"/>
          </w:tcPr>
          <w:p w14:paraId="4CC94523" w14:textId="77777777" w:rsidR="003141B5" w:rsidRPr="00B21D50" w:rsidRDefault="003141B5" w:rsidP="001A3141">
            <w:pPr>
              <w:rPr>
                <w:lang w:eastAsia="sv-SE"/>
              </w:rPr>
            </w:pPr>
          </w:p>
        </w:tc>
      </w:tr>
      <w:tr w:rsidR="003141B5" w:rsidRPr="00B21D50" w14:paraId="7FC27B0F" w14:textId="77777777" w:rsidTr="001A3141">
        <w:tc>
          <w:tcPr>
            <w:tcW w:w="1496" w:type="dxa"/>
          </w:tcPr>
          <w:p w14:paraId="7EFD6A14" w14:textId="77777777" w:rsidR="003141B5" w:rsidRPr="00CE0999" w:rsidRDefault="003141B5" w:rsidP="001A3141">
            <w:pPr>
              <w:rPr>
                <w:lang w:eastAsia="ko-KR"/>
              </w:rPr>
            </w:pPr>
          </w:p>
        </w:tc>
        <w:tc>
          <w:tcPr>
            <w:tcW w:w="1739" w:type="dxa"/>
          </w:tcPr>
          <w:p w14:paraId="5ADB8A4F" w14:textId="77777777" w:rsidR="003141B5" w:rsidRPr="00CE0999" w:rsidRDefault="003141B5" w:rsidP="001A3141">
            <w:pPr>
              <w:rPr>
                <w:lang w:eastAsia="ko-KR"/>
              </w:rPr>
            </w:pPr>
          </w:p>
        </w:tc>
        <w:tc>
          <w:tcPr>
            <w:tcW w:w="6480" w:type="dxa"/>
          </w:tcPr>
          <w:p w14:paraId="3355DB15" w14:textId="77777777" w:rsidR="003141B5" w:rsidRPr="00B21D50" w:rsidRDefault="003141B5" w:rsidP="001A3141">
            <w:pPr>
              <w:rPr>
                <w:lang w:eastAsia="ko-KR"/>
              </w:rPr>
            </w:pPr>
          </w:p>
        </w:tc>
      </w:tr>
      <w:tr w:rsidR="003141B5" w14:paraId="3A096BFD" w14:textId="77777777" w:rsidTr="001A3141">
        <w:tc>
          <w:tcPr>
            <w:tcW w:w="1496" w:type="dxa"/>
          </w:tcPr>
          <w:p w14:paraId="62F7E4C2" w14:textId="77777777" w:rsidR="003141B5" w:rsidRPr="006129E9" w:rsidRDefault="003141B5" w:rsidP="001A3141">
            <w:pPr>
              <w:rPr>
                <w:rFonts w:eastAsia="宋体"/>
                <w:lang w:eastAsia="zh-CN"/>
              </w:rPr>
            </w:pPr>
          </w:p>
        </w:tc>
        <w:tc>
          <w:tcPr>
            <w:tcW w:w="1739" w:type="dxa"/>
          </w:tcPr>
          <w:p w14:paraId="5B0FDF7C" w14:textId="77777777" w:rsidR="003141B5" w:rsidRPr="006129E9" w:rsidRDefault="003141B5" w:rsidP="001A3141">
            <w:pPr>
              <w:rPr>
                <w:rFonts w:eastAsia="宋体"/>
                <w:lang w:eastAsia="zh-CN"/>
              </w:rPr>
            </w:pPr>
          </w:p>
        </w:tc>
        <w:tc>
          <w:tcPr>
            <w:tcW w:w="6480" w:type="dxa"/>
          </w:tcPr>
          <w:p w14:paraId="0AFD7F4D" w14:textId="77777777" w:rsidR="003141B5" w:rsidRPr="006129E9" w:rsidRDefault="003141B5" w:rsidP="001A3141">
            <w:pPr>
              <w:rPr>
                <w:rFonts w:eastAsia="宋体"/>
                <w:lang w:eastAsia="zh-CN"/>
              </w:rPr>
            </w:pPr>
          </w:p>
        </w:tc>
      </w:tr>
      <w:tr w:rsidR="003141B5" w14:paraId="546BE069" w14:textId="77777777" w:rsidTr="001A3141">
        <w:tc>
          <w:tcPr>
            <w:tcW w:w="1496" w:type="dxa"/>
          </w:tcPr>
          <w:p w14:paraId="16809989" w14:textId="77777777" w:rsidR="003141B5" w:rsidRPr="008838B3" w:rsidRDefault="003141B5" w:rsidP="001A3141">
            <w:pPr>
              <w:rPr>
                <w:rFonts w:eastAsia="宋体"/>
                <w:lang w:eastAsia="zh-CN"/>
              </w:rPr>
            </w:pPr>
          </w:p>
        </w:tc>
        <w:tc>
          <w:tcPr>
            <w:tcW w:w="1739" w:type="dxa"/>
          </w:tcPr>
          <w:p w14:paraId="5E8EE154" w14:textId="77777777" w:rsidR="003141B5" w:rsidRDefault="003141B5" w:rsidP="001A3141">
            <w:pPr>
              <w:rPr>
                <w:rFonts w:eastAsia="等线"/>
                <w:lang w:eastAsia="zh-CN"/>
              </w:rPr>
            </w:pPr>
          </w:p>
        </w:tc>
        <w:tc>
          <w:tcPr>
            <w:tcW w:w="6480" w:type="dxa"/>
          </w:tcPr>
          <w:p w14:paraId="2A673513" w14:textId="77777777" w:rsidR="003141B5" w:rsidRDefault="003141B5" w:rsidP="001A3141">
            <w:pPr>
              <w:rPr>
                <w:rFonts w:eastAsia="等线"/>
                <w:lang w:eastAsia="zh-CN"/>
              </w:rPr>
            </w:pPr>
          </w:p>
        </w:tc>
      </w:tr>
      <w:tr w:rsidR="003141B5" w14:paraId="742EB19C" w14:textId="77777777" w:rsidTr="001A3141">
        <w:tc>
          <w:tcPr>
            <w:tcW w:w="1496" w:type="dxa"/>
          </w:tcPr>
          <w:p w14:paraId="498CF310" w14:textId="77777777" w:rsidR="003141B5" w:rsidRPr="00536299" w:rsidRDefault="003141B5" w:rsidP="001A3141">
            <w:pPr>
              <w:rPr>
                <w:rFonts w:eastAsia="宋体"/>
                <w:lang w:eastAsia="zh-CN"/>
              </w:rPr>
            </w:pPr>
          </w:p>
        </w:tc>
        <w:tc>
          <w:tcPr>
            <w:tcW w:w="1739" w:type="dxa"/>
          </w:tcPr>
          <w:p w14:paraId="3F557B43" w14:textId="77777777" w:rsidR="003141B5" w:rsidRPr="00536299" w:rsidRDefault="003141B5" w:rsidP="001A3141">
            <w:pPr>
              <w:rPr>
                <w:rFonts w:eastAsia="宋体"/>
                <w:lang w:eastAsia="zh-CN"/>
              </w:rPr>
            </w:pPr>
          </w:p>
        </w:tc>
        <w:tc>
          <w:tcPr>
            <w:tcW w:w="6480" w:type="dxa"/>
          </w:tcPr>
          <w:p w14:paraId="4D6699FF" w14:textId="77777777" w:rsidR="003141B5" w:rsidRDefault="003141B5" w:rsidP="001A3141">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af3"/>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lastRenderedPageBreak/>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等线"/>
              </w:rPr>
              <w:t>N/A</w:t>
            </w:r>
          </w:p>
        </w:tc>
        <w:tc>
          <w:tcPr>
            <w:tcW w:w="728" w:type="dxa"/>
          </w:tcPr>
          <w:p w14:paraId="723736EF" w14:textId="57614071" w:rsidR="00DF1DBD" w:rsidRPr="001F4300" w:rsidRDefault="00DF1DBD" w:rsidP="001A3141">
            <w:pPr>
              <w:pStyle w:val="TAL"/>
              <w:jc w:val="center"/>
            </w:pPr>
            <w:r w:rsidRPr="001F4300">
              <w:rPr>
                <w:rFonts w:eastAsia="等线"/>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宋体"/>
                <w:lang w:eastAsia="zh-CN"/>
              </w:rPr>
            </w:pPr>
            <w:r>
              <w:rPr>
                <w:rFonts w:eastAsia="宋体"/>
                <w:lang w:eastAsia="zh-CN"/>
              </w:rPr>
              <w:t>Thales</w:t>
            </w:r>
          </w:p>
        </w:tc>
        <w:tc>
          <w:tcPr>
            <w:tcW w:w="1739" w:type="dxa"/>
          </w:tcPr>
          <w:p w14:paraId="33635085" w14:textId="60B7DFA5" w:rsidR="006F1B97" w:rsidRPr="006D572A" w:rsidRDefault="00663449" w:rsidP="001A3141">
            <w:pPr>
              <w:rPr>
                <w:rFonts w:eastAsia="宋体"/>
                <w:lang w:eastAsia="zh-CN"/>
              </w:rPr>
            </w:pPr>
            <w:r>
              <w:rPr>
                <w:rFonts w:eastAsia="宋体"/>
                <w:lang w:eastAsia="zh-CN"/>
              </w:rPr>
              <w:t>Yes</w:t>
            </w:r>
          </w:p>
        </w:tc>
        <w:tc>
          <w:tcPr>
            <w:tcW w:w="6480" w:type="dxa"/>
          </w:tcPr>
          <w:p w14:paraId="0414BAA4" w14:textId="77777777" w:rsidR="006F1B97" w:rsidRPr="006D572A" w:rsidRDefault="006F1B97" w:rsidP="001A3141">
            <w:pPr>
              <w:rPr>
                <w:rFonts w:eastAsia="宋体"/>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宋体"/>
                <w:lang w:eastAsia="zh-CN"/>
              </w:rPr>
            </w:pPr>
            <w:r>
              <w:rPr>
                <w:rFonts w:eastAsia="宋体"/>
                <w:lang w:eastAsia="zh-CN"/>
              </w:rPr>
              <w:t>Qualcomm</w:t>
            </w:r>
          </w:p>
        </w:tc>
        <w:tc>
          <w:tcPr>
            <w:tcW w:w="1739" w:type="dxa"/>
          </w:tcPr>
          <w:p w14:paraId="676A40EC" w14:textId="21BC336D" w:rsidR="006F1B97" w:rsidRPr="00336DD7" w:rsidRDefault="009A52BD" w:rsidP="001A3141">
            <w:pPr>
              <w:rPr>
                <w:rFonts w:eastAsia="宋体"/>
                <w:lang w:eastAsia="zh-CN"/>
              </w:rPr>
            </w:pPr>
            <w:r>
              <w:rPr>
                <w:rFonts w:eastAsia="宋体"/>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ECEE1EB" w14:textId="569C3295" w:rsidR="006F1B97" w:rsidRPr="00154D90" w:rsidRDefault="00154D90"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629D5826" w14:textId="31564B50" w:rsidR="006F1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494B9FE4" w14:textId="77777777" w:rsidR="006F1B97" w:rsidRPr="006129E9" w:rsidRDefault="006F1B97" w:rsidP="001A3141">
            <w:pPr>
              <w:rPr>
                <w:rFonts w:eastAsia="宋体"/>
                <w:lang w:eastAsia="zh-CN"/>
              </w:rPr>
            </w:pPr>
          </w:p>
        </w:tc>
      </w:tr>
      <w:tr w:rsidR="006F1B97" w14:paraId="07403C24" w14:textId="77777777" w:rsidTr="001A3141">
        <w:tc>
          <w:tcPr>
            <w:tcW w:w="1496" w:type="dxa"/>
          </w:tcPr>
          <w:p w14:paraId="791CAB34" w14:textId="77777777" w:rsidR="006F1B97" w:rsidRPr="008838B3" w:rsidRDefault="006F1B97" w:rsidP="001A3141">
            <w:pPr>
              <w:rPr>
                <w:rFonts w:eastAsia="宋体"/>
                <w:lang w:eastAsia="zh-CN"/>
              </w:rPr>
            </w:pPr>
          </w:p>
        </w:tc>
        <w:tc>
          <w:tcPr>
            <w:tcW w:w="1739" w:type="dxa"/>
          </w:tcPr>
          <w:p w14:paraId="5BE0D26A" w14:textId="77777777" w:rsidR="006F1B97" w:rsidRDefault="006F1B97" w:rsidP="001A3141">
            <w:pPr>
              <w:rPr>
                <w:rFonts w:eastAsia="等线"/>
                <w:lang w:eastAsia="zh-CN"/>
              </w:rPr>
            </w:pPr>
          </w:p>
        </w:tc>
        <w:tc>
          <w:tcPr>
            <w:tcW w:w="6480" w:type="dxa"/>
          </w:tcPr>
          <w:p w14:paraId="5AF51555" w14:textId="77777777" w:rsidR="006F1B97" w:rsidRDefault="006F1B97" w:rsidP="001A3141">
            <w:pPr>
              <w:rPr>
                <w:rFonts w:eastAsia="等线"/>
                <w:lang w:eastAsia="zh-CN"/>
              </w:rPr>
            </w:pPr>
          </w:p>
        </w:tc>
      </w:tr>
      <w:tr w:rsidR="006F1B97" w14:paraId="7C3E76AF" w14:textId="77777777" w:rsidTr="001A3141">
        <w:tc>
          <w:tcPr>
            <w:tcW w:w="1496" w:type="dxa"/>
          </w:tcPr>
          <w:p w14:paraId="464FF7E3" w14:textId="77777777" w:rsidR="006F1B97" w:rsidRPr="00536299" w:rsidRDefault="006F1B97" w:rsidP="001A3141">
            <w:pPr>
              <w:rPr>
                <w:rFonts w:eastAsia="宋体"/>
                <w:lang w:eastAsia="zh-CN"/>
              </w:rPr>
            </w:pPr>
          </w:p>
        </w:tc>
        <w:tc>
          <w:tcPr>
            <w:tcW w:w="1739" w:type="dxa"/>
          </w:tcPr>
          <w:p w14:paraId="04E58BE5" w14:textId="77777777" w:rsidR="006F1B97" w:rsidRPr="00536299" w:rsidRDefault="006F1B97" w:rsidP="001A3141">
            <w:pPr>
              <w:rPr>
                <w:rFonts w:eastAsia="宋体"/>
                <w:lang w:eastAsia="zh-CN"/>
              </w:rPr>
            </w:pPr>
          </w:p>
        </w:tc>
        <w:tc>
          <w:tcPr>
            <w:tcW w:w="6480" w:type="dxa"/>
          </w:tcPr>
          <w:p w14:paraId="75348E27" w14:textId="77777777" w:rsidR="006F1B97" w:rsidRDefault="006F1B97" w:rsidP="001A3141">
            <w:pPr>
              <w:rPr>
                <w:rFonts w:eastAsiaTheme="minorEastAsia"/>
                <w:highlight w:val="yellow"/>
              </w:rPr>
            </w:pP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8" w:name="_Hlk96526871"/>
      <w:r>
        <w:rPr>
          <w:b/>
          <w:bCs/>
          <w:sz w:val="22"/>
          <w:szCs w:val="22"/>
        </w:rPr>
        <w:t>UE supports mobility between GSO and NGSO</w:t>
      </w:r>
      <w:bookmarkEnd w:id="8"/>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宋体"/>
                <w:lang w:eastAsia="zh-CN"/>
              </w:rPr>
            </w:pPr>
            <w:r>
              <w:rPr>
                <w:rFonts w:eastAsia="宋体"/>
                <w:lang w:eastAsia="zh-CN"/>
              </w:rPr>
              <w:t>Thales</w:t>
            </w:r>
          </w:p>
        </w:tc>
        <w:tc>
          <w:tcPr>
            <w:tcW w:w="1739" w:type="dxa"/>
          </w:tcPr>
          <w:p w14:paraId="6484D23E" w14:textId="22C5DDE2" w:rsidR="00B43CD6" w:rsidRPr="006D572A" w:rsidRDefault="00663449" w:rsidP="001A3141">
            <w:pPr>
              <w:rPr>
                <w:rFonts w:eastAsia="宋体"/>
                <w:lang w:eastAsia="zh-CN"/>
              </w:rPr>
            </w:pPr>
            <w:r>
              <w:rPr>
                <w:rFonts w:eastAsia="宋体"/>
                <w:lang w:eastAsia="zh-CN"/>
              </w:rPr>
              <w:t>Yes</w:t>
            </w:r>
          </w:p>
        </w:tc>
        <w:tc>
          <w:tcPr>
            <w:tcW w:w="6480" w:type="dxa"/>
          </w:tcPr>
          <w:p w14:paraId="56826EBC" w14:textId="77777777" w:rsidR="00B43CD6" w:rsidRPr="006D572A" w:rsidRDefault="00B43CD6" w:rsidP="001A3141">
            <w:pPr>
              <w:rPr>
                <w:rFonts w:eastAsia="宋体"/>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宋体"/>
                <w:lang w:eastAsia="zh-CN"/>
              </w:rPr>
            </w:pPr>
            <w:r>
              <w:rPr>
                <w:rFonts w:eastAsia="宋体"/>
                <w:lang w:eastAsia="zh-CN"/>
              </w:rPr>
              <w:t>Qualcomm</w:t>
            </w:r>
          </w:p>
        </w:tc>
        <w:tc>
          <w:tcPr>
            <w:tcW w:w="1739" w:type="dxa"/>
          </w:tcPr>
          <w:p w14:paraId="50169C6E" w14:textId="4C68301B" w:rsidR="00B43CD6" w:rsidRPr="00336DD7" w:rsidRDefault="000D1CE5" w:rsidP="001A3141">
            <w:pPr>
              <w:rPr>
                <w:rFonts w:eastAsia="宋体"/>
                <w:lang w:eastAsia="zh-CN"/>
              </w:rPr>
            </w:pPr>
            <w:r>
              <w:rPr>
                <w:rFonts w:eastAsia="宋体"/>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EA0495" w14:textId="0BAAF4CD" w:rsidR="00B43CD6" w:rsidRPr="006433D3" w:rsidRDefault="006433D3"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1D2B136" w14:textId="08C5FE9E" w:rsidR="00B43CD6" w:rsidRPr="006129E9" w:rsidRDefault="00AF50D9" w:rsidP="001A3141">
            <w:pPr>
              <w:rPr>
                <w:rFonts w:eastAsia="宋体"/>
                <w:lang w:eastAsia="zh-CN"/>
              </w:rPr>
            </w:pPr>
            <w:r>
              <w:rPr>
                <w:rFonts w:eastAsia="宋体" w:hint="eastAsia"/>
                <w:lang w:eastAsia="zh-CN"/>
              </w:rPr>
              <w:t>Y</w:t>
            </w:r>
            <w:r>
              <w:rPr>
                <w:rFonts w:eastAsia="宋体"/>
                <w:lang w:eastAsia="zh-CN"/>
              </w:rPr>
              <w:t>es</w:t>
            </w:r>
            <w:bookmarkStart w:id="9" w:name="_GoBack"/>
            <w:bookmarkEnd w:id="9"/>
          </w:p>
        </w:tc>
        <w:tc>
          <w:tcPr>
            <w:tcW w:w="6480" w:type="dxa"/>
          </w:tcPr>
          <w:p w14:paraId="5AE523A1" w14:textId="77777777" w:rsidR="00B43CD6" w:rsidRPr="006129E9" w:rsidRDefault="00B43CD6" w:rsidP="001A3141">
            <w:pPr>
              <w:rPr>
                <w:rFonts w:eastAsia="宋体"/>
                <w:lang w:eastAsia="zh-CN"/>
              </w:rPr>
            </w:pPr>
          </w:p>
        </w:tc>
      </w:tr>
      <w:tr w:rsidR="00B43CD6" w14:paraId="46F922D1" w14:textId="77777777" w:rsidTr="001A3141">
        <w:tc>
          <w:tcPr>
            <w:tcW w:w="1496" w:type="dxa"/>
          </w:tcPr>
          <w:p w14:paraId="1EC1E2E2" w14:textId="77777777" w:rsidR="00B43CD6" w:rsidRPr="008838B3" w:rsidRDefault="00B43CD6" w:rsidP="001A3141">
            <w:pPr>
              <w:rPr>
                <w:rFonts w:eastAsia="宋体"/>
                <w:lang w:eastAsia="zh-CN"/>
              </w:rPr>
            </w:pPr>
          </w:p>
        </w:tc>
        <w:tc>
          <w:tcPr>
            <w:tcW w:w="1739" w:type="dxa"/>
          </w:tcPr>
          <w:p w14:paraId="0F29B34C" w14:textId="77777777" w:rsidR="00B43CD6" w:rsidRDefault="00B43CD6" w:rsidP="001A3141">
            <w:pPr>
              <w:rPr>
                <w:rFonts w:eastAsia="等线"/>
                <w:lang w:eastAsia="zh-CN"/>
              </w:rPr>
            </w:pPr>
          </w:p>
        </w:tc>
        <w:tc>
          <w:tcPr>
            <w:tcW w:w="6480" w:type="dxa"/>
          </w:tcPr>
          <w:p w14:paraId="4DD0311E" w14:textId="77777777" w:rsidR="00B43CD6" w:rsidRDefault="00B43CD6" w:rsidP="001A3141">
            <w:pPr>
              <w:rPr>
                <w:rFonts w:eastAsia="等线"/>
                <w:lang w:eastAsia="zh-CN"/>
              </w:rPr>
            </w:pPr>
          </w:p>
        </w:tc>
      </w:tr>
      <w:tr w:rsidR="00B43CD6" w14:paraId="1B8A599C" w14:textId="77777777" w:rsidTr="001A3141">
        <w:tc>
          <w:tcPr>
            <w:tcW w:w="1496" w:type="dxa"/>
          </w:tcPr>
          <w:p w14:paraId="5EB97A60" w14:textId="77777777" w:rsidR="00B43CD6" w:rsidRPr="00536299" w:rsidRDefault="00B43CD6" w:rsidP="001A3141">
            <w:pPr>
              <w:rPr>
                <w:rFonts w:eastAsia="宋体"/>
                <w:lang w:eastAsia="zh-CN"/>
              </w:rPr>
            </w:pPr>
          </w:p>
        </w:tc>
        <w:tc>
          <w:tcPr>
            <w:tcW w:w="1739" w:type="dxa"/>
          </w:tcPr>
          <w:p w14:paraId="0C989589" w14:textId="77777777" w:rsidR="00B43CD6" w:rsidRPr="00536299" w:rsidRDefault="00B43CD6" w:rsidP="001A3141">
            <w:pPr>
              <w:rPr>
                <w:rFonts w:eastAsia="宋体"/>
                <w:lang w:eastAsia="zh-CN"/>
              </w:rPr>
            </w:pPr>
          </w:p>
        </w:tc>
        <w:tc>
          <w:tcPr>
            <w:tcW w:w="6480" w:type="dxa"/>
          </w:tcPr>
          <w:p w14:paraId="54AD6862" w14:textId="77777777" w:rsidR="00B43CD6" w:rsidRDefault="00B43CD6" w:rsidP="001A3141">
            <w:pPr>
              <w:rPr>
                <w:rFonts w:eastAsiaTheme="minorEastAsia"/>
                <w:highlight w:val="yellow"/>
              </w:rPr>
            </w:pP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D25CA5" w:rsidP="00CC1AB5">
      <w:pPr>
        <w:pStyle w:val="a3"/>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D25CA5" w:rsidP="00CC1AB5">
      <w:pPr>
        <w:pStyle w:val="a3"/>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D25CA5" w:rsidP="00CC1AB5">
      <w:pPr>
        <w:pStyle w:val="a3"/>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D25CA5" w:rsidP="00CC1AB5">
      <w:pPr>
        <w:pStyle w:val="a3"/>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D25CA5" w:rsidP="00CC1AB5">
      <w:pPr>
        <w:pStyle w:val="a3"/>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D25CA5" w:rsidP="00CC1AB5">
      <w:pPr>
        <w:pStyle w:val="a3"/>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EAA9B" w14:textId="77777777" w:rsidR="00D25CA5" w:rsidRDefault="00D25CA5" w:rsidP="00DD7929">
      <w:pPr>
        <w:spacing w:after="0"/>
      </w:pPr>
      <w:r>
        <w:separator/>
      </w:r>
    </w:p>
  </w:endnote>
  <w:endnote w:type="continuationSeparator" w:id="0">
    <w:p w14:paraId="329867C2" w14:textId="77777777" w:rsidR="00D25CA5" w:rsidRDefault="00D25CA5" w:rsidP="00DD7929">
      <w:pPr>
        <w:spacing w:after="0"/>
      </w:pPr>
      <w:r>
        <w:continuationSeparator/>
      </w:r>
    </w:p>
  </w:endnote>
  <w:endnote w:type="continuationNotice" w:id="1">
    <w:p w14:paraId="47D35E53" w14:textId="77777777" w:rsidR="00D25CA5" w:rsidRDefault="00D25C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af"/>
            <w:ind w:left="-115"/>
          </w:pPr>
        </w:p>
      </w:tc>
      <w:tc>
        <w:tcPr>
          <w:tcW w:w="3120" w:type="dxa"/>
        </w:tcPr>
        <w:p w14:paraId="0BC97BE0" w14:textId="1E9CFA69" w:rsidR="001A3141" w:rsidRDefault="001A3141" w:rsidP="00CD7F62">
          <w:pPr>
            <w:pStyle w:val="af"/>
            <w:jc w:val="center"/>
          </w:pPr>
        </w:p>
      </w:tc>
      <w:tc>
        <w:tcPr>
          <w:tcW w:w="3120" w:type="dxa"/>
        </w:tcPr>
        <w:p w14:paraId="4F90D2E4" w14:textId="3F3D32A8" w:rsidR="001A3141" w:rsidRDefault="001A3141" w:rsidP="00CD7F62">
          <w:pPr>
            <w:pStyle w:val="af"/>
            <w:ind w:right="-115"/>
            <w:jc w:val="right"/>
          </w:pPr>
        </w:p>
      </w:tc>
    </w:tr>
  </w:tbl>
  <w:p w14:paraId="15BFD531" w14:textId="2F405B10" w:rsidR="001A3141" w:rsidRDefault="001A3141"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BA123" w14:textId="77777777" w:rsidR="00D25CA5" w:rsidRDefault="00D25CA5" w:rsidP="00DD7929">
      <w:pPr>
        <w:spacing w:after="0"/>
      </w:pPr>
      <w:r>
        <w:separator/>
      </w:r>
    </w:p>
  </w:footnote>
  <w:footnote w:type="continuationSeparator" w:id="0">
    <w:p w14:paraId="367FC74E" w14:textId="77777777" w:rsidR="00D25CA5" w:rsidRDefault="00D25CA5" w:rsidP="00DD7929">
      <w:pPr>
        <w:spacing w:after="0"/>
      </w:pPr>
      <w:r>
        <w:continuationSeparator/>
      </w:r>
    </w:p>
  </w:footnote>
  <w:footnote w:type="continuationNotice" w:id="1">
    <w:p w14:paraId="2EC98744" w14:textId="77777777" w:rsidR="00D25CA5" w:rsidRDefault="00D25C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af"/>
            <w:ind w:left="-115"/>
          </w:pPr>
        </w:p>
      </w:tc>
      <w:tc>
        <w:tcPr>
          <w:tcW w:w="3120" w:type="dxa"/>
        </w:tcPr>
        <w:p w14:paraId="6485A74A" w14:textId="08902875" w:rsidR="001A3141" w:rsidRDefault="001A3141" w:rsidP="002B6755">
          <w:pPr>
            <w:pStyle w:val="af"/>
            <w:jc w:val="center"/>
          </w:pPr>
        </w:p>
      </w:tc>
      <w:tc>
        <w:tcPr>
          <w:tcW w:w="3120" w:type="dxa"/>
        </w:tcPr>
        <w:p w14:paraId="39EC062D" w14:textId="2EDD3A61" w:rsidR="001A3141" w:rsidRDefault="001A3141" w:rsidP="002B6755">
          <w:pPr>
            <w:pStyle w:val="af"/>
            <w:ind w:right="-115"/>
            <w:jc w:val="right"/>
          </w:pPr>
        </w:p>
      </w:tc>
    </w:tr>
  </w:tbl>
  <w:p w14:paraId="11E4CC75" w14:textId="0C4951DC" w:rsidR="001A3141" w:rsidRDefault="001A3141"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280A"/>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396"/>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8840DF7-CD7A-4DE9-9898-33703EFE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4438</Words>
  <Characters>25300</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cp:lastModifiedBy>
  <cp:revision>2</cp:revision>
  <dcterms:created xsi:type="dcterms:W3CDTF">2022-02-24T09:43:00Z</dcterms:created>
  <dcterms:modified xsi:type="dcterms:W3CDTF">2022-02-24T09:43:00Z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