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884" w14:textId="5E91DB8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61151F">
        <w:t>7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F53867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1801BE6A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61151F">
        <w:t>2-21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03</w:t>
      </w:r>
      <w:r w:rsidR="002270E9" w:rsidRPr="002270E9">
        <w:t>-</w:t>
      </w:r>
      <w:r w:rsidR="0061151F">
        <w:t>03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7EB0CE59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</w:t>
      </w:r>
      <w:r w:rsidR="00F53867">
        <w:rPr>
          <w:sz w:val="22"/>
          <w:szCs w:val="22"/>
        </w:rPr>
        <w:t>21</w:t>
      </w:r>
      <w:r w:rsidR="009D5DE3">
        <w:rPr>
          <w:sz w:val="22"/>
          <w:szCs w:val="22"/>
        </w:rPr>
        <w:t>.</w:t>
      </w:r>
      <w:r w:rsidR="00F53867">
        <w:rPr>
          <w:sz w:val="22"/>
          <w:szCs w:val="22"/>
        </w:rPr>
        <w:t>2</w:t>
      </w:r>
    </w:p>
    <w:p w14:paraId="2471CA2C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4B6FE5C" w14:textId="47728EDE" w:rsidR="00F53867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B7516F" w:rsidRPr="00B7516F">
        <w:t>[</w:t>
      </w:r>
      <w:r w:rsidR="00F53867">
        <w:t xml:space="preserve">AT117-e][050][NR17TEI] Explicit Indication of SI Scheduling start </w:t>
      </w:r>
      <w:r w:rsidR="00F53867">
        <w:tab/>
      </w:r>
      <w:r w:rsidR="00F53867">
        <w:t>position</w:t>
      </w:r>
      <w:r w:rsidR="00425266">
        <w:t xml:space="preserve"> </w:t>
      </w:r>
      <w:r w:rsidR="00425266">
        <w:t>(Ericsson)</w:t>
      </w:r>
      <w:bookmarkStart w:id="0" w:name="_GoBack"/>
      <w:bookmarkEnd w:id="0"/>
      <w:r w:rsidR="00F53867">
        <w:t xml:space="preserve"> </w:t>
      </w:r>
    </w:p>
    <w:p w14:paraId="2423E063" w14:textId="0858E0DC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Heading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07E002BC" w14:textId="77777777" w:rsidR="009D5DE3" w:rsidRDefault="009D5DE3" w:rsidP="009D5DE3">
      <w:pPr>
        <w:pStyle w:val="Doc-text2"/>
      </w:pPr>
    </w:p>
    <w:p w14:paraId="1A524938" w14:textId="77777777" w:rsidR="00F53867" w:rsidRDefault="00F53867" w:rsidP="00F53867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[AT117-e][</w:t>
      </w:r>
      <w:proofErr w:type="gramStart"/>
      <w:r>
        <w:t>050][</w:t>
      </w:r>
      <w:proofErr w:type="gramEnd"/>
      <w:r>
        <w:t>NR17TEI] Explicit Indication of SI Scheduling start position (Ericsson)</w:t>
      </w:r>
    </w:p>
    <w:p w14:paraId="61CFBA44" w14:textId="77777777" w:rsidR="00F53867" w:rsidRDefault="00F53867" w:rsidP="00F53867">
      <w:pPr>
        <w:pStyle w:val="EmailDiscussion2"/>
      </w:pPr>
      <w:r>
        <w:tab/>
        <w:t>Scope: Treat R2-2203365</w:t>
      </w:r>
    </w:p>
    <w:p w14:paraId="7929A322" w14:textId="77777777" w:rsidR="00F53867" w:rsidRDefault="00F53867" w:rsidP="00F53867">
      <w:pPr>
        <w:pStyle w:val="EmailDiscussion2"/>
      </w:pPr>
      <w:r>
        <w:tab/>
        <w:t xml:space="preserve">Intended outcome: Agreed CR. </w:t>
      </w:r>
    </w:p>
    <w:p w14:paraId="4D6446C9" w14:textId="77777777" w:rsidR="00F53867" w:rsidRDefault="00F53867" w:rsidP="00F53867">
      <w:pPr>
        <w:pStyle w:val="EmailDiscussion2"/>
      </w:pPr>
      <w:r>
        <w:tab/>
        <w:t>Deadline: W1 Friday (if possible)</w:t>
      </w:r>
    </w:p>
    <w:p w14:paraId="6A9736B4" w14:textId="77777777" w:rsidR="00D45602" w:rsidRDefault="00D45602" w:rsidP="009D5DE3"/>
    <w:p w14:paraId="35754B80" w14:textId="6DDBA14F" w:rsidR="009D5DE3" w:rsidRDefault="00D45602" w:rsidP="009D5DE3">
      <w:r>
        <w:t>Please provide your comments related to the CR</w:t>
      </w:r>
    </w:p>
    <w:p w14:paraId="1DC844C5" w14:textId="2702F0CA" w:rsidR="00F53867" w:rsidRDefault="00F53867" w:rsidP="009D5DE3"/>
    <w:p w14:paraId="36DC4A34" w14:textId="223E9185" w:rsidR="00F53867" w:rsidRDefault="00F53867" w:rsidP="009D5DE3">
      <w:hyperlink r:id="rId11" w:history="1">
        <w:r w:rsidRPr="00F53867">
          <w:rPr>
            <w:rStyle w:val="Hyperlink"/>
          </w:rPr>
          <w:t>R2-220</w:t>
        </w:r>
        <w:r w:rsidRPr="00F53867">
          <w:rPr>
            <w:rStyle w:val="Hyperlink"/>
          </w:rPr>
          <w:t>3</w:t>
        </w:r>
        <w:r w:rsidRPr="00F53867">
          <w:rPr>
            <w:rStyle w:val="Hyperlink"/>
          </w:rPr>
          <w:t>365</w:t>
        </w:r>
      </w:hyperlink>
      <w:r>
        <w:tab/>
        <w:t>Explicit Indication of SI Scheduling start position [SI-SCHEDULING]</w:t>
      </w:r>
      <w:r>
        <w:tab/>
        <w:t>Ericsson, Verizon, Softbank, Deutsche Telekom, vivo</w:t>
      </w:r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2953</w:t>
      </w:r>
      <w:r>
        <w:tab/>
        <w:t>-</w:t>
      </w:r>
      <w:r>
        <w:tab/>
        <w:t>B</w:t>
      </w:r>
      <w:r>
        <w:tab/>
        <w:t>TEI1</w:t>
      </w:r>
    </w:p>
    <w:p w14:paraId="6FDE3E6C" w14:textId="77777777" w:rsidR="009D5DE3" w:rsidRDefault="009D5DE3" w:rsidP="009D5DE3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401A6FE3" w:rsidR="009D5DE3" w:rsidRDefault="009D5DE3" w:rsidP="009D5DE3">
      <w:pPr>
        <w:pStyle w:val="Heading1"/>
      </w:pPr>
      <w:r>
        <w:t>3</w:t>
      </w:r>
      <w:r>
        <w:tab/>
        <w:t>Comments</w:t>
      </w:r>
    </w:p>
    <w:p w14:paraId="2FAA19AB" w14:textId="7CF7419F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>Please provide the comments on the CR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E4C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77777777" w:rsidR="009D5DE3" w:rsidRPr="00E22D59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10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77777777" w:rsidR="009D5DE3" w:rsidRPr="004F49DF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D94" w14:textId="77777777" w:rsidR="009D5DE3" w:rsidRPr="004F49DF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77777777" w:rsidR="009D5DE3" w:rsidRPr="00C66B6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A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9D5DE3" w:rsidRPr="00BB6BB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D5DE3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9D5DE3" w:rsidRPr="00015D2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Heading1"/>
        <w:sectPr w:rsidR="00C473A5" w:rsidSect="009D5DE3">
          <w:headerReference w:type="even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BodyText"/>
      </w:pPr>
      <w:bookmarkStart w:id="1" w:name="_In-sequence_SDU_delivery"/>
      <w:bookmarkEnd w:id="1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E0C7C" w14:textId="77777777" w:rsidR="00F9024C" w:rsidRDefault="00F9024C">
      <w:r>
        <w:separator/>
      </w:r>
    </w:p>
  </w:endnote>
  <w:endnote w:type="continuationSeparator" w:id="0">
    <w:p w14:paraId="50CB427B" w14:textId="77777777" w:rsidR="00F9024C" w:rsidRDefault="00F9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F6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A9E93" w14:textId="77777777" w:rsidR="00F9024C" w:rsidRDefault="00F9024C">
      <w:r>
        <w:separator/>
      </w:r>
    </w:p>
  </w:footnote>
  <w:footnote w:type="continuationSeparator" w:id="0">
    <w:p w14:paraId="43B39260" w14:textId="77777777" w:rsidR="00F9024C" w:rsidRDefault="00F9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20"/>
  </w:num>
  <w:num w:numId="24">
    <w:abstractNumId w:val="17"/>
  </w:num>
  <w:num w:numId="2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266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53867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24C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BD5C0"/>
  <w15:chartTrackingRefBased/>
  <w15:docId w15:val="{68D66960-FCFE-4FFD-BE38-3D84F96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7-e/Docs/R2-2203365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F1EE0B-1C89-4C81-AFF1-AAE03EA3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0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1119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Ericsson2</cp:lastModifiedBy>
  <cp:revision>2</cp:revision>
  <cp:lastPrinted>2008-01-31T07:09:00Z</cp:lastPrinted>
  <dcterms:created xsi:type="dcterms:W3CDTF">2022-02-21T12:00:00Z</dcterms:created>
  <dcterms:modified xsi:type="dcterms:W3CDTF">2022-02-21T12:00:00Z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