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D98" w:rsidRDefault="007D4D98">
      <w:pPr>
        <w:pStyle w:val="Header"/>
        <w:tabs>
          <w:tab w:val="right" w:pos="9639"/>
        </w:tabs>
        <w:rPr>
          <w:rFonts w:ascii="Times New Roman" w:hAnsi="Times New Roman"/>
          <w:bCs/>
          <w:sz w:val="24"/>
          <w:szCs w:val="24"/>
          <w:lang w:val="de-DE"/>
        </w:rPr>
      </w:pPr>
    </w:p>
    <w:p w:rsidR="007D4D98" w:rsidRDefault="002217CA">
      <w:pPr>
        <w:pStyle w:val="Header"/>
        <w:tabs>
          <w:tab w:val="right" w:pos="9639"/>
        </w:tabs>
        <w:rPr>
          <w:rFonts w:ascii="Times New Roman" w:hAnsi="Times New Roman"/>
          <w:bCs/>
          <w:i/>
          <w:sz w:val="24"/>
          <w:szCs w:val="24"/>
          <w:lang w:val="de-DE"/>
        </w:rPr>
      </w:pPr>
      <w:r>
        <w:rPr>
          <w:rFonts w:ascii="Times New Roman" w:hAnsi="Times New Roman"/>
          <w:bCs/>
          <w:sz w:val="24"/>
          <w:szCs w:val="24"/>
          <w:lang w:val="de-DE"/>
        </w:rPr>
        <w:t>3GPP TSG-RAN WG2 #116bis-e</w:t>
      </w:r>
      <w:r>
        <w:rPr>
          <w:rFonts w:ascii="Times New Roman" w:hAnsi="Times New Roman"/>
          <w:bCs/>
          <w:sz w:val="24"/>
          <w:szCs w:val="24"/>
          <w:lang w:val="de-DE"/>
        </w:rPr>
        <w:tab/>
      </w:r>
      <w:r>
        <w:rPr>
          <w:rFonts w:ascii="Times New Roman" w:hAnsi="Times New Roman"/>
          <w:bCs/>
          <w:i/>
          <w:sz w:val="24"/>
          <w:szCs w:val="24"/>
          <w:lang w:val="de-DE"/>
        </w:rPr>
        <w:t>R2-22xxxxx</w:t>
      </w:r>
    </w:p>
    <w:p w:rsidR="007D4D98" w:rsidRDefault="002217CA">
      <w:pPr>
        <w:pStyle w:val="Header"/>
        <w:tabs>
          <w:tab w:val="center" w:pos="4536"/>
          <w:tab w:val="right" w:pos="9072"/>
        </w:tabs>
        <w:rPr>
          <w:rFonts w:ascii="Times New Roman" w:hAnsi="Times New Roman"/>
          <w:bCs/>
          <w:sz w:val="22"/>
          <w:szCs w:val="22"/>
        </w:rPr>
      </w:pPr>
      <w:r>
        <w:rPr>
          <w:rFonts w:ascii="Times New Roman" w:hAnsi="Times New Roman"/>
          <w:bCs/>
          <w:sz w:val="22"/>
          <w:szCs w:val="22"/>
        </w:rPr>
        <w:t xml:space="preserve">e-Meeting, </w:t>
      </w:r>
      <w:r>
        <w:rPr>
          <w:rFonts w:ascii="Times New Roman" w:hAnsi="Times New Roman"/>
          <w:sz w:val="22"/>
          <w:szCs w:val="22"/>
        </w:rPr>
        <w:t>17</w:t>
      </w:r>
      <w:r>
        <w:rPr>
          <w:rFonts w:ascii="Times New Roman" w:hAnsi="Times New Roman"/>
          <w:sz w:val="22"/>
          <w:szCs w:val="22"/>
          <w:vertAlign w:val="superscript"/>
        </w:rPr>
        <w:t>th</w:t>
      </w:r>
      <w:r>
        <w:rPr>
          <w:rFonts w:ascii="Times New Roman" w:hAnsi="Times New Roman"/>
          <w:sz w:val="22"/>
          <w:szCs w:val="22"/>
        </w:rPr>
        <w:t>-25</w:t>
      </w:r>
      <w:r>
        <w:rPr>
          <w:rFonts w:ascii="Times New Roman" w:hAnsi="Times New Roman"/>
          <w:sz w:val="22"/>
          <w:szCs w:val="22"/>
          <w:vertAlign w:val="superscript"/>
        </w:rPr>
        <w:t>th</w:t>
      </w:r>
      <w:r>
        <w:rPr>
          <w:rFonts w:ascii="Times New Roman" w:hAnsi="Times New Roman"/>
          <w:sz w:val="22"/>
          <w:szCs w:val="22"/>
        </w:rPr>
        <w:t xml:space="preserve"> </w:t>
      </w:r>
      <w:r>
        <w:rPr>
          <w:rFonts w:ascii="Times New Roman" w:eastAsia="Tahoma" w:hAnsi="Times New Roman"/>
          <w:bCs/>
          <w:sz w:val="22"/>
          <w:szCs w:val="22"/>
        </w:rPr>
        <w:t>January</w:t>
      </w:r>
      <w:r>
        <w:rPr>
          <w:rFonts w:ascii="Times New Roman" w:hAnsi="Times New Roman"/>
          <w:bCs/>
          <w:sz w:val="22"/>
          <w:szCs w:val="22"/>
        </w:rPr>
        <w:t>, 2022</w:t>
      </w:r>
    </w:p>
    <w:p w:rsidR="007D4D98" w:rsidRDefault="007D4D98">
      <w:pPr>
        <w:pStyle w:val="CRCoverPage"/>
        <w:tabs>
          <w:tab w:val="left" w:pos="1985"/>
        </w:tabs>
        <w:rPr>
          <w:rFonts w:ascii="Times New Roman" w:hAnsi="Times New Roman"/>
          <w:b/>
          <w:bCs/>
          <w:sz w:val="24"/>
        </w:rPr>
      </w:pPr>
    </w:p>
    <w:p w:rsidR="007D4D98" w:rsidRDefault="002217CA">
      <w:pPr>
        <w:pStyle w:val="CRCoverPage"/>
        <w:tabs>
          <w:tab w:val="left" w:pos="1985"/>
        </w:tabs>
        <w:rPr>
          <w:rFonts w:ascii="Times New Roman" w:hAnsi="Times New Roman"/>
          <w:b/>
          <w:bCs/>
          <w:sz w:val="24"/>
          <w:lang w:val="fr-FR" w:eastAsia="ja-JP"/>
        </w:rPr>
      </w:pPr>
      <w:r>
        <w:rPr>
          <w:rFonts w:ascii="Times New Roman" w:hAnsi="Times New Roman"/>
          <w:b/>
          <w:bCs/>
          <w:sz w:val="24"/>
          <w:lang w:val="fr-FR"/>
        </w:rPr>
        <w:t xml:space="preserve">Agenda </w:t>
      </w:r>
      <w:proofErr w:type="gramStart"/>
      <w:r>
        <w:rPr>
          <w:rFonts w:ascii="Times New Roman" w:hAnsi="Times New Roman"/>
          <w:b/>
          <w:bCs/>
          <w:sz w:val="24"/>
          <w:lang w:val="fr-FR"/>
        </w:rPr>
        <w:t>item:</w:t>
      </w:r>
      <w:proofErr w:type="gramEnd"/>
      <w:r>
        <w:rPr>
          <w:rFonts w:ascii="Times New Roman" w:hAnsi="Times New Roman"/>
          <w:b/>
          <w:bCs/>
          <w:sz w:val="24"/>
          <w:lang w:val="fr-FR"/>
        </w:rPr>
        <w:tab/>
      </w:r>
      <w:bookmarkStart w:id="0" w:name="OLE_LINK37"/>
      <w:bookmarkStart w:id="1" w:name="OLE_LINK38"/>
      <w:r>
        <w:rPr>
          <w:rFonts w:ascii="Times New Roman" w:hAnsi="Times New Roman"/>
          <w:b/>
          <w:bCs/>
          <w:sz w:val="24"/>
          <w:lang w:val="fr-FR" w:eastAsia="ja-JP"/>
        </w:rPr>
        <w:t>8.5.3</w:t>
      </w:r>
      <w:bookmarkEnd w:id="0"/>
      <w:bookmarkEnd w:id="1"/>
    </w:p>
    <w:p w:rsidR="007D4D98" w:rsidRDefault="002217CA">
      <w:pPr>
        <w:tabs>
          <w:tab w:val="left" w:pos="1985"/>
        </w:tabs>
        <w:ind w:left="1985" w:hanging="1985"/>
        <w:rPr>
          <w:b/>
          <w:bCs/>
          <w:sz w:val="24"/>
          <w:lang w:val="fr-FR"/>
        </w:rPr>
      </w:pPr>
      <w:proofErr w:type="gramStart"/>
      <w:r>
        <w:rPr>
          <w:b/>
          <w:bCs/>
          <w:sz w:val="24"/>
          <w:lang w:val="fr-FR"/>
        </w:rPr>
        <w:t>Source:</w:t>
      </w:r>
      <w:proofErr w:type="gramEnd"/>
      <w:r>
        <w:rPr>
          <w:b/>
          <w:bCs/>
          <w:sz w:val="24"/>
          <w:lang w:val="fr-FR"/>
        </w:rPr>
        <w:tab/>
        <w:t>vivo(Rapporteur)</w:t>
      </w:r>
    </w:p>
    <w:p w:rsidR="007D4D98" w:rsidRDefault="002217CA">
      <w:pPr>
        <w:ind w:left="1985" w:hanging="1985"/>
        <w:rPr>
          <w:b/>
          <w:bCs/>
          <w:sz w:val="24"/>
        </w:rPr>
      </w:pPr>
      <w:r>
        <w:rPr>
          <w:b/>
          <w:bCs/>
          <w:sz w:val="24"/>
        </w:rPr>
        <w:t>Title:</w:t>
      </w:r>
      <w:r>
        <w:rPr>
          <w:b/>
          <w:bCs/>
          <w:sz w:val="24"/>
        </w:rPr>
        <w:tab/>
      </w:r>
      <w:bookmarkStart w:id="2" w:name="OLE_LINK36"/>
      <w:bookmarkStart w:id="3" w:name="OLE_LINK16"/>
      <w:bookmarkStart w:id="4" w:name="OLE_LINK35"/>
      <w:bookmarkStart w:id="5" w:name="OLE_LINK17"/>
      <w:r>
        <w:rPr>
          <w:b/>
          <w:bCs/>
          <w:sz w:val="24"/>
        </w:rPr>
        <w:t>Report of [AT116bis-</w:t>
      </w:r>
      <w:proofErr w:type="gramStart"/>
      <w:r>
        <w:rPr>
          <w:b/>
          <w:bCs/>
          <w:sz w:val="24"/>
        </w:rPr>
        <w:t>e][</w:t>
      </w:r>
      <w:proofErr w:type="gramEnd"/>
      <w:r>
        <w:rPr>
          <w:b/>
          <w:bCs/>
          <w:sz w:val="24"/>
        </w:rPr>
        <w:t xml:space="preserve">504][IIOT] UCE open issues </w:t>
      </w:r>
      <w:bookmarkEnd w:id="2"/>
      <w:bookmarkEnd w:id="3"/>
      <w:bookmarkEnd w:id="4"/>
      <w:bookmarkEnd w:id="5"/>
    </w:p>
    <w:p w:rsidR="007D4D98" w:rsidRDefault="002217CA">
      <w:pPr>
        <w:tabs>
          <w:tab w:val="left" w:pos="1985"/>
        </w:tabs>
        <w:rPr>
          <w:b/>
          <w:bCs/>
          <w:sz w:val="24"/>
        </w:rPr>
      </w:pPr>
      <w:r>
        <w:rPr>
          <w:b/>
          <w:bCs/>
          <w:sz w:val="24"/>
        </w:rPr>
        <w:t>Document for:</w:t>
      </w:r>
      <w:r>
        <w:rPr>
          <w:b/>
          <w:bCs/>
          <w:sz w:val="24"/>
        </w:rPr>
        <w:tab/>
        <w:t>Discussion and Decision</w:t>
      </w:r>
    </w:p>
    <w:p w:rsidR="007D4D98" w:rsidRDefault="002217CA">
      <w:pPr>
        <w:pStyle w:val="Heading1"/>
        <w:rPr>
          <w:rFonts w:ascii="Times New Roman" w:hAnsi="Times New Roman"/>
        </w:rPr>
      </w:pPr>
      <w:r>
        <w:rPr>
          <w:rFonts w:ascii="Times New Roman" w:hAnsi="Times New Roman"/>
        </w:rPr>
        <w:t>1</w:t>
      </w:r>
      <w:r>
        <w:rPr>
          <w:rFonts w:ascii="Times New Roman" w:hAnsi="Times New Roman"/>
        </w:rPr>
        <w:tab/>
        <w:t>Introduction</w:t>
      </w:r>
    </w:p>
    <w:p w:rsidR="007D4D98" w:rsidRDefault="002217CA">
      <w:r>
        <w:t xml:space="preserve">This offline discussion aims to address the </w:t>
      </w:r>
      <w:r>
        <w:rPr>
          <w:lang w:val="en-US" w:eastAsia="zh-CN"/>
        </w:rPr>
        <w:t xml:space="preserve">remaining CP open </w:t>
      </w:r>
      <w:r>
        <w:t>issues and reach some agreements for topics in 8.5.3 as follows:</w:t>
      </w:r>
    </w:p>
    <w:p w:rsidR="007D4D98" w:rsidRDefault="002217CA">
      <w:pPr>
        <w:pStyle w:val="NormalWeb"/>
        <w:numPr>
          <w:ilvl w:val="0"/>
          <w:numId w:val="2"/>
        </w:numPr>
        <w:spacing w:before="40" w:after="0"/>
        <w:jc w:val="left"/>
        <w:rPr>
          <w:lang w:val="en-US"/>
        </w:rPr>
      </w:pPr>
      <w:r>
        <w:rPr>
          <w:rFonts w:eastAsia="Times New Roman"/>
          <w:b/>
          <w:bCs/>
          <w:sz w:val="20"/>
          <w:lang w:val="en-US" w:eastAsia="zh-CN" w:bidi="ar"/>
        </w:rPr>
        <w:t>[AT116bis-</w:t>
      </w:r>
      <w:proofErr w:type="gramStart"/>
      <w:r>
        <w:rPr>
          <w:rFonts w:eastAsia="Times New Roman"/>
          <w:b/>
          <w:bCs/>
          <w:sz w:val="20"/>
          <w:lang w:val="en-US" w:eastAsia="zh-CN" w:bidi="ar"/>
        </w:rPr>
        <w:t>e][</w:t>
      </w:r>
      <w:proofErr w:type="gramEnd"/>
      <w:r>
        <w:rPr>
          <w:rFonts w:eastAsia="Times New Roman"/>
          <w:b/>
          <w:bCs/>
          <w:sz w:val="20"/>
          <w:lang w:val="en-US" w:eastAsia="zh-CN" w:bidi="ar"/>
        </w:rPr>
        <w:t>504][</w:t>
      </w:r>
      <w:proofErr w:type="spellStart"/>
      <w:r>
        <w:rPr>
          <w:rFonts w:eastAsia="Times New Roman"/>
          <w:b/>
          <w:bCs/>
          <w:sz w:val="20"/>
          <w:lang w:val="en-US" w:eastAsia="zh-CN" w:bidi="ar"/>
        </w:rPr>
        <w:t>IIoT</w:t>
      </w:r>
      <w:proofErr w:type="spellEnd"/>
      <w:r>
        <w:rPr>
          <w:rFonts w:eastAsia="Times New Roman"/>
          <w:b/>
          <w:bCs/>
          <w:sz w:val="20"/>
          <w:lang w:val="en-US" w:eastAsia="zh-CN" w:bidi="ar"/>
        </w:rPr>
        <w:t>] UCE open issues (vivo)</w:t>
      </w:r>
    </w:p>
    <w:p w:rsidR="007D4D98" w:rsidRDefault="002217CA">
      <w:pPr>
        <w:pStyle w:val="EmailDiscussion2"/>
        <w:ind w:left="1600" w:hanging="400"/>
        <w:rPr>
          <w:rFonts w:ascii="Times New Roman" w:hAnsi="Times New Roman"/>
        </w:rPr>
      </w:pPr>
      <w:r>
        <w:rPr>
          <w:rFonts w:ascii="Times New Roman" w:hAnsi="Times New Roman"/>
        </w:rPr>
        <w:t xml:space="preserve">Deadline for providing comments:  </w:t>
      </w:r>
    </w:p>
    <w:p w:rsidR="007D4D98" w:rsidRDefault="002217CA">
      <w:pPr>
        <w:pStyle w:val="EmailDiscussion2"/>
        <w:numPr>
          <w:ilvl w:val="2"/>
          <w:numId w:val="3"/>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Pr>
          <w:rFonts w:ascii="Times New Roman" w:hAnsi="Times New Roman"/>
          <w:b/>
          <w:color w:val="FF0000"/>
        </w:rPr>
        <w:t>January 20, 23:59 UTC</w:t>
      </w:r>
    </w:p>
    <w:p w:rsidR="007D4D98" w:rsidRDefault="002217CA">
      <w:pPr>
        <w:pStyle w:val="EmailDiscussion2"/>
        <w:numPr>
          <w:ilvl w:val="2"/>
          <w:numId w:val="3"/>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Pr>
          <w:rFonts w:ascii="Times New Roman" w:hAnsi="Times New Roman"/>
          <w:b/>
          <w:color w:val="FF0000"/>
        </w:rPr>
        <w:t>January 21</w:t>
      </w:r>
    </w:p>
    <w:p w:rsidR="007D4D98" w:rsidRDefault="002217CA">
      <w:pPr>
        <w:pStyle w:val="EmailDiscussion2"/>
        <w:numPr>
          <w:ilvl w:val="2"/>
          <w:numId w:val="3"/>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Pr>
          <w:rFonts w:ascii="Times New Roman" w:hAnsi="Times New Roman"/>
          <w:b/>
          <w:color w:val="FF0000"/>
        </w:rPr>
        <w:t xml:space="preserve"> January 24, 23:59 UTC</w:t>
      </w:r>
    </w:p>
    <w:p w:rsidR="007D4D98" w:rsidRDefault="002217CA">
      <w:pPr>
        <w:pStyle w:val="Heading1"/>
        <w:rPr>
          <w:rFonts w:ascii="Times New Roman" w:hAnsi="Times New Roman"/>
        </w:rPr>
      </w:pPr>
      <w:r>
        <w:rPr>
          <w:rFonts w:ascii="Times New Roman" w:hAnsi="Times New Roman"/>
        </w:rPr>
        <w:t>2</w:t>
      </w:r>
      <w:r>
        <w:rPr>
          <w:rFonts w:ascii="Times New Roman" w:hAnsi="Times New Roman"/>
          <w:lang w:val="en-US" w:eastAsia="zh-CN"/>
        </w:rPr>
        <w:t xml:space="preserve"> </w:t>
      </w:r>
      <w:r>
        <w:rPr>
          <w:rFonts w:ascii="Times New Roman" w:hAnsi="Times New Roman"/>
        </w:rPr>
        <w:t>High Priority Issues</w:t>
      </w:r>
    </w:p>
    <w:p w:rsidR="007D4D98" w:rsidRDefault="002217CA">
      <w:pPr>
        <w:pStyle w:val="Heading2"/>
        <w:rPr>
          <w:lang w:val="en-US" w:eastAsia="zh-CN"/>
        </w:rPr>
      </w:pPr>
      <w:r>
        <w:rPr>
          <w:lang w:val="en-US" w:eastAsia="zh-CN"/>
        </w:rPr>
        <w:t>2.1 Selection of HARQ processes with equal priority between retransmission and initial transmission</w:t>
      </w:r>
    </w:p>
    <w:p w:rsidR="007D4D98" w:rsidRDefault="002217CA">
      <w:r>
        <w:t>In RAN2#11</w:t>
      </w:r>
      <w:r>
        <w:rPr>
          <w:lang w:val="en-US" w:eastAsia="zh-CN"/>
        </w:rPr>
        <w:t>6</w:t>
      </w:r>
      <w:r>
        <w:t>-e, it is agreed,</w:t>
      </w:r>
    </w:p>
    <w:p w:rsidR="007D4D98" w:rsidRDefault="002217CA">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Pr>
          <w:rFonts w:ascii="Times New Roman" w:hAnsi="Times New Roman"/>
          <w:b/>
          <w:bCs/>
          <w:lang w:eastAsia="ja-JP"/>
        </w:rPr>
        <w:t>Agreements:</w:t>
      </w:r>
    </w:p>
    <w:p w:rsidR="007D4D98" w:rsidRDefault="002217CA">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Pr>
          <w:rFonts w:ascii="Times New Roman" w:hAnsi="Times New Roman"/>
          <w:lang w:eastAsia="ja-JP"/>
        </w:rPr>
        <w:t>1.</w:t>
      </w:r>
      <w:r>
        <w:rPr>
          <w:rFonts w:ascii="Times New Roman" w:hAnsi="Times New Roman"/>
          <w:lang w:eastAsia="ja-JP"/>
        </w:rPr>
        <w:tab/>
        <w:t>If HARQ process ID selection is among the retransmissions whose HARQ processes are with equal priority, it is up to UE implementation to select the prioritized HARQ process ID.</w:t>
      </w:r>
    </w:p>
    <w:p w:rsidR="007D4D98" w:rsidRDefault="002217CA">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lang w:eastAsia="ja-JP"/>
        </w:rPr>
        <w:t>2.</w:t>
      </w:r>
      <w:r>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Pr>
          <w:rFonts w:ascii="Times New Roman" w:hAnsi="Times New Roman"/>
        </w:rPr>
        <w:t xml:space="preserve"> </w:t>
      </w:r>
    </w:p>
    <w:p w:rsidR="007D4D98" w:rsidRDefault="002217CA">
      <w:r>
        <w:rPr>
          <w:lang w:val="en-US" w:eastAsia="zh-CN"/>
        </w:rPr>
        <w:t>I</w:t>
      </w:r>
      <w:r>
        <w:rPr>
          <w:lang w:eastAsia="ko-KR"/>
        </w:rPr>
        <w:t xml:space="preserve">t is still unclear </w:t>
      </w:r>
      <w:r>
        <w:t xml:space="preserve">how to select the HARQ process for a CG when two HARQ </w:t>
      </w:r>
      <w:proofErr w:type="gramStart"/>
      <w:r>
        <w:t>processes(</w:t>
      </w:r>
      <w:proofErr w:type="gramEnd"/>
      <w:r>
        <w:t xml:space="preserve">i.e. one for </w:t>
      </w:r>
      <w:r>
        <w:rPr>
          <w:lang w:eastAsia="ko-KR"/>
        </w:rPr>
        <w:t xml:space="preserve">retransmission and </w:t>
      </w:r>
      <w:r>
        <w:t xml:space="preserve">the other for </w:t>
      </w:r>
      <w:r>
        <w:rPr>
          <w:lang w:eastAsia="ko-KR"/>
        </w:rPr>
        <w:t>initial transmission</w:t>
      </w:r>
      <w:r>
        <w:t xml:space="preserve">) available for the CG have equal priority. </w:t>
      </w:r>
    </w:p>
    <w:p w:rsidR="007D4D98" w:rsidRDefault="002217CA">
      <w:pPr>
        <w:rPr>
          <w:lang w:val="en-US" w:eastAsia="zh-CN"/>
        </w:rPr>
      </w:pPr>
      <w:r>
        <w:rPr>
          <w:lang w:val="en-US" w:eastAsia="zh-CN"/>
        </w:rPr>
        <w:t>According to the papers submitted, there are three options to handle the issue:</w:t>
      </w:r>
    </w:p>
    <w:p w:rsidR="007D4D98" w:rsidRDefault="002217CA">
      <w:pPr>
        <w:pStyle w:val="ListParagraph"/>
        <w:numPr>
          <w:ilvl w:val="0"/>
          <w:numId w:val="4"/>
        </w:numPr>
        <w:rPr>
          <w:lang w:val="en-US" w:eastAsia="zh-CN"/>
        </w:rPr>
      </w:pPr>
      <w:r>
        <w:rPr>
          <w:b/>
          <w:lang w:val="en-US" w:eastAsia="zh-CN"/>
        </w:rPr>
        <w:t>Option 1</w:t>
      </w:r>
      <w:r>
        <w:rPr>
          <w:lang w:val="en-US" w:eastAsia="zh-CN"/>
        </w:rPr>
        <w:t>: Depending on the UE implementation to select the prioritized HARQ process ID.</w:t>
      </w:r>
    </w:p>
    <w:p w:rsidR="007D4D98" w:rsidRDefault="002217CA">
      <w:pPr>
        <w:pStyle w:val="ListParagraph"/>
        <w:numPr>
          <w:ilvl w:val="0"/>
          <w:numId w:val="4"/>
        </w:numPr>
        <w:rPr>
          <w:lang w:val="en-US" w:eastAsia="zh-CN"/>
        </w:rPr>
      </w:pPr>
      <w:r>
        <w:rPr>
          <w:b/>
          <w:lang w:val="en-US" w:eastAsia="zh-CN"/>
        </w:rPr>
        <w:t>Option 2</w:t>
      </w:r>
      <w:r>
        <w:rPr>
          <w:lang w:val="en-US" w:eastAsia="zh-CN"/>
        </w:rPr>
        <w:t xml:space="preserve">: The UE prioritizes retransmission, i.e. UE prioritizes a HARQ process for retransmission if the collision is between the retransmission and the initial transmission. </w:t>
      </w:r>
    </w:p>
    <w:p w:rsidR="007D4D98" w:rsidRDefault="002217CA">
      <w:pPr>
        <w:pStyle w:val="ListParagraph"/>
        <w:numPr>
          <w:ilvl w:val="0"/>
          <w:numId w:val="4"/>
        </w:numPr>
        <w:rPr>
          <w:lang w:val="en-US" w:eastAsia="zh-CN"/>
        </w:rPr>
      </w:pPr>
      <w:r>
        <w:rPr>
          <w:b/>
          <w:lang w:val="en-US" w:eastAsia="zh-CN"/>
        </w:rPr>
        <w:t>Option3</w:t>
      </w:r>
      <w:r>
        <w:rPr>
          <w:lang w:val="en-US" w:eastAsia="zh-CN"/>
        </w:rPr>
        <w:t xml:space="preserve">: Up to UE implementation to perform prioritization according to </w:t>
      </w:r>
      <w:proofErr w:type="spellStart"/>
      <w:r>
        <w:rPr>
          <w:lang w:val="en-US" w:eastAsia="zh-CN"/>
        </w:rPr>
        <w:t>gNB</w:t>
      </w:r>
      <w:proofErr w:type="spellEnd"/>
      <w:r>
        <w:rPr>
          <w:lang w:val="en-US" w:eastAsia="zh-CN"/>
        </w:rPr>
        <w:t xml:space="preserve"> configuration as follows:</w:t>
      </w:r>
    </w:p>
    <w:p w:rsidR="007D4D98" w:rsidRDefault="002217CA">
      <w:pPr>
        <w:pStyle w:val="ListParagraph"/>
        <w:numPr>
          <w:ilvl w:val="1"/>
          <w:numId w:val="4"/>
        </w:numPr>
        <w:rPr>
          <w:lang w:val="en-US" w:eastAsia="zh-CN"/>
        </w:rPr>
      </w:pPr>
      <w:r>
        <w:rPr>
          <w:lang w:val="en-US" w:eastAsia="zh-CN"/>
        </w:rPr>
        <w:t xml:space="preserve">Prioritization among retransmissions only if Rel-16 baseline </w:t>
      </w:r>
      <w:proofErr w:type="spellStart"/>
      <w:r>
        <w:rPr>
          <w:lang w:val="en-US" w:eastAsia="zh-CN"/>
        </w:rPr>
        <w:t>behaviour</w:t>
      </w:r>
      <w:proofErr w:type="spellEnd"/>
      <w:r>
        <w:rPr>
          <w:lang w:val="en-US" w:eastAsia="zh-CN"/>
        </w:rPr>
        <w:t xml:space="preserve"> is configured</w:t>
      </w:r>
    </w:p>
    <w:p w:rsidR="007D4D98" w:rsidRDefault="002217CA">
      <w:pPr>
        <w:pStyle w:val="ListParagraph"/>
        <w:numPr>
          <w:ilvl w:val="1"/>
          <w:numId w:val="4"/>
        </w:numPr>
        <w:rPr>
          <w:lang w:val="en-US" w:eastAsia="zh-CN"/>
        </w:rPr>
      </w:pPr>
      <w:r>
        <w:rPr>
          <w:lang w:val="en-US" w:eastAsia="zh-CN"/>
        </w:rPr>
        <w:t xml:space="preserve">Prioritization among initial transmissions and retransmissions if new Rel-17 </w:t>
      </w:r>
      <w:proofErr w:type="spellStart"/>
      <w:r>
        <w:rPr>
          <w:lang w:val="en-US" w:eastAsia="zh-CN"/>
        </w:rPr>
        <w:t>behaviour</w:t>
      </w:r>
      <w:proofErr w:type="spellEnd"/>
      <w:r>
        <w:rPr>
          <w:lang w:val="en-US" w:eastAsia="zh-CN"/>
        </w:rPr>
        <w:t xml:space="preserve"> of prioritizing high priority data is configured</w:t>
      </w:r>
    </w:p>
    <w:p w:rsidR="007D4D98" w:rsidRDefault="002217CA">
      <w:pPr>
        <w:pStyle w:val="1"/>
      </w:pPr>
      <w:r>
        <w:t xml:space="preserve">The reasons for </w:t>
      </w:r>
      <w:r>
        <w:rPr>
          <w:b/>
        </w:rPr>
        <w:t>Option1</w:t>
      </w:r>
      <w:r>
        <w:t xml:space="preserve"> are following</w:t>
      </w:r>
      <w:r>
        <w:t>：</w:t>
      </w:r>
    </w:p>
    <w:p w:rsidR="007D4D98" w:rsidRDefault="002217CA">
      <w:pPr>
        <w:pStyle w:val="1"/>
        <w:numPr>
          <w:ilvl w:val="0"/>
          <w:numId w:val="5"/>
        </w:numPr>
        <w:rPr>
          <w:kern w:val="0"/>
          <w:sz w:val="20"/>
          <w:szCs w:val="24"/>
        </w:rPr>
      </w:pPr>
      <w:r>
        <w:rPr>
          <w:kern w:val="0"/>
          <w:sz w:val="20"/>
          <w:szCs w:val="24"/>
        </w:rPr>
        <w:t>H</w:t>
      </w:r>
      <w:proofErr w:type="spellStart"/>
      <w:r>
        <w:rPr>
          <w:kern w:val="0"/>
          <w:sz w:val="20"/>
          <w:szCs w:val="24"/>
          <w:lang w:val="en-GB"/>
        </w:rPr>
        <w:t>omogeneous</w:t>
      </w:r>
      <w:proofErr w:type="spellEnd"/>
      <w:r>
        <w:rPr>
          <w:kern w:val="0"/>
          <w:sz w:val="20"/>
          <w:szCs w:val="24"/>
          <w:lang w:val="en-GB"/>
        </w:rPr>
        <w:t xml:space="preserve"> behaviour for all equal priority cases</w:t>
      </w:r>
      <w:r>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rsidR="007D4D98" w:rsidRDefault="002217CA">
      <w:pPr>
        <w:pStyle w:val="1"/>
        <w:numPr>
          <w:ilvl w:val="0"/>
          <w:numId w:val="5"/>
        </w:numPr>
        <w:rPr>
          <w:kern w:val="0"/>
          <w:sz w:val="20"/>
          <w:szCs w:val="24"/>
        </w:rPr>
      </w:pPr>
      <w:r>
        <w:rPr>
          <w:kern w:val="0"/>
          <w:sz w:val="20"/>
          <w:szCs w:val="24"/>
        </w:rPr>
        <w:lastRenderedPageBreak/>
        <w:t xml:space="preserve">Similar rule as Rel-16 </w:t>
      </w:r>
      <w:proofErr w:type="spellStart"/>
      <w:r>
        <w:rPr>
          <w:kern w:val="0"/>
          <w:sz w:val="20"/>
          <w:szCs w:val="24"/>
        </w:rPr>
        <w:t>IIoT</w:t>
      </w:r>
      <w:proofErr w:type="spellEnd"/>
      <w:r>
        <w:rPr>
          <w:kern w:val="0"/>
          <w:sz w:val="20"/>
          <w:szCs w:val="24"/>
        </w:rPr>
        <w:t xml:space="preserve">: i.e. when overlapping CGs have equal priority, it depends on the UE implementation to select one CG to perform transmission. </w:t>
      </w:r>
    </w:p>
    <w:p w:rsidR="007D4D98" w:rsidRDefault="007D4D98">
      <w:pPr>
        <w:pStyle w:val="1"/>
        <w:rPr>
          <w:kern w:val="0"/>
          <w:sz w:val="20"/>
          <w:szCs w:val="24"/>
        </w:rPr>
      </w:pPr>
    </w:p>
    <w:p w:rsidR="007D4D98" w:rsidRDefault="002217CA">
      <w:pPr>
        <w:pStyle w:val="1"/>
      </w:pPr>
      <w:r>
        <w:t xml:space="preserve">The reasons for </w:t>
      </w:r>
      <w:r>
        <w:rPr>
          <w:b/>
        </w:rPr>
        <w:t>Option2</w:t>
      </w:r>
      <w:r>
        <w:t xml:space="preserve"> are following</w:t>
      </w:r>
      <w:r>
        <w:t>：</w:t>
      </w:r>
    </w:p>
    <w:p w:rsidR="007D4D98" w:rsidRDefault="002217CA">
      <w:pPr>
        <w:pStyle w:val="1"/>
        <w:numPr>
          <w:ilvl w:val="0"/>
          <w:numId w:val="6"/>
        </w:numPr>
      </w:pPr>
      <w:r>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rsidR="007D4D98" w:rsidRDefault="002217CA">
      <w:pPr>
        <w:pStyle w:val="1"/>
        <w:numPr>
          <w:ilvl w:val="0"/>
          <w:numId w:val="6"/>
        </w:numPr>
      </w:pPr>
      <w:r>
        <w:t xml:space="preserve">Prioritize initial transmission leads to more HARQ process IDs waiting for re-transmission, while </w:t>
      </w:r>
      <w:r>
        <w:rPr>
          <w:rFonts w:hint="eastAsia"/>
        </w:rPr>
        <w:t>p</w:t>
      </w:r>
      <w:r>
        <w:t xml:space="preserve">rioritize retransmission data allows the retransmission to be received in the </w:t>
      </w:r>
      <w:proofErr w:type="spellStart"/>
      <w:r>
        <w:t>gNB</w:t>
      </w:r>
      <w:proofErr w:type="spellEnd"/>
      <w:r>
        <w:t xml:space="preserve"> first and allows to reduce memory usage at the </w:t>
      </w:r>
      <w:proofErr w:type="spellStart"/>
      <w:r>
        <w:t>gNB</w:t>
      </w:r>
      <w:proofErr w:type="spellEnd"/>
      <w:r>
        <w:t xml:space="preserve">. </w:t>
      </w:r>
    </w:p>
    <w:p w:rsidR="007D4D98" w:rsidRDefault="002217CA">
      <w:pPr>
        <w:pStyle w:val="1"/>
        <w:numPr>
          <w:ilvl w:val="0"/>
          <w:numId w:val="6"/>
        </w:numPr>
      </w:pPr>
      <w:r>
        <w:t xml:space="preserve">Prioritize retransmission </w:t>
      </w:r>
      <w:r>
        <w:rPr>
          <w:rFonts w:hint="eastAsia"/>
        </w:rPr>
        <w:t>is</w:t>
      </w:r>
      <w:r>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t>the  retransmission</w:t>
      </w:r>
      <w:proofErr w:type="gramEnd"/>
      <w:r>
        <w:t xml:space="preserve"> </w:t>
      </w:r>
      <w:proofErr w:type="spellStart"/>
      <w:r>
        <w:t>can not</w:t>
      </w:r>
      <w:proofErr w:type="spellEnd"/>
      <w:r>
        <w:t xml:space="preserve"> be mapped to a next CGO </w:t>
      </w:r>
      <w:r>
        <w:rPr>
          <w:rFonts w:hint="eastAsia"/>
        </w:rPr>
        <w:t>if</w:t>
      </w:r>
      <w:r>
        <w:t xml:space="preserve"> </w:t>
      </w:r>
      <w:r>
        <w:rPr>
          <w:rFonts w:hint="eastAsia"/>
        </w:rPr>
        <w:t>the</w:t>
      </w:r>
      <w:r>
        <w:t xml:space="preserve"> </w:t>
      </w:r>
      <w:r>
        <w:rPr>
          <w:rFonts w:hint="eastAsia"/>
        </w:rPr>
        <w:t>next</w:t>
      </w:r>
      <w:r>
        <w:t xml:space="preserve"> CGO </w:t>
      </w:r>
      <w:r>
        <w:rPr>
          <w:rFonts w:hint="eastAsia"/>
        </w:rPr>
        <w:t>is</w:t>
      </w:r>
      <w:r>
        <w:t xml:space="preserve"> on </w:t>
      </w:r>
      <w:r>
        <w:rPr>
          <w:rFonts w:hint="eastAsia"/>
        </w:rPr>
        <w:t>a</w:t>
      </w:r>
      <w:r>
        <w:t xml:space="preserve"> </w:t>
      </w:r>
      <w:r>
        <w:rPr>
          <w:rFonts w:hint="eastAsia"/>
        </w:rPr>
        <w:t>carrier</w:t>
      </w:r>
      <w:r>
        <w:t xml:space="preserve"> </w:t>
      </w:r>
      <w:r>
        <w:rPr>
          <w:rFonts w:hint="eastAsia"/>
        </w:rPr>
        <w:t>other</w:t>
      </w:r>
      <w:r>
        <w:t xml:space="preserve"> </w:t>
      </w:r>
      <w:r>
        <w:rPr>
          <w:rFonts w:hint="eastAsia"/>
        </w:rPr>
        <w:t>than</w:t>
      </w:r>
      <w:r>
        <w:t xml:space="preserve"> carrier1, and the next CGO </w:t>
      </w:r>
      <w:r>
        <w:rPr>
          <w:rFonts w:hint="eastAsia"/>
        </w:rPr>
        <w:t>is</w:t>
      </w:r>
      <w:r>
        <w:t xml:space="preserve"> wasted. The issue will not occur if retransmission is prioritized.</w:t>
      </w:r>
    </w:p>
    <w:p w:rsidR="007D4D98" w:rsidRDefault="007D4D98">
      <w:pPr>
        <w:pStyle w:val="1"/>
      </w:pPr>
    </w:p>
    <w:p w:rsidR="007D4D98" w:rsidRDefault="002217CA">
      <w:pPr>
        <w:pStyle w:val="1"/>
      </w:pPr>
      <w:r>
        <w:t xml:space="preserve">The reason for </w:t>
      </w:r>
      <w:r>
        <w:rPr>
          <w:b/>
        </w:rPr>
        <w:t>Option3</w:t>
      </w:r>
      <w:r>
        <w:t xml:space="preserve"> is following</w:t>
      </w:r>
      <w:r>
        <w:t>：</w:t>
      </w:r>
    </w:p>
    <w:p w:rsidR="007D4D98" w:rsidRDefault="002217CA">
      <w:pPr>
        <w:pStyle w:val="1"/>
        <w:numPr>
          <w:ilvl w:val="0"/>
          <w:numId w:val="6"/>
        </w:numPr>
      </w:pPr>
      <w:r>
        <w:t xml:space="preserve">It was agreed in RAN2#115e: </w:t>
      </w:r>
      <w:r>
        <w:rPr>
          <w:i/>
        </w:rPr>
        <w:t xml:space="preserve">When </w:t>
      </w:r>
      <w:proofErr w:type="spellStart"/>
      <w:r>
        <w:rPr>
          <w:i/>
        </w:rPr>
        <w:t>lch-basedPrioritization</w:t>
      </w:r>
      <w:proofErr w:type="spellEnd"/>
      <w:r>
        <w:rPr>
          <w:i/>
        </w:rPr>
        <w:t xml:space="preserve"> and cg-</w:t>
      </w:r>
      <w:proofErr w:type="spellStart"/>
      <w:r>
        <w:rPr>
          <w:i/>
        </w:rPr>
        <w:t>RetransmissionTimer</w:t>
      </w:r>
      <w:proofErr w:type="spellEnd"/>
      <w:r>
        <w:rPr>
          <w:i/>
        </w:rPr>
        <w:t xml:space="preserve"> are both configured, the </w:t>
      </w:r>
      <w:proofErr w:type="spellStart"/>
      <w:r>
        <w:rPr>
          <w:i/>
        </w:rPr>
        <w:t>gNB</w:t>
      </w:r>
      <w:proofErr w:type="spellEnd"/>
      <w:r>
        <w:rPr>
          <w:i/>
        </w:rPr>
        <w:t xml:space="preserve"> can configure the UE per MAC entity whether it follows Rel-16 baseline or whether it prioritizes high priority data when selecting HARQ PID for a CG (i.e. option 2 is configurable). </w:t>
      </w:r>
      <w:r>
        <w:t xml:space="preserve">The straightforward extension to RAN2 #116e agreements is to also leave the HARQ ID with equal priority selection to UE implementation depending on the </w:t>
      </w:r>
      <w:proofErr w:type="spellStart"/>
      <w:r>
        <w:t>gNB</w:t>
      </w:r>
      <w:proofErr w:type="spellEnd"/>
      <w:r>
        <w:t xml:space="preserve"> configuration.</w:t>
      </w:r>
    </w:p>
    <w:p w:rsidR="007D4D98" w:rsidRDefault="007D4D98">
      <w:pPr>
        <w:pStyle w:val="1"/>
      </w:pPr>
    </w:p>
    <w:p w:rsidR="007D4D98" w:rsidRDefault="002217CA">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rsidR="007D4D98" w:rsidRDefault="002217CA">
      <w:pPr>
        <w:rPr>
          <w:b/>
          <w:i/>
        </w:rPr>
      </w:pPr>
      <w:r>
        <w:rPr>
          <w:b/>
          <w:i/>
          <w:color w:val="000000"/>
        </w:rPr>
        <w:t xml:space="preserve">Question 1: If </w:t>
      </w:r>
      <w:r>
        <w:rPr>
          <w:b/>
          <w:i/>
          <w:lang w:eastAsia="zh-CN"/>
        </w:rPr>
        <w:t xml:space="preserve">HARQ process ID selection is between the </w:t>
      </w:r>
      <w:r>
        <w:rPr>
          <w:rFonts w:eastAsia="Times New Roman"/>
          <w:b/>
          <w:i/>
        </w:rPr>
        <w:t>retransmission and the initial transmission</w:t>
      </w:r>
      <w:r>
        <w:rPr>
          <w:b/>
          <w:i/>
          <w:color w:val="000000"/>
        </w:rPr>
        <w:t xml:space="preserve">, which is your preferred option regarding </w:t>
      </w:r>
      <w:r>
        <w:rPr>
          <w:b/>
          <w:i/>
        </w:rPr>
        <w:t>HPI selection among HARQ processes with equal priority?</w:t>
      </w:r>
    </w:p>
    <w:p w:rsidR="007D4D98" w:rsidRDefault="002217CA">
      <w:pPr>
        <w:pStyle w:val="ListParagraph"/>
        <w:numPr>
          <w:ilvl w:val="0"/>
          <w:numId w:val="7"/>
        </w:numPr>
        <w:spacing w:before="100" w:beforeAutospacing="1" w:after="0"/>
        <w:rPr>
          <w:rFonts w:eastAsia="Times New Roman"/>
          <w:b/>
          <w:i/>
        </w:rPr>
      </w:pPr>
      <w:r>
        <w:rPr>
          <w:rFonts w:eastAsia="Times New Roman"/>
          <w:b/>
          <w:i/>
        </w:rPr>
        <w:t>Option 1. Depending on the UE implementation to select the prioritized HARQ process ID.</w:t>
      </w:r>
    </w:p>
    <w:p w:rsidR="007D4D98" w:rsidRDefault="002217CA">
      <w:pPr>
        <w:pStyle w:val="ListParagraph"/>
        <w:numPr>
          <w:ilvl w:val="0"/>
          <w:numId w:val="7"/>
        </w:numPr>
        <w:spacing w:before="100" w:beforeAutospacing="1" w:after="0"/>
        <w:rPr>
          <w:rFonts w:eastAsia="Times New Roman"/>
          <w:b/>
          <w:i/>
        </w:rPr>
      </w:pPr>
      <w:r>
        <w:rPr>
          <w:rFonts w:eastAsia="Times New Roman"/>
          <w:b/>
          <w:i/>
        </w:rPr>
        <w:t>Option 2. The UE prioritizes the HARQ process for retransmission over initial transmission</w:t>
      </w:r>
    </w:p>
    <w:p w:rsidR="007D4D98" w:rsidRDefault="002217CA">
      <w:pPr>
        <w:pStyle w:val="ListParagraph"/>
        <w:numPr>
          <w:ilvl w:val="0"/>
          <w:numId w:val="7"/>
        </w:numPr>
        <w:spacing w:before="100" w:beforeAutospacing="1" w:after="0"/>
        <w:rPr>
          <w:rFonts w:eastAsia="Times New Roman"/>
          <w:b/>
          <w:i/>
        </w:rPr>
      </w:pPr>
      <w:r>
        <w:rPr>
          <w:rFonts w:eastAsia="Times New Roman"/>
          <w:b/>
          <w:i/>
          <w:lang w:val="en-US" w:eastAsia="zh-CN"/>
        </w:rPr>
        <w:t xml:space="preserve">Option 3. Up to UE implementation to perform prioritization according to </w:t>
      </w:r>
      <w:proofErr w:type="spellStart"/>
      <w:r>
        <w:rPr>
          <w:rFonts w:eastAsia="Times New Roman"/>
          <w:b/>
          <w:i/>
          <w:lang w:val="en-US" w:eastAsia="zh-CN"/>
        </w:rPr>
        <w:t>gNB</w:t>
      </w:r>
      <w:proofErr w:type="spellEnd"/>
      <w:r>
        <w:rPr>
          <w:rFonts w:eastAsia="Times New Roman"/>
          <w:b/>
          <w:i/>
          <w:lang w:val="en-US" w:eastAsia="zh-CN"/>
        </w:rPr>
        <w:t xml:space="preserve"> configuration.</w:t>
      </w:r>
    </w:p>
    <w:p w:rsidR="007D4D98" w:rsidRDefault="002217CA">
      <w:pPr>
        <w:pStyle w:val="ListParagraph"/>
        <w:numPr>
          <w:ilvl w:val="0"/>
          <w:numId w:val="7"/>
        </w:numPr>
        <w:spacing w:before="100" w:beforeAutospacing="1" w:after="0"/>
        <w:rPr>
          <w:rFonts w:eastAsia="Times New Roman"/>
          <w:b/>
          <w:i/>
        </w:rPr>
      </w:pPr>
      <w:r>
        <w:rPr>
          <w:rFonts w:eastAsia="Times New Roman"/>
          <w:b/>
          <w:i/>
          <w:lang w:eastAsia="zh-CN"/>
        </w:rPr>
        <w:t xml:space="preserve">Option </w:t>
      </w:r>
      <w:r>
        <w:rPr>
          <w:rFonts w:eastAsia="Times New Roman"/>
          <w:b/>
          <w:i/>
          <w:lang w:val="en-US" w:eastAsia="zh-CN"/>
        </w:rPr>
        <w:t>4</w:t>
      </w:r>
      <w:r>
        <w:rPr>
          <w:rFonts w:eastAsia="Times New Roman"/>
          <w:b/>
          <w:i/>
          <w:lang w:eastAsia="zh-CN"/>
        </w:rPr>
        <w:t>:</w:t>
      </w:r>
      <w:r>
        <w:rPr>
          <w:rFonts w:eastAsia="Times New Roman"/>
          <w:b/>
          <w:i/>
        </w:rPr>
        <w:t xml:space="preserve"> </w:t>
      </w:r>
      <w:r>
        <w:rPr>
          <w:rFonts w:eastAsia="Times New Roman"/>
          <w:b/>
          <w:i/>
          <w:lang w:eastAsia="zh-CN"/>
        </w:rPr>
        <w:t>Other (please explain)</w:t>
      </w:r>
    </w:p>
    <w:p w:rsidR="007D4D98" w:rsidRDefault="007D4D98">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D4D98">
        <w:tc>
          <w:tcPr>
            <w:tcW w:w="1496" w:type="dxa"/>
            <w:shd w:val="clear" w:color="auto" w:fill="E7E6E6"/>
          </w:tcPr>
          <w:p w:rsidR="007D4D98" w:rsidRDefault="002217CA">
            <w:pPr>
              <w:jc w:val="center"/>
              <w:rPr>
                <w:b/>
                <w:lang w:eastAsia="sv-SE"/>
              </w:rPr>
            </w:pPr>
            <w:r>
              <w:rPr>
                <w:b/>
                <w:lang w:eastAsia="sv-SE"/>
              </w:rPr>
              <w:t>Company</w:t>
            </w:r>
          </w:p>
        </w:tc>
        <w:tc>
          <w:tcPr>
            <w:tcW w:w="2009" w:type="dxa"/>
            <w:shd w:val="clear" w:color="auto" w:fill="E7E6E6"/>
          </w:tcPr>
          <w:p w:rsidR="007D4D98" w:rsidRDefault="002217CA">
            <w:pPr>
              <w:jc w:val="center"/>
              <w:rPr>
                <w:b/>
                <w:lang w:eastAsia="sv-SE"/>
              </w:rPr>
            </w:pPr>
            <w:r>
              <w:rPr>
                <w:b/>
                <w:lang w:eastAsia="sv-SE"/>
              </w:rPr>
              <w:t>Preferred option(s)</w:t>
            </w:r>
          </w:p>
        </w:tc>
        <w:tc>
          <w:tcPr>
            <w:tcW w:w="6210" w:type="dxa"/>
            <w:shd w:val="clear" w:color="auto" w:fill="E7E6E6"/>
          </w:tcPr>
          <w:p w:rsidR="007D4D98" w:rsidRDefault="002217CA">
            <w:pPr>
              <w:jc w:val="center"/>
              <w:rPr>
                <w:b/>
                <w:lang w:eastAsia="sv-SE"/>
              </w:rPr>
            </w:pPr>
            <w:r>
              <w:rPr>
                <w:b/>
                <w:lang w:val="en-US" w:eastAsia="zh-CN"/>
              </w:rPr>
              <w:t>C</w:t>
            </w:r>
            <w:proofErr w:type="spellStart"/>
            <w:r>
              <w:rPr>
                <w:b/>
                <w:lang w:eastAsia="sv-SE"/>
              </w:rPr>
              <w:t>omments</w:t>
            </w:r>
            <w:proofErr w:type="spellEnd"/>
          </w:p>
        </w:tc>
      </w:tr>
      <w:tr w:rsidR="007D4D98">
        <w:tc>
          <w:tcPr>
            <w:tcW w:w="1496" w:type="dxa"/>
            <w:shd w:val="clear" w:color="auto" w:fill="auto"/>
          </w:tcPr>
          <w:p w:rsidR="007D4D98" w:rsidRDefault="002217CA">
            <w:pPr>
              <w:rPr>
                <w:rFonts w:eastAsia="Malgun Gothic"/>
                <w:lang w:eastAsia="ko-KR"/>
              </w:rPr>
            </w:pPr>
            <w:r>
              <w:rPr>
                <w:rFonts w:eastAsia="Malgun Gothic"/>
                <w:lang w:eastAsia="ko-KR"/>
              </w:rPr>
              <w:t>CATT</w:t>
            </w:r>
          </w:p>
        </w:tc>
        <w:tc>
          <w:tcPr>
            <w:tcW w:w="2009" w:type="dxa"/>
            <w:shd w:val="clear" w:color="auto" w:fill="auto"/>
          </w:tcPr>
          <w:p w:rsidR="007D4D98" w:rsidRDefault="002217CA">
            <w:pPr>
              <w:rPr>
                <w:rFonts w:eastAsia="Malgun Gothic"/>
                <w:lang w:eastAsia="ko-KR"/>
              </w:rPr>
            </w:pPr>
            <w:r>
              <w:rPr>
                <w:rFonts w:eastAsia="Malgun Gothic"/>
                <w:lang w:eastAsia="ko-KR"/>
              </w:rPr>
              <w:t>1 or 3</w:t>
            </w:r>
          </w:p>
        </w:tc>
        <w:tc>
          <w:tcPr>
            <w:tcW w:w="6210" w:type="dxa"/>
            <w:shd w:val="clear" w:color="auto" w:fill="auto"/>
          </w:tcPr>
          <w:p w:rsidR="007D4D98" w:rsidRDefault="002217CA">
            <w:pPr>
              <w:rPr>
                <w:rFonts w:eastAsia="Malgun Gothic"/>
                <w:lang w:eastAsia="ko-KR"/>
              </w:rPr>
            </w:pPr>
            <w:r>
              <w:rPr>
                <w:rFonts w:eastAsia="Malgun Gothic"/>
                <w:lang w:eastAsia="ko-KR"/>
              </w:rPr>
              <w:t>The running CR already captures:</w:t>
            </w:r>
          </w:p>
          <w:p w:rsidR="007D4D98" w:rsidRDefault="002217CA">
            <w:pPr>
              <w:rPr>
                <w:rFonts w:eastAsia="Malgun Gothic"/>
                <w:lang w:eastAsia="ko-KR"/>
              </w:rPr>
            </w:pPr>
            <w:r>
              <w:rPr>
                <w:rFonts w:eastAsia="Malgun Gothic"/>
                <w:lang w:eastAsia="ko-KR"/>
              </w:rPr>
              <w:t>“</w:t>
            </w:r>
            <w:r>
              <w:rPr>
                <w:color w:val="FF0000"/>
                <w:u w:val="single"/>
                <w:lang w:eastAsia="ko-KR"/>
              </w:rPr>
              <w:t xml:space="preserve">If the MAC entity is not configured with </w:t>
            </w:r>
            <w:proofErr w:type="spellStart"/>
            <w:r>
              <w:rPr>
                <w:i/>
                <w:color w:val="FF0000"/>
                <w:u w:val="single"/>
                <w:lang w:eastAsia="ko-KR"/>
              </w:rPr>
              <w:t>intraCG</w:t>
            </w:r>
            <w:proofErr w:type="spellEnd"/>
            <w:r>
              <w:rPr>
                <w:i/>
                <w:color w:val="FF0000"/>
                <w:u w:val="single"/>
                <w:lang w:eastAsia="ko-KR"/>
              </w:rPr>
              <w:t>-Prioritization</w:t>
            </w:r>
            <w:r>
              <w:rPr>
                <w:color w:val="FF0000"/>
                <w:u w:val="single"/>
                <w:lang w:eastAsia="ko-KR"/>
              </w:rPr>
              <w:t xml:space="preserve">, </w:t>
            </w:r>
            <w:r>
              <w:rPr>
                <w:lang w:eastAsia="ko-KR"/>
              </w:rPr>
              <w:t>for HARQ Process ID selection, the UE shall prioritize retransmissions before initial transmissions.</w:t>
            </w:r>
            <w:r>
              <w:rPr>
                <w:rFonts w:eastAsia="Malgun Gothic"/>
                <w:lang w:eastAsia="ko-KR"/>
              </w:rPr>
              <w:t>”</w:t>
            </w:r>
          </w:p>
          <w:p w:rsidR="007D4D98" w:rsidRDefault="002217CA">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configured with </w:t>
            </w:r>
            <w:proofErr w:type="spellStart"/>
            <w:r>
              <w:rPr>
                <w:rFonts w:eastAsia="Malgun Gothic"/>
                <w:i/>
                <w:lang w:eastAsia="ko-KR"/>
              </w:rPr>
              <w:t>intraCG</w:t>
            </w:r>
            <w:proofErr w:type="spellEnd"/>
            <w:r>
              <w:rPr>
                <w:rFonts w:eastAsia="Malgun Gothic"/>
                <w:i/>
                <w:lang w:eastAsia="ko-KR"/>
              </w:rPr>
              <w:t>-Prioritization</w:t>
            </w:r>
            <w:r>
              <w:rPr>
                <w:rFonts w:eastAsia="Malgun Gothic"/>
                <w:lang w:eastAsia="ko-KR"/>
              </w:rPr>
              <w:t xml:space="preserve"> and so option 3 is the same thing as option 1.  </w:t>
            </w:r>
          </w:p>
        </w:tc>
      </w:tr>
      <w:tr w:rsidR="007D4D98">
        <w:tc>
          <w:tcPr>
            <w:tcW w:w="1496" w:type="dxa"/>
            <w:shd w:val="clear" w:color="auto" w:fill="auto"/>
          </w:tcPr>
          <w:p w:rsidR="007D4D98" w:rsidRDefault="002217CA">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rsidR="007D4D98" w:rsidRDefault="002217CA">
            <w:pPr>
              <w:rPr>
                <w:lang w:eastAsia="zh-CN"/>
              </w:rPr>
            </w:pPr>
            <w:r>
              <w:rPr>
                <w:rFonts w:hint="eastAsia"/>
                <w:lang w:eastAsia="zh-CN"/>
              </w:rPr>
              <w:t>O</w:t>
            </w:r>
            <w:r>
              <w:rPr>
                <w:lang w:eastAsia="zh-CN"/>
              </w:rPr>
              <w:t>ption 2</w:t>
            </w:r>
          </w:p>
        </w:tc>
        <w:tc>
          <w:tcPr>
            <w:tcW w:w="6210" w:type="dxa"/>
            <w:shd w:val="clear" w:color="auto" w:fill="auto"/>
          </w:tcPr>
          <w:p w:rsidR="007D4D98" w:rsidRDefault="002217CA">
            <w:pPr>
              <w:rPr>
                <w:lang w:eastAsia="zh-CN"/>
              </w:rPr>
            </w:pPr>
            <w:r>
              <w:rPr>
                <w:rFonts w:hint="eastAsia"/>
                <w:lang w:eastAsia="zh-CN"/>
              </w:rPr>
              <w:t>T</w:t>
            </w:r>
            <w:r>
              <w:rPr>
                <w:lang w:eastAsia="zh-CN"/>
              </w:rPr>
              <w:t xml:space="preserve">he motivation and benefits for option 2 are clearly clarified as above. </w:t>
            </w:r>
          </w:p>
          <w:p w:rsidR="007D4D98" w:rsidRDefault="002217CA">
            <w:pPr>
              <w:rPr>
                <w:lang w:eastAsia="zh-CN"/>
              </w:rPr>
            </w:pPr>
            <w:r>
              <w:rPr>
                <w:lang w:eastAsia="zh-CN"/>
              </w:rPr>
              <w:t xml:space="preserve">For option 1, </w:t>
            </w:r>
            <w:r>
              <w:rPr>
                <w:szCs w:val="24"/>
              </w:rPr>
              <w:t>homogeneous behaviour</w:t>
            </w:r>
            <w:r>
              <w:rPr>
                <w:lang w:eastAsia="zh-CN"/>
              </w:rPr>
              <w:t xml:space="preserve"> or just trying to follow Rel-16 IoT rule are not convinced without clear gains. It does not make sense to follow </w:t>
            </w:r>
            <w:r>
              <w:rPr>
                <w:lang w:eastAsia="zh-CN"/>
              </w:rPr>
              <w:lastRenderedPageBreak/>
              <w:t>Rel-16 IOT rule, instead, Rel-16 NR-U rule should be followed since in Rel-17 we are talking about to support URLLC over unlicensed spectrum.</w:t>
            </w:r>
          </w:p>
          <w:p w:rsidR="007D4D98" w:rsidRDefault="002217CA">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7D4D98">
        <w:tc>
          <w:tcPr>
            <w:tcW w:w="1496" w:type="dxa"/>
            <w:shd w:val="clear" w:color="auto" w:fill="auto"/>
          </w:tcPr>
          <w:p w:rsidR="007D4D98" w:rsidRDefault="002217CA">
            <w:pPr>
              <w:rPr>
                <w:rFonts w:eastAsia="等线"/>
                <w:lang w:val="en-US" w:eastAsia="sv-SE"/>
              </w:rPr>
            </w:pPr>
            <w:r>
              <w:rPr>
                <w:lang w:eastAsia="sv-SE"/>
              </w:rPr>
              <w:lastRenderedPageBreak/>
              <w:t>Ericsson</w:t>
            </w:r>
          </w:p>
        </w:tc>
        <w:tc>
          <w:tcPr>
            <w:tcW w:w="2009" w:type="dxa"/>
            <w:shd w:val="clear" w:color="auto" w:fill="auto"/>
          </w:tcPr>
          <w:p w:rsidR="007D4D98" w:rsidRDefault="002217CA">
            <w:pPr>
              <w:rPr>
                <w:rFonts w:eastAsia="等线"/>
                <w:lang w:val="en-US" w:eastAsia="sv-SE"/>
              </w:rPr>
            </w:pPr>
            <w:r>
              <w:rPr>
                <w:lang w:eastAsia="sv-SE"/>
              </w:rPr>
              <w:t>Option 2</w:t>
            </w:r>
          </w:p>
        </w:tc>
        <w:tc>
          <w:tcPr>
            <w:tcW w:w="6210" w:type="dxa"/>
            <w:shd w:val="clear" w:color="auto" w:fill="auto"/>
          </w:tcPr>
          <w:p w:rsidR="007D4D98" w:rsidRDefault="002217CA">
            <w:pPr>
              <w:rPr>
                <w:rFonts w:eastAsia="等线"/>
                <w:lang w:val="en-US" w:eastAsia="sv-SE"/>
              </w:rPr>
            </w:pPr>
            <w:r>
              <w:rPr>
                <w:lang w:eastAsia="sv-SE"/>
              </w:rPr>
              <w:t>The rapporteur has well-summarized the technical arguments to support the option 2. On the other hand, there does not seem to have any technical reasons to support the option 1.</w:t>
            </w:r>
          </w:p>
        </w:tc>
      </w:tr>
      <w:tr w:rsidR="007D4D98">
        <w:tc>
          <w:tcPr>
            <w:tcW w:w="1496" w:type="dxa"/>
            <w:shd w:val="clear" w:color="auto" w:fill="auto"/>
          </w:tcPr>
          <w:p w:rsidR="007D4D98" w:rsidRDefault="002217CA">
            <w:pPr>
              <w:rPr>
                <w:lang w:eastAsia="sv-SE"/>
              </w:rPr>
            </w:pPr>
            <w:r>
              <w:rPr>
                <w:rFonts w:eastAsia="等线"/>
                <w:lang w:val="en-US" w:eastAsia="sv-SE"/>
              </w:rPr>
              <w:t>Nokia</w:t>
            </w:r>
          </w:p>
        </w:tc>
        <w:tc>
          <w:tcPr>
            <w:tcW w:w="2009" w:type="dxa"/>
            <w:shd w:val="clear" w:color="auto" w:fill="auto"/>
          </w:tcPr>
          <w:p w:rsidR="007D4D98" w:rsidRDefault="002217CA">
            <w:pPr>
              <w:rPr>
                <w:lang w:eastAsia="sv-SE"/>
              </w:rPr>
            </w:pPr>
            <w:r>
              <w:rPr>
                <w:rFonts w:eastAsia="等线"/>
                <w:lang w:val="en-US" w:eastAsia="sv-SE"/>
              </w:rPr>
              <w:t>Option 2</w:t>
            </w:r>
          </w:p>
        </w:tc>
        <w:tc>
          <w:tcPr>
            <w:tcW w:w="6210" w:type="dxa"/>
            <w:shd w:val="clear" w:color="auto" w:fill="auto"/>
          </w:tcPr>
          <w:p w:rsidR="007D4D98" w:rsidRDefault="002217CA">
            <w:pPr>
              <w:rPr>
                <w:lang w:eastAsia="sv-SE"/>
              </w:rPr>
            </w:pPr>
            <w:r>
              <w:rPr>
                <w:rFonts w:eastAsia="Malgun Gothic"/>
                <w:lang w:eastAsia="ko-KR"/>
              </w:rPr>
              <w:t xml:space="preserve">The goal of introducing data </w:t>
            </w:r>
            <w:proofErr w:type="spellStart"/>
            <w:r>
              <w:rPr>
                <w:rFonts w:eastAsia="Malgun Gothic"/>
                <w:i/>
                <w:lang w:eastAsia="ko-KR"/>
              </w:rPr>
              <w:t>intraCG</w:t>
            </w:r>
            <w:proofErr w:type="spellEnd"/>
            <w:r>
              <w:rPr>
                <w:rFonts w:eastAsia="Malgun Gothic"/>
                <w:i/>
                <w:lang w:eastAsia="ko-KR"/>
              </w:rPr>
              <w:t>-Prioritization</w:t>
            </w:r>
            <w:r>
              <w:rPr>
                <w:rFonts w:eastAsia="Malgun Gothic"/>
                <w:lang w:eastAsia="ko-KR"/>
              </w:rPr>
              <w:t xml:space="preserve"> 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proofErr w:type="spellStart"/>
            <w:r>
              <w:rPr>
                <w:rFonts w:eastAsia="Malgun Gothic"/>
                <w:i/>
                <w:lang w:eastAsia="ko-KR"/>
              </w:rPr>
              <w:t>intraCG</w:t>
            </w:r>
            <w:proofErr w:type="spellEnd"/>
            <w:r>
              <w:rPr>
                <w:rFonts w:eastAsia="Malgun Gothic"/>
                <w:i/>
                <w:lang w:eastAsia="ko-KR"/>
              </w:rPr>
              <w:t>-Prioritization</w:t>
            </w:r>
            <w:r>
              <w:rPr>
                <w:rFonts w:eastAsia="Malgun Gothic"/>
                <w:lang w:eastAsia="ko-KR"/>
              </w:rPr>
              <w:t xml:space="preserve"> to fulfil latency requirement when this feature is configured.</w:t>
            </w:r>
          </w:p>
        </w:tc>
      </w:tr>
      <w:tr w:rsidR="007D4D98">
        <w:tc>
          <w:tcPr>
            <w:tcW w:w="1496" w:type="dxa"/>
            <w:shd w:val="clear" w:color="auto" w:fill="auto"/>
          </w:tcPr>
          <w:p w:rsidR="007D4D98" w:rsidRDefault="002217C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rsidR="007D4D98" w:rsidRDefault="002217C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rsidR="007D4D98" w:rsidRDefault="002217C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7D4D98">
        <w:tc>
          <w:tcPr>
            <w:tcW w:w="1496" w:type="dxa"/>
            <w:shd w:val="clear" w:color="auto" w:fill="auto"/>
          </w:tcPr>
          <w:p w:rsidR="007D4D98" w:rsidRDefault="002217CA">
            <w:pPr>
              <w:rPr>
                <w:rFonts w:eastAsiaTheme="minorEastAsia"/>
                <w:lang w:val="en-US" w:eastAsia="ja-JP"/>
              </w:rPr>
            </w:pPr>
            <w:proofErr w:type="spellStart"/>
            <w:r>
              <w:rPr>
                <w:rFonts w:eastAsia="等线"/>
                <w:lang w:val="en-US" w:eastAsia="sv-SE"/>
              </w:rPr>
              <w:t>Qualocmm</w:t>
            </w:r>
            <w:proofErr w:type="spellEnd"/>
          </w:p>
        </w:tc>
        <w:tc>
          <w:tcPr>
            <w:tcW w:w="2009" w:type="dxa"/>
            <w:shd w:val="clear" w:color="auto" w:fill="auto"/>
          </w:tcPr>
          <w:p w:rsidR="007D4D98" w:rsidRDefault="002217CA">
            <w:pPr>
              <w:rPr>
                <w:rFonts w:eastAsiaTheme="minorEastAsia"/>
                <w:lang w:val="en-US" w:eastAsia="ja-JP"/>
              </w:rPr>
            </w:pPr>
            <w:r>
              <w:rPr>
                <w:rFonts w:eastAsia="等线"/>
                <w:lang w:val="en-US" w:eastAsia="sv-SE"/>
              </w:rPr>
              <w:t>Option 1/Option 3</w:t>
            </w:r>
          </w:p>
        </w:tc>
        <w:tc>
          <w:tcPr>
            <w:tcW w:w="6210" w:type="dxa"/>
            <w:shd w:val="clear" w:color="auto" w:fill="auto"/>
          </w:tcPr>
          <w:p w:rsidR="007D4D98" w:rsidRDefault="002217CA">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proofErr w:type="spellStart"/>
            <w:r>
              <w:rPr>
                <w:rFonts w:eastAsia="Malgun Gothic"/>
                <w:i/>
                <w:lang w:eastAsia="ko-KR"/>
              </w:rPr>
              <w:t>intraCG</w:t>
            </w:r>
            <w:proofErr w:type="spellEnd"/>
            <w:r>
              <w:rPr>
                <w:rFonts w:eastAsia="Malgun Gothic"/>
                <w:i/>
                <w:lang w:eastAsia="ko-KR"/>
              </w:rPr>
              <w:t xml:space="preserve">-Prioritization </w:t>
            </w:r>
            <w:r>
              <w:rPr>
                <w:rFonts w:eastAsia="Malgun Gothic"/>
                <w:iCs/>
                <w:lang w:eastAsia="ko-KR"/>
              </w:rPr>
              <w:t>is configured so Option 1/3 are the same thing.</w:t>
            </w:r>
          </w:p>
          <w:p w:rsidR="007D4D98" w:rsidRDefault="002217CA">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7D4D98">
        <w:tc>
          <w:tcPr>
            <w:tcW w:w="1496" w:type="dxa"/>
            <w:shd w:val="clear" w:color="auto" w:fill="auto"/>
          </w:tcPr>
          <w:p w:rsidR="007D4D98" w:rsidRDefault="002217CA">
            <w:pPr>
              <w:rPr>
                <w:rFonts w:eastAsia="等线"/>
                <w:lang w:eastAsia="sv-SE"/>
              </w:rPr>
            </w:pPr>
            <w:r>
              <w:rPr>
                <w:rFonts w:eastAsia="等线"/>
                <w:lang w:val="en-US" w:eastAsia="sv-SE"/>
              </w:rPr>
              <w:t>Lenovo, Motorola Mobility</w:t>
            </w:r>
          </w:p>
        </w:tc>
        <w:tc>
          <w:tcPr>
            <w:tcW w:w="2009" w:type="dxa"/>
            <w:shd w:val="clear" w:color="auto" w:fill="auto"/>
          </w:tcPr>
          <w:p w:rsidR="007D4D98" w:rsidRDefault="002217CA">
            <w:pPr>
              <w:rPr>
                <w:rFonts w:eastAsia="等线"/>
                <w:lang w:val="en-US" w:eastAsia="sv-SE"/>
              </w:rPr>
            </w:pPr>
            <w:r>
              <w:rPr>
                <w:rFonts w:eastAsia="等线"/>
                <w:lang w:val="en-US" w:eastAsia="sv-SE"/>
              </w:rPr>
              <w:t>Option 1/3</w:t>
            </w:r>
          </w:p>
        </w:tc>
        <w:tc>
          <w:tcPr>
            <w:tcW w:w="6210" w:type="dxa"/>
            <w:shd w:val="clear" w:color="auto" w:fill="auto"/>
          </w:tcPr>
          <w:p w:rsidR="007D4D98" w:rsidRDefault="002217CA">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i.e.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7D4D98">
        <w:tc>
          <w:tcPr>
            <w:tcW w:w="1496" w:type="dxa"/>
            <w:shd w:val="clear" w:color="auto" w:fill="auto"/>
          </w:tcPr>
          <w:p w:rsidR="007D4D98" w:rsidRDefault="002217CA">
            <w:pPr>
              <w:rPr>
                <w:rFonts w:eastAsia="等线"/>
                <w:lang w:val="en-US" w:eastAsia="sv-SE"/>
              </w:rPr>
            </w:pPr>
            <w:r>
              <w:rPr>
                <w:rFonts w:eastAsia="等线"/>
                <w:lang w:val="en-US" w:eastAsia="sv-SE"/>
              </w:rPr>
              <w:t>Xiaomi</w:t>
            </w:r>
          </w:p>
        </w:tc>
        <w:tc>
          <w:tcPr>
            <w:tcW w:w="2009" w:type="dxa"/>
            <w:shd w:val="clear" w:color="auto" w:fill="auto"/>
          </w:tcPr>
          <w:p w:rsidR="007D4D98" w:rsidRDefault="002217CA">
            <w:pPr>
              <w:rPr>
                <w:rFonts w:eastAsia="等线"/>
                <w:lang w:val="en-US" w:eastAsia="sv-SE"/>
              </w:rPr>
            </w:pPr>
            <w:r>
              <w:rPr>
                <w:rFonts w:eastAsia="等线"/>
                <w:lang w:val="en-US" w:eastAsia="sv-SE"/>
              </w:rPr>
              <w:t>No strong view on Option 1 or Option 2</w:t>
            </w:r>
          </w:p>
        </w:tc>
        <w:tc>
          <w:tcPr>
            <w:tcW w:w="6210" w:type="dxa"/>
            <w:shd w:val="clear" w:color="auto" w:fill="auto"/>
          </w:tcPr>
          <w:p w:rsidR="007D4D98" w:rsidRDefault="002217CA">
            <w:pPr>
              <w:rPr>
                <w:rFonts w:eastAsia="Malgun Gothic"/>
                <w:lang w:eastAsia="ko-KR"/>
              </w:rPr>
            </w:pPr>
            <w:r>
              <w:rPr>
                <w:rFonts w:eastAsia="Malgun Gothic"/>
                <w:lang w:eastAsia="ko-KR"/>
              </w:rPr>
              <w:t xml:space="preserve">We think that either Option 1 and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D4D98">
        <w:tc>
          <w:tcPr>
            <w:tcW w:w="1496" w:type="dxa"/>
            <w:shd w:val="clear" w:color="auto" w:fill="auto"/>
          </w:tcPr>
          <w:p w:rsidR="007D4D98" w:rsidRDefault="002217CA">
            <w:pPr>
              <w:rPr>
                <w:rFonts w:eastAsia="等线"/>
                <w:lang w:val="en-US" w:eastAsia="sv-SE"/>
              </w:rPr>
            </w:pPr>
            <w:r>
              <w:rPr>
                <w:rFonts w:eastAsia="Malgun Gothic" w:hint="eastAsia"/>
                <w:lang w:eastAsia="ko-KR"/>
              </w:rPr>
              <w:t>LGE</w:t>
            </w:r>
          </w:p>
        </w:tc>
        <w:tc>
          <w:tcPr>
            <w:tcW w:w="2009" w:type="dxa"/>
            <w:shd w:val="clear" w:color="auto" w:fill="auto"/>
          </w:tcPr>
          <w:p w:rsidR="007D4D98" w:rsidRDefault="002217CA">
            <w:pPr>
              <w:rPr>
                <w:rFonts w:eastAsia="等线"/>
                <w:lang w:val="en-US" w:eastAsia="sv-SE"/>
              </w:rPr>
            </w:pPr>
            <w:r>
              <w:rPr>
                <w:rFonts w:eastAsia="Malgun Gothic" w:hint="eastAsia"/>
                <w:lang w:eastAsia="ko-KR"/>
              </w:rPr>
              <w:t>Option1 or 2</w:t>
            </w:r>
          </w:p>
        </w:tc>
        <w:tc>
          <w:tcPr>
            <w:tcW w:w="6210" w:type="dxa"/>
            <w:shd w:val="clear" w:color="auto" w:fill="auto"/>
          </w:tcPr>
          <w:p w:rsidR="007D4D98" w:rsidRDefault="002217CA">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To us, it is reasonable to reuse similar rule as Rel-16 </w:t>
            </w:r>
            <w:proofErr w:type="spellStart"/>
            <w:r>
              <w:rPr>
                <w:rFonts w:eastAsia="Malgun Gothic"/>
                <w:lang w:eastAsia="ko-KR"/>
              </w:rPr>
              <w:t>IIoT</w:t>
            </w:r>
            <w:proofErr w:type="spellEnd"/>
            <w:r>
              <w:rPr>
                <w:rFonts w:eastAsia="Malgun Gothic"/>
                <w:lang w:eastAsia="ko-KR"/>
              </w:rPr>
              <w:t xml:space="preserve"> to select a prioritized HPI when multiple HARQ processes have equal priority. Moreover, this way can keep a unified UE behaviour for all sub-cases and avoid the UE’s complexity. </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v</w:t>
            </w:r>
            <w:r>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t>The retransmission is more urgent than the initial transmission given their priorities are same.</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r>
              <w:rPr>
                <w:rFonts w:eastAsia="Malgun Gothic"/>
                <w:lang w:eastAsia="ko-KR"/>
              </w:rPr>
              <w:t xml:space="preserve">We think the new behaviour should be generalized from the legacy Rel-16. </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等线"/>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等线"/>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We agree with the benefits of option 2, as summarized by rapporteur.</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等线"/>
                <w:lang w:val="en-US" w:eastAsia="sv-SE"/>
              </w:rPr>
            </w:pPr>
            <w:r>
              <w:rPr>
                <w:rFonts w:eastAsia="Malgun Gothic"/>
                <w:lang w:eastAsia="ko-KR"/>
              </w:rPr>
              <w:lastRenderedPageBreak/>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等线"/>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Same view as Qualcomm and CATT.</w:t>
            </w:r>
          </w:p>
          <w:p w:rsidR="007D4D98" w:rsidRDefault="002217CA">
            <w:pPr>
              <w:rPr>
                <w:rFonts w:eastAsia="Malgun Gothic"/>
                <w:lang w:eastAsia="ko-KR"/>
              </w:rPr>
            </w:pPr>
            <w:r>
              <w:rPr>
                <w:rFonts w:eastAsia="Malgun Gothic"/>
                <w:lang w:eastAsia="ko-KR"/>
              </w:rPr>
              <w:t xml:space="preserve">As for the technical reason: In </w:t>
            </w:r>
            <w:proofErr w:type="spellStart"/>
            <w:r>
              <w:rPr>
                <w:rFonts w:eastAsia="Malgun Gothic"/>
                <w:lang w:eastAsia="ko-KR"/>
              </w:rPr>
              <w:t>IIoT</w:t>
            </w:r>
            <w:proofErr w:type="spellEnd"/>
            <w:r>
              <w:rPr>
                <w:rFonts w:eastAsia="Malgun Gothic"/>
                <w:lang w:eastAsia="ko-KR"/>
              </w:rPr>
              <w:t>, always prioritizing retransmissions may not be the desired behaviour because of low latency requirements and the fact that retransmissions may be out of date. Instead, new transmissions that carry fresh data may be prioritized.</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proofErr w:type="spellStart"/>
            <w:r>
              <w:rPr>
                <w:rFonts w:eastAsia="Malgun Gothic"/>
                <w:lang w:eastAsia="ko-KR"/>
              </w:rPr>
              <w:t>InterDigital</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This is the legacy R16 behaviour</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proofErr w:type="spellStart"/>
            <w:r>
              <w:rPr>
                <w:rFonts w:eastAsia="Malgun Gothic"/>
                <w:lang w:eastAsia="ko-KR"/>
              </w:rPr>
              <w:t>Futurewei</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Agree with all the reasons for Option 2 as </w:t>
            </w:r>
            <w:proofErr w:type="spellStart"/>
            <w:r>
              <w:rPr>
                <w:rFonts w:eastAsia="Malgun Gothic"/>
                <w:lang w:eastAsia="ko-KR"/>
              </w:rPr>
              <w:t>summaried</w:t>
            </w:r>
            <w:proofErr w:type="spellEnd"/>
            <w:r>
              <w:rPr>
                <w:rFonts w:eastAsia="Malgun Gothic"/>
                <w:lang w:eastAsia="ko-KR"/>
              </w:rPr>
              <w:t xml:space="preserve"> by </w:t>
            </w:r>
            <w:r>
              <w:rPr>
                <w:rFonts w:eastAsiaTheme="minorEastAsia"/>
                <w:lang w:eastAsia="ja-JP"/>
              </w:rPr>
              <w:t>the rapporteur</w:t>
            </w:r>
            <w:r>
              <w:rPr>
                <w:rFonts w:eastAsiaTheme="minorEastAsia" w:hint="eastAsia"/>
                <w:lang w:eastAsia="ja-JP"/>
              </w:rPr>
              <w:t>.</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Option 1 is preferred to have a similar </w:t>
            </w:r>
            <w:proofErr w:type="spellStart"/>
            <w:r>
              <w:rPr>
                <w:rFonts w:eastAsia="Malgun Gothic"/>
                <w:lang w:eastAsia="ko-KR"/>
              </w:rPr>
              <w:t>behavior</w:t>
            </w:r>
            <w:proofErr w:type="spellEnd"/>
            <w:r>
              <w:rPr>
                <w:rFonts w:eastAsia="Malgun Gothic"/>
                <w:lang w:eastAsia="ko-KR"/>
              </w:rPr>
              <w:t xml:space="preserve"> for all equal priority cases. We share the view from CATT and Qualcomm.</w:t>
            </w:r>
          </w:p>
          <w:p w:rsidR="007D4D98" w:rsidRDefault="002217CA">
            <w:pPr>
              <w:rPr>
                <w:rFonts w:eastAsia="Malgun Gothic"/>
                <w:lang w:eastAsia="ko-KR"/>
              </w:rPr>
            </w:pPr>
            <w:r>
              <w:rPr>
                <w:rFonts w:eastAsia="Malgun Gothic"/>
                <w:lang w:eastAsia="ko-KR"/>
              </w:rPr>
              <w:t>Option 2 is acceptable but less preferred</w:t>
            </w:r>
            <w:r>
              <w:rPr>
                <w:rFonts w:eastAsia="Malgun Gothic"/>
                <w:iCs/>
                <w:lang w:eastAsia="ko-KR"/>
              </w:rPr>
              <w:t>.</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III</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hint="eastAsia"/>
                <w:lang w:eastAsia="zh-TW"/>
              </w:rPr>
              <w:t>W</w:t>
            </w:r>
            <w:r>
              <w:rPr>
                <w:rFonts w:eastAsia="PMingLiU"/>
                <w:lang w:eastAsia="zh-TW"/>
              </w:rPr>
              <w:t xml:space="preserve">e think </w:t>
            </w:r>
            <w:r>
              <w:rPr>
                <w:lang w:val="en-US" w:eastAsia="zh-CN"/>
              </w:rPr>
              <w:t>the legacy behavior can support this issue and do not see any issue.</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Sequans</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lang w:eastAsia="zh-TW"/>
              </w:rPr>
              <w:t xml:space="preserve">No strong view but Option 2 seems to make more sense technically and is aligned with legacy </w:t>
            </w:r>
            <w:proofErr w:type="spellStart"/>
            <w:r>
              <w:rPr>
                <w:rFonts w:eastAsia="PMingLiU"/>
                <w:lang w:eastAsia="zh-TW"/>
              </w:rPr>
              <w:t>behavior</w:t>
            </w:r>
            <w:proofErr w:type="spellEnd"/>
            <w:r>
              <w:rPr>
                <w:rFonts w:eastAsia="PMingLiU"/>
                <w:lang w:eastAsia="zh-TW"/>
              </w:rPr>
              <w:t>.</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等线"/>
                <w:lang w:val="en-US" w:eastAsia="ko-KR"/>
              </w:rPr>
            </w:pPr>
            <w:r>
              <w:rPr>
                <w:rFonts w:eastAsia="等线"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等线"/>
                <w:lang w:val="en-US" w:eastAsia="ko-KR"/>
              </w:rPr>
            </w:pPr>
            <w:r>
              <w:rPr>
                <w:rFonts w:eastAsia="等线" w:hint="eastAsia"/>
                <w:lang w:val="en-US" w:eastAsia="zh-CN"/>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TW"/>
              </w:rPr>
            </w:pPr>
            <w:r>
              <w:rPr>
                <w:rFonts w:hint="eastAsia"/>
                <w:lang w:val="en-US" w:eastAsia="zh-CN"/>
              </w:rPr>
              <w:t>Agree above companies who support option 2.</w:t>
            </w:r>
          </w:p>
        </w:tc>
      </w:tr>
    </w:tbl>
    <w:p w:rsidR="007D4D98" w:rsidRDefault="007D4D98">
      <w:pPr>
        <w:rPr>
          <w:b/>
          <w:color w:val="000000"/>
        </w:rPr>
      </w:pPr>
    </w:p>
    <w:p w:rsidR="003D5555" w:rsidRPr="008354DB" w:rsidRDefault="003D5555" w:rsidP="003D5555">
      <w:pPr>
        <w:rPr>
          <w:ins w:id="6" w:author="Rapp" w:date="2022-01-21T14:45:00Z"/>
          <w:sz w:val="24"/>
          <w:szCs w:val="24"/>
          <w:lang w:eastAsia="ko-KR"/>
        </w:rPr>
      </w:pPr>
      <w:ins w:id="7" w:author="Rapp" w:date="2022-01-21T14:45:00Z">
        <w:r w:rsidRPr="008354DB">
          <w:rPr>
            <w:b/>
            <w:sz w:val="24"/>
            <w:szCs w:val="24"/>
            <w:lang w:eastAsia="ko-KR"/>
          </w:rPr>
          <w:t>Summary of answers to Q1</w:t>
        </w:r>
        <w:r w:rsidRPr="008354DB">
          <w:rPr>
            <w:sz w:val="24"/>
            <w:szCs w:val="24"/>
            <w:lang w:eastAsia="ko-KR"/>
          </w:rPr>
          <w:t xml:space="preserve">: </w:t>
        </w:r>
      </w:ins>
    </w:p>
    <w:p w:rsidR="003D5555" w:rsidRDefault="003D5555" w:rsidP="003D5555">
      <w:pPr>
        <w:pStyle w:val="Normal1"/>
        <w:rPr>
          <w:ins w:id="8" w:author="Rapp" w:date="2022-01-21T14:45:00Z"/>
          <w:rFonts w:ascii="Times New Roman" w:hAnsi="Times New Roman" w:cs="Times New Roman"/>
          <w:kern w:val="0"/>
          <w:sz w:val="20"/>
          <w:szCs w:val="20"/>
        </w:rPr>
      </w:pPr>
      <w:ins w:id="9" w:author="Rapp" w:date="2022-01-21T14:45:00Z">
        <w:r w:rsidRPr="00D0127B">
          <w:rPr>
            <w:rFonts w:ascii="Times New Roman" w:hAnsi="Times New Roman" w:cs="Times New Roman" w:hint="eastAsia"/>
            <w:kern w:val="0"/>
            <w:sz w:val="20"/>
            <w:szCs w:val="20"/>
          </w:rPr>
          <w:t>I</w:t>
        </w:r>
        <w:r w:rsidRPr="00D0127B">
          <w:rPr>
            <w:rFonts w:ascii="Times New Roman" w:hAnsi="Times New Roman" w:cs="Times New Roman"/>
            <w:kern w:val="0"/>
            <w:sz w:val="20"/>
            <w:szCs w:val="20"/>
          </w:rPr>
          <w:t xml:space="preserve">t was pointed that </w:t>
        </w:r>
        <w:r w:rsidRPr="008354DB">
          <w:rPr>
            <w:rFonts w:ascii="Times New Roman" w:hAnsi="Times New Roman" w:cs="Times New Roman"/>
            <w:b/>
            <w:kern w:val="0"/>
            <w:sz w:val="20"/>
            <w:szCs w:val="20"/>
          </w:rPr>
          <w:t>option1</w:t>
        </w:r>
        <w:r w:rsidRPr="00D0127B">
          <w:rPr>
            <w:rFonts w:ascii="Times New Roman" w:hAnsi="Times New Roman" w:cs="Times New Roman"/>
            <w:kern w:val="0"/>
            <w:sz w:val="20"/>
            <w:szCs w:val="20"/>
          </w:rPr>
          <w:t xml:space="preserve"> and option</w:t>
        </w:r>
      </w:ins>
      <w:ins w:id="10" w:author="Rapp" w:date="2022-01-21T15:04:00Z">
        <w:r w:rsidR="008354DB">
          <w:rPr>
            <w:rFonts w:ascii="Times New Roman" w:hAnsi="Times New Roman" w:cs="Times New Roman"/>
            <w:kern w:val="0"/>
            <w:sz w:val="20"/>
            <w:szCs w:val="20"/>
          </w:rPr>
          <w:t xml:space="preserve"> </w:t>
        </w:r>
      </w:ins>
      <w:ins w:id="11" w:author="Rapp" w:date="2022-01-21T14:45:00Z">
        <w:r w:rsidRPr="00D0127B">
          <w:rPr>
            <w:rFonts w:ascii="Times New Roman" w:hAnsi="Times New Roman" w:cs="Times New Roman"/>
            <w:kern w:val="0"/>
            <w:sz w:val="20"/>
            <w:szCs w:val="20"/>
          </w:rPr>
          <w:t xml:space="preserve">3 are </w:t>
        </w:r>
      </w:ins>
      <w:ins w:id="12" w:author="Rapp" w:date="2022-01-21T15:04:00Z">
        <w:r w:rsidR="008354DB">
          <w:rPr>
            <w:rFonts w:ascii="Times New Roman" w:hAnsi="Times New Roman" w:cs="Times New Roman"/>
            <w:kern w:val="0"/>
            <w:sz w:val="20"/>
            <w:szCs w:val="20"/>
          </w:rPr>
          <w:t xml:space="preserve">basically </w:t>
        </w:r>
      </w:ins>
      <w:ins w:id="13" w:author="Rapp" w:date="2022-01-21T14:45:00Z">
        <w:r w:rsidRPr="00D0127B">
          <w:rPr>
            <w:rFonts w:ascii="Times New Roman" w:hAnsi="Times New Roman" w:cs="Times New Roman"/>
            <w:kern w:val="0"/>
            <w:sz w:val="20"/>
            <w:szCs w:val="20"/>
          </w:rPr>
          <w:t xml:space="preserve">the same according to the current specification, and this is confirmed by most companies supporting </w:t>
        </w:r>
        <w:r w:rsidRPr="008354DB">
          <w:rPr>
            <w:rFonts w:ascii="Times New Roman" w:hAnsi="Times New Roman" w:cs="Times New Roman"/>
            <w:b/>
            <w:kern w:val="0"/>
            <w:sz w:val="20"/>
            <w:szCs w:val="20"/>
          </w:rPr>
          <w:t>option</w:t>
        </w:r>
      </w:ins>
      <w:ins w:id="14" w:author="Rapp" w:date="2022-01-21T15:04:00Z">
        <w:r w:rsidR="008354DB" w:rsidRPr="008354DB">
          <w:rPr>
            <w:rFonts w:ascii="Times New Roman" w:hAnsi="Times New Roman" w:cs="Times New Roman"/>
            <w:b/>
            <w:kern w:val="0"/>
            <w:sz w:val="20"/>
            <w:szCs w:val="20"/>
          </w:rPr>
          <w:t xml:space="preserve"> </w:t>
        </w:r>
      </w:ins>
      <w:ins w:id="15" w:author="Rapp" w:date="2022-01-21T14:45:00Z">
        <w:r w:rsidRPr="008354DB">
          <w:rPr>
            <w:rFonts w:ascii="Times New Roman" w:hAnsi="Times New Roman" w:cs="Times New Roman"/>
            <w:b/>
            <w:kern w:val="0"/>
            <w:sz w:val="20"/>
            <w:szCs w:val="20"/>
          </w:rPr>
          <w:t>1</w:t>
        </w:r>
        <w:r w:rsidRPr="00D0127B">
          <w:rPr>
            <w:rFonts w:ascii="Times New Roman" w:hAnsi="Times New Roman" w:cs="Times New Roman"/>
            <w:kern w:val="0"/>
            <w:sz w:val="20"/>
            <w:szCs w:val="20"/>
          </w:rPr>
          <w:t xml:space="preserve">. Hence, the </w:t>
        </w:r>
        <w:r w:rsidRPr="008354DB">
          <w:rPr>
            <w:rFonts w:ascii="Times New Roman" w:hAnsi="Times New Roman" w:cs="Times New Roman"/>
            <w:b/>
            <w:kern w:val="0"/>
            <w:sz w:val="20"/>
            <w:szCs w:val="20"/>
          </w:rPr>
          <w:t>option1/3</w:t>
        </w:r>
        <w:r w:rsidRPr="00D0127B">
          <w:rPr>
            <w:rFonts w:ascii="Times New Roman" w:hAnsi="Times New Roman" w:cs="Times New Roman"/>
            <w:kern w:val="0"/>
            <w:sz w:val="20"/>
            <w:szCs w:val="20"/>
          </w:rPr>
          <w:t xml:space="preserve"> are counted as one option. </w:t>
        </w:r>
      </w:ins>
    </w:p>
    <w:p w:rsidR="003D5555" w:rsidRDefault="003D5555" w:rsidP="003D5555">
      <w:pPr>
        <w:pStyle w:val="Normal1"/>
        <w:numPr>
          <w:ilvl w:val="0"/>
          <w:numId w:val="12"/>
        </w:numPr>
        <w:rPr>
          <w:ins w:id="16" w:author="Rapp" w:date="2022-01-21T14:45:00Z"/>
          <w:rFonts w:ascii="Times New Roman" w:hAnsi="Times New Roman" w:cs="Times New Roman"/>
          <w:kern w:val="0"/>
          <w:sz w:val="20"/>
          <w:szCs w:val="20"/>
        </w:rPr>
      </w:pPr>
      <w:ins w:id="17" w:author="Rapp" w:date="2022-01-21T14:45:00Z">
        <w:r w:rsidRPr="008354DB">
          <w:rPr>
            <w:rFonts w:ascii="Times New Roman" w:hAnsi="Times New Roman" w:cs="Times New Roman"/>
            <w:b/>
            <w:kern w:val="0"/>
            <w:sz w:val="20"/>
            <w:szCs w:val="20"/>
          </w:rPr>
          <w:t>Option 1/3</w:t>
        </w:r>
        <w:r w:rsidRPr="00D0127B">
          <w:rPr>
            <w:rFonts w:ascii="Times New Roman" w:hAnsi="Times New Roman" w:cs="Times New Roman"/>
            <w:kern w:val="0"/>
            <w:sz w:val="20"/>
            <w:szCs w:val="20"/>
          </w:rPr>
          <w:t xml:space="preserve"> is supported by 6</w:t>
        </w:r>
        <w:r w:rsidRPr="00D0127B">
          <w:rPr>
            <w:rFonts w:ascii="Times New Roman" w:hAnsi="Times New Roman" w:cs="Times New Roman" w:hint="eastAsia"/>
            <w:kern w:val="0"/>
            <w:sz w:val="20"/>
            <w:szCs w:val="20"/>
          </w:rPr>
          <w:t xml:space="preserve"> c</w:t>
        </w:r>
        <w:r w:rsidRPr="00D0127B">
          <w:rPr>
            <w:rFonts w:ascii="Times New Roman" w:hAnsi="Times New Roman" w:cs="Times New Roman"/>
            <w:kern w:val="0"/>
            <w:sz w:val="20"/>
            <w:szCs w:val="20"/>
          </w:rPr>
          <w:t xml:space="preserve">ompanies and 2 out of the 6 companies can also </w:t>
        </w:r>
        <w:proofErr w:type="spellStart"/>
        <w:r w:rsidRPr="00D0127B">
          <w:rPr>
            <w:rFonts w:ascii="Times New Roman" w:hAnsi="Times New Roman" w:cs="Times New Roman"/>
            <w:kern w:val="0"/>
            <w:sz w:val="20"/>
            <w:szCs w:val="20"/>
          </w:rPr>
          <w:t>accepte</w:t>
        </w:r>
        <w:proofErr w:type="spellEnd"/>
        <w:r w:rsidRPr="00D0127B">
          <w:rPr>
            <w:rFonts w:ascii="Times New Roman" w:hAnsi="Times New Roman" w:cs="Times New Roman"/>
            <w:kern w:val="0"/>
            <w:sz w:val="20"/>
            <w:szCs w:val="20"/>
          </w:rPr>
          <w:t xml:space="preserve"> </w:t>
        </w:r>
        <w:r w:rsidRPr="008354DB">
          <w:rPr>
            <w:rFonts w:ascii="Times New Roman" w:hAnsi="Times New Roman" w:cs="Times New Roman"/>
            <w:b/>
            <w:kern w:val="0"/>
            <w:sz w:val="20"/>
            <w:szCs w:val="20"/>
          </w:rPr>
          <w:t>Option</w:t>
        </w:r>
      </w:ins>
      <w:ins w:id="18" w:author="Rapp" w:date="2022-01-21T15:04:00Z">
        <w:r w:rsidR="008354DB" w:rsidRPr="008354DB">
          <w:rPr>
            <w:rFonts w:ascii="Times New Roman" w:hAnsi="Times New Roman" w:cs="Times New Roman"/>
            <w:b/>
            <w:kern w:val="0"/>
            <w:sz w:val="20"/>
            <w:szCs w:val="20"/>
          </w:rPr>
          <w:t xml:space="preserve"> </w:t>
        </w:r>
      </w:ins>
      <w:ins w:id="19" w:author="Rapp" w:date="2022-01-21T14:45:00Z">
        <w:r w:rsidRPr="008354DB">
          <w:rPr>
            <w:rFonts w:ascii="Times New Roman" w:hAnsi="Times New Roman" w:cs="Times New Roman"/>
            <w:b/>
            <w:kern w:val="0"/>
            <w:sz w:val="20"/>
            <w:szCs w:val="20"/>
          </w:rPr>
          <w:t>2</w:t>
        </w:r>
        <w:r w:rsidRPr="00D0127B">
          <w:rPr>
            <w:rFonts w:ascii="Times New Roman" w:hAnsi="Times New Roman" w:cs="Times New Roman"/>
            <w:kern w:val="0"/>
            <w:sz w:val="20"/>
            <w:szCs w:val="20"/>
          </w:rPr>
          <w:t xml:space="preserve">. </w:t>
        </w:r>
      </w:ins>
    </w:p>
    <w:p w:rsidR="003D5555" w:rsidRDefault="003D5555" w:rsidP="003D5555">
      <w:pPr>
        <w:pStyle w:val="Normal1"/>
        <w:numPr>
          <w:ilvl w:val="0"/>
          <w:numId w:val="12"/>
        </w:numPr>
        <w:rPr>
          <w:ins w:id="20" w:author="Rapp" w:date="2022-01-21T14:45:00Z"/>
          <w:rFonts w:ascii="Times New Roman" w:hAnsi="Times New Roman" w:cs="Times New Roman"/>
          <w:kern w:val="0"/>
          <w:sz w:val="20"/>
          <w:szCs w:val="20"/>
        </w:rPr>
      </w:pPr>
      <w:ins w:id="21" w:author="Rapp" w:date="2022-01-21T14:45:00Z">
        <w:r w:rsidRPr="008354DB">
          <w:rPr>
            <w:rFonts w:ascii="Times New Roman" w:hAnsi="Times New Roman" w:cs="Times New Roman"/>
            <w:b/>
            <w:kern w:val="0"/>
            <w:sz w:val="20"/>
            <w:szCs w:val="20"/>
          </w:rPr>
          <w:t>Option</w:t>
        </w:r>
      </w:ins>
      <w:ins w:id="22" w:author="Rapp" w:date="2022-01-21T15:05:00Z">
        <w:r w:rsidR="008354DB" w:rsidRPr="008354DB">
          <w:rPr>
            <w:rFonts w:ascii="Times New Roman" w:hAnsi="Times New Roman" w:cs="Times New Roman"/>
            <w:b/>
            <w:kern w:val="0"/>
            <w:sz w:val="20"/>
            <w:szCs w:val="20"/>
          </w:rPr>
          <w:t xml:space="preserve"> </w:t>
        </w:r>
      </w:ins>
      <w:ins w:id="23" w:author="Rapp" w:date="2022-01-21T14:45:00Z">
        <w:r w:rsidRPr="008354DB">
          <w:rPr>
            <w:rFonts w:ascii="Times New Roman" w:hAnsi="Times New Roman" w:cs="Times New Roman"/>
            <w:b/>
            <w:kern w:val="0"/>
            <w:sz w:val="20"/>
            <w:szCs w:val="20"/>
          </w:rPr>
          <w:t>2</w:t>
        </w:r>
        <w:r w:rsidRPr="00D0127B">
          <w:rPr>
            <w:rFonts w:ascii="Times New Roman" w:hAnsi="Times New Roman" w:cs="Times New Roman"/>
            <w:kern w:val="0"/>
            <w:sz w:val="20"/>
            <w:szCs w:val="20"/>
          </w:rPr>
          <w:t xml:space="preserve"> is supported by 1</w:t>
        </w:r>
        <w:r>
          <w:rPr>
            <w:rFonts w:ascii="Times New Roman" w:hAnsi="Times New Roman" w:cs="Times New Roman"/>
            <w:kern w:val="0"/>
            <w:sz w:val="20"/>
            <w:szCs w:val="20"/>
          </w:rPr>
          <w:t>2</w:t>
        </w:r>
        <w:r w:rsidRPr="00D0127B">
          <w:rPr>
            <w:rFonts w:ascii="Times New Roman" w:hAnsi="Times New Roman" w:cs="Times New Roman"/>
            <w:kern w:val="0"/>
            <w:sz w:val="20"/>
            <w:szCs w:val="20"/>
          </w:rPr>
          <w:t xml:space="preserve"> companies. </w:t>
        </w:r>
      </w:ins>
    </w:p>
    <w:p w:rsidR="003D5555" w:rsidRDefault="003D5555" w:rsidP="003D5555">
      <w:pPr>
        <w:pStyle w:val="Normal1"/>
        <w:numPr>
          <w:ilvl w:val="0"/>
          <w:numId w:val="12"/>
        </w:numPr>
        <w:rPr>
          <w:ins w:id="24" w:author="Rapp" w:date="2022-01-21T14:45:00Z"/>
          <w:rFonts w:ascii="Times New Roman" w:hAnsi="Times New Roman" w:cs="Times New Roman"/>
          <w:kern w:val="0"/>
          <w:sz w:val="20"/>
          <w:szCs w:val="20"/>
        </w:rPr>
      </w:pPr>
      <w:ins w:id="25" w:author="Rapp" w:date="2022-01-21T14:45:00Z">
        <w:r w:rsidRPr="00D0127B">
          <w:rPr>
            <w:rFonts w:ascii="Times New Roman" w:hAnsi="Times New Roman" w:cs="Times New Roman"/>
            <w:kern w:val="0"/>
            <w:sz w:val="20"/>
            <w:szCs w:val="20"/>
          </w:rPr>
          <w:t>And the other 2 companies have no strong view on this issue.</w:t>
        </w:r>
      </w:ins>
    </w:p>
    <w:p w:rsidR="003D5555" w:rsidRDefault="003D5555" w:rsidP="003D5555">
      <w:pPr>
        <w:pStyle w:val="Normal1"/>
        <w:rPr>
          <w:ins w:id="26" w:author="Rapp" w:date="2022-01-21T15:06:00Z"/>
          <w:rFonts w:ascii="Times New Roman" w:hAnsi="Times New Roman" w:cs="Times New Roman"/>
          <w:kern w:val="0"/>
          <w:sz w:val="20"/>
          <w:szCs w:val="20"/>
        </w:rPr>
      </w:pPr>
      <w:ins w:id="27" w:author="Rapp" w:date="2022-01-21T14:45:00Z">
        <w:r w:rsidRPr="00D0127B">
          <w:rPr>
            <w:rFonts w:ascii="Times New Roman" w:hAnsi="Times New Roman" w:cs="Times New Roman"/>
            <w:kern w:val="0"/>
            <w:sz w:val="20"/>
            <w:szCs w:val="20"/>
          </w:rPr>
          <w:t>The rapporteur understands 1</w:t>
        </w:r>
      </w:ins>
      <w:ins w:id="28" w:author="Rapp" w:date="2022-01-21T14:46:00Z">
        <w:r w:rsidR="00920E2E">
          <w:rPr>
            <w:rFonts w:ascii="Times New Roman" w:hAnsi="Times New Roman" w:cs="Times New Roman"/>
            <w:kern w:val="0"/>
            <w:sz w:val="20"/>
            <w:szCs w:val="20"/>
          </w:rPr>
          <w:t>6</w:t>
        </w:r>
      </w:ins>
      <w:ins w:id="29" w:author="Rapp" w:date="2022-01-21T14:45:00Z">
        <w:r w:rsidRPr="00D0127B">
          <w:rPr>
            <w:rFonts w:ascii="Times New Roman" w:hAnsi="Times New Roman" w:cs="Times New Roman"/>
            <w:kern w:val="0"/>
            <w:sz w:val="20"/>
            <w:szCs w:val="20"/>
          </w:rPr>
          <w:t xml:space="preserve"> out of </w:t>
        </w:r>
      </w:ins>
      <w:ins w:id="30" w:author="Rapp" w:date="2022-01-21T14:46:00Z">
        <w:r w:rsidR="00920E2E">
          <w:rPr>
            <w:rFonts w:ascii="Times New Roman" w:hAnsi="Times New Roman" w:cs="Times New Roman"/>
            <w:kern w:val="0"/>
            <w:sz w:val="20"/>
            <w:szCs w:val="20"/>
          </w:rPr>
          <w:t>20</w:t>
        </w:r>
      </w:ins>
      <w:ins w:id="31" w:author="Rapp" w:date="2022-01-21T14:45:00Z">
        <w:r w:rsidRPr="00D0127B">
          <w:rPr>
            <w:rFonts w:ascii="Times New Roman" w:hAnsi="Times New Roman" w:cs="Times New Roman"/>
            <w:kern w:val="0"/>
            <w:sz w:val="20"/>
            <w:szCs w:val="20"/>
          </w:rPr>
          <w:t xml:space="preserve"> can agree with Option </w:t>
        </w:r>
        <w:r>
          <w:rPr>
            <w:rFonts w:ascii="Times New Roman" w:hAnsi="Times New Roman" w:cs="Times New Roman"/>
            <w:kern w:val="0"/>
            <w:sz w:val="20"/>
            <w:szCs w:val="20"/>
          </w:rPr>
          <w:t>2</w:t>
        </w:r>
        <w:r w:rsidRPr="00D0127B">
          <w:rPr>
            <w:rFonts w:ascii="Times New Roman" w:hAnsi="Times New Roman" w:cs="Times New Roman"/>
            <w:kern w:val="0"/>
            <w:sz w:val="20"/>
            <w:szCs w:val="20"/>
          </w:rPr>
          <w:t xml:space="preserve">. However, </w:t>
        </w:r>
      </w:ins>
      <w:ins w:id="32" w:author="Rapp" w:date="2022-01-21T15:05:00Z">
        <w:r w:rsidR="005D2D28">
          <w:rPr>
            <w:rFonts w:ascii="Times New Roman" w:hAnsi="Times New Roman" w:cs="Times New Roman"/>
            <w:kern w:val="0"/>
            <w:sz w:val="20"/>
            <w:szCs w:val="20"/>
          </w:rPr>
          <w:t>there is</w:t>
        </w:r>
      </w:ins>
      <w:ins w:id="33" w:author="Rapp" w:date="2022-01-21T14:45:00Z">
        <w:r w:rsidRPr="00D0127B">
          <w:rPr>
            <w:rFonts w:ascii="Times New Roman" w:hAnsi="Times New Roman" w:cs="Times New Roman"/>
            <w:kern w:val="0"/>
            <w:sz w:val="20"/>
            <w:szCs w:val="20"/>
          </w:rPr>
          <w:t xml:space="preserve"> still need</w:t>
        </w:r>
      </w:ins>
      <w:ins w:id="34" w:author="Rapp" w:date="2022-01-21T15:05:00Z">
        <w:r w:rsidR="005D2D28">
          <w:rPr>
            <w:rFonts w:ascii="Times New Roman" w:hAnsi="Times New Roman" w:cs="Times New Roman"/>
            <w:kern w:val="0"/>
            <w:sz w:val="20"/>
            <w:szCs w:val="20"/>
          </w:rPr>
          <w:t xml:space="preserve"> for</w:t>
        </w:r>
      </w:ins>
      <w:ins w:id="35" w:author="Rapp" w:date="2022-01-21T14:45:00Z">
        <w:r w:rsidRPr="00D0127B">
          <w:rPr>
            <w:rFonts w:ascii="Times New Roman" w:hAnsi="Times New Roman" w:cs="Times New Roman"/>
            <w:kern w:val="0"/>
            <w:sz w:val="20"/>
            <w:szCs w:val="20"/>
          </w:rPr>
          <w:t xml:space="preserve"> more discussion.</w:t>
        </w:r>
      </w:ins>
    </w:p>
    <w:p w:rsidR="005D2D28" w:rsidRPr="00D0127B" w:rsidRDefault="005D2D28" w:rsidP="003D5555">
      <w:pPr>
        <w:pStyle w:val="Normal1"/>
        <w:rPr>
          <w:ins w:id="36" w:author="Rapp" w:date="2022-01-21T14:45:00Z"/>
          <w:rFonts w:ascii="Times New Roman" w:hAnsi="Times New Roman" w:cs="Times New Roman"/>
          <w:kern w:val="0"/>
          <w:sz w:val="20"/>
          <w:szCs w:val="20"/>
        </w:rPr>
      </w:pPr>
    </w:p>
    <w:p w:rsidR="003D5555" w:rsidRPr="00D0127B" w:rsidRDefault="003D5555" w:rsidP="003D5555">
      <w:pPr>
        <w:pStyle w:val="Normal1"/>
        <w:rPr>
          <w:ins w:id="37" w:author="Rapp" w:date="2022-01-21T14:45:00Z"/>
          <w:rFonts w:ascii="Times New Roman" w:hAnsi="Times New Roman" w:cs="Times New Roman"/>
          <w:b/>
          <w:kern w:val="0"/>
          <w:sz w:val="20"/>
          <w:szCs w:val="20"/>
        </w:rPr>
      </w:pPr>
      <w:ins w:id="38" w:author="Rapp" w:date="2022-01-21T14:45:00Z">
        <w:r w:rsidRPr="00D0127B">
          <w:rPr>
            <w:rFonts w:ascii="Times New Roman" w:hAnsi="Times New Roman" w:cs="Times New Roman"/>
            <w:b/>
            <w:kern w:val="0"/>
            <w:sz w:val="20"/>
            <w:szCs w:val="20"/>
          </w:rPr>
          <w:t>Proposal 1.</w:t>
        </w:r>
        <w:r w:rsidRPr="00D0127B">
          <w:rPr>
            <w:rFonts w:ascii="Times New Roman" w:hAnsi="Times New Roman" w:cs="Times New Roman"/>
            <w:b/>
            <w:kern w:val="0"/>
            <w:sz w:val="20"/>
            <w:szCs w:val="20"/>
          </w:rPr>
          <w:tab/>
          <w:t>[Discussion] (1</w:t>
        </w:r>
        <w:r>
          <w:rPr>
            <w:rFonts w:ascii="Times New Roman" w:hAnsi="Times New Roman" w:cs="Times New Roman"/>
            <w:b/>
            <w:kern w:val="0"/>
            <w:sz w:val="20"/>
            <w:szCs w:val="20"/>
          </w:rPr>
          <w:t>6</w:t>
        </w:r>
        <w:r w:rsidRPr="00D0127B">
          <w:rPr>
            <w:rFonts w:ascii="Times New Roman" w:hAnsi="Times New Roman" w:cs="Times New Roman"/>
            <w:b/>
            <w:kern w:val="0"/>
            <w:sz w:val="20"/>
            <w:szCs w:val="20"/>
          </w:rPr>
          <w:t>/</w:t>
        </w:r>
      </w:ins>
      <w:ins w:id="39" w:author="Rapp" w:date="2022-01-21T14:46:00Z">
        <w:r w:rsidR="00920E2E">
          <w:rPr>
            <w:rFonts w:ascii="Times New Roman" w:hAnsi="Times New Roman" w:cs="Times New Roman"/>
            <w:b/>
            <w:kern w:val="0"/>
            <w:sz w:val="20"/>
            <w:szCs w:val="20"/>
          </w:rPr>
          <w:t>20</w:t>
        </w:r>
      </w:ins>
      <w:ins w:id="40" w:author="Rapp" w:date="2022-01-21T14:45:00Z">
        <w:r w:rsidRPr="00D0127B">
          <w:rPr>
            <w:rFonts w:ascii="Times New Roman" w:hAnsi="Times New Roman" w:cs="Times New Roman"/>
            <w:b/>
            <w:kern w:val="0"/>
            <w:sz w:val="20"/>
            <w:szCs w:val="20"/>
          </w:rPr>
          <w:t>) If HARQ process ID selection is among the initial transmissions and the retransmissions whose HARQ processes are with equal priority, UE prioritizes the HARQ process for retransmission over initial transmission.</w:t>
        </w:r>
      </w:ins>
    </w:p>
    <w:p w:rsidR="007D4D98" w:rsidRDefault="007D4D98">
      <w:pPr>
        <w:rPr>
          <w:b/>
          <w:color w:val="000000"/>
        </w:rPr>
      </w:pPr>
    </w:p>
    <w:tbl>
      <w:tblPr>
        <w:tblStyle w:val="TableGrid"/>
        <w:tblW w:w="0" w:type="auto"/>
        <w:tblLook w:val="04A0" w:firstRow="1" w:lastRow="0" w:firstColumn="1" w:lastColumn="0" w:noHBand="0" w:noVBand="1"/>
      </w:tblPr>
      <w:tblGrid>
        <w:gridCol w:w="2250"/>
        <w:gridCol w:w="5914"/>
        <w:gridCol w:w="1467"/>
      </w:tblGrid>
      <w:tr w:rsidR="007D4D98">
        <w:tc>
          <w:tcPr>
            <w:tcW w:w="2254"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116" w:type="dxa"/>
          </w:tcPr>
          <w:p w:rsidR="007D4D98" w:rsidRDefault="002217CA">
            <w:pPr>
              <w:jc w:val="center"/>
              <w:rPr>
                <w:rFonts w:eastAsia="Malgun Gothic"/>
                <w:lang w:val="en-US" w:eastAsia="zh-CN"/>
              </w:rPr>
            </w:pPr>
            <w:r>
              <w:rPr>
                <w:rFonts w:eastAsia="Malgun Gothic"/>
                <w:lang w:val="en-US" w:eastAsia="zh-CN"/>
              </w:rPr>
              <w:t>Involved Proposals</w:t>
            </w:r>
          </w:p>
        </w:tc>
        <w:tc>
          <w:tcPr>
            <w:tcW w:w="1487"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 R2-2200183</w:t>
            </w:r>
          </w:p>
          <w:p w:rsidR="007D4D98" w:rsidRDefault="007D4D98">
            <w:pPr>
              <w:rPr>
                <w:rFonts w:eastAsia="Malgun Gothic"/>
                <w:lang w:val="en-US" w:eastAsia="zh-CN"/>
              </w:rPr>
            </w:pPr>
          </w:p>
        </w:tc>
        <w:tc>
          <w:tcPr>
            <w:tcW w:w="6116" w:type="dxa"/>
          </w:tcPr>
          <w:p w:rsidR="007D4D98" w:rsidRDefault="002217CA">
            <w:pPr>
              <w:rPr>
                <w:rFonts w:eastAsia="Malgun Gothic"/>
                <w:lang w:val="en-US" w:eastAsia="zh-CN"/>
              </w:rPr>
            </w:pPr>
            <w:r>
              <w:rPr>
                <w:rFonts w:eastAsia="Malgun Gothic"/>
                <w:lang w:val="en-US" w:eastAsia="zh-CN"/>
              </w:rPr>
              <w:t>Proposal 1: For HARQ process ID selection for a CG between the retransmission and the initial transmission with the same data priority</w:t>
            </w:r>
            <w:r>
              <w:rPr>
                <w:rFonts w:eastAsia="Malgun Gothic"/>
                <w:lang w:val="en-US" w:eastAsia="ko-KR"/>
              </w:rPr>
              <w:t xml:space="preserve">, the UE should fall back to Rel-16 </w:t>
            </w:r>
            <w:proofErr w:type="spellStart"/>
            <w:r>
              <w:rPr>
                <w:rFonts w:eastAsia="Malgun Gothic"/>
                <w:lang w:val="en-US" w:eastAsia="ko-KR"/>
              </w:rPr>
              <w:t>behaviour</w:t>
            </w:r>
            <w:proofErr w:type="spellEnd"/>
            <w:r>
              <w:rPr>
                <w:rFonts w:eastAsia="Malgun Gothic"/>
                <w:lang w:val="en-US" w:eastAsia="ko-KR"/>
              </w:rPr>
              <w:t xml:space="preserve"> and prioritize retransmission.</w:t>
            </w:r>
          </w:p>
        </w:tc>
        <w:tc>
          <w:tcPr>
            <w:tcW w:w="1487" w:type="dxa"/>
          </w:tcPr>
          <w:p w:rsidR="007D4D98" w:rsidRDefault="002217CA">
            <w:pPr>
              <w:rPr>
                <w:rFonts w:eastAsia="Malgun Gothic"/>
                <w:lang w:val="en-US" w:eastAsia="zh-CN"/>
              </w:rPr>
            </w:pPr>
            <w:r>
              <w:rPr>
                <w:rFonts w:eastAsia="Malgun Gothic"/>
                <w:lang w:val="en-US" w:eastAsia="zh-CN"/>
              </w:rPr>
              <w:t>Nokia</w:t>
            </w:r>
          </w:p>
        </w:tc>
      </w:tr>
      <w:tr w:rsidR="007D4D98">
        <w:tc>
          <w:tcPr>
            <w:tcW w:w="2254" w:type="dxa"/>
          </w:tcPr>
          <w:p w:rsidR="007D4D98" w:rsidRDefault="002217CA">
            <w:pPr>
              <w:rPr>
                <w:rFonts w:eastAsia="Malgun Gothic"/>
                <w:lang w:val="en-US" w:eastAsia="zh-CN"/>
              </w:rPr>
            </w:pPr>
            <w:r>
              <w:rPr>
                <w:rFonts w:eastAsia="Malgun Gothic"/>
                <w:lang w:val="en-US" w:eastAsia="zh-CN"/>
              </w:rPr>
              <w:t>[2] R2-2200321</w:t>
            </w:r>
          </w:p>
        </w:tc>
        <w:tc>
          <w:tcPr>
            <w:tcW w:w="6116" w:type="dxa"/>
          </w:tcPr>
          <w:p w:rsidR="007D4D98" w:rsidRDefault="002217CA">
            <w:pPr>
              <w:rPr>
                <w:rFonts w:eastAsia="Malgun Gothic"/>
                <w:lang w:val="en-US" w:eastAsia="zh-CN"/>
              </w:rPr>
            </w:pPr>
            <w:r>
              <w:rPr>
                <w:rFonts w:eastAsia="Malgun Gothic"/>
                <w:lang w:eastAsia="zh-CN"/>
              </w:rPr>
              <w:t xml:space="preserve">Proposal 1: </w:t>
            </w:r>
            <w:r>
              <w:rPr>
                <w:rFonts w:eastAsia="Malgun Gothic"/>
                <w:lang w:val="en-US" w:eastAsia="zh-CN"/>
              </w:rPr>
              <w:t>If HARQ process ID selection is among initial transmission(s) and retransmission(s) with equal priority, it is up to UE implementation to select the prioritized HARQ process ID.</w:t>
            </w:r>
          </w:p>
        </w:tc>
        <w:tc>
          <w:tcPr>
            <w:tcW w:w="1487" w:type="dxa"/>
          </w:tcPr>
          <w:p w:rsidR="007D4D98" w:rsidRDefault="002217CA">
            <w:pPr>
              <w:rPr>
                <w:rFonts w:eastAsia="Malgun Gothic"/>
                <w:lang w:val="en-US" w:eastAsia="zh-CN"/>
              </w:rPr>
            </w:pPr>
            <w:r>
              <w:rPr>
                <w:rFonts w:eastAsia="Malgun Gothic"/>
                <w:lang w:val="en-US" w:eastAsia="zh-CN"/>
              </w:rPr>
              <w:t>CATT</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[3] R2-2200478</w:t>
            </w:r>
          </w:p>
        </w:tc>
        <w:tc>
          <w:tcPr>
            <w:tcW w:w="6116" w:type="dxa"/>
          </w:tcPr>
          <w:p w:rsidR="007D4D98" w:rsidRDefault="002217CA">
            <w:pPr>
              <w:overflowPunct w:val="0"/>
              <w:autoSpaceDE w:val="0"/>
              <w:autoSpaceDN w:val="0"/>
              <w:adjustRightInd w:val="0"/>
              <w:spacing w:after="120"/>
              <w:textAlignment w:val="baseline"/>
              <w:rPr>
                <w:rFonts w:eastAsia="Malgun Gothic"/>
                <w:lang w:val="en-US" w:eastAsia="zh-CN"/>
              </w:rPr>
            </w:pPr>
            <w:r>
              <w:rPr>
                <w:rFonts w:eastAsia="Malgun Gothic"/>
                <w:lang w:val="en-US" w:eastAsia="zh-CN"/>
              </w:rPr>
              <w:t>Proposal 1: For HPID selection among initial transmission and retransmission with equal and highest priority, the UE prioritizes a HARQ process for retransmission.</w:t>
            </w:r>
          </w:p>
        </w:tc>
        <w:tc>
          <w:tcPr>
            <w:tcW w:w="1487" w:type="dxa"/>
          </w:tcPr>
          <w:p w:rsidR="007D4D98" w:rsidRDefault="002217CA">
            <w:pPr>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[4] R2-2200927</w:t>
            </w:r>
          </w:p>
          <w:p w:rsidR="007D4D98" w:rsidRDefault="007D4D98">
            <w:pPr>
              <w:rPr>
                <w:rFonts w:eastAsia="Malgun Gothic"/>
                <w:lang w:val="en-US" w:eastAsia="zh-CN"/>
              </w:rPr>
            </w:pPr>
          </w:p>
        </w:tc>
        <w:tc>
          <w:tcPr>
            <w:tcW w:w="6116" w:type="dxa"/>
          </w:tcPr>
          <w:p w:rsidR="007D4D98" w:rsidRDefault="002217CA">
            <w:pPr>
              <w:overflowPunct w:val="0"/>
              <w:autoSpaceDE w:val="0"/>
              <w:autoSpaceDN w:val="0"/>
              <w:adjustRightInd w:val="0"/>
              <w:spacing w:after="120"/>
              <w:textAlignment w:val="baseline"/>
              <w:rPr>
                <w:rFonts w:eastAsia="Malgun Gothic"/>
                <w:lang w:val="en-US" w:eastAsia="zh-CN"/>
              </w:rPr>
            </w:pPr>
            <w:hyperlink w:anchor="_Toc92803188" w:history="1">
              <w:r>
                <w:rPr>
                  <w:rFonts w:eastAsia="Malgun Gothic"/>
                  <w:lang w:val="en-US" w:eastAsia="zh-CN"/>
                </w:rPr>
                <w:t>Proposal 1</w:t>
              </w:r>
              <w:r>
                <w:rPr>
                  <w:rFonts w:eastAsia="Malgun Gothic"/>
                  <w:lang w:val="en-US" w:eastAsia="zh-CN"/>
                </w:rPr>
                <w:tab/>
              </w:r>
              <w:r>
                <w:rPr>
                  <w:rFonts w:eastAsia="Malgun Gothic"/>
                  <w:lang w:val="en-US" w:eastAsia="ja-JP"/>
                </w:rPr>
                <w:t xml:space="preserve">It is up to the UE implementation </w:t>
              </w:r>
              <w:r>
                <w:rPr>
                  <w:rFonts w:eastAsia="Malgun Gothic"/>
                  <w:lang w:val="en-US" w:eastAsia="ko-KR"/>
                </w:rPr>
                <w:t xml:space="preserve">to choose the prioritized HPI when </w:t>
              </w:r>
              <w:r>
                <w:rPr>
                  <w:rFonts w:eastAsia="Malgun Gothic"/>
                  <w:lang w:val="en-US" w:eastAsia="zh-CN"/>
                </w:rPr>
                <w:t>HARQ processes with equal priority are associated with the initial transmission and the retransmission.</w:t>
              </w:r>
            </w:hyperlink>
          </w:p>
        </w:tc>
        <w:tc>
          <w:tcPr>
            <w:tcW w:w="1487" w:type="dxa"/>
          </w:tcPr>
          <w:p w:rsidR="007D4D98" w:rsidRDefault="002217CA">
            <w:pPr>
              <w:rPr>
                <w:rFonts w:eastAsia="Malgun Gothic"/>
                <w:lang w:val="en-US" w:eastAsia="zh-CN"/>
              </w:rPr>
            </w:pPr>
            <w:r>
              <w:rPr>
                <w:rFonts w:eastAsia="Malgun Gothic"/>
                <w:lang w:val="en-US" w:eastAsia="zh-CN"/>
              </w:rPr>
              <w:t>OPPO</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[5] R2-2200953</w:t>
            </w:r>
          </w:p>
          <w:p w:rsidR="007D4D98" w:rsidRDefault="007D4D98">
            <w:pPr>
              <w:pStyle w:val="Doc-title"/>
              <w:rPr>
                <w:rFonts w:ascii="Times New Roman" w:eastAsia="宋体" w:hAnsi="Times New Roman" w:cs="Times New Roman"/>
                <w:szCs w:val="20"/>
                <w:lang w:val="en-US" w:eastAsia="zh-CN"/>
              </w:rPr>
            </w:pPr>
          </w:p>
        </w:tc>
        <w:tc>
          <w:tcPr>
            <w:tcW w:w="6116" w:type="dxa"/>
          </w:tcPr>
          <w:p w:rsidR="007D4D98" w:rsidRDefault="002217CA">
            <w:pPr>
              <w:overflowPunct w:val="0"/>
              <w:autoSpaceDE w:val="0"/>
              <w:autoSpaceDN w:val="0"/>
              <w:adjustRightInd w:val="0"/>
              <w:spacing w:after="120"/>
              <w:textAlignment w:val="baseline"/>
              <w:rPr>
                <w:rFonts w:eastAsia="Malgun Gothic"/>
                <w:lang w:val="en-US" w:eastAsia="zh-CN"/>
              </w:rPr>
            </w:pPr>
            <w:hyperlink w:anchor="_Toc92719644" w:history="1">
              <w:r>
                <w:rPr>
                  <w:rFonts w:eastAsia="Malgun Gothic"/>
                  <w:lang w:val="en-US" w:eastAsia="zh-CN"/>
                </w:rPr>
                <w:t>Proposal 1</w:t>
              </w:r>
              <w:r>
                <w:rPr>
                  <w:rFonts w:eastAsia="Malgun Gothic"/>
                  <w:lang w:val="sv-SE" w:eastAsia="sv-SE"/>
                </w:rPr>
                <w:tab/>
              </w:r>
              <w:r>
                <w:rPr>
                  <w:rFonts w:eastAsia="Malgun Gothic"/>
                  <w:lang w:val="en-US" w:eastAsia="zh-CN"/>
                </w:rPr>
                <w:t xml:space="preserve">When </w:t>
              </w:r>
              <w:proofErr w:type="spellStart"/>
              <w:r>
                <w:rPr>
                  <w:rFonts w:eastAsia="Malgun Gothic"/>
                  <w:lang w:val="en-US" w:eastAsia="zh-CN"/>
                </w:rPr>
                <w:t>intraCG</w:t>
              </w:r>
              <w:proofErr w:type="spellEnd"/>
              <w:r>
                <w:rPr>
                  <w:rFonts w:eastAsia="Malgun Gothic"/>
                  <w:lang w:val="en-US" w:eastAsia="zh-CN"/>
                </w:rPr>
                <w:t xml:space="preserve">-Prioritization is configured, if the </w:t>
              </w:r>
              <w:proofErr w:type="spellStart"/>
              <w:r>
                <w:rPr>
                  <w:rFonts w:eastAsia="Malgun Gothic"/>
                  <w:lang w:val="en-US" w:eastAsia="zh-CN"/>
                </w:rPr>
                <w:t>priorites</w:t>
              </w:r>
              <w:proofErr w:type="spellEnd"/>
              <w:r>
                <w:rPr>
                  <w:rFonts w:eastAsia="Malgun Gothic"/>
                  <w:lang w:val="en-US" w:eastAsia="zh-CN"/>
                </w:rPr>
                <w:t xml:space="preserve"> of HARQ processes of retransmission and initial transmission are equal, HARQ Process ID of the retransmission is selected.</w:t>
              </w:r>
            </w:hyperlink>
          </w:p>
        </w:tc>
        <w:tc>
          <w:tcPr>
            <w:tcW w:w="1487" w:type="dxa"/>
          </w:tcPr>
          <w:p w:rsidR="007D4D98" w:rsidRDefault="002217CA">
            <w:pPr>
              <w:rPr>
                <w:rFonts w:eastAsia="Malgun Gothic"/>
                <w:lang w:val="en-US" w:eastAsia="zh-CN"/>
              </w:rPr>
            </w:pPr>
            <w:r>
              <w:rPr>
                <w:rFonts w:eastAsia="Malgun Gothic"/>
                <w:lang w:val="en-US" w:eastAsia="zh-CN"/>
              </w:rPr>
              <w:t>Ericsson</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lastRenderedPageBreak/>
              <w:t>[6] R2-2201018</w:t>
            </w:r>
          </w:p>
          <w:p w:rsidR="007D4D98" w:rsidRDefault="007D4D98">
            <w:pPr>
              <w:pStyle w:val="Doc-title"/>
              <w:rPr>
                <w:rFonts w:ascii="Times New Roman" w:eastAsia="宋体" w:hAnsi="Times New Roman" w:cs="Times New Roman"/>
                <w:szCs w:val="20"/>
                <w:lang w:val="en-US" w:eastAsia="zh-CN"/>
              </w:rPr>
            </w:pPr>
          </w:p>
        </w:tc>
        <w:tc>
          <w:tcPr>
            <w:tcW w:w="6116" w:type="dxa"/>
          </w:tcPr>
          <w:p w:rsidR="007D4D98" w:rsidRDefault="002217CA">
            <w:pPr>
              <w:ind w:firstLine="7"/>
              <w:rPr>
                <w:rFonts w:eastAsia="Malgun Gothic"/>
                <w:lang w:val="en-US" w:eastAsia="zh-CN"/>
              </w:rPr>
            </w:pPr>
            <w:r>
              <w:rPr>
                <w:rFonts w:eastAsia="Malgun Gothic"/>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Pr>
                <w:rFonts w:eastAsia="Malgun Gothic"/>
                <w:lang w:val="en-US" w:eastAsia="zh-CN"/>
              </w:rPr>
              <w:t>gNB</w:t>
            </w:r>
            <w:proofErr w:type="spellEnd"/>
            <w:r>
              <w:rPr>
                <w:rFonts w:eastAsia="Malgun Gothic"/>
                <w:lang w:val="en-US" w:eastAsia="zh-CN"/>
              </w:rPr>
              <w:t xml:space="preserve"> configuration as follows:</w:t>
            </w:r>
          </w:p>
          <w:p w:rsidR="007D4D98" w:rsidRDefault="002217CA">
            <w:pPr>
              <w:numPr>
                <w:ilvl w:val="0"/>
                <w:numId w:val="8"/>
              </w:numPr>
              <w:rPr>
                <w:rFonts w:eastAsia="Malgun Gothic"/>
                <w:lang w:val="en-US" w:eastAsia="zh-CN"/>
              </w:rPr>
            </w:pPr>
            <w:r>
              <w:rPr>
                <w:rFonts w:eastAsia="Malgun Gothic"/>
                <w:lang w:val="en-US" w:eastAsia="zh-CN"/>
              </w:rPr>
              <w:t xml:space="preserve">Prioritization among retransmissions only if Rel-16 baseline </w:t>
            </w:r>
            <w:proofErr w:type="spellStart"/>
            <w:r>
              <w:rPr>
                <w:rFonts w:eastAsia="Malgun Gothic"/>
                <w:lang w:val="en-US" w:eastAsia="zh-CN"/>
              </w:rPr>
              <w:t>behaviour</w:t>
            </w:r>
            <w:proofErr w:type="spellEnd"/>
            <w:r>
              <w:rPr>
                <w:rFonts w:eastAsia="Malgun Gothic"/>
                <w:lang w:val="en-US" w:eastAsia="zh-CN"/>
              </w:rPr>
              <w:t xml:space="preserve"> is configured.</w:t>
            </w:r>
          </w:p>
          <w:p w:rsidR="007D4D98" w:rsidRDefault="002217CA">
            <w:pPr>
              <w:numPr>
                <w:ilvl w:val="0"/>
                <w:numId w:val="8"/>
              </w:numPr>
              <w:rPr>
                <w:rFonts w:eastAsia="Malgun Gothic"/>
                <w:lang w:val="en-US" w:eastAsia="zh-CN"/>
              </w:rPr>
            </w:pPr>
            <w:r>
              <w:rPr>
                <w:rFonts w:eastAsia="Malgun Gothic"/>
                <w:lang w:val="en-US" w:eastAsia="zh-CN"/>
              </w:rPr>
              <w:t xml:space="preserve">Prioritization among initial transmissions and retransmissions if new Rel-17 </w:t>
            </w:r>
            <w:proofErr w:type="spellStart"/>
            <w:r>
              <w:rPr>
                <w:rFonts w:eastAsia="Malgun Gothic"/>
                <w:lang w:val="en-US" w:eastAsia="zh-CN"/>
              </w:rPr>
              <w:t>behaviour</w:t>
            </w:r>
            <w:proofErr w:type="spellEnd"/>
            <w:r>
              <w:rPr>
                <w:rFonts w:eastAsia="Malgun Gothic"/>
                <w:lang w:val="en-US" w:eastAsia="zh-CN"/>
              </w:rPr>
              <w:t xml:space="preserve"> of prioritizing high priority data is configured. </w:t>
            </w:r>
          </w:p>
        </w:tc>
        <w:tc>
          <w:tcPr>
            <w:tcW w:w="1487" w:type="dxa"/>
          </w:tcPr>
          <w:p w:rsidR="007D4D98" w:rsidRDefault="002217CA">
            <w:pPr>
              <w:rPr>
                <w:rFonts w:eastAsia="Malgun Gothic"/>
                <w:lang w:val="en-US" w:eastAsia="zh-CN"/>
              </w:rPr>
            </w:pPr>
            <w:r>
              <w:rPr>
                <w:rFonts w:eastAsia="Malgun Gothic"/>
                <w:lang w:val="en-US" w:eastAsia="zh-CN"/>
              </w:rPr>
              <w:t xml:space="preserve">Qualcomm </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[7] R2-2201226</w:t>
            </w:r>
          </w:p>
        </w:tc>
        <w:tc>
          <w:tcPr>
            <w:tcW w:w="6116" w:type="dxa"/>
          </w:tcPr>
          <w:p w:rsidR="007D4D98" w:rsidRDefault="002217CA">
            <w:pPr>
              <w:rPr>
                <w:rFonts w:eastAsia="Malgun Gothic"/>
                <w:lang w:val="en-US" w:eastAsia="zh-CN"/>
              </w:rPr>
            </w:pPr>
            <w:r>
              <w:rPr>
                <w:rFonts w:eastAsia="Malgun Gothic"/>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rsidR="007D4D98" w:rsidRDefault="002217CA">
            <w:pPr>
              <w:rPr>
                <w:rFonts w:eastAsia="Malgun Gothic"/>
                <w:lang w:val="en-US" w:eastAsia="zh-CN"/>
              </w:rPr>
            </w:pPr>
            <w:r>
              <w:rPr>
                <w:rFonts w:eastAsia="Malgun Gothic"/>
                <w:lang w:val="en-US" w:eastAsia="zh-CN"/>
              </w:rPr>
              <w:t xml:space="preserve">ZTE </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[8]R2-2201264</w:t>
            </w:r>
          </w:p>
        </w:tc>
        <w:tc>
          <w:tcPr>
            <w:tcW w:w="6116" w:type="dxa"/>
          </w:tcPr>
          <w:p w:rsidR="007D4D98" w:rsidRDefault="002217CA">
            <w:pPr>
              <w:rPr>
                <w:rFonts w:eastAsia="Malgun Gothic"/>
                <w:lang w:val="en-US" w:eastAsia="zh-CN"/>
              </w:rPr>
            </w:pPr>
            <w:r>
              <w:rPr>
                <w:rFonts w:eastAsia="Malgun Gothic"/>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rsidR="007D4D98" w:rsidRDefault="002217CA">
            <w:pPr>
              <w:rPr>
                <w:rFonts w:eastAsia="Malgun Gothic"/>
                <w:lang w:val="en-US" w:eastAsia="zh-CN"/>
              </w:rPr>
            </w:pPr>
            <w:r>
              <w:rPr>
                <w:rFonts w:eastAsia="Malgun Gothic"/>
                <w:lang w:val="en-US" w:eastAsia="zh-CN"/>
              </w:rPr>
              <w:t>vivo</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bookmarkStart w:id="41" w:name="OLE_LINK1"/>
            <w:r>
              <w:rPr>
                <w:rFonts w:ascii="Times New Roman" w:eastAsia="宋体" w:hAnsi="Times New Roman" w:cs="Times New Roman"/>
                <w:szCs w:val="20"/>
                <w:lang w:val="en-US" w:eastAsia="zh-CN"/>
              </w:rPr>
              <w:t>[9]R2-2201285</w:t>
            </w:r>
            <w:bookmarkEnd w:id="41"/>
          </w:p>
        </w:tc>
        <w:tc>
          <w:tcPr>
            <w:tcW w:w="6116" w:type="dxa"/>
          </w:tcPr>
          <w:p w:rsidR="007D4D98" w:rsidRDefault="002217CA">
            <w:pPr>
              <w:spacing w:beforeLines="50" w:before="120" w:afterLines="50" w:after="120"/>
              <w:outlineLvl w:val="1"/>
              <w:rPr>
                <w:rFonts w:eastAsia="Malgun Gothic"/>
                <w:lang w:val="en-US" w:eastAsia="zh-CN"/>
              </w:rPr>
            </w:pPr>
            <w:r>
              <w:rPr>
                <w:rFonts w:eastAsia="Malgun Gothic"/>
                <w:lang w:val="en-US" w:eastAsia="zh-CN"/>
              </w:rPr>
              <w:t>Proposal#1: W</w:t>
            </w:r>
            <w:r>
              <w:rPr>
                <w:rFonts w:eastAsia="Malgun Gothic"/>
                <w:lang w:val="en-US" w:eastAsia="ko-KR"/>
              </w:rPr>
              <w:t xml:space="preserve">hen the HARQ process selection happen in different HARQ process collision with equal priority, </w:t>
            </w:r>
            <w:r>
              <w:rPr>
                <w:rFonts w:eastAsia="Malgun Gothic"/>
                <w:lang w:val="en-US" w:eastAsia="zh-CN"/>
              </w:rPr>
              <w:t>the legacy behavior can support this issue and do not see any issue.</w:t>
            </w:r>
          </w:p>
        </w:tc>
        <w:tc>
          <w:tcPr>
            <w:tcW w:w="1487" w:type="dxa"/>
          </w:tcPr>
          <w:p w:rsidR="007D4D98" w:rsidRDefault="002217CA">
            <w:pPr>
              <w:rPr>
                <w:rFonts w:eastAsia="Malgun Gothic"/>
                <w:lang w:val="en-US" w:eastAsia="zh-CN"/>
              </w:rPr>
            </w:pPr>
            <w:r>
              <w:rPr>
                <w:rFonts w:eastAsia="Malgun Gothic"/>
                <w:lang w:val="en-US" w:eastAsia="zh-CN"/>
              </w:rPr>
              <w:t>III</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[10]R2-2201368</w:t>
            </w:r>
          </w:p>
        </w:tc>
        <w:tc>
          <w:tcPr>
            <w:tcW w:w="6116" w:type="dxa"/>
          </w:tcPr>
          <w:p w:rsidR="007D4D98" w:rsidRDefault="002217CA">
            <w:pPr>
              <w:spacing w:before="240"/>
              <w:rPr>
                <w:rFonts w:eastAsia="Malgun Gothic"/>
                <w:lang w:val="en-US" w:eastAsia="zh-CN"/>
              </w:rPr>
            </w:pPr>
            <w:r>
              <w:rPr>
                <w:rFonts w:eastAsia="Malgun Gothic"/>
                <w:lang w:val="en-US" w:eastAsia="ko-KR"/>
              </w:rPr>
              <w:t>Proposal 1. For HPI selection between initial transmission and retransmission with the highest priority in Intra-CG Prioritization, UE shall prioritize retransmission.</w:t>
            </w:r>
          </w:p>
        </w:tc>
        <w:tc>
          <w:tcPr>
            <w:tcW w:w="1487" w:type="dxa"/>
          </w:tcPr>
          <w:p w:rsidR="007D4D98" w:rsidRDefault="002217CA">
            <w:pPr>
              <w:rPr>
                <w:rFonts w:eastAsia="Malgun Gothic"/>
                <w:lang w:val="en-US" w:eastAsia="zh-CN"/>
              </w:rPr>
            </w:pPr>
            <w:r>
              <w:rPr>
                <w:rFonts w:eastAsia="Malgun Gothic"/>
                <w:lang w:val="en-US" w:eastAsia="zh-CN"/>
              </w:rPr>
              <w:t>Samsung</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[11]R2-2201460</w:t>
            </w:r>
          </w:p>
        </w:tc>
        <w:tc>
          <w:tcPr>
            <w:tcW w:w="6116" w:type="dxa"/>
          </w:tcPr>
          <w:p w:rsidR="007D4D98" w:rsidRDefault="002217CA">
            <w:pPr>
              <w:rPr>
                <w:rFonts w:eastAsia="Malgun Gothic"/>
                <w:lang w:val="en-US" w:eastAsia="zh-CN"/>
              </w:rPr>
            </w:pPr>
            <w:r>
              <w:rPr>
                <w:rFonts w:eastAsia="Malgun Gothic"/>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rsidR="007D4D98" w:rsidRDefault="002217CA">
            <w:pPr>
              <w:rPr>
                <w:rFonts w:eastAsia="Malgun Gothic"/>
                <w:lang w:val="en-US" w:eastAsia="zh-CN"/>
              </w:rPr>
            </w:pPr>
            <w:r>
              <w:rPr>
                <w:rFonts w:eastAsia="Malgun Gothic"/>
                <w:lang w:val="en-US" w:eastAsia="zh-CN"/>
              </w:rPr>
              <w:t xml:space="preserve">MediaTek </w:t>
            </w:r>
          </w:p>
        </w:tc>
      </w:tr>
    </w:tbl>
    <w:p w:rsidR="007D4D98" w:rsidRDefault="007D4D98">
      <w:pPr>
        <w:rPr>
          <w:b/>
          <w:color w:val="000000"/>
        </w:rPr>
      </w:pPr>
    </w:p>
    <w:p w:rsidR="007D4D98" w:rsidRDefault="002217CA">
      <w:pPr>
        <w:pStyle w:val="Heading2"/>
        <w:ind w:left="614" w:hanging="614"/>
      </w:pPr>
      <w:r>
        <w:rPr>
          <w:lang w:val="en-US" w:eastAsia="zh-CN"/>
        </w:rPr>
        <w:t xml:space="preserve">2.2 </w:t>
      </w:r>
      <w:r>
        <w:rPr>
          <w:lang w:eastAsia="en-GB"/>
        </w:rPr>
        <w:t xml:space="preserve">Deprioritized </w:t>
      </w:r>
      <w:r>
        <w:t>MAC PDU</w:t>
      </w:r>
      <w:r>
        <w:rPr>
          <w:lang w:eastAsia="en-GB"/>
        </w:rPr>
        <w:t xml:space="preserve"> handling when </w:t>
      </w:r>
      <w:r>
        <w:rPr>
          <w:lang w:val="en-US" w:eastAsia="zh-CN"/>
        </w:rPr>
        <w:t>A</w:t>
      </w:r>
      <w:proofErr w:type="spellStart"/>
      <w:r>
        <w:rPr>
          <w:lang w:eastAsia="en-GB"/>
        </w:rPr>
        <w:t>utoTx</w:t>
      </w:r>
      <w:proofErr w:type="spellEnd"/>
      <w:r>
        <w:rPr>
          <w:lang w:eastAsia="en-GB"/>
        </w:rPr>
        <w:t xml:space="preserve"> is not configured and CGRT is configured</w:t>
      </w:r>
    </w:p>
    <w:p w:rsidR="007D4D98" w:rsidRDefault="002217CA">
      <w:r>
        <w:t>In the RAN2#113e, we have reached the following agreement:</w:t>
      </w:r>
    </w:p>
    <w:p w:rsidR="007D4D98" w:rsidRDefault="002217CA">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Pr>
          <w:rFonts w:eastAsia="MS Mincho"/>
          <w:szCs w:val="24"/>
        </w:rPr>
        <w:t xml:space="preserve">Option 1: </w:t>
      </w:r>
      <w:proofErr w:type="spellStart"/>
      <w:r>
        <w:rPr>
          <w:rFonts w:eastAsia="MS Mincho"/>
          <w:szCs w:val="24"/>
        </w:rPr>
        <w:t>AutoTx</w:t>
      </w:r>
      <w:proofErr w:type="spellEnd"/>
      <w:r>
        <w:rPr>
          <w:rFonts w:eastAsia="MS Mincho"/>
          <w:szCs w:val="24"/>
        </w:rPr>
        <w:t xml:space="preserve"> and CGRT are responsible for deprioritized MAC PDU and LBT-failed MAC PDU, respectively.  If CGRT is not configured, LBT-failed MAC PDU is not retransmitted.</w:t>
      </w:r>
      <w:bookmarkStart w:id="42" w:name="OLE_LINK27"/>
      <w:r>
        <w:rPr>
          <w:rFonts w:eastAsia="MS Mincho"/>
          <w:szCs w:val="24"/>
        </w:rPr>
        <w:t xml:space="preserve"> </w:t>
      </w:r>
      <w:r>
        <w:rPr>
          <w:rFonts w:eastAsia="MS Mincho"/>
          <w:szCs w:val="24"/>
          <w:highlight w:val="yellow"/>
        </w:rPr>
        <w:t xml:space="preserve">If </w:t>
      </w:r>
      <w:proofErr w:type="spellStart"/>
      <w:r>
        <w:rPr>
          <w:rFonts w:eastAsia="MS Mincho"/>
          <w:szCs w:val="24"/>
          <w:highlight w:val="yellow"/>
        </w:rPr>
        <w:t>AutoTx</w:t>
      </w:r>
      <w:proofErr w:type="spellEnd"/>
      <w:r>
        <w:rPr>
          <w:rFonts w:eastAsia="MS Mincho"/>
          <w:szCs w:val="24"/>
          <w:highlight w:val="yellow"/>
        </w:rPr>
        <w:t xml:space="preserve"> is not configured, deprioritized MAC PDU is not retransmitted</w:t>
      </w:r>
      <w:r>
        <w:rPr>
          <w:rFonts w:eastAsia="MS Mincho"/>
          <w:szCs w:val="24"/>
        </w:rPr>
        <w:t>.</w:t>
      </w:r>
      <w:bookmarkEnd w:id="42"/>
    </w:p>
    <w:p w:rsidR="007D4D98" w:rsidRDefault="002217CA">
      <w:r>
        <w:t xml:space="preserve">However, there are different understandings </w:t>
      </w:r>
      <w:r>
        <w:rPr>
          <w:lang w:val="en-US" w:eastAsia="zh-CN"/>
        </w:rPr>
        <w:t xml:space="preserve">on whether </w:t>
      </w:r>
      <w:r>
        <w:t xml:space="preserve">the highlighted part in the </w:t>
      </w:r>
      <w:r>
        <w:rPr>
          <w:lang w:val="en-US" w:eastAsia="zh-CN"/>
        </w:rPr>
        <w:t xml:space="preserve">above </w:t>
      </w:r>
      <w:r>
        <w:t>agreement</w:t>
      </w:r>
      <w:r>
        <w:rPr>
          <w:lang w:val="en-US" w:eastAsia="zh-CN"/>
        </w:rPr>
        <w:t xml:space="preserve"> also covers the case </w:t>
      </w:r>
      <w:r>
        <w:rPr>
          <w:i/>
        </w:rPr>
        <w:t>cg-</w:t>
      </w:r>
      <w:proofErr w:type="spellStart"/>
      <w:r>
        <w:rPr>
          <w:i/>
        </w:rPr>
        <w:t>RetransmissionTimer</w:t>
      </w:r>
      <w:proofErr w:type="spellEnd"/>
      <w:r>
        <w:t xml:space="preserve"> is configured and </w:t>
      </w:r>
      <w:proofErr w:type="spellStart"/>
      <w:r>
        <w:rPr>
          <w:i/>
        </w:rPr>
        <w:t>AutonomousTx</w:t>
      </w:r>
      <w:proofErr w:type="spellEnd"/>
      <w:r>
        <w:t xml:space="preserve"> is not configured.</w:t>
      </w:r>
      <w:r>
        <w:rPr>
          <w:lang w:val="en-US" w:eastAsia="zh-CN"/>
        </w:rPr>
        <w:t xml:space="preserve"> For the case, the following </w:t>
      </w:r>
      <w:r>
        <w:t>two options are on the table for further discussion</w:t>
      </w:r>
      <w:r>
        <w:rPr>
          <w:lang w:val="en-US" w:eastAsia="zh-CN"/>
        </w:rPr>
        <w:t xml:space="preserve"> according to the papers submitted. </w:t>
      </w:r>
    </w:p>
    <w:p w:rsidR="007D4D98" w:rsidRDefault="002217CA">
      <w:r>
        <w:t xml:space="preserve">If </w:t>
      </w:r>
      <w:r>
        <w:rPr>
          <w:i/>
        </w:rPr>
        <w:t>cg-</w:t>
      </w:r>
      <w:proofErr w:type="spellStart"/>
      <w:r>
        <w:rPr>
          <w:i/>
        </w:rPr>
        <w:t>RetransmissionTimer</w:t>
      </w:r>
      <w:proofErr w:type="spellEnd"/>
      <w:r>
        <w:t xml:space="preserve"> is configured and </w:t>
      </w:r>
      <w:proofErr w:type="spellStart"/>
      <w:r>
        <w:rPr>
          <w:i/>
        </w:rPr>
        <w:t>AutonomousTx</w:t>
      </w:r>
      <w:proofErr w:type="spellEnd"/>
      <w:r>
        <w:t xml:space="preserve"> is not configured:</w:t>
      </w:r>
    </w:p>
    <w:p w:rsidR="007D4D98" w:rsidRDefault="002217CA">
      <w:pPr>
        <w:pStyle w:val="1"/>
        <w:numPr>
          <w:ilvl w:val="0"/>
          <w:numId w:val="10"/>
        </w:numPr>
        <w:rPr>
          <w:kern w:val="0"/>
          <w:sz w:val="20"/>
          <w:szCs w:val="24"/>
        </w:rPr>
      </w:pPr>
      <w:r>
        <w:rPr>
          <w:b/>
          <w:kern w:val="0"/>
          <w:sz w:val="20"/>
          <w:szCs w:val="24"/>
        </w:rPr>
        <w:t>Option 1</w:t>
      </w:r>
      <w:r>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rsidR="007D4D98" w:rsidRDefault="002217CA">
      <w:pPr>
        <w:pStyle w:val="1"/>
        <w:numPr>
          <w:ilvl w:val="0"/>
          <w:numId w:val="10"/>
        </w:numPr>
        <w:rPr>
          <w:kern w:val="0"/>
          <w:sz w:val="20"/>
          <w:szCs w:val="24"/>
        </w:rPr>
      </w:pPr>
      <w:r>
        <w:rPr>
          <w:b/>
          <w:kern w:val="0"/>
          <w:sz w:val="20"/>
          <w:szCs w:val="24"/>
        </w:rPr>
        <w:t>Option 2</w:t>
      </w:r>
      <w:r>
        <w:rPr>
          <w:kern w:val="0"/>
          <w:sz w:val="20"/>
          <w:szCs w:val="24"/>
        </w:rPr>
        <w:t xml:space="preserve">: keep the earlier agreement and a deprioritized MAC PDU is not autonomous (re)transmitted. RAN2 needs to consider how to reflect the changes to the specification. </w:t>
      </w:r>
    </w:p>
    <w:p w:rsidR="007D4D98" w:rsidRDefault="007D4D98">
      <w:pPr>
        <w:rPr>
          <w:lang w:val="en-US" w:eastAsia="zh-CN"/>
        </w:rPr>
      </w:pPr>
    </w:p>
    <w:p w:rsidR="007D4D98" w:rsidRDefault="002217CA">
      <w:r>
        <w:lastRenderedPageBreak/>
        <w:t xml:space="preserve">The reasons for </w:t>
      </w:r>
      <w:r>
        <w:rPr>
          <w:lang w:val="en-US" w:eastAsia="zh-CN"/>
        </w:rPr>
        <w:t>O</w:t>
      </w:r>
      <w:r>
        <w:t>ption1 are following</w:t>
      </w:r>
      <w:r>
        <w:t>：</w:t>
      </w:r>
    </w:p>
    <w:p w:rsidR="007D4D98" w:rsidRDefault="002217CA">
      <w:pPr>
        <w:pStyle w:val="1"/>
        <w:numPr>
          <w:ilvl w:val="0"/>
          <w:numId w:val="6"/>
        </w:numPr>
      </w:pPr>
      <w:r>
        <w:t>More aligned with what we have discussed earlier in RAN2 that led to the above agreement we have made, i.e. the previous agreement did not cover the case where CGRT is configured.</w:t>
      </w:r>
    </w:p>
    <w:p w:rsidR="007D4D98" w:rsidRDefault="002217CA">
      <w:pPr>
        <w:pStyle w:val="1"/>
        <w:numPr>
          <w:ilvl w:val="0"/>
          <w:numId w:val="6"/>
        </w:numPr>
      </w:pPr>
      <w:r>
        <w:rPr>
          <w:lang w:eastAsia="en-US"/>
        </w:rPr>
        <w:t xml:space="preserve">The current </w:t>
      </w:r>
      <w:r>
        <w:t>specification</w:t>
      </w:r>
      <w:r>
        <w:rPr>
          <w:lang w:eastAsia="en-US"/>
        </w:rPr>
        <w:t xml:space="preserve"> allow</w:t>
      </w:r>
      <w:r>
        <w:t>s</w:t>
      </w:r>
      <w:r>
        <w:rPr>
          <w:lang w:eastAsia="en-US"/>
        </w:rPr>
        <w:t xml:space="preserve"> possible NR-U autonomous retransmission of deprioritized PDU upon expiry of CGRT</w:t>
      </w:r>
      <w:r>
        <w:t>, i.e. Option1 leads to minimum impact on the current MAC specification.</w:t>
      </w:r>
    </w:p>
    <w:p w:rsidR="007D4D98" w:rsidRDefault="002217CA">
      <w:pPr>
        <w:pStyle w:val="1"/>
        <w:numPr>
          <w:ilvl w:val="0"/>
          <w:numId w:val="6"/>
        </w:numPr>
      </w:pPr>
      <w:r>
        <w:t xml:space="preserve">If </w:t>
      </w:r>
      <w:proofErr w:type="spellStart"/>
      <w:r>
        <w:t>AutoTx</w:t>
      </w:r>
      <w:proofErr w:type="spellEnd"/>
      <w:r>
        <w:t xml:space="preserve"> is not configured, the </w:t>
      </w:r>
      <w:proofErr w:type="spellStart"/>
      <w:r>
        <w:t>IIoT</w:t>
      </w:r>
      <w:proofErr w:type="spellEnd"/>
      <w:r>
        <w:t xml:space="preserve"> </w:t>
      </w:r>
      <w:proofErr w:type="spellStart"/>
      <w:r>
        <w:t>behaviour</w:t>
      </w:r>
      <w:proofErr w:type="spellEnd"/>
      <w:r>
        <w:t xml:space="preserve"> regarding autonomous transmissions should be avoided, but the NR-U </w:t>
      </w:r>
      <w:proofErr w:type="spellStart"/>
      <w:r>
        <w:t>behaviour</w:t>
      </w:r>
      <w:proofErr w:type="spellEnd"/>
      <w:r>
        <w:t xml:space="preserve"> regarding autonomous retransmissions is still allowed.</w:t>
      </w:r>
    </w:p>
    <w:p w:rsidR="007D4D98" w:rsidRDefault="002217CA">
      <w:pPr>
        <w:pStyle w:val="1"/>
        <w:numPr>
          <w:ilvl w:val="0"/>
          <w:numId w:val="6"/>
        </w:numPr>
      </w:pPr>
      <w:r>
        <w:rPr>
          <w:sz w:val="20"/>
        </w:rPr>
        <w:t xml:space="preserve">Autonomous retransmission of </w:t>
      </w:r>
      <w:r>
        <w:t xml:space="preserve">deprioritized </w:t>
      </w:r>
      <w:r>
        <w:rPr>
          <w:sz w:val="20"/>
        </w:rPr>
        <w:t xml:space="preserve">PDUs should not be disabled, since the HARQ process ID of the </w:t>
      </w:r>
      <w:r>
        <w:t xml:space="preserve">deprioritized </w:t>
      </w:r>
      <w:r>
        <w:rPr>
          <w:sz w:val="20"/>
        </w:rPr>
        <w:t xml:space="preserve">transmission is not known by </w:t>
      </w:r>
      <w:proofErr w:type="spellStart"/>
      <w:r>
        <w:rPr>
          <w:sz w:val="20"/>
        </w:rPr>
        <w:t>gNB</w:t>
      </w:r>
      <w:proofErr w:type="spellEnd"/>
      <w:r>
        <w:rPr>
          <w:sz w:val="20"/>
        </w:rPr>
        <w:t xml:space="preserve">, so </w:t>
      </w:r>
      <w:proofErr w:type="spellStart"/>
      <w:r>
        <w:rPr>
          <w:sz w:val="20"/>
        </w:rPr>
        <w:t>gNB</w:t>
      </w:r>
      <w:proofErr w:type="spellEnd"/>
      <w:r>
        <w:rPr>
          <w:sz w:val="20"/>
        </w:rPr>
        <w:t xml:space="preserve"> </w:t>
      </w:r>
      <w:proofErr w:type="spellStart"/>
      <w:r>
        <w:rPr>
          <w:sz w:val="20"/>
        </w:rPr>
        <w:t>can not</w:t>
      </w:r>
      <w:proofErr w:type="spellEnd"/>
      <w:r>
        <w:rPr>
          <w:sz w:val="20"/>
        </w:rPr>
        <w:t xml:space="preserve"> recover the </w:t>
      </w:r>
      <w:r>
        <w:t>deprioritized MAC PDU by dynamic scheduling.</w:t>
      </w:r>
    </w:p>
    <w:p w:rsidR="007D4D98" w:rsidRDefault="007D4D98">
      <w:pPr>
        <w:pStyle w:val="1"/>
      </w:pPr>
    </w:p>
    <w:p w:rsidR="007D4D98" w:rsidRDefault="002217CA">
      <w:r>
        <w:t xml:space="preserve">The reasons for </w:t>
      </w:r>
      <w:r>
        <w:rPr>
          <w:b/>
          <w:lang w:val="en-US" w:eastAsia="zh-CN"/>
        </w:rPr>
        <w:t>O</w:t>
      </w:r>
      <w:r>
        <w:rPr>
          <w:b/>
        </w:rPr>
        <w:t>ption2</w:t>
      </w:r>
      <w:r>
        <w:t xml:space="preserve"> are following</w:t>
      </w:r>
      <w:r>
        <w:t>：</w:t>
      </w:r>
    </w:p>
    <w:p w:rsidR="007D4D98" w:rsidRDefault="002217CA">
      <w:pPr>
        <w:pStyle w:val="1"/>
        <w:numPr>
          <w:ilvl w:val="0"/>
          <w:numId w:val="6"/>
        </w:numPr>
        <w:rPr>
          <w:kern w:val="0"/>
          <w:sz w:val="20"/>
          <w:szCs w:val="24"/>
        </w:rPr>
      </w:pPr>
      <w:r>
        <w:t>Option 1 makes it impossible for the NW to disable the autonomous re-transmission of a deprioritized PDU.</w:t>
      </w:r>
    </w:p>
    <w:p w:rsidR="007D4D98" w:rsidRDefault="002217CA">
      <w:pPr>
        <w:pStyle w:val="1"/>
        <w:numPr>
          <w:ilvl w:val="0"/>
          <w:numId w:val="6"/>
        </w:numPr>
        <w:rPr>
          <w:sz w:val="20"/>
        </w:rPr>
      </w:pPr>
      <w:r>
        <w:t xml:space="preserve">When </w:t>
      </w:r>
      <w:proofErr w:type="spellStart"/>
      <w:r>
        <w:rPr>
          <w:i/>
          <w:iCs/>
        </w:rPr>
        <w:t>autonomousTx</w:t>
      </w:r>
      <w:proofErr w:type="spellEnd"/>
      <w:r>
        <w:rPr>
          <w:i/>
          <w:iCs/>
        </w:rPr>
        <w:t xml:space="preserve"> </w:t>
      </w:r>
      <w:r>
        <w:t xml:space="preserve">is not configured, it means that the </w:t>
      </w:r>
      <w:proofErr w:type="spellStart"/>
      <w:r>
        <w:t>gNB</w:t>
      </w:r>
      <w:proofErr w:type="spellEnd"/>
      <w:r>
        <w:t xml:space="preserve"> is confident to recover the de-prioritized MAC PDU by itself even if the de-prioritized MAC PDU has never been completely transmitted.</w:t>
      </w:r>
    </w:p>
    <w:p w:rsidR="007D4D98" w:rsidRDefault="007D4D98">
      <w:pPr>
        <w:rPr>
          <w:lang w:eastAsia="zh-CN"/>
        </w:rPr>
      </w:pPr>
    </w:p>
    <w:p w:rsidR="007D4D98" w:rsidRDefault="002217CA">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rsidR="007D4D98" w:rsidRDefault="002217CA">
      <w:pPr>
        <w:spacing w:before="100" w:beforeAutospacing="1" w:after="0"/>
        <w:rPr>
          <w:b/>
          <w:i/>
          <w:lang w:eastAsia="zh-CN"/>
        </w:rPr>
      </w:pPr>
      <w:r>
        <w:rPr>
          <w:b/>
          <w:i/>
          <w:lang w:eastAsia="zh-CN"/>
        </w:rPr>
        <w:t xml:space="preserve">Question </w:t>
      </w:r>
      <w:r>
        <w:rPr>
          <w:b/>
          <w:i/>
          <w:lang w:val="en-US" w:eastAsia="zh-CN"/>
        </w:rPr>
        <w:t>2</w:t>
      </w:r>
      <w:r>
        <w:rPr>
          <w:b/>
          <w:i/>
          <w:lang w:eastAsia="zh-CN"/>
        </w:rPr>
        <w:t>: When cg-</w:t>
      </w:r>
      <w:proofErr w:type="spellStart"/>
      <w:r>
        <w:rPr>
          <w:b/>
          <w:i/>
          <w:lang w:eastAsia="zh-CN"/>
        </w:rPr>
        <w:t>RetransmissionTimer</w:t>
      </w:r>
      <w:proofErr w:type="spellEnd"/>
      <w:r>
        <w:rPr>
          <w:b/>
          <w:i/>
          <w:lang w:eastAsia="zh-CN"/>
        </w:rPr>
        <w:t xml:space="preserve"> is configured but </w:t>
      </w:r>
      <w:proofErr w:type="spellStart"/>
      <w:r>
        <w:rPr>
          <w:b/>
          <w:i/>
          <w:lang w:eastAsia="zh-CN"/>
        </w:rPr>
        <w:t>autonomousTx</w:t>
      </w:r>
      <w:proofErr w:type="spellEnd"/>
      <w:r>
        <w:rPr>
          <w:b/>
          <w:i/>
          <w:lang w:eastAsia="zh-CN"/>
        </w:rPr>
        <w:t xml:space="preserve"> is not configured, which is your preferred option regarding the deprioritized MAC PDU handling?</w:t>
      </w:r>
    </w:p>
    <w:p w:rsidR="007D4D98" w:rsidRDefault="002217CA">
      <w:pPr>
        <w:pStyle w:val="ListParagraph"/>
        <w:numPr>
          <w:ilvl w:val="0"/>
          <w:numId w:val="7"/>
        </w:numPr>
        <w:spacing w:before="100" w:beforeAutospacing="1" w:after="0"/>
        <w:rPr>
          <w:rFonts w:eastAsia="Times New Roman"/>
          <w:b/>
          <w:i/>
        </w:rPr>
      </w:pPr>
      <w:r>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rsidR="007D4D98" w:rsidRDefault="002217CA">
      <w:pPr>
        <w:pStyle w:val="ListParagraph"/>
        <w:numPr>
          <w:ilvl w:val="0"/>
          <w:numId w:val="7"/>
        </w:numPr>
        <w:spacing w:before="100" w:beforeAutospacing="1" w:after="0"/>
        <w:rPr>
          <w:rFonts w:eastAsia="Times New Roman"/>
          <w:b/>
          <w:i/>
        </w:rPr>
      </w:pPr>
      <w:r>
        <w:rPr>
          <w:rFonts w:eastAsia="Times New Roman"/>
          <w:b/>
          <w:i/>
        </w:rPr>
        <w:t xml:space="preserve">Option 2:  keep the earlier agreement and a deprioritized MAC PDU is not autonomous (re)transmitted. RAN2 needs to consider how to reflect the changes to the specification. </w:t>
      </w:r>
    </w:p>
    <w:p w:rsidR="007D4D98" w:rsidRDefault="002217CA">
      <w:pPr>
        <w:pStyle w:val="ListParagraph"/>
        <w:numPr>
          <w:ilvl w:val="0"/>
          <w:numId w:val="7"/>
        </w:numPr>
        <w:spacing w:before="100" w:beforeAutospacing="1" w:after="0"/>
        <w:rPr>
          <w:rFonts w:eastAsia="Times New Roman"/>
          <w:b/>
          <w:i/>
        </w:rPr>
      </w:pPr>
      <w:r>
        <w:rPr>
          <w:rFonts w:eastAsia="Times New Roman"/>
          <w:b/>
          <w:i/>
        </w:rPr>
        <w:t xml:space="preserve">Option 3: </w:t>
      </w:r>
      <w:r>
        <w:rPr>
          <w:rFonts w:eastAsia="Times New Roman"/>
          <w:b/>
          <w:i/>
          <w:lang w:eastAsia="zh-CN"/>
        </w:rPr>
        <w:t>Other (please explain)</w:t>
      </w:r>
    </w:p>
    <w:p w:rsidR="007D4D98" w:rsidRDefault="007D4D98">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7D4D98">
        <w:tc>
          <w:tcPr>
            <w:tcW w:w="1627" w:type="dxa"/>
            <w:shd w:val="clear" w:color="auto" w:fill="E7E6E6"/>
          </w:tcPr>
          <w:p w:rsidR="007D4D98" w:rsidRDefault="002217CA">
            <w:pPr>
              <w:jc w:val="center"/>
              <w:rPr>
                <w:b/>
                <w:lang w:eastAsia="sv-SE"/>
              </w:rPr>
            </w:pPr>
            <w:r>
              <w:rPr>
                <w:b/>
                <w:lang w:eastAsia="sv-SE"/>
              </w:rPr>
              <w:t>Company</w:t>
            </w:r>
          </w:p>
        </w:tc>
        <w:tc>
          <w:tcPr>
            <w:tcW w:w="1978" w:type="dxa"/>
            <w:shd w:val="clear" w:color="auto" w:fill="E7E6E6"/>
          </w:tcPr>
          <w:p w:rsidR="007D4D98" w:rsidRDefault="002217CA">
            <w:pPr>
              <w:jc w:val="center"/>
              <w:rPr>
                <w:b/>
                <w:lang w:eastAsia="sv-SE"/>
              </w:rPr>
            </w:pPr>
            <w:r>
              <w:rPr>
                <w:b/>
                <w:lang w:eastAsia="sv-SE"/>
              </w:rPr>
              <w:t>Preferred option(s)</w:t>
            </w:r>
          </w:p>
        </w:tc>
        <w:tc>
          <w:tcPr>
            <w:tcW w:w="6110" w:type="dxa"/>
            <w:shd w:val="clear" w:color="auto" w:fill="E7E6E6"/>
          </w:tcPr>
          <w:p w:rsidR="007D4D98" w:rsidRDefault="002217CA">
            <w:pPr>
              <w:jc w:val="center"/>
              <w:rPr>
                <w:b/>
                <w:lang w:eastAsia="sv-SE"/>
              </w:rPr>
            </w:pPr>
            <w:r>
              <w:rPr>
                <w:b/>
                <w:lang w:val="en-US" w:eastAsia="zh-CN"/>
              </w:rPr>
              <w:t>C</w:t>
            </w:r>
            <w:proofErr w:type="spellStart"/>
            <w:r>
              <w:rPr>
                <w:b/>
                <w:lang w:eastAsia="sv-SE"/>
              </w:rPr>
              <w:t>omments</w:t>
            </w:r>
            <w:proofErr w:type="spellEnd"/>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CATT</w:t>
            </w:r>
          </w:p>
        </w:tc>
        <w:tc>
          <w:tcPr>
            <w:tcW w:w="1978" w:type="dxa"/>
            <w:shd w:val="clear" w:color="auto" w:fill="auto"/>
          </w:tcPr>
          <w:p w:rsidR="007D4D98" w:rsidRDefault="002217CA">
            <w:pPr>
              <w:rPr>
                <w:rFonts w:eastAsia="Malgun Gothic"/>
                <w:lang w:eastAsia="ko-KR"/>
              </w:rPr>
            </w:pPr>
            <w:r>
              <w:rPr>
                <w:rFonts w:eastAsia="Malgun Gothic"/>
                <w:lang w:eastAsia="ko-KR"/>
              </w:rPr>
              <w:t>2</w:t>
            </w:r>
          </w:p>
        </w:tc>
        <w:tc>
          <w:tcPr>
            <w:tcW w:w="6110" w:type="dxa"/>
            <w:shd w:val="clear" w:color="auto" w:fill="auto"/>
          </w:tcPr>
          <w:p w:rsidR="007D4D98" w:rsidRDefault="002217CA">
            <w:pPr>
              <w:rPr>
                <w:rFonts w:eastAsia="Malgun Gothic"/>
                <w:lang w:eastAsia="ko-KR"/>
              </w:rPr>
            </w:pPr>
            <w:r>
              <w:rPr>
                <w:rFonts w:eastAsia="Malgun Gothic"/>
                <w:lang w:eastAsia="ko-KR"/>
              </w:rPr>
              <w:t>1) There is no single benefit performance-wise in reverting the agreement and going with option 1.</w:t>
            </w:r>
          </w:p>
          <w:p w:rsidR="007D4D98" w:rsidRDefault="002217CA">
            <w:r>
              <w:rPr>
                <w:rFonts w:eastAsia="Malgun Gothic"/>
                <w:lang w:eastAsia="ko-KR"/>
              </w:rPr>
              <w:t xml:space="preserve">2) </w:t>
            </w:r>
            <w:r>
              <w:t xml:space="preserve">Option 2 reflects the principle that </w:t>
            </w:r>
            <w:r>
              <w:rPr>
                <w:i/>
              </w:rPr>
              <w:t>cg-</w:t>
            </w:r>
            <w:proofErr w:type="spellStart"/>
            <w:r>
              <w:rPr>
                <w:i/>
              </w:rPr>
              <w:t>RetransmissionTimer</w:t>
            </w:r>
            <w:proofErr w:type="spellEnd"/>
            <w:r>
              <w:t xml:space="preserve"> and </w:t>
            </w:r>
            <w:proofErr w:type="spellStart"/>
            <w:r>
              <w:rPr>
                <w:i/>
              </w:rPr>
              <w:t>autonomousTx</w:t>
            </w:r>
            <w:proofErr w:type="spellEnd"/>
            <w:r>
              <w:t xml:space="preserve"> keep controlling the autonomous (re)transmissions of NR-U and IIOT, respectively, as in R16. Clean and simple.</w:t>
            </w:r>
          </w:p>
          <w:p w:rsidR="007D4D98" w:rsidRDefault="002217CA">
            <w:r>
              <w:rPr>
                <w:rFonts w:eastAsia="Malgun Gothic"/>
                <w:lang w:eastAsia="ko-KR"/>
              </w:rPr>
              <w:t xml:space="preserve">3) </w:t>
            </w:r>
            <w:r>
              <w:t>With Option 1, there is no way to prevent a UE from retransmitting a PDU from a deprioritized CG on another CG opportunity. In R16 IIOT, it was important to leave to NW the freedom to disable the autonomous transmission feature to prevent an autonomous transmission to block a new transmission in the next CGO. Otherwise, it removes the possibility for NW to configure a CG configuration to only address initial transmissions, which is the expected configuration for a periodic deterministic traffic.</w:t>
            </w:r>
          </w:p>
          <w:p w:rsidR="007D4D98" w:rsidRDefault="002217CA">
            <w:r>
              <w:t>4) Option 2 can be captured in a simple manner in AI 5.4.1:</w:t>
            </w:r>
          </w:p>
          <w:p w:rsidR="007D4D98" w:rsidRDefault="002217CA">
            <w:pPr>
              <w:overflowPunct w:val="0"/>
              <w:autoSpaceDE w:val="0"/>
              <w:autoSpaceDN w:val="0"/>
              <w:adjustRightInd w:val="0"/>
              <w:ind w:left="568" w:hanging="284"/>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xml:space="preserve">, and the PUSCH duration of the configured uplink grant does not </w:t>
            </w:r>
            <w:r>
              <w:rPr>
                <w:lang w:eastAsia="ko-KR"/>
              </w:rPr>
              <w:lastRenderedPageBreak/>
              <w:t xml:space="preserve">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rsidR="007D4D98" w:rsidRDefault="002217CA">
            <w:pPr>
              <w:overflowPunct w:val="0"/>
              <w:autoSpaceDE w:val="0"/>
              <w:autoSpaceDN w:val="0"/>
              <w:adjustRightInd w:val="0"/>
              <w:ind w:left="851" w:hanging="284"/>
              <w:rPr>
                <w:lang w:eastAsia="ko-KR"/>
              </w:rPr>
            </w:pPr>
            <w:r>
              <w:rPr>
                <w:lang w:eastAsia="ko-KR"/>
              </w:rPr>
              <w:t>2&gt;</w:t>
            </w:r>
            <w:r>
              <w:rPr>
                <w:lang w:eastAsia="ko-KR"/>
              </w:rPr>
              <w:tab/>
              <w:t>[…]</w:t>
            </w:r>
          </w:p>
          <w:p w:rsidR="007D4D98" w:rsidRDefault="002217CA">
            <w:pPr>
              <w:overflowPunct w:val="0"/>
              <w:autoSpaceDE w:val="0"/>
              <w:autoSpaceDN w:val="0"/>
              <w:adjustRightInd w:val="0"/>
              <w:ind w:left="851" w:hanging="284"/>
              <w:rPr>
                <w:lang w:eastAsia="ko-KR"/>
              </w:rPr>
            </w:pPr>
            <w:r>
              <w:rPr>
                <w:lang w:eastAsia="ko-KR"/>
              </w:rPr>
              <w:t>2&gt;</w:t>
            </w:r>
            <w:r>
              <w:rPr>
                <w:lang w:eastAsia="ko-KR"/>
              </w:rPr>
              <w:tab/>
              <w:t xml:space="preserve">if, for the corresponding HARQ process, the </w:t>
            </w:r>
            <w:proofErr w:type="spellStart"/>
            <w:r>
              <w:rPr>
                <w:i/>
                <w:lang w:eastAsia="ko-KR"/>
              </w:rPr>
              <w:t>configuredGrantTimer</w:t>
            </w:r>
            <w:proofErr w:type="spellEnd"/>
            <w:r>
              <w:rPr>
                <w:lang w:eastAsia="ko-KR"/>
              </w:rPr>
              <w:t xml:space="preserve"> is not running and </w:t>
            </w:r>
            <w:r>
              <w:rPr>
                <w:i/>
                <w:lang w:eastAsia="ko-KR"/>
              </w:rPr>
              <w:t>cg-</w:t>
            </w:r>
            <w:proofErr w:type="spellStart"/>
            <w:r>
              <w:rPr>
                <w:i/>
                <w:lang w:eastAsia="ko-KR"/>
              </w:rPr>
              <w:t>RetransmissionTimer</w:t>
            </w:r>
            <w:proofErr w:type="spellEnd"/>
            <w:r>
              <w:t xml:space="preserve"> is not configured </w:t>
            </w:r>
            <w:r>
              <w:rPr>
                <w:lang w:eastAsia="ko-KR"/>
              </w:rPr>
              <w:t>(i.e. new transmission):</w:t>
            </w:r>
          </w:p>
          <w:p w:rsidR="007D4D98" w:rsidRDefault="002217CA">
            <w:pPr>
              <w:overflowPunct w:val="0"/>
              <w:autoSpaceDE w:val="0"/>
              <w:autoSpaceDN w:val="0"/>
              <w:adjustRightInd w:val="0"/>
              <w:ind w:left="1135" w:hanging="284"/>
              <w:rPr>
                <w:lang w:eastAsia="ko-KR"/>
              </w:rPr>
            </w:pPr>
            <w:r>
              <w:rPr>
                <w:lang w:eastAsia="ko-KR"/>
              </w:rPr>
              <w:t>3&gt;</w:t>
            </w:r>
            <w:r>
              <w:rPr>
                <w:lang w:eastAsia="ko-KR"/>
              </w:rPr>
              <w:tab/>
              <w:t>[…]</w:t>
            </w:r>
          </w:p>
          <w:p w:rsidR="007D4D98" w:rsidRDefault="002217CA">
            <w:pPr>
              <w:overflowPunct w:val="0"/>
              <w:autoSpaceDE w:val="0"/>
              <w:autoSpaceDN w:val="0"/>
              <w:adjustRightInd w:val="0"/>
              <w:ind w:left="851" w:hanging="284"/>
              <w:rPr>
                <w:lang w:eastAsia="ko-KR"/>
              </w:rPr>
            </w:pPr>
            <w:r>
              <w:rPr>
                <w:lang w:eastAsia="ko-KR"/>
              </w:rPr>
              <w:t>2&gt;</w:t>
            </w:r>
            <w:r>
              <w:rPr>
                <w:lang w:eastAsia="ko-KR"/>
              </w:rPr>
              <w:tab/>
              <w:t xml:space="preserve">else if the </w:t>
            </w:r>
            <w:r>
              <w:rPr>
                <w:i/>
                <w:lang w:eastAsia="ko-KR"/>
              </w:rPr>
              <w:t>cg-</w:t>
            </w:r>
            <w:proofErr w:type="spellStart"/>
            <w:r>
              <w:rPr>
                <w:i/>
                <w:lang w:eastAsia="ko-KR"/>
              </w:rPr>
              <w:t>RetransmissionTimer</w:t>
            </w:r>
            <w:proofErr w:type="spellEnd"/>
            <w:r>
              <w:rPr>
                <w:lang w:eastAsia="ko-KR"/>
              </w:rPr>
              <w:t xml:space="preserve"> for the corresponding HARQ process is configured and not running, then for the corresponding HARQ process:</w:t>
            </w:r>
          </w:p>
          <w:p w:rsidR="007D4D98" w:rsidRDefault="002217CA">
            <w:pPr>
              <w:overflowPunct w:val="0"/>
              <w:autoSpaceDE w:val="0"/>
              <w:autoSpaceDN w:val="0"/>
              <w:adjustRightInd w:val="0"/>
              <w:ind w:left="1135" w:hanging="284"/>
              <w:rPr>
                <w:lang w:eastAsia="ko-KR"/>
              </w:rPr>
            </w:pPr>
            <w:r>
              <w:rPr>
                <w:lang w:eastAsia="ko-KR"/>
              </w:rPr>
              <w:t>3&gt;</w:t>
            </w:r>
            <w:r>
              <w:rPr>
                <w:lang w:eastAsia="ko-KR"/>
              </w:rPr>
              <w:tab/>
              <w:t xml:space="preserve">if the </w:t>
            </w:r>
            <w:proofErr w:type="spellStart"/>
            <w:r>
              <w:rPr>
                <w:i/>
                <w:lang w:eastAsia="ko-KR"/>
              </w:rPr>
              <w:t>configuredGrantTimer</w:t>
            </w:r>
            <w:proofErr w:type="spellEnd"/>
            <w:r>
              <w:rPr>
                <w:lang w:eastAsia="ko-KR"/>
              </w:rPr>
              <w:t xml:space="preserve"> is not running, and the HARQ process is not pending (i.e. new transmission):</w:t>
            </w:r>
          </w:p>
          <w:p w:rsidR="007D4D98" w:rsidRDefault="002217CA">
            <w:pPr>
              <w:overflowPunct w:val="0"/>
              <w:autoSpaceDE w:val="0"/>
              <w:autoSpaceDN w:val="0"/>
              <w:adjustRightInd w:val="0"/>
              <w:ind w:left="1418" w:hanging="284"/>
              <w:rPr>
                <w:lang w:eastAsia="ko-KR"/>
              </w:rPr>
            </w:pPr>
            <w:r>
              <w:rPr>
                <w:lang w:eastAsia="ko-KR"/>
              </w:rPr>
              <w:t>4&gt;</w:t>
            </w:r>
            <w:r>
              <w:rPr>
                <w:lang w:eastAsia="ko-KR"/>
              </w:rPr>
              <w:tab/>
              <w:t>[…]</w:t>
            </w:r>
          </w:p>
          <w:p w:rsidR="007D4D98" w:rsidRDefault="002217CA">
            <w:pPr>
              <w:overflowPunct w:val="0"/>
              <w:autoSpaceDE w:val="0"/>
              <w:autoSpaceDN w:val="0"/>
              <w:adjustRightInd w:val="0"/>
              <w:ind w:left="1135" w:hanging="284"/>
              <w:rPr>
                <w:lang w:eastAsia="ko-KR"/>
              </w:rPr>
            </w:pPr>
            <w:r>
              <w:rPr>
                <w:lang w:eastAsia="ko-KR"/>
              </w:rPr>
              <w:t>3&gt;</w:t>
            </w:r>
            <w:r>
              <w:rPr>
                <w:lang w:eastAsia="ko-KR"/>
              </w:rPr>
              <w:tab/>
              <w:t xml:space="preserve">else if the previous uplink grant delivered to the HARQ entity for the same HARQ process was a configured uplink grant </w:t>
            </w:r>
            <w:r>
              <w:rPr>
                <w:color w:val="FF0000"/>
                <w:u w:val="single"/>
                <w:lang w:eastAsia="ko-KR"/>
              </w:rPr>
              <w:t>which was not deprioritized</w:t>
            </w:r>
            <w:r>
              <w:rPr>
                <w:color w:val="FF0000"/>
                <w:lang w:eastAsia="ko-KR"/>
              </w:rPr>
              <w:t xml:space="preserve"> </w:t>
            </w:r>
            <w:r>
              <w:rPr>
                <w:lang w:eastAsia="ko-KR"/>
              </w:rPr>
              <w:t>(i.e. retransmission on configured grant):</w:t>
            </w:r>
          </w:p>
          <w:p w:rsidR="007D4D98" w:rsidRDefault="002217CA">
            <w:pPr>
              <w:overflowPunct w:val="0"/>
              <w:autoSpaceDE w:val="0"/>
              <w:autoSpaceDN w:val="0"/>
              <w:adjustRightInd w:val="0"/>
              <w:ind w:left="1418" w:hanging="284"/>
              <w:rPr>
                <w:lang w:eastAsia="ko-KR"/>
              </w:rPr>
            </w:pPr>
            <w:r>
              <w:rPr>
                <w:lang w:eastAsia="ko-KR"/>
              </w:rPr>
              <w:t>4&gt;</w:t>
            </w:r>
            <w:r>
              <w:rPr>
                <w:lang w:eastAsia="ko-KR"/>
              </w:rPr>
              <w:tab/>
              <w:t>deliver the configured uplink grant and the associated HARQ information to the HARQ entity.</w:t>
            </w:r>
          </w:p>
        </w:tc>
      </w:tr>
      <w:tr w:rsidR="007D4D98">
        <w:tc>
          <w:tcPr>
            <w:tcW w:w="1627" w:type="dxa"/>
            <w:shd w:val="clear" w:color="auto" w:fill="auto"/>
          </w:tcPr>
          <w:p w:rsidR="007D4D98" w:rsidRDefault="002217CA">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78" w:type="dxa"/>
            <w:shd w:val="clear" w:color="auto" w:fill="auto"/>
          </w:tcPr>
          <w:p w:rsidR="007D4D98" w:rsidRDefault="002217CA">
            <w:pPr>
              <w:rPr>
                <w:lang w:eastAsia="zh-CN"/>
              </w:rPr>
            </w:pPr>
            <w:r>
              <w:rPr>
                <w:rFonts w:hint="eastAsia"/>
                <w:lang w:eastAsia="zh-CN"/>
              </w:rPr>
              <w:t>O</w:t>
            </w:r>
            <w:r>
              <w:rPr>
                <w:lang w:eastAsia="zh-CN"/>
              </w:rPr>
              <w:t>ption 1</w:t>
            </w:r>
          </w:p>
        </w:tc>
        <w:tc>
          <w:tcPr>
            <w:tcW w:w="6110" w:type="dxa"/>
            <w:shd w:val="clear" w:color="auto" w:fill="auto"/>
          </w:tcPr>
          <w:p w:rsidR="007D4D98" w:rsidRDefault="002217CA">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rsidR="007D4D98" w:rsidRDefault="002217CA">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7D4D98">
        <w:tc>
          <w:tcPr>
            <w:tcW w:w="1627" w:type="dxa"/>
            <w:shd w:val="clear" w:color="auto" w:fill="auto"/>
          </w:tcPr>
          <w:p w:rsidR="007D4D98" w:rsidRDefault="002217CA">
            <w:pPr>
              <w:rPr>
                <w:rFonts w:eastAsia="等线"/>
                <w:lang w:val="en-US" w:eastAsia="sv-SE"/>
              </w:rPr>
            </w:pPr>
            <w:r>
              <w:rPr>
                <w:lang w:eastAsia="sv-SE"/>
              </w:rPr>
              <w:t>Ericsson</w:t>
            </w:r>
          </w:p>
        </w:tc>
        <w:tc>
          <w:tcPr>
            <w:tcW w:w="1978" w:type="dxa"/>
            <w:shd w:val="clear" w:color="auto" w:fill="auto"/>
          </w:tcPr>
          <w:p w:rsidR="007D4D98" w:rsidRDefault="002217CA">
            <w:pPr>
              <w:rPr>
                <w:rFonts w:eastAsia="等线"/>
                <w:lang w:val="en-US" w:eastAsia="sv-SE"/>
              </w:rPr>
            </w:pPr>
            <w:r>
              <w:rPr>
                <w:lang w:eastAsia="sv-SE"/>
              </w:rPr>
              <w:t>Option 1</w:t>
            </w:r>
          </w:p>
        </w:tc>
        <w:tc>
          <w:tcPr>
            <w:tcW w:w="6110" w:type="dxa"/>
            <w:shd w:val="clear" w:color="auto" w:fill="auto"/>
          </w:tcPr>
          <w:p w:rsidR="007D4D98" w:rsidRDefault="002217CA">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rsidR="007D4D98" w:rsidRDefault="002217CA">
            <w:pPr>
              <w:rPr>
                <w:rFonts w:eastAsia="等线"/>
                <w:lang w:val="en-US" w:eastAsia="sv-SE"/>
              </w:rPr>
            </w:pPr>
            <w:r>
              <w:rPr>
                <w:lang w:eastAsia="sv-SE"/>
              </w:rPr>
              <w:t>We agree with the argument that “a</w:t>
            </w:r>
            <w:r>
              <w:t xml:space="preserve">utonomous retransmission of deprioritized PDUs should not be disabled, since the HARQ process ID of the deprioritized transmission is not known by </w:t>
            </w:r>
            <w:proofErr w:type="spellStart"/>
            <w:r>
              <w:t>gNB</w:t>
            </w:r>
            <w:proofErr w:type="spellEnd"/>
            <w:r>
              <w:t xml:space="preserve">, so </w:t>
            </w:r>
            <w:proofErr w:type="spellStart"/>
            <w:r>
              <w:t>gNB</w:t>
            </w:r>
            <w:proofErr w:type="spellEnd"/>
            <w:r>
              <w:t xml:space="preserve"> </w:t>
            </w:r>
            <w:proofErr w:type="spellStart"/>
            <w:r>
              <w:t>can not</w:t>
            </w:r>
            <w:proofErr w:type="spellEnd"/>
            <w:r>
              <w:t xml:space="preserve"> recover the deprioritized MAC PDU by dynamic scheduling.”. </w:t>
            </w:r>
            <w:proofErr w:type="gramStart"/>
            <w:r>
              <w:t>Also</w:t>
            </w:r>
            <w:proofErr w:type="gramEnd"/>
            <w:r>
              <w:t xml:space="preserve"> option 1 has no spec impact.</w:t>
            </w:r>
          </w:p>
        </w:tc>
      </w:tr>
      <w:tr w:rsidR="007D4D98">
        <w:tc>
          <w:tcPr>
            <w:tcW w:w="1627" w:type="dxa"/>
            <w:shd w:val="clear" w:color="auto" w:fill="auto"/>
          </w:tcPr>
          <w:p w:rsidR="007D4D98" w:rsidRDefault="002217CA">
            <w:pPr>
              <w:rPr>
                <w:lang w:eastAsia="sv-SE"/>
              </w:rPr>
            </w:pPr>
            <w:r>
              <w:rPr>
                <w:rFonts w:eastAsia="Malgun Gothic"/>
                <w:lang w:eastAsia="ko-KR"/>
              </w:rPr>
              <w:t>Nokia</w:t>
            </w:r>
          </w:p>
        </w:tc>
        <w:tc>
          <w:tcPr>
            <w:tcW w:w="1978" w:type="dxa"/>
            <w:shd w:val="clear" w:color="auto" w:fill="auto"/>
          </w:tcPr>
          <w:p w:rsidR="007D4D98" w:rsidRDefault="002217CA">
            <w:pPr>
              <w:rPr>
                <w:lang w:eastAsia="sv-SE"/>
              </w:rPr>
            </w:pPr>
            <w:r>
              <w:rPr>
                <w:rFonts w:eastAsia="Malgun Gothic"/>
                <w:lang w:eastAsia="ko-KR"/>
              </w:rPr>
              <w:t>Option 1</w:t>
            </w:r>
          </w:p>
        </w:tc>
        <w:tc>
          <w:tcPr>
            <w:tcW w:w="6110" w:type="dxa"/>
            <w:shd w:val="clear" w:color="auto" w:fill="auto"/>
          </w:tcPr>
          <w:p w:rsidR="007D4D98" w:rsidRDefault="002217CA">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rsidR="007D4D98">
        <w:tc>
          <w:tcPr>
            <w:tcW w:w="1627" w:type="dxa"/>
            <w:shd w:val="clear" w:color="auto" w:fill="auto"/>
          </w:tcPr>
          <w:p w:rsidR="007D4D98" w:rsidRDefault="002217C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rsidR="007D4D98" w:rsidRDefault="002217C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rsidR="007D4D98" w:rsidRDefault="002217C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7D4D98">
        <w:tc>
          <w:tcPr>
            <w:tcW w:w="1627" w:type="dxa"/>
            <w:shd w:val="clear" w:color="auto" w:fill="auto"/>
          </w:tcPr>
          <w:p w:rsidR="007D4D98" w:rsidRDefault="002217CA">
            <w:pPr>
              <w:rPr>
                <w:rFonts w:eastAsiaTheme="minorEastAsia"/>
                <w:lang w:eastAsia="ja-JP"/>
              </w:rPr>
            </w:pPr>
            <w:r>
              <w:rPr>
                <w:rFonts w:eastAsia="Malgun Gothic"/>
                <w:lang w:eastAsia="ko-KR"/>
              </w:rPr>
              <w:t>Qualcomm</w:t>
            </w:r>
          </w:p>
        </w:tc>
        <w:tc>
          <w:tcPr>
            <w:tcW w:w="1978" w:type="dxa"/>
            <w:shd w:val="clear" w:color="auto" w:fill="auto"/>
          </w:tcPr>
          <w:p w:rsidR="007D4D98" w:rsidRDefault="002217CA">
            <w:pPr>
              <w:rPr>
                <w:rFonts w:eastAsiaTheme="minorEastAsia"/>
                <w:lang w:eastAsia="ja-JP"/>
              </w:rPr>
            </w:pPr>
            <w:r>
              <w:rPr>
                <w:rFonts w:eastAsia="Malgun Gothic"/>
                <w:lang w:eastAsia="ko-KR"/>
              </w:rPr>
              <w:t>Option 1</w:t>
            </w:r>
          </w:p>
        </w:tc>
        <w:tc>
          <w:tcPr>
            <w:tcW w:w="6110" w:type="dxa"/>
            <w:shd w:val="clear" w:color="auto" w:fill="auto"/>
          </w:tcPr>
          <w:p w:rsidR="007D4D98" w:rsidRDefault="002217CA">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w:t>
            </w:r>
            <w:proofErr w:type="spellStart"/>
            <w:r>
              <w:rPr>
                <w:rFonts w:eastAsia="Malgun Gothic"/>
                <w:lang w:eastAsia="ko-KR"/>
              </w:rPr>
              <w:t>gNB</w:t>
            </w:r>
            <w:proofErr w:type="spellEnd"/>
            <w:r>
              <w:rPr>
                <w:rFonts w:eastAsia="Malgun Gothic"/>
                <w:lang w:eastAsia="ko-KR"/>
              </w:rPr>
              <w:t xml:space="preserve"> cannot actually recover the deprioritized PDU since the HARQ ID is unknown. We do not mind leaving the spec. as is which would mean in </w:t>
            </w:r>
            <w:r>
              <w:rPr>
                <w:rFonts w:eastAsia="Malgun Gothic"/>
                <w:lang w:eastAsia="ko-KR"/>
              </w:rPr>
              <w:lastRenderedPageBreak/>
              <w:t xml:space="preserve">that case an NR-U autonomous retransmission would happen for this deprioritized PDU. </w:t>
            </w:r>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lastRenderedPageBreak/>
              <w:t>Lenovo/Motorola Mobility</w:t>
            </w:r>
          </w:p>
        </w:tc>
        <w:tc>
          <w:tcPr>
            <w:tcW w:w="1978" w:type="dxa"/>
            <w:shd w:val="clear" w:color="auto" w:fill="auto"/>
          </w:tcPr>
          <w:p w:rsidR="007D4D98" w:rsidRDefault="002217CA">
            <w:pPr>
              <w:rPr>
                <w:rFonts w:eastAsia="Malgun Gothic"/>
                <w:lang w:eastAsia="ko-KR"/>
              </w:rPr>
            </w:pPr>
            <w:r>
              <w:rPr>
                <w:rFonts w:eastAsia="Malgun Gothic"/>
                <w:lang w:eastAsia="ko-KR"/>
              </w:rPr>
              <w:t>Option 1</w:t>
            </w:r>
          </w:p>
        </w:tc>
        <w:tc>
          <w:tcPr>
            <w:tcW w:w="6110" w:type="dxa"/>
            <w:shd w:val="clear" w:color="auto" w:fill="auto"/>
          </w:tcPr>
          <w:p w:rsidR="007D4D98" w:rsidRDefault="002217CA">
            <w:pPr>
              <w:rPr>
                <w:rFonts w:eastAsia="Malgun Gothic"/>
                <w:lang w:eastAsia="ko-KR"/>
              </w:rPr>
            </w:pPr>
            <w:r>
              <w:rPr>
                <w:rFonts w:eastAsia="Malgun Gothic"/>
                <w:lang w:eastAsia="ko-KR"/>
              </w:rPr>
              <w:t>Agree with Nokia</w:t>
            </w:r>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Xiaomi</w:t>
            </w:r>
          </w:p>
        </w:tc>
        <w:tc>
          <w:tcPr>
            <w:tcW w:w="1978" w:type="dxa"/>
            <w:shd w:val="clear" w:color="auto" w:fill="auto"/>
          </w:tcPr>
          <w:p w:rsidR="007D4D98" w:rsidRDefault="002217CA">
            <w:pPr>
              <w:rPr>
                <w:rFonts w:eastAsia="Malgun Gothic"/>
                <w:lang w:eastAsia="ko-KR"/>
              </w:rPr>
            </w:pPr>
            <w:r>
              <w:rPr>
                <w:rFonts w:eastAsia="Malgun Gothic"/>
                <w:lang w:eastAsia="ko-KR"/>
              </w:rPr>
              <w:t>Option 1</w:t>
            </w:r>
          </w:p>
        </w:tc>
        <w:tc>
          <w:tcPr>
            <w:tcW w:w="6110" w:type="dxa"/>
            <w:shd w:val="clear" w:color="auto" w:fill="auto"/>
          </w:tcPr>
          <w:p w:rsidR="007D4D98" w:rsidRDefault="002217CA">
            <w:pPr>
              <w:rPr>
                <w:rFonts w:eastAsia="Malgun Gothic"/>
                <w:lang w:eastAsia="ko-KR"/>
              </w:rPr>
            </w:pPr>
            <w:r>
              <w:rPr>
                <w:rFonts w:eastAsia="Malgun Gothic"/>
                <w:lang w:eastAsia="ko-KR"/>
              </w:rPr>
              <w:t>Agree with Nokia.</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We don’t think the previous agreement intended to prevent any kind of retransmission but rather to avoid additional effort to enable autonomous transmission if </w:t>
            </w:r>
            <w:proofErr w:type="spellStart"/>
            <w:r>
              <w:rPr>
                <w:rFonts w:eastAsia="Malgun Gothic"/>
                <w:lang w:eastAsia="ko-KR"/>
              </w:rPr>
              <w:t>AutoTx</w:t>
            </w:r>
            <w:proofErr w:type="spellEnd"/>
            <w:r>
              <w:rPr>
                <w:rFonts w:eastAsia="Malgun Gothic"/>
                <w:lang w:eastAsia="ko-KR"/>
              </w:rPr>
              <w:t xml:space="preserve"> is not configured.</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O</w:t>
            </w:r>
            <w:r>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O</w:t>
            </w:r>
            <w:r>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As the legacy spec already supports the NR-U autonomous retransmission for such deprioritized MAC PDU, we suggest to choose option 1, which can avoid the impact on the MAC spec.</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Option1 matches with the intention of pervious agreement.</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lang w:eastAsia="zh-CN"/>
              </w:rPr>
            </w:pP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sv-SE"/>
              </w:rPr>
              <w:t>We think Option 1 can be handled by current specification without any change.</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sv-SE"/>
              </w:rPr>
            </w:pPr>
            <w:r>
              <w:rPr>
                <w:rFonts w:eastAsia="Malgun Gothic"/>
                <w:lang w:eastAsia="ko-KR"/>
              </w:rPr>
              <w:t>Option 1 is simple and has the least specification impact.</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proofErr w:type="spellStart"/>
            <w:r>
              <w:rPr>
                <w:rFonts w:eastAsia="Malgun Gothic"/>
                <w:lang w:eastAsia="ko-KR"/>
              </w:rPr>
              <w:t>InterDigital</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2</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Prefer not to revert agreements unless there is motivation. NW can configure </w:t>
            </w:r>
            <w:proofErr w:type="spellStart"/>
            <w:r>
              <w:rPr>
                <w:rFonts w:eastAsia="Malgun Gothic"/>
                <w:lang w:eastAsia="ko-KR"/>
              </w:rPr>
              <w:t>AutoTx</w:t>
            </w:r>
            <w:proofErr w:type="spellEnd"/>
            <w:r>
              <w:rPr>
                <w:rFonts w:eastAsia="Malgun Gothic"/>
                <w:lang w:eastAsia="ko-KR"/>
              </w:rPr>
              <w:t xml:space="preserve"> for handling of the deprioritized PDU. Option 1 is however fine if that’s the majority, </w:t>
            </w:r>
            <w:proofErr w:type="spellStart"/>
            <w:r>
              <w:rPr>
                <w:rFonts w:eastAsia="Malgun Gothic"/>
                <w:lang w:eastAsia="ko-KR"/>
              </w:rPr>
              <w:t>assumign</w:t>
            </w:r>
            <w:proofErr w:type="spellEnd"/>
            <w:r>
              <w:rPr>
                <w:rFonts w:eastAsia="Malgun Gothic"/>
                <w:lang w:eastAsia="ko-KR"/>
              </w:rPr>
              <w:t xml:space="preserve"> there is no further spec changes.</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proofErr w:type="spellStart"/>
            <w:r>
              <w:rPr>
                <w:rFonts w:eastAsia="Malgun Gothic"/>
                <w:lang w:eastAsia="ko-KR"/>
              </w:rPr>
              <w:t>Futurewei</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No spec impact foreseen.</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Apple</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Malgun Gothic"/>
                <w:lang w:eastAsia="ko-KR"/>
              </w:rPr>
            </w:pP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hint="eastAsia"/>
                <w:lang w:eastAsia="zh-TW"/>
              </w:rPr>
              <w:t>I</w:t>
            </w:r>
            <w:r>
              <w:rPr>
                <w:rFonts w:eastAsia="PMingLiU"/>
                <w:lang w:eastAsia="zh-TW"/>
              </w:rPr>
              <w:t>II</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hint="eastAsia"/>
                <w:lang w:eastAsia="zh-TW"/>
              </w:rPr>
              <w:t>O</w:t>
            </w:r>
            <w:r>
              <w:rPr>
                <w:rFonts w:eastAsia="PMingLiU"/>
                <w:lang w:eastAsia="zh-TW"/>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Malgun Gothic"/>
                <w:lang w:eastAsia="ko-KR"/>
              </w:rPr>
            </w:pP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lang w:eastAsia="zh-TW"/>
              </w:rPr>
              <w:t>Sequans</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lang w:eastAsia="zh-TW"/>
              </w:rPr>
              <w:t>No strong view</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Our understanding of the agreement was "Option 2" but we are ok to go with the majority view.  </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TW"/>
              </w:rPr>
            </w:pPr>
            <w:r>
              <w:rPr>
                <w:rFonts w:hint="eastAsia"/>
                <w:lang w:val="en-US" w:eastAsia="zh-CN"/>
              </w:rPr>
              <w:t>ZTE</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TW"/>
              </w:rPr>
            </w:pPr>
            <w:r>
              <w:rPr>
                <w:rFonts w:hint="eastAsia"/>
                <w:lang w:val="en-US" w:eastAsia="zh-CN"/>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ko-KR"/>
              </w:rPr>
            </w:pPr>
            <w:r>
              <w:rPr>
                <w:rFonts w:hint="eastAsia"/>
                <w:lang w:val="en-US" w:eastAsia="zh-CN"/>
              </w:rPr>
              <w:t xml:space="preserve">We think if no specification change can obtain the benefits for deprioritized MAC PDU, this is totally fine to us since there is no need to do negative enhancement artificially in specification. </w:t>
            </w:r>
          </w:p>
        </w:tc>
      </w:tr>
    </w:tbl>
    <w:p w:rsidR="007D4D98" w:rsidRDefault="007D4D98">
      <w:pPr>
        <w:rPr>
          <w:b/>
          <w:lang w:eastAsia="ko-KR"/>
        </w:rPr>
      </w:pPr>
    </w:p>
    <w:p w:rsidR="007D4D98" w:rsidRDefault="002217CA">
      <w:pPr>
        <w:pStyle w:val="ListParagraph"/>
        <w:numPr>
          <w:ilvl w:val="0"/>
          <w:numId w:val="7"/>
        </w:numPr>
        <w:spacing w:before="100" w:beforeAutospacing="1" w:after="0"/>
        <w:rPr>
          <w:rFonts w:eastAsia="Times New Roman"/>
          <w:b/>
        </w:rPr>
      </w:pPr>
      <w:r>
        <w:rPr>
          <w:b/>
          <w:lang w:eastAsia="ko-KR"/>
        </w:rPr>
        <w:t>Summary of answers to Q</w:t>
      </w:r>
      <w:r>
        <w:rPr>
          <w:b/>
          <w:lang w:val="en-US" w:eastAsia="zh-CN"/>
        </w:rPr>
        <w:t>2</w:t>
      </w:r>
      <w:r>
        <w:rPr>
          <w:lang w:eastAsia="ko-KR"/>
        </w:rPr>
        <w:t xml:space="preserve">: </w:t>
      </w:r>
    </w:p>
    <w:p w:rsidR="005D2547" w:rsidRDefault="00920E2E" w:rsidP="005D2547">
      <w:pPr>
        <w:pStyle w:val="Normal1"/>
        <w:rPr>
          <w:ins w:id="43" w:author="Rapp" w:date="2022-01-21T14:50:00Z"/>
          <w:rFonts w:ascii="Times New Roman" w:hAnsi="Times New Roman" w:cs="Times New Roman"/>
          <w:kern w:val="0"/>
          <w:sz w:val="20"/>
          <w:szCs w:val="20"/>
        </w:rPr>
      </w:pPr>
      <w:ins w:id="44" w:author="Rapp" w:date="2022-01-21T14:48:00Z">
        <w:r w:rsidRPr="00D0127B">
          <w:rPr>
            <w:rFonts w:ascii="Times New Roman" w:hAnsi="Times New Roman" w:cs="Times New Roman" w:hint="eastAsia"/>
            <w:kern w:val="0"/>
            <w:sz w:val="20"/>
            <w:szCs w:val="20"/>
          </w:rPr>
          <w:t>1</w:t>
        </w:r>
      </w:ins>
      <w:ins w:id="45" w:author="Rapp" w:date="2022-01-21T14:49:00Z">
        <w:r w:rsidR="005D2547">
          <w:rPr>
            <w:rFonts w:ascii="Times New Roman" w:hAnsi="Times New Roman" w:cs="Times New Roman"/>
            <w:kern w:val="0"/>
            <w:sz w:val="20"/>
            <w:szCs w:val="20"/>
          </w:rPr>
          <w:t>7</w:t>
        </w:r>
      </w:ins>
      <w:ins w:id="46" w:author="Rapp" w:date="2022-01-21T14:48:00Z">
        <w:r w:rsidRPr="00D0127B">
          <w:rPr>
            <w:rFonts w:ascii="Times New Roman" w:hAnsi="Times New Roman" w:cs="Times New Roman" w:hint="eastAsia"/>
            <w:kern w:val="0"/>
            <w:sz w:val="20"/>
            <w:szCs w:val="20"/>
          </w:rPr>
          <w:t xml:space="preserve"> c</w:t>
        </w:r>
        <w:r w:rsidRPr="00D0127B">
          <w:rPr>
            <w:rFonts w:ascii="Times New Roman" w:hAnsi="Times New Roman" w:cs="Times New Roman"/>
            <w:kern w:val="0"/>
            <w:sz w:val="20"/>
            <w:szCs w:val="20"/>
          </w:rPr>
          <w:t xml:space="preserve">ompanies support </w:t>
        </w:r>
        <w:r w:rsidRPr="005D2D28">
          <w:rPr>
            <w:rFonts w:ascii="Times New Roman" w:hAnsi="Times New Roman" w:cs="Times New Roman"/>
            <w:b/>
            <w:kern w:val="0"/>
            <w:sz w:val="20"/>
            <w:szCs w:val="20"/>
          </w:rPr>
          <w:t>Option 1</w:t>
        </w:r>
        <w:r w:rsidRPr="00D0127B">
          <w:rPr>
            <w:rFonts w:ascii="Times New Roman" w:hAnsi="Times New Roman" w:cs="Times New Roman"/>
            <w:kern w:val="0"/>
            <w:sz w:val="20"/>
            <w:szCs w:val="20"/>
          </w:rPr>
          <w:t xml:space="preserve">. 2 companies prefer </w:t>
        </w:r>
        <w:r w:rsidRPr="005D2D28">
          <w:rPr>
            <w:rFonts w:ascii="Times New Roman" w:hAnsi="Times New Roman" w:cs="Times New Roman"/>
            <w:b/>
            <w:kern w:val="0"/>
            <w:sz w:val="20"/>
            <w:szCs w:val="20"/>
          </w:rPr>
          <w:t>Option 2</w:t>
        </w:r>
        <w:r w:rsidRPr="00D0127B">
          <w:rPr>
            <w:rFonts w:ascii="Times New Roman" w:hAnsi="Times New Roman" w:cs="Times New Roman"/>
            <w:kern w:val="0"/>
            <w:sz w:val="20"/>
            <w:szCs w:val="20"/>
          </w:rPr>
          <w:t xml:space="preserve"> and 1 of them is</w:t>
        </w:r>
        <w:r w:rsidRPr="00D0127B">
          <w:rPr>
            <w:rFonts w:ascii="Times New Roman" w:hAnsi="Times New Roman" w:cs="Times New Roman" w:hint="eastAsia"/>
            <w:kern w:val="0"/>
            <w:sz w:val="20"/>
            <w:szCs w:val="20"/>
          </w:rPr>
          <w:t xml:space="preserve"> fine to </w:t>
        </w:r>
        <w:r w:rsidRPr="00D0127B">
          <w:rPr>
            <w:rFonts w:ascii="Times New Roman" w:hAnsi="Times New Roman" w:cs="Times New Roman"/>
            <w:kern w:val="0"/>
            <w:sz w:val="20"/>
            <w:szCs w:val="20"/>
          </w:rPr>
          <w:t>follow</w:t>
        </w:r>
        <w:r w:rsidRPr="00D0127B">
          <w:rPr>
            <w:rFonts w:ascii="Times New Roman" w:hAnsi="Times New Roman" w:cs="Times New Roman" w:hint="eastAsia"/>
            <w:kern w:val="0"/>
            <w:sz w:val="20"/>
            <w:szCs w:val="20"/>
          </w:rPr>
          <w:t xml:space="preserve"> the majority</w:t>
        </w:r>
        <w:r w:rsidRPr="00D0127B">
          <w:rPr>
            <w:rFonts w:ascii="Times New Roman" w:hAnsi="Times New Roman" w:cs="Times New Roman"/>
            <w:kern w:val="0"/>
            <w:sz w:val="20"/>
            <w:szCs w:val="20"/>
          </w:rPr>
          <w:t xml:space="preserve">. </w:t>
        </w:r>
      </w:ins>
      <w:ins w:id="47" w:author="Rapp" w:date="2022-01-21T14:50:00Z">
        <w:r w:rsidR="005D2547">
          <w:rPr>
            <w:rFonts w:ascii="Times New Roman" w:hAnsi="Times New Roman" w:cs="Times New Roman"/>
            <w:kern w:val="0"/>
            <w:sz w:val="20"/>
            <w:szCs w:val="20"/>
          </w:rPr>
          <w:t>One company has no strong view.</w:t>
        </w:r>
      </w:ins>
    </w:p>
    <w:p w:rsidR="00920E2E" w:rsidRDefault="005D2D28" w:rsidP="00920E2E">
      <w:pPr>
        <w:pStyle w:val="Normal1"/>
        <w:rPr>
          <w:ins w:id="48" w:author="Rapp" w:date="2022-01-21T14:49:00Z"/>
          <w:rFonts w:ascii="Times New Roman" w:hAnsi="Times New Roman" w:cs="Times New Roman"/>
          <w:kern w:val="0"/>
          <w:sz w:val="20"/>
          <w:szCs w:val="20"/>
        </w:rPr>
      </w:pPr>
      <w:ins w:id="49" w:author="Rapp" w:date="2022-01-21T15:06:00Z">
        <w:r>
          <w:rPr>
            <w:rFonts w:ascii="Times New Roman" w:hAnsi="Times New Roman" w:cs="Times New Roman"/>
            <w:kern w:val="0"/>
            <w:sz w:val="20"/>
            <w:szCs w:val="20"/>
          </w:rPr>
          <w:t>There is</w:t>
        </w:r>
      </w:ins>
      <w:ins w:id="50" w:author="Rapp" w:date="2022-01-21T14:48:00Z">
        <w:r w:rsidR="00920E2E" w:rsidRPr="00D0127B">
          <w:rPr>
            <w:rFonts w:ascii="Times New Roman" w:hAnsi="Times New Roman" w:cs="Times New Roman"/>
            <w:kern w:val="0"/>
            <w:sz w:val="20"/>
            <w:szCs w:val="20"/>
          </w:rPr>
          <w:t xml:space="preserve"> clear majority of views, </w:t>
        </w:r>
      </w:ins>
      <w:ins w:id="51" w:author="Rapp" w:date="2022-01-21T15:06:00Z">
        <w:r>
          <w:rPr>
            <w:rFonts w:ascii="Times New Roman" w:hAnsi="Times New Roman" w:cs="Times New Roman"/>
            <w:kern w:val="0"/>
            <w:sz w:val="20"/>
            <w:szCs w:val="20"/>
          </w:rPr>
          <w:t>t</w:t>
        </w:r>
      </w:ins>
      <w:ins w:id="52" w:author="Rapp" w:date="2022-01-21T15:07:00Z">
        <w:r>
          <w:rPr>
            <w:rFonts w:ascii="Times New Roman" w:hAnsi="Times New Roman" w:cs="Times New Roman"/>
            <w:kern w:val="0"/>
            <w:sz w:val="20"/>
            <w:szCs w:val="20"/>
          </w:rPr>
          <w:t xml:space="preserve">hus, </w:t>
        </w:r>
      </w:ins>
      <w:ins w:id="53" w:author="Rapp" w:date="2022-01-21T14:48:00Z">
        <w:r w:rsidR="00920E2E" w:rsidRPr="00D0127B">
          <w:rPr>
            <w:rFonts w:ascii="Times New Roman" w:hAnsi="Times New Roman" w:cs="Times New Roman"/>
            <w:kern w:val="0"/>
            <w:sz w:val="20"/>
            <w:szCs w:val="20"/>
          </w:rPr>
          <w:t>the rapporteur would like to propose the following</w:t>
        </w:r>
      </w:ins>
      <w:ins w:id="54" w:author="Rapp" w:date="2022-01-21T15:07:00Z">
        <w:r>
          <w:rPr>
            <w:rFonts w:ascii="Times New Roman" w:hAnsi="Times New Roman" w:cs="Times New Roman"/>
            <w:kern w:val="0"/>
            <w:sz w:val="20"/>
            <w:szCs w:val="20"/>
          </w:rPr>
          <w:t>:</w:t>
        </w:r>
      </w:ins>
    </w:p>
    <w:p w:rsidR="00920E2E" w:rsidRPr="00D0127B" w:rsidRDefault="00920E2E" w:rsidP="00920E2E">
      <w:pPr>
        <w:pStyle w:val="Normal1"/>
        <w:rPr>
          <w:ins w:id="55" w:author="Rapp" w:date="2022-01-21T14:48:00Z"/>
          <w:rFonts w:ascii="Times New Roman" w:hAnsi="Times New Roman" w:cs="Times New Roman"/>
          <w:kern w:val="0"/>
          <w:sz w:val="20"/>
          <w:szCs w:val="20"/>
        </w:rPr>
      </w:pPr>
    </w:p>
    <w:p w:rsidR="00920E2E" w:rsidRPr="00D0127B" w:rsidRDefault="00920E2E" w:rsidP="00920E2E">
      <w:pPr>
        <w:pStyle w:val="Normal1"/>
        <w:rPr>
          <w:ins w:id="56" w:author="Rapp" w:date="2022-01-21T14:48:00Z"/>
          <w:rFonts w:ascii="Times New Roman" w:hAnsi="Times New Roman" w:cs="Times New Roman"/>
          <w:b/>
          <w:kern w:val="0"/>
          <w:sz w:val="20"/>
          <w:szCs w:val="20"/>
        </w:rPr>
      </w:pPr>
      <w:ins w:id="57" w:author="Rapp" w:date="2022-01-21T14:48:00Z">
        <w:r w:rsidRPr="00D0127B">
          <w:rPr>
            <w:rFonts w:ascii="Times New Roman" w:hAnsi="Times New Roman" w:cs="Times New Roman"/>
            <w:b/>
            <w:kern w:val="0"/>
            <w:sz w:val="20"/>
            <w:szCs w:val="20"/>
          </w:rPr>
          <w:t>Proposal 2.</w:t>
        </w:r>
        <w:r w:rsidRPr="00D0127B">
          <w:rPr>
            <w:rFonts w:ascii="Times New Roman" w:hAnsi="Times New Roman" w:cs="Times New Roman"/>
            <w:b/>
            <w:kern w:val="0"/>
            <w:sz w:val="20"/>
            <w:szCs w:val="20"/>
          </w:rPr>
          <w:tab/>
          <w:t>[Easy] (1</w:t>
        </w:r>
      </w:ins>
      <w:ins w:id="58" w:author="Rapp" w:date="2022-01-21T14:50:00Z">
        <w:r w:rsidR="00432FA4">
          <w:rPr>
            <w:rFonts w:ascii="Times New Roman" w:hAnsi="Times New Roman" w:cs="Times New Roman"/>
            <w:b/>
            <w:kern w:val="0"/>
            <w:sz w:val="20"/>
            <w:szCs w:val="20"/>
          </w:rPr>
          <w:t>9</w:t>
        </w:r>
      </w:ins>
      <w:ins w:id="59" w:author="Rapp" w:date="2022-01-21T14:48:00Z">
        <w:r w:rsidRPr="00D0127B">
          <w:rPr>
            <w:rFonts w:ascii="Times New Roman" w:hAnsi="Times New Roman" w:cs="Times New Roman"/>
            <w:b/>
            <w:kern w:val="0"/>
            <w:sz w:val="20"/>
            <w:szCs w:val="20"/>
          </w:rPr>
          <w:t>/</w:t>
        </w:r>
        <w:r>
          <w:rPr>
            <w:rFonts w:ascii="Times New Roman" w:hAnsi="Times New Roman" w:cs="Times New Roman"/>
            <w:b/>
            <w:kern w:val="0"/>
            <w:sz w:val="20"/>
            <w:szCs w:val="20"/>
          </w:rPr>
          <w:t>20</w:t>
        </w:r>
        <w:r w:rsidRPr="00D0127B">
          <w:rPr>
            <w:rFonts w:ascii="Times New Roman" w:hAnsi="Times New Roman" w:cs="Times New Roman"/>
            <w:b/>
            <w:kern w:val="0"/>
            <w:sz w:val="20"/>
            <w:szCs w:val="20"/>
          </w:rPr>
          <w:t xml:space="preserve">) a deprioritized MAC PDU is not transmitted in a subsequent CG occasion using the Rel-16 URLLC autonomous transmission mechanism. However, autonomous retransmission based on Rel-16 NR-U </w:t>
        </w:r>
        <w:proofErr w:type="spellStart"/>
        <w:r w:rsidRPr="00D0127B">
          <w:rPr>
            <w:rFonts w:ascii="Times New Roman" w:hAnsi="Times New Roman" w:cs="Times New Roman"/>
            <w:b/>
            <w:kern w:val="0"/>
            <w:sz w:val="20"/>
            <w:szCs w:val="20"/>
          </w:rPr>
          <w:t>behaviour</w:t>
        </w:r>
        <w:proofErr w:type="spellEnd"/>
        <w:r w:rsidRPr="00D0127B">
          <w:rPr>
            <w:rFonts w:ascii="Times New Roman" w:hAnsi="Times New Roman" w:cs="Times New Roman"/>
            <w:b/>
            <w:kern w:val="0"/>
            <w:sz w:val="20"/>
            <w:szCs w:val="20"/>
          </w:rPr>
          <w:t xml:space="preserve"> can still take place. RAN2 confirms no specification change is required.</w:t>
        </w:r>
      </w:ins>
    </w:p>
    <w:p w:rsidR="007D4D98" w:rsidRDefault="007D4D98">
      <w:pPr>
        <w:spacing w:before="100" w:beforeAutospacing="1" w:after="0"/>
        <w:rPr>
          <w:ins w:id="60" w:author="Rapp" w:date="2022-01-21T14:48:00Z"/>
          <w:lang w:eastAsia="zh-CN"/>
        </w:rPr>
      </w:pPr>
    </w:p>
    <w:p w:rsidR="00920E2E" w:rsidRDefault="00920E2E">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7D4D98">
        <w:tc>
          <w:tcPr>
            <w:tcW w:w="2254"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116" w:type="dxa"/>
          </w:tcPr>
          <w:p w:rsidR="007D4D98" w:rsidRDefault="002217CA">
            <w:pPr>
              <w:jc w:val="center"/>
              <w:rPr>
                <w:rFonts w:eastAsia="Malgun Gothic"/>
                <w:lang w:val="en-US" w:eastAsia="zh-CN"/>
              </w:rPr>
            </w:pPr>
            <w:r>
              <w:rPr>
                <w:rFonts w:eastAsia="Malgun Gothic"/>
                <w:lang w:val="en-US" w:eastAsia="zh-CN"/>
              </w:rPr>
              <w:t>Involved Proposals</w:t>
            </w:r>
          </w:p>
        </w:tc>
        <w:tc>
          <w:tcPr>
            <w:tcW w:w="1487"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lastRenderedPageBreak/>
              <w:t>[1] R2-2200183</w:t>
            </w:r>
          </w:p>
          <w:p w:rsidR="007D4D98" w:rsidRDefault="007D4D98">
            <w:pPr>
              <w:rPr>
                <w:rFonts w:eastAsia="Malgun Gothic"/>
                <w:lang w:val="en-US" w:eastAsia="zh-CN"/>
              </w:rPr>
            </w:pPr>
          </w:p>
        </w:tc>
        <w:tc>
          <w:tcPr>
            <w:tcW w:w="6116" w:type="dxa"/>
          </w:tcPr>
          <w:p w:rsidR="007D4D98" w:rsidRDefault="002217CA">
            <w:pPr>
              <w:rPr>
                <w:rFonts w:eastAsia="Malgun Gothic"/>
                <w:lang w:val="en-US" w:eastAsia="zh-CN"/>
              </w:rPr>
            </w:pPr>
            <w:r>
              <w:rPr>
                <w:rFonts w:eastAsia="Malgun Gothic"/>
                <w:lang w:val="en-US" w:eastAsia="zh-CN"/>
              </w:rPr>
              <w:t>Proposal 2: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the UE does not autonomously (re-)transmit the de-prioritized MAC PDU.</w:t>
            </w:r>
          </w:p>
        </w:tc>
        <w:tc>
          <w:tcPr>
            <w:tcW w:w="1487" w:type="dxa"/>
          </w:tcPr>
          <w:p w:rsidR="007D4D98" w:rsidRDefault="002217CA">
            <w:pPr>
              <w:rPr>
                <w:rFonts w:eastAsia="Malgun Gothic"/>
                <w:lang w:val="en-US" w:eastAsia="zh-CN"/>
              </w:rPr>
            </w:pPr>
            <w:r>
              <w:rPr>
                <w:rFonts w:eastAsia="Malgun Gothic"/>
                <w:lang w:val="en-US" w:eastAsia="zh-CN"/>
              </w:rPr>
              <w:t>Nokia</w:t>
            </w:r>
          </w:p>
        </w:tc>
      </w:tr>
      <w:tr w:rsidR="007D4D98">
        <w:tc>
          <w:tcPr>
            <w:tcW w:w="2254" w:type="dxa"/>
          </w:tcPr>
          <w:p w:rsidR="007D4D98" w:rsidRDefault="002217CA">
            <w:pPr>
              <w:rPr>
                <w:rFonts w:eastAsia="Malgun Gothic"/>
                <w:lang w:val="en-US" w:eastAsia="zh-CN"/>
              </w:rPr>
            </w:pPr>
            <w:r>
              <w:rPr>
                <w:rFonts w:eastAsia="Malgun Gothic"/>
                <w:lang w:val="en-US" w:eastAsia="zh-CN"/>
              </w:rPr>
              <w:t>[2] R2-2200321</w:t>
            </w:r>
          </w:p>
        </w:tc>
        <w:tc>
          <w:tcPr>
            <w:tcW w:w="6116" w:type="dxa"/>
          </w:tcPr>
          <w:p w:rsidR="007D4D98" w:rsidRDefault="002217CA">
            <w:pPr>
              <w:rPr>
                <w:rFonts w:eastAsia="Malgun Gothic"/>
                <w:lang w:val="en-US" w:eastAsia="zh-CN"/>
              </w:rPr>
            </w:pPr>
            <w:r>
              <w:rPr>
                <w:rFonts w:eastAsia="Malgun Gothic"/>
                <w:lang w:val="en-US" w:eastAsia="zh-CN"/>
              </w:rPr>
              <w:t xml:space="preserve">Proposal 2: RAN2 confirms that a deprioritized grant shall not be autonomously retransmitted when </w:t>
            </w:r>
            <w:proofErr w:type="spellStart"/>
            <w:r>
              <w:rPr>
                <w:rFonts w:eastAsia="Malgun Gothic"/>
                <w:lang w:val="en-US" w:eastAsia="zh-CN"/>
              </w:rPr>
              <w:t>autonomousTx</w:t>
            </w:r>
            <w:proofErr w:type="spellEnd"/>
            <w:r>
              <w:rPr>
                <w:rFonts w:eastAsia="Malgun Gothic"/>
                <w:lang w:val="en-US" w:eastAsia="zh-CN"/>
              </w:rPr>
              <w:t xml:space="preserve"> is not configured. RAN2 considers the above TP for implementing this.</w:t>
            </w:r>
          </w:p>
        </w:tc>
        <w:tc>
          <w:tcPr>
            <w:tcW w:w="1487" w:type="dxa"/>
          </w:tcPr>
          <w:p w:rsidR="007D4D98" w:rsidRDefault="002217CA">
            <w:pPr>
              <w:rPr>
                <w:rFonts w:eastAsia="Malgun Gothic"/>
                <w:lang w:val="en-US" w:eastAsia="zh-CN"/>
              </w:rPr>
            </w:pPr>
            <w:r>
              <w:rPr>
                <w:rFonts w:eastAsia="Malgun Gothic"/>
                <w:lang w:val="en-US" w:eastAsia="zh-CN"/>
              </w:rPr>
              <w:t>CATT</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[3] R2-2200478</w:t>
            </w:r>
          </w:p>
        </w:tc>
        <w:tc>
          <w:tcPr>
            <w:tcW w:w="6116" w:type="dxa"/>
          </w:tcPr>
          <w:p w:rsidR="007D4D98" w:rsidRDefault="002217CA">
            <w:pPr>
              <w:rPr>
                <w:rFonts w:eastAsia="Malgun Gothic"/>
                <w:lang w:val="en-US" w:eastAsia="zh-CN"/>
              </w:rPr>
            </w:pPr>
            <w:r>
              <w:rPr>
                <w:rFonts w:eastAsia="Malgun Gothic"/>
                <w:lang w:val="en-US" w:eastAsia="zh-CN"/>
              </w:rPr>
              <w:t>Proposal 2: RAN2 to confirm that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Pr>
                <w:rFonts w:eastAsia="Malgun Gothic"/>
                <w:lang w:val="en-US" w:eastAsia="zh-CN"/>
              </w:rPr>
              <w:t>behaviour</w:t>
            </w:r>
            <w:proofErr w:type="spellEnd"/>
            <w:r>
              <w:rPr>
                <w:rFonts w:eastAsia="Malgun Gothic"/>
                <w:lang w:val="en-US" w:eastAsia="zh-CN"/>
              </w:rPr>
              <w:t xml:space="preserve"> can still take place.</w:t>
            </w:r>
          </w:p>
        </w:tc>
        <w:tc>
          <w:tcPr>
            <w:tcW w:w="1487" w:type="dxa"/>
          </w:tcPr>
          <w:p w:rsidR="007D4D98" w:rsidRDefault="002217CA">
            <w:pPr>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[4] R2-2200927</w:t>
            </w:r>
          </w:p>
          <w:p w:rsidR="007D4D98" w:rsidRDefault="007D4D98">
            <w:pPr>
              <w:rPr>
                <w:rFonts w:eastAsia="Malgun Gothic"/>
                <w:lang w:val="en-US" w:eastAsia="zh-CN"/>
              </w:rPr>
            </w:pPr>
          </w:p>
        </w:tc>
        <w:tc>
          <w:tcPr>
            <w:tcW w:w="6116" w:type="dxa"/>
          </w:tcPr>
          <w:p w:rsidR="007D4D98" w:rsidRDefault="002217CA">
            <w:pPr>
              <w:pStyle w:val="TOC1"/>
              <w:tabs>
                <w:tab w:val="clear" w:pos="9639"/>
                <w:tab w:val="left" w:pos="1701"/>
              </w:tabs>
              <w:ind w:left="7" w:hanging="7"/>
              <w:rPr>
                <w:rFonts w:eastAsia="Malgun Gothic"/>
                <w:sz w:val="20"/>
                <w:lang w:val="en-US" w:eastAsia="zh-CN"/>
              </w:rPr>
            </w:pPr>
            <w:hyperlink w:anchor="_Toc92803189" w:history="1">
              <w:r>
                <w:rPr>
                  <w:rFonts w:eastAsia="Malgun Gothic"/>
                  <w:sz w:val="20"/>
                  <w:lang w:val="en-US" w:eastAsia="zh-CN"/>
                </w:rPr>
                <w:t>Proposal 2</w:t>
              </w:r>
              <w:r>
                <w:rPr>
                  <w:rFonts w:eastAsia="Malgun Gothic"/>
                  <w:sz w:val="20"/>
                  <w:lang w:val="en-US" w:eastAsia="zh-CN"/>
                </w:rPr>
                <w:tab/>
                <w:t>When cg-</w:t>
              </w:r>
              <w:proofErr w:type="spellStart"/>
              <w:r>
                <w:rPr>
                  <w:rFonts w:eastAsia="Malgun Gothic"/>
                  <w:sz w:val="20"/>
                  <w:lang w:val="en-US" w:eastAsia="zh-CN"/>
                </w:rPr>
                <w:t>RetransmissionTimer</w:t>
              </w:r>
              <w:proofErr w:type="spellEnd"/>
              <w:r>
                <w:rPr>
                  <w:rFonts w:eastAsia="Malgun Gothic"/>
                  <w:sz w:val="20"/>
                  <w:lang w:val="en-US" w:eastAsia="zh-CN"/>
                </w:rPr>
                <w:t xml:space="preserve"> is configured but </w:t>
              </w:r>
              <w:proofErr w:type="spellStart"/>
              <w:r>
                <w:rPr>
                  <w:rFonts w:eastAsia="Malgun Gothic"/>
                  <w:sz w:val="20"/>
                  <w:lang w:val="en-US" w:eastAsia="zh-CN"/>
                </w:rPr>
                <w:t>autonomousTx</w:t>
              </w:r>
              <w:proofErr w:type="spellEnd"/>
              <w:r>
                <w:rPr>
                  <w:rFonts w:eastAsia="Malgun Gothic"/>
                  <w:sz w:val="20"/>
                  <w:lang w:val="en-US" w:eastAsia="zh-CN"/>
                </w:rPr>
                <w:t xml:space="preserve"> is not configured, the deprioritized MAC PDU is not transmitted on the subsequent CG based on </w:t>
              </w:r>
              <w:proofErr w:type="spellStart"/>
              <w:r>
                <w:rPr>
                  <w:rFonts w:eastAsia="Malgun Gothic"/>
                  <w:sz w:val="20"/>
                  <w:lang w:val="en-US" w:eastAsia="zh-CN"/>
                </w:rPr>
                <w:t>AutoTX</w:t>
              </w:r>
              <w:proofErr w:type="spellEnd"/>
              <w:r>
                <w:rPr>
                  <w:rFonts w:eastAsia="Malgun Gothic"/>
                  <w:sz w:val="20"/>
                  <w:lang w:val="en-US" w:eastAsia="zh-CN"/>
                </w:rPr>
                <w:t xml:space="preserve"> mechanism but can be transmitted on the subsequent CG based on NRU autonomous retransmission mechanism.</w:t>
              </w:r>
            </w:hyperlink>
          </w:p>
        </w:tc>
        <w:tc>
          <w:tcPr>
            <w:tcW w:w="1487" w:type="dxa"/>
          </w:tcPr>
          <w:p w:rsidR="007D4D98" w:rsidRDefault="002217CA">
            <w:pPr>
              <w:rPr>
                <w:rFonts w:eastAsia="Malgun Gothic"/>
                <w:lang w:val="en-US" w:eastAsia="zh-CN"/>
              </w:rPr>
            </w:pPr>
            <w:r>
              <w:rPr>
                <w:rFonts w:eastAsia="Malgun Gothic"/>
                <w:lang w:val="en-US" w:eastAsia="zh-CN"/>
              </w:rPr>
              <w:t>OPPO</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[6] R2-2201018</w:t>
            </w:r>
          </w:p>
          <w:p w:rsidR="007D4D98" w:rsidRDefault="007D4D98">
            <w:pPr>
              <w:pStyle w:val="Doc-title"/>
              <w:rPr>
                <w:rFonts w:ascii="Times New Roman" w:eastAsia="宋体" w:hAnsi="Times New Roman" w:cs="Times New Roman"/>
                <w:szCs w:val="20"/>
                <w:lang w:val="en-US" w:eastAsia="zh-CN"/>
              </w:rPr>
            </w:pPr>
          </w:p>
        </w:tc>
        <w:tc>
          <w:tcPr>
            <w:tcW w:w="6116" w:type="dxa"/>
          </w:tcPr>
          <w:p w:rsidR="007D4D98" w:rsidRDefault="002217CA">
            <w:pPr>
              <w:rPr>
                <w:rFonts w:eastAsia="Malgun Gothic"/>
                <w:lang w:val="en-US" w:eastAsia="zh-CN"/>
              </w:rPr>
            </w:pPr>
            <w:r>
              <w:rPr>
                <w:rFonts w:eastAsia="Malgun Gothic"/>
                <w:lang w:val="en-US"/>
              </w:rPr>
              <w:t>Proposal 2: If cg-</w:t>
            </w:r>
            <w:proofErr w:type="spellStart"/>
            <w:r>
              <w:rPr>
                <w:rFonts w:eastAsia="Malgun Gothic"/>
                <w:lang w:val="en-US"/>
              </w:rPr>
              <w:t>RetransmissionTimer</w:t>
            </w:r>
            <w:proofErr w:type="spellEnd"/>
            <w:r>
              <w:rPr>
                <w:rFonts w:eastAsia="Malgun Gothic"/>
                <w:lang w:val="en-US"/>
              </w:rPr>
              <w:t xml:space="preserve"> is configured and </w:t>
            </w:r>
            <w:proofErr w:type="spellStart"/>
            <w:r>
              <w:rPr>
                <w:rFonts w:eastAsia="Malgun Gothic"/>
                <w:lang w:val="en-US"/>
              </w:rPr>
              <w:t>AutonomousTx</w:t>
            </w:r>
            <w:proofErr w:type="spellEnd"/>
            <w:r>
              <w:rPr>
                <w:rFonts w:eastAsia="Malgun Gothic"/>
                <w:lang w:val="en-US"/>
              </w:rPr>
              <w:t xml:space="preserve"> is not configured, a deprioritized MAC PDU can be retransmitted via autonomous retransmission based on Rel-16 NR-U </w:t>
            </w:r>
            <w:proofErr w:type="spellStart"/>
            <w:r>
              <w:rPr>
                <w:rFonts w:eastAsia="Malgun Gothic"/>
                <w:lang w:val="en-US"/>
              </w:rPr>
              <w:t>behaviour</w:t>
            </w:r>
            <w:proofErr w:type="spellEnd"/>
            <w:r>
              <w:rPr>
                <w:rFonts w:eastAsia="Malgun Gothic"/>
                <w:lang w:val="en-US"/>
              </w:rPr>
              <w:t>. No spec. change is needed.</w:t>
            </w:r>
          </w:p>
        </w:tc>
        <w:tc>
          <w:tcPr>
            <w:tcW w:w="1487" w:type="dxa"/>
          </w:tcPr>
          <w:p w:rsidR="007D4D98" w:rsidRDefault="002217CA">
            <w:pPr>
              <w:rPr>
                <w:rFonts w:eastAsia="Malgun Gothic"/>
                <w:lang w:val="en-US" w:eastAsia="zh-CN"/>
              </w:rPr>
            </w:pPr>
            <w:r>
              <w:rPr>
                <w:rFonts w:eastAsia="Malgun Gothic"/>
                <w:lang w:val="en-US" w:eastAsia="zh-CN"/>
              </w:rPr>
              <w:t xml:space="preserve">Qualcomm </w:t>
            </w:r>
          </w:p>
          <w:p w:rsidR="007D4D98" w:rsidRDefault="007D4D98">
            <w:pPr>
              <w:rPr>
                <w:rFonts w:eastAsia="Malgun Gothic"/>
                <w:lang w:val="en-US" w:eastAsia="zh-CN"/>
              </w:rPr>
            </w:pP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[8]R2-2201264</w:t>
            </w:r>
          </w:p>
        </w:tc>
        <w:tc>
          <w:tcPr>
            <w:tcW w:w="6116" w:type="dxa"/>
          </w:tcPr>
          <w:p w:rsidR="007D4D98" w:rsidRDefault="002217CA">
            <w:pPr>
              <w:rPr>
                <w:rFonts w:eastAsia="Malgun Gothic"/>
                <w:lang w:val="en-US" w:eastAsia="zh-CN"/>
              </w:rPr>
            </w:pPr>
            <w:r>
              <w:rPr>
                <w:rFonts w:eastAsia="Malgun Gothic"/>
                <w:lang w:val="en-US" w:eastAsia="zh-CN"/>
              </w:rPr>
              <w:t>Proposal2: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rsidR="007D4D98" w:rsidRDefault="002217CA">
            <w:pPr>
              <w:rPr>
                <w:rFonts w:eastAsia="Malgun Gothic"/>
                <w:lang w:val="en-US" w:eastAsia="zh-CN"/>
              </w:rPr>
            </w:pPr>
            <w:r>
              <w:rPr>
                <w:rFonts w:eastAsia="Malgun Gothic"/>
                <w:lang w:val="en-US" w:eastAsia="zh-CN"/>
              </w:rPr>
              <w:t>vivo</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[9]R2-2201285</w:t>
            </w:r>
          </w:p>
        </w:tc>
        <w:tc>
          <w:tcPr>
            <w:tcW w:w="6116" w:type="dxa"/>
          </w:tcPr>
          <w:p w:rsidR="007D4D98" w:rsidRDefault="002217CA">
            <w:pPr>
              <w:rPr>
                <w:rFonts w:eastAsia="Malgun Gothic"/>
                <w:lang w:val="en-US" w:eastAsia="zh-CN"/>
              </w:rPr>
            </w:pPr>
            <w:r>
              <w:rPr>
                <w:rFonts w:eastAsia="Malgun Gothic"/>
                <w:lang w:val="en-US" w:eastAsia="zh-CN"/>
              </w:rPr>
              <w:t>Proposal#2: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keep using the autonomous retransmission based on Rel-16 NR-U behavior can minimum specification impact.</w:t>
            </w:r>
          </w:p>
        </w:tc>
        <w:tc>
          <w:tcPr>
            <w:tcW w:w="1487" w:type="dxa"/>
          </w:tcPr>
          <w:p w:rsidR="007D4D98" w:rsidRDefault="002217CA">
            <w:pPr>
              <w:rPr>
                <w:rFonts w:eastAsia="Malgun Gothic"/>
                <w:lang w:val="en-US" w:eastAsia="zh-CN"/>
              </w:rPr>
            </w:pPr>
            <w:r>
              <w:rPr>
                <w:rFonts w:eastAsia="Malgun Gothic"/>
                <w:lang w:val="en-US" w:eastAsia="zh-CN"/>
              </w:rPr>
              <w:t>III</w:t>
            </w:r>
          </w:p>
        </w:tc>
      </w:tr>
      <w:tr w:rsidR="007D4D98">
        <w:tc>
          <w:tcPr>
            <w:tcW w:w="2254"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[11]R2-2201460</w:t>
            </w:r>
          </w:p>
        </w:tc>
        <w:tc>
          <w:tcPr>
            <w:tcW w:w="6116" w:type="dxa"/>
          </w:tcPr>
          <w:p w:rsidR="007D4D98" w:rsidRDefault="002217CA">
            <w:pPr>
              <w:rPr>
                <w:rFonts w:eastAsia="Malgun Gothic"/>
                <w:lang w:val="en-US" w:eastAsia="zh-CN"/>
              </w:rPr>
            </w:pPr>
            <w:r>
              <w:rPr>
                <w:rFonts w:eastAsia="Malgun Gothic"/>
                <w:lang w:val="en-US" w:eastAsia="zh-CN"/>
              </w:rPr>
              <w:t>Proposal 1: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Pr>
                <w:rFonts w:eastAsia="Malgun Gothic"/>
                <w:lang w:val="en-US" w:eastAsia="zh-CN"/>
              </w:rPr>
              <w:t>behaviour</w:t>
            </w:r>
            <w:proofErr w:type="spellEnd"/>
            <w:r>
              <w:rPr>
                <w:rFonts w:eastAsia="Malgun Gothic"/>
                <w:lang w:val="en-US" w:eastAsia="zh-CN"/>
              </w:rPr>
              <w:t xml:space="preserve"> can still take place. RAN2 confirms no specification change is required.</w:t>
            </w:r>
          </w:p>
        </w:tc>
        <w:tc>
          <w:tcPr>
            <w:tcW w:w="1487" w:type="dxa"/>
          </w:tcPr>
          <w:p w:rsidR="007D4D98" w:rsidRDefault="002217CA">
            <w:pPr>
              <w:rPr>
                <w:rFonts w:eastAsia="Malgun Gothic"/>
                <w:lang w:val="en-US" w:eastAsia="zh-CN"/>
              </w:rPr>
            </w:pPr>
            <w:r>
              <w:rPr>
                <w:rFonts w:eastAsia="Malgun Gothic"/>
                <w:lang w:val="en-US" w:eastAsia="zh-CN"/>
              </w:rPr>
              <w:t xml:space="preserve">MediaTek </w:t>
            </w:r>
          </w:p>
        </w:tc>
      </w:tr>
    </w:tbl>
    <w:p w:rsidR="007D4D98" w:rsidRDefault="007D4D98"/>
    <w:p w:rsidR="007D4D98" w:rsidRDefault="002217CA">
      <w:pPr>
        <w:pStyle w:val="Heading2"/>
        <w:rPr>
          <w:lang w:val="en-US" w:eastAsia="zh-CN"/>
        </w:rPr>
      </w:pPr>
      <w:r>
        <w:rPr>
          <w:lang w:val="en-US" w:eastAsia="zh-CN"/>
        </w:rPr>
        <w:t xml:space="preserve">2.3 </w:t>
      </w:r>
      <w:r>
        <w:rPr>
          <w:lang w:eastAsia="en-GB"/>
        </w:rPr>
        <w:t xml:space="preserve">CGRT handling for deprioritised UL grant when </w:t>
      </w:r>
      <w:proofErr w:type="spellStart"/>
      <w:r>
        <w:rPr>
          <w:lang w:eastAsia="en-GB"/>
        </w:rPr>
        <w:t>autoTx</w:t>
      </w:r>
      <w:proofErr w:type="spellEnd"/>
      <w:r>
        <w:rPr>
          <w:lang w:eastAsia="en-GB"/>
        </w:rPr>
        <w:t xml:space="preserve"> is not configured</w:t>
      </w:r>
      <w:r>
        <w:rPr>
          <w:lang w:val="en-US" w:eastAsia="zh-CN"/>
        </w:rPr>
        <w:t xml:space="preserve"> </w:t>
      </w:r>
    </w:p>
    <w:p w:rsidR="007D4D98" w:rsidRDefault="002217CA">
      <w:r>
        <w:t xml:space="preserve">In RAN2#113-e, it is agreed that CGRT is stopped when the associated uplink grant is deprioritized due to LCH-based prioritization. </w:t>
      </w:r>
    </w:p>
    <w:p w:rsidR="007D4D98" w:rsidRDefault="002217CA">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Pr>
          <w:rFonts w:ascii="Times New Roman" w:hAnsi="Times New Roman"/>
          <w:bCs/>
        </w:rPr>
        <w:t>3.</w:t>
      </w:r>
      <w:r>
        <w:rPr>
          <w:rFonts w:ascii="Times New Roman" w:hAnsi="Times New Roman"/>
          <w:bCs/>
        </w:rPr>
        <w:tab/>
        <w:t>the MAC entity stops cg-</w:t>
      </w:r>
      <w:proofErr w:type="spellStart"/>
      <w:r>
        <w:rPr>
          <w:rFonts w:ascii="Times New Roman" w:hAnsi="Times New Roman"/>
          <w:bCs/>
        </w:rPr>
        <w:t>RetransmissionTimer</w:t>
      </w:r>
      <w:proofErr w:type="spellEnd"/>
      <w:r>
        <w:rPr>
          <w:rFonts w:ascii="Times New Roman" w:hAnsi="Times New Roman"/>
          <w:bCs/>
        </w:rPr>
        <w:t xml:space="preserve"> when the CG resource associated with the timer is deprioritized due to LCH-based prioritization.</w:t>
      </w:r>
    </w:p>
    <w:p w:rsidR="007D4D98" w:rsidRDefault="002217CA">
      <w:r>
        <w:rPr>
          <w:lang w:val="en-US" w:eastAsia="zh-CN"/>
        </w:rPr>
        <w:t>It was clear that the agreement is applied to the case where a</w:t>
      </w:r>
      <w:proofErr w:type="spellStart"/>
      <w:r>
        <w:rPr>
          <w:i/>
        </w:rPr>
        <w:t>utonomousTx</w:t>
      </w:r>
      <w:proofErr w:type="spellEnd"/>
      <w:r>
        <w:t xml:space="preserve"> is configured</w:t>
      </w:r>
      <w:r>
        <w:rPr>
          <w:lang w:val="en-US" w:eastAsia="zh-CN"/>
        </w:rPr>
        <w:t>. But</w:t>
      </w:r>
      <w:r>
        <w:t xml:space="preserve">, there are different understandings </w:t>
      </w:r>
      <w:r>
        <w:rPr>
          <w:lang w:val="en-US" w:eastAsia="zh-CN"/>
        </w:rPr>
        <w:t xml:space="preserve">on whether </w:t>
      </w:r>
      <w:r>
        <w:t xml:space="preserve">the </w:t>
      </w:r>
      <w:r>
        <w:rPr>
          <w:lang w:val="en-US" w:eastAsia="zh-CN"/>
        </w:rPr>
        <w:t xml:space="preserve">above </w:t>
      </w:r>
      <w:r>
        <w:t>agreement</w:t>
      </w:r>
      <w:r>
        <w:rPr>
          <w:lang w:val="en-US" w:eastAsia="zh-CN"/>
        </w:rPr>
        <w:t xml:space="preserve"> can also be applied to the case where</w:t>
      </w:r>
      <w:r>
        <w:t xml:space="preserve"> </w:t>
      </w:r>
      <w:r>
        <w:rPr>
          <w:lang w:val="en-US" w:eastAsia="zh-CN"/>
        </w:rPr>
        <w:t>a</w:t>
      </w:r>
      <w:proofErr w:type="spellStart"/>
      <w:r>
        <w:rPr>
          <w:i/>
        </w:rPr>
        <w:t>utonomousTx</w:t>
      </w:r>
      <w:proofErr w:type="spellEnd"/>
      <w:r>
        <w:t xml:space="preserve"> is not configured.</w:t>
      </w:r>
      <w:r>
        <w:rPr>
          <w:lang w:val="en-US" w:eastAsia="zh-CN"/>
        </w:rPr>
        <w:t xml:space="preserve"> For the a</w:t>
      </w:r>
      <w:proofErr w:type="spellStart"/>
      <w:r>
        <w:rPr>
          <w:i/>
        </w:rPr>
        <w:t>utonomousTx</w:t>
      </w:r>
      <w:proofErr w:type="spellEnd"/>
      <w:r>
        <w:t xml:space="preserve"> not configured</w:t>
      </w:r>
      <w:r>
        <w:rPr>
          <w:lang w:val="en-US" w:eastAsia="zh-CN"/>
        </w:rPr>
        <w:t xml:space="preserve"> case, there are </w:t>
      </w:r>
      <w:r>
        <w:t xml:space="preserve">two options regarding the </w:t>
      </w:r>
      <w:r>
        <w:rPr>
          <w:i/>
        </w:rPr>
        <w:t>cg-</w:t>
      </w:r>
      <w:proofErr w:type="spellStart"/>
      <w:r>
        <w:rPr>
          <w:i/>
        </w:rPr>
        <w:t>RetransmissionTimer</w:t>
      </w:r>
      <w:proofErr w:type="spellEnd"/>
      <w:r>
        <w:rPr>
          <w:i/>
        </w:rPr>
        <w:t xml:space="preserve"> </w:t>
      </w:r>
      <w:r>
        <w:t>termination for the deprioritized CG</w:t>
      </w:r>
      <w:r>
        <w:rPr>
          <w:lang w:val="en-US" w:eastAsia="zh-CN"/>
        </w:rPr>
        <w:t xml:space="preserve"> </w:t>
      </w:r>
      <w:r>
        <w:t>on the table for further discussion</w:t>
      </w:r>
      <w:r>
        <w:rPr>
          <w:lang w:val="en-US" w:eastAsia="zh-CN"/>
        </w:rPr>
        <w:t xml:space="preserve"> according to the papers submitted. </w:t>
      </w:r>
    </w:p>
    <w:p w:rsidR="007D4D98" w:rsidRDefault="002217CA">
      <w:pPr>
        <w:pStyle w:val="1"/>
        <w:numPr>
          <w:ilvl w:val="0"/>
          <w:numId w:val="10"/>
        </w:numPr>
        <w:rPr>
          <w:kern w:val="0"/>
          <w:sz w:val="20"/>
          <w:szCs w:val="24"/>
        </w:rPr>
      </w:pPr>
      <w:r>
        <w:rPr>
          <w:b/>
          <w:kern w:val="0"/>
          <w:sz w:val="20"/>
          <w:szCs w:val="24"/>
        </w:rPr>
        <w:lastRenderedPageBreak/>
        <w:t>Option 1</w:t>
      </w:r>
      <w:r>
        <w:rPr>
          <w:kern w:val="0"/>
          <w:sz w:val="20"/>
          <w:szCs w:val="24"/>
        </w:rPr>
        <w:t xml:space="preserve">: </w:t>
      </w:r>
      <w:r>
        <w:rPr>
          <w:i/>
          <w:kern w:val="0"/>
          <w:sz w:val="20"/>
          <w:szCs w:val="24"/>
        </w:rPr>
        <w:t>cg-</w:t>
      </w:r>
      <w:proofErr w:type="spellStart"/>
      <w:r>
        <w:rPr>
          <w:i/>
          <w:kern w:val="0"/>
          <w:sz w:val="20"/>
          <w:szCs w:val="24"/>
        </w:rPr>
        <w:t>RetransmissionTimer</w:t>
      </w:r>
      <w:proofErr w:type="spellEnd"/>
      <w:r>
        <w:rPr>
          <w:kern w:val="0"/>
          <w:sz w:val="20"/>
          <w:szCs w:val="24"/>
        </w:rPr>
        <w:t xml:space="preserve"> should be stopped for the deprioritized CG.</w:t>
      </w:r>
    </w:p>
    <w:p w:rsidR="007D4D98" w:rsidRDefault="002217CA">
      <w:pPr>
        <w:pStyle w:val="1"/>
        <w:numPr>
          <w:ilvl w:val="0"/>
          <w:numId w:val="10"/>
        </w:numPr>
        <w:rPr>
          <w:kern w:val="0"/>
          <w:sz w:val="20"/>
          <w:szCs w:val="24"/>
        </w:rPr>
      </w:pPr>
      <w:r>
        <w:rPr>
          <w:b/>
          <w:kern w:val="0"/>
          <w:sz w:val="20"/>
          <w:szCs w:val="24"/>
        </w:rPr>
        <w:t>Option 2</w:t>
      </w:r>
      <w:r>
        <w:rPr>
          <w:kern w:val="0"/>
          <w:sz w:val="20"/>
          <w:szCs w:val="24"/>
        </w:rPr>
        <w:t xml:space="preserve">: </w:t>
      </w:r>
      <w:r>
        <w:rPr>
          <w:i/>
          <w:kern w:val="0"/>
          <w:sz w:val="20"/>
          <w:szCs w:val="24"/>
        </w:rPr>
        <w:t>cg-</w:t>
      </w:r>
      <w:proofErr w:type="spellStart"/>
      <w:r>
        <w:rPr>
          <w:i/>
          <w:kern w:val="0"/>
          <w:sz w:val="20"/>
          <w:szCs w:val="24"/>
        </w:rPr>
        <w:t>RetransmissionTimer</w:t>
      </w:r>
      <w:proofErr w:type="spellEnd"/>
      <w:r>
        <w:rPr>
          <w:kern w:val="0"/>
          <w:sz w:val="20"/>
          <w:szCs w:val="24"/>
        </w:rPr>
        <w:t xml:space="preserve"> should not be stopped for the deprioritized CG.</w:t>
      </w:r>
    </w:p>
    <w:p w:rsidR="007D4D98" w:rsidRDefault="007D4D98"/>
    <w:p w:rsidR="007D4D98" w:rsidRDefault="002217CA">
      <w:r>
        <w:t xml:space="preserve">The reasons for </w:t>
      </w:r>
      <w:r>
        <w:rPr>
          <w:lang w:val="en-US" w:eastAsia="zh-CN"/>
        </w:rPr>
        <w:t>O</w:t>
      </w:r>
      <w:r>
        <w:t>ption1 are following</w:t>
      </w:r>
      <w:r>
        <w:t>：</w:t>
      </w:r>
    </w:p>
    <w:p w:rsidR="007D4D98" w:rsidRDefault="002217CA">
      <w:pPr>
        <w:pStyle w:val="1"/>
        <w:numPr>
          <w:ilvl w:val="0"/>
          <w:numId w:val="6"/>
        </w:numPr>
      </w:pPr>
      <w:r>
        <w:t xml:space="preserve">Not stopping CGRT brings no benefit but only </w:t>
      </w:r>
      <w:bookmarkStart w:id="61" w:name="OLE_LINK7"/>
      <w:bookmarkStart w:id="62" w:name="OLE_LINK6"/>
      <w:r>
        <w:t>needlessly delay the retransmission</w:t>
      </w:r>
      <w:bookmarkEnd w:id="61"/>
      <w:bookmarkEnd w:id="62"/>
    </w:p>
    <w:p w:rsidR="007D4D98" w:rsidRDefault="002217CA">
      <w:pPr>
        <w:pStyle w:val="1"/>
        <w:numPr>
          <w:ilvl w:val="0"/>
          <w:numId w:val="6"/>
        </w:numPr>
      </w:pPr>
      <w:r>
        <w:t>Align with the previous agreement</w:t>
      </w:r>
    </w:p>
    <w:p w:rsidR="007D4D98" w:rsidRDefault="007D4D98">
      <w:pPr>
        <w:pStyle w:val="1"/>
      </w:pPr>
    </w:p>
    <w:p w:rsidR="007D4D98" w:rsidRDefault="002217CA">
      <w:r>
        <w:t xml:space="preserve">The reasons for </w:t>
      </w:r>
      <w:r>
        <w:rPr>
          <w:lang w:val="en-US" w:eastAsia="zh-CN"/>
        </w:rPr>
        <w:t>O</w:t>
      </w:r>
      <w:r>
        <w:t>ption2 are following</w:t>
      </w:r>
      <w:r>
        <w:t>：</w:t>
      </w:r>
    </w:p>
    <w:p w:rsidR="007D4D98" w:rsidRDefault="002217CA">
      <w:pPr>
        <w:pStyle w:val="1"/>
        <w:numPr>
          <w:ilvl w:val="0"/>
          <w:numId w:val="6"/>
        </w:numPr>
      </w:pPr>
      <w:r>
        <w:t xml:space="preserve">The Rel-16 NR-U autonomous retransmission </w:t>
      </w:r>
      <w:proofErr w:type="spellStart"/>
      <w:r>
        <w:t>behaviour</w:t>
      </w:r>
      <w:proofErr w:type="spellEnd"/>
      <w:r>
        <w:t xml:space="preserve"> should not be affected by </w:t>
      </w:r>
      <w:proofErr w:type="spellStart"/>
      <w:r>
        <w:t>deprioritization</w:t>
      </w:r>
      <w:proofErr w:type="spellEnd"/>
    </w:p>
    <w:p w:rsidR="007D4D98" w:rsidRDefault="002217CA">
      <w:pPr>
        <w:pStyle w:val="1"/>
        <w:numPr>
          <w:ilvl w:val="0"/>
          <w:numId w:val="6"/>
        </w:numPr>
      </w:pPr>
      <w:r>
        <w:t>Compared with Option1, Option2 is simpler and has less specification impact</w:t>
      </w:r>
    </w:p>
    <w:p w:rsidR="007D4D98" w:rsidRDefault="002217CA">
      <w:pPr>
        <w:pStyle w:val="1"/>
        <w:numPr>
          <w:ilvl w:val="0"/>
          <w:numId w:val="6"/>
        </w:numPr>
      </w:pPr>
      <w:r>
        <w:t xml:space="preserve">Option2 allows the network flexibility on the retransmission schedule, e.g. the </w:t>
      </w:r>
      <w:proofErr w:type="spellStart"/>
      <w:r>
        <w:t>gNB</w:t>
      </w:r>
      <w:proofErr w:type="spellEnd"/>
      <w:r>
        <w:t xml:space="preserve"> may want to respond to the UE with a dynamic grant before the CGRT expiry if the HARQ process id can be determined by </w:t>
      </w:r>
      <w:proofErr w:type="spellStart"/>
      <w:r>
        <w:t>gNB</w:t>
      </w:r>
      <w:proofErr w:type="spellEnd"/>
    </w:p>
    <w:p w:rsidR="007D4D98" w:rsidRDefault="002217CA">
      <w:pPr>
        <w:pStyle w:val="1"/>
        <w:numPr>
          <w:ilvl w:val="0"/>
          <w:numId w:val="6"/>
        </w:numPr>
      </w:pPr>
      <w:r>
        <w:t xml:space="preserve">With Option2, the network can configure </w:t>
      </w:r>
      <w:proofErr w:type="spellStart"/>
      <w:r>
        <w:rPr>
          <w:i/>
          <w:iCs/>
        </w:rPr>
        <w:t>autonomousTx</w:t>
      </w:r>
      <w:proofErr w:type="spellEnd"/>
      <w:r>
        <w:rPr>
          <w:i/>
          <w:iCs/>
        </w:rPr>
        <w:t xml:space="preserve"> </w:t>
      </w:r>
      <w:r>
        <w:t xml:space="preserve">if it wants to achieve the same UE </w:t>
      </w:r>
      <w:proofErr w:type="spellStart"/>
      <w:r>
        <w:t>behaviour</w:t>
      </w:r>
      <w:proofErr w:type="spellEnd"/>
      <w:r>
        <w:t xml:space="preserve"> as Option1</w:t>
      </w:r>
    </w:p>
    <w:p w:rsidR="007D4D98" w:rsidRDefault="007D4D98">
      <w:pPr>
        <w:rPr>
          <w:lang w:eastAsia="zh-CN"/>
        </w:rPr>
      </w:pPr>
    </w:p>
    <w:p w:rsidR="007D4D98" w:rsidRDefault="002217CA">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rsidR="007D4D98" w:rsidRDefault="002217CA">
      <w:pPr>
        <w:spacing w:before="100" w:beforeAutospacing="1" w:after="0"/>
        <w:rPr>
          <w:b/>
          <w:i/>
          <w:lang w:eastAsia="zh-CN"/>
        </w:rPr>
      </w:pPr>
      <w:r>
        <w:rPr>
          <w:b/>
          <w:i/>
          <w:lang w:eastAsia="zh-CN"/>
        </w:rPr>
        <w:t xml:space="preserve">Question </w:t>
      </w:r>
      <w:r>
        <w:rPr>
          <w:b/>
          <w:i/>
          <w:lang w:val="en-US" w:eastAsia="zh-CN"/>
        </w:rPr>
        <w:t>3</w:t>
      </w:r>
      <w:r>
        <w:rPr>
          <w:b/>
          <w:i/>
          <w:lang w:eastAsia="zh-CN"/>
        </w:rPr>
        <w:t>: When cg-</w:t>
      </w:r>
      <w:proofErr w:type="spellStart"/>
      <w:r>
        <w:rPr>
          <w:b/>
          <w:i/>
          <w:lang w:eastAsia="zh-CN"/>
        </w:rPr>
        <w:t>RetransmissionTimer</w:t>
      </w:r>
      <w:proofErr w:type="spellEnd"/>
      <w:r>
        <w:rPr>
          <w:b/>
          <w:i/>
          <w:lang w:eastAsia="zh-CN"/>
        </w:rPr>
        <w:t xml:space="preserve"> is configured but </w:t>
      </w:r>
      <w:proofErr w:type="spellStart"/>
      <w:r>
        <w:rPr>
          <w:b/>
          <w:i/>
          <w:lang w:eastAsia="zh-CN"/>
        </w:rPr>
        <w:t>autonomousTx</w:t>
      </w:r>
      <w:proofErr w:type="spellEnd"/>
      <w:r>
        <w:rPr>
          <w:b/>
          <w:i/>
          <w:lang w:eastAsia="zh-CN"/>
        </w:rPr>
        <w:t xml:space="preserve"> is not configured, which is your preferred option regarding the cg-</w:t>
      </w:r>
      <w:proofErr w:type="spellStart"/>
      <w:r>
        <w:rPr>
          <w:b/>
          <w:i/>
          <w:lang w:eastAsia="zh-CN"/>
        </w:rPr>
        <w:t>RetransmissionTimer</w:t>
      </w:r>
      <w:proofErr w:type="spellEnd"/>
      <w:r>
        <w:rPr>
          <w:b/>
          <w:i/>
          <w:lang w:eastAsia="zh-CN"/>
        </w:rPr>
        <w:t xml:space="preserve"> termination for the deprioritized </w:t>
      </w:r>
      <w:proofErr w:type="gramStart"/>
      <w:r>
        <w:rPr>
          <w:b/>
          <w:i/>
          <w:lang w:eastAsia="zh-CN"/>
        </w:rPr>
        <w:t>CG</w:t>
      </w:r>
      <w:r>
        <w:rPr>
          <w:b/>
          <w:i/>
          <w:lang w:val="en-US" w:eastAsia="zh-CN"/>
        </w:rPr>
        <w:t xml:space="preserve"> </w:t>
      </w:r>
      <w:r>
        <w:rPr>
          <w:b/>
          <w:i/>
          <w:lang w:eastAsia="zh-CN"/>
        </w:rPr>
        <w:t>?</w:t>
      </w:r>
      <w:proofErr w:type="gramEnd"/>
    </w:p>
    <w:p w:rsidR="007D4D98" w:rsidRDefault="002217CA">
      <w:pPr>
        <w:pStyle w:val="ListParagraph"/>
        <w:numPr>
          <w:ilvl w:val="0"/>
          <w:numId w:val="7"/>
        </w:numPr>
        <w:spacing w:before="100" w:beforeAutospacing="1" w:after="0"/>
        <w:rPr>
          <w:rFonts w:eastAsia="Times New Roman"/>
          <w:b/>
          <w:i/>
        </w:rPr>
      </w:pPr>
      <w:r>
        <w:rPr>
          <w:rFonts w:eastAsia="Times New Roman"/>
          <w:b/>
          <w:i/>
        </w:rPr>
        <w:t>Option 1: cg-</w:t>
      </w:r>
      <w:proofErr w:type="spellStart"/>
      <w:r>
        <w:rPr>
          <w:rFonts w:eastAsia="Times New Roman"/>
          <w:b/>
          <w:i/>
        </w:rPr>
        <w:t>RetransmissionTimer</w:t>
      </w:r>
      <w:proofErr w:type="spellEnd"/>
      <w:r>
        <w:rPr>
          <w:rFonts w:eastAsia="Times New Roman"/>
          <w:b/>
          <w:i/>
        </w:rPr>
        <w:t xml:space="preserve"> should be stopped for the deprioritized CG.</w:t>
      </w:r>
    </w:p>
    <w:p w:rsidR="007D4D98" w:rsidRDefault="002217CA">
      <w:pPr>
        <w:pStyle w:val="ListParagraph"/>
        <w:numPr>
          <w:ilvl w:val="0"/>
          <w:numId w:val="7"/>
        </w:numPr>
        <w:spacing w:before="100" w:beforeAutospacing="1" w:after="0"/>
        <w:rPr>
          <w:rFonts w:eastAsia="Times New Roman"/>
          <w:b/>
          <w:i/>
        </w:rPr>
      </w:pPr>
      <w:r>
        <w:rPr>
          <w:rFonts w:eastAsia="Times New Roman"/>
          <w:b/>
          <w:i/>
        </w:rPr>
        <w:t>Option 2: cg-</w:t>
      </w:r>
      <w:proofErr w:type="spellStart"/>
      <w:r>
        <w:rPr>
          <w:rFonts w:eastAsia="Times New Roman"/>
          <w:b/>
          <w:i/>
        </w:rPr>
        <w:t>RetransmissionTimer</w:t>
      </w:r>
      <w:proofErr w:type="spellEnd"/>
      <w:r>
        <w:rPr>
          <w:rFonts w:eastAsia="Times New Roman"/>
          <w:b/>
          <w:i/>
        </w:rPr>
        <w:t xml:space="preserve"> should not be stopped for the deprioritized CG.</w:t>
      </w:r>
    </w:p>
    <w:p w:rsidR="007D4D98" w:rsidRDefault="002217CA">
      <w:pPr>
        <w:pStyle w:val="ListParagraph"/>
        <w:numPr>
          <w:ilvl w:val="0"/>
          <w:numId w:val="7"/>
        </w:numPr>
        <w:spacing w:before="100" w:beforeAutospacing="1" w:after="0"/>
        <w:rPr>
          <w:rFonts w:eastAsia="Times New Roman"/>
          <w:b/>
          <w:i/>
        </w:rPr>
      </w:pPr>
      <w:r>
        <w:rPr>
          <w:rFonts w:eastAsia="Times New Roman"/>
          <w:b/>
          <w:i/>
        </w:rPr>
        <w:t xml:space="preserve">Option 3: </w:t>
      </w:r>
      <w:r>
        <w:rPr>
          <w:rFonts w:eastAsia="Times New Roman"/>
          <w:b/>
          <w:i/>
          <w:lang w:eastAsia="zh-CN"/>
        </w:rPr>
        <w:t>Other (please explain)</w:t>
      </w:r>
    </w:p>
    <w:p w:rsidR="007D4D98" w:rsidRDefault="007D4D98">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7D4D98">
        <w:tc>
          <w:tcPr>
            <w:tcW w:w="1627" w:type="dxa"/>
            <w:shd w:val="clear" w:color="auto" w:fill="E7E6E6"/>
          </w:tcPr>
          <w:p w:rsidR="007D4D98" w:rsidRDefault="002217CA">
            <w:pPr>
              <w:jc w:val="center"/>
              <w:rPr>
                <w:b/>
                <w:lang w:eastAsia="sv-SE"/>
              </w:rPr>
            </w:pPr>
            <w:r>
              <w:rPr>
                <w:b/>
                <w:lang w:eastAsia="sv-SE"/>
              </w:rPr>
              <w:t>Company</w:t>
            </w:r>
          </w:p>
        </w:tc>
        <w:tc>
          <w:tcPr>
            <w:tcW w:w="1985" w:type="dxa"/>
            <w:shd w:val="clear" w:color="auto" w:fill="E7E6E6"/>
          </w:tcPr>
          <w:p w:rsidR="007D4D98" w:rsidRDefault="002217CA">
            <w:pPr>
              <w:jc w:val="center"/>
              <w:rPr>
                <w:b/>
                <w:lang w:eastAsia="sv-SE"/>
              </w:rPr>
            </w:pPr>
            <w:r>
              <w:rPr>
                <w:b/>
                <w:lang w:eastAsia="sv-SE"/>
              </w:rPr>
              <w:t>Preferred option(s)</w:t>
            </w:r>
          </w:p>
        </w:tc>
        <w:tc>
          <w:tcPr>
            <w:tcW w:w="6103" w:type="dxa"/>
            <w:shd w:val="clear" w:color="auto" w:fill="E7E6E6"/>
          </w:tcPr>
          <w:p w:rsidR="007D4D98" w:rsidRDefault="002217CA">
            <w:pPr>
              <w:jc w:val="center"/>
              <w:rPr>
                <w:b/>
                <w:lang w:eastAsia="sv-SE"/>
              </w:rPr>
            </w:pPr>
            <w:r>
              <w:rPr>
                <w:b/>
                <w:lang w:val="en-US" w:eastAsia="zh-CN"/>
              </w:rPr>
              <w:t>C</w:t>
            </w:r>
            <w:proofErr w:type="spellStart"/>
            <w:r>
              <w:rPr>
                <w:b/>
                <w:lang w:eastAsia="sv-SE"/>
              </w:rPr>
              <w:t>omments</w:t>
            </w:r>
            <w:proofErr w:type="spellEnd"/>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CATT</w:t>
            </w:r>
          </w:p>
        </w:tc>
        <w:tc>
          <w:tcPr>
            <w:tcW w:w="1985" w:type="dxa"/>
            <w:shd w:val="clear" w:color="auto" w:fill="auto"/>
          </w:tcPr>
          <w:p w:rsidR="007D4D98" w:rsidRDefault="002217CA">
            <w:pPr>
              <w:rPr>
                <w:rFonts w:eastAsia="Malgun Gothic"/>
                <w:lang w:eastAsia="ko-KR"/>
              </w:rPr>
            </w:pPr>
            <w:r>
              <w:rPr>
                <w:rFonts w:eastAsia="Malgun Gothic"/>
                <w:lang w:eastAsia="ko-KR"/>
              </w:rPr>
              <w:t>1</w:t>
            </w:r>
          </w:p>
        </w:tc>
        <w:tc>
          <w:tcPr>
            <w:tcW w:w="6103" w:type="dxa"/>
            <w:shd w:val="clear" w:color="auto" w:fill="auto"/>
          </w:tcPr>
          <w:p w:rsidR="007D4D98" w:rsidRDefault="002217CA">
            <w:pPr>
              <w:rPr>
                <w:rFonts w:eastAsia="Malgun Gothic"/>
                <w:lang w:eastAsia="ko-KR"/>
              </w:rPr>
            </w:pPr>
            <w:r>
              <w:rPr>
                <w:rFonts w:eastAsia="Malgun Gothic"/>
                <w:lang w:eastAsia="ko-KR"/>
              </w:rPr>
              <w:t>No specification change is needed for the handling of the CGRT. The clean solution is option 2 of Q2.</w:t>
            </w:r>
          </w:p>
        </w:tc>
      </w:tr>
      <w:tr w:rsidR="007D4D98">
        <w:tc>
          <w:tcPr>
            <w:tcW w:w="1627" w:type="dxa"/>
            <w:shd w:val="clear" w:color="auto" w:fill="auto"/>
          </w:tcPr>
          <w:p w:rsidR="007D4D98" w:rsidRDefault="002217C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rsidR="007D4D98" w:rsidRDefault="002217CA">
            <w:pPr>
              <w:rPr>
                <w:lang w:eastAsia="zh-CN"/>
              </w:rPr>
            </w:pPr>
            <w:r>
              <w:rPr>
                <w:rFonts w:hint="eastAsia"/>
                <w:lang w:eastAsia="zh-CN"/>
              </w:rPr>
              <w:t>O</w:t>
            </w:r>
            <w:r>
              <w:rPr>
                <w:lang w:eastAsia="zh-CN"/>
              </w:rPr>
              <w:t>ption 2</w:t>
            </w:r>
          </w:p>
        </w:tc>
        <w:tc>
          <w:tcPr>
            <w:tcW w:w="6103" w:type="dxa"/>
            <w:shd w:val="clear" w:color="auto" w:fill="auto"/>
          </w:tcPr>
          <w:p w:rsidR="007D4D98" w:rsidRDefault="002217CA">
            <w:pPr>
              <w:rPr>
                <w:lang w:eastAsia="zh-CN"/>
              </w:rPr>
            </w:pPr>
            <w:r>
              <w:rPr>
                <w:lang w:eastAsia="zh-CN"/>
              </w:rPr>
              <w:t xml:space="preserve">Stop the retransmission timer for deprioritized CG is some kind of optimization as retransmission is anyway allowed when the timer expires. </w:t>
            </w:r>
          </w:p>
        </w:tc>
      </w:tr>
      <w:tr w:rsidR="007D4D98">
        <w:tc>
          <w:tcPr>
            <w:tcW w:w="1627" w:type="dxa"/>
            <w:shd w:val="clear" w:color="auto" w:fill="auto"/>
          </w:tcPr>
          <w:p w:rsidR="007D4D98" w:rsidRDefault="002217CA">
            <w:pPr>
              <w:rPr>
                <w:lang w:eastAsia="zh-CN"/>
              </w:rPr>
            </w:pPr>
            <w:r>
              <w:rPr>
                <w:lang w:eastAsia="sv-SE"/>
              </w:rPr>
              <w:t>Ericsson</w:t>
            </w:r>
          </w:p>
        </w:tc>
        <w:tc>
          <w:tcPr>
            <w:tcW w:w="1985" w:type="dxa"/>
            <w:shd w:val="clear" w:color="auto" w:fill="auto"/>
          </w:tcPr>
          <w:p w:rsidR="007D4D98" w:rsidRDefault="002217CA">
            <w:pPr>
              <w:rPr>
                <w:lang w:eastAsia="zh-CN"/>
              </w:rPr>
            </w:pPr>
            <w:r>
              <w:rPr>
                <w:lang w:eastAsia="sv-SE"/>
              </w:rPr>
              <w:t>2</w:t>
            </w:r>
          </w:p>
        </w:tc>
        <w:tc>
          <w:tcPr>
            <w:tcW w:w="6103" w:type="dxa"/>
            <w:shd w:val="clear" w:color="auto" w:fill="auto"/>
          </w:tcPr>
          <w:p w:rsidR="007D4D98" w:rsidRDefault="002217CA">
            <w:pPr>
              <w:rPr>
                <w:lang w:eastAsia="zh-CN"/>
              </w:rPr>
            </w:pPr>
            <w:r>
              <w:rPr>
                <w:lang w:eastAsia="sv-SE"/>
              </w:rPr>
              <w:t xml:space="preserve">The benefit to stop the timer, as in option 1, is to allow the UE to autonomously retransmit data, however, to achieve the same UE behaviour, the network can configure </w:t>
            </w:r>
            <w:proofErr w:type="spellStart"/>
            <w:r>
              <w:rPr>
                <w:i/>
                <w:iCs/>
                <w:lang w:eastAsia="sv-SE"/>
              </w:rPr>
              <w:t>autonomousTx</w:t>
            </w:r>
            <w:proofErr w:type="spellEnd"/>
            <w:r>
              <w:rPr>
                <w:lang w:eastAsia="sv-SE"/>
              </w:rPr>
              <w:t xml:space="preserve">. In other words, to stop </w:t>
            </w:r>
            <w:r>
              <w:rPr>
                <w:i/>
                <w:iCs/>
                <w:lang w:eastAsia="sv-SE"/>
              </w:rPr>
              <w:t>cg-</w:t>
            </w:r>
            <w:proofErr w:type="spellStart"/>
            <w:r>
              <w:rPr>
                <w:i/>
                <w:iCs/>
                <w:lang w:eastAsia="sv-SE"/>
              </w:rPr>
              <w:t>RetransmissionTimer</w:t>
            </w:r>
            <w:proofErr w:type="spellEnd"/>
            <w:r>
              <w:rPr>
                <w:lang w:eastAsia="sv-SE"/>
              </w:rPr>
              <w:t xml:space="preserve"> in this case is in contradictory to the network intention of not configuring </w:t>
            </w:r>
            <w:proofErr w:type="spellStart"/>
            <w:r>
              <w:rPr>
                <w:lang w:eastAsia="sv-SE"/>
              </w:rPr>
              <w:t>autonomousTx</w:t>
            </w:r>
            <w:proofErr w:type="spellEnd"/>
            <w:r>
              <w:rPr>
                <w:lang w:eastAsia="sv-SE"/>
              </w:rPr>
              <w:t xml:space="preserve">. </w:t>
            </w:r>
          </w:p>
        </w:tc>
      </w:tr>
      <w:tr w:rsidR="007D4D98">
        <w:tc>
          <w:tcPr>
            <w:tcW w:w="1627" w:type="dxa"/>
            <w:shd w:val="clear" w:color="auto" w:fill="auto"/>
          </w:tcPr>
          <w:p w:rsidR="007D4D98" w:rsidRDefault="002217CA">
            <w:pPr>
              <w:rPr>
                <w:lang w:eastAsia="sv-SE"/>
              </w:rPr>
            </w:pPr>
            <w:r>
              <w:rPr>
                <w:rFonts w:eastAsia="Malgun Gothic"/>
                <w:lang w:eastAsia="ko-KR"/>
              </w:rPr>
              <w:t>Nokia</w:t>
            </w:r>
          </w:p>
        </w:tc>
        <w:tc>
          <w:tcPr>
            <w:tcW w:w="1985" w:type="dxa"/>
            <w:shd w:val="clear" w:color="auto" w:fill="auto"/>
          </w:tcPr>
          <w:p w:rsidR="007D4D98" w:rsidRDefault="002217CA">
            <w:pPr>
              <w:rPr>
                <w:lang w:eastAsia="sv-SE"/>
              </w:rPr>
            </w:pPr>
            <w:r>
              <w:rPr>
                <w:rFonts w:eastAsia="Malgun Gothic"/>
                <w:lang w:eastAsia="ko-KR"/>
              </w:rPr>
              <w:t>Option 2</w:t>
            </w:r>
          </w:p>
        </w:tc>
        <w:tc>
          <w:tcPr>
            <w:tcW w:w="6103" w:type="dxa"/>
            <w:shd w:val="clear" w:color="auto" w:fill="auto"/>
          </w:tcPr>
          <w:p w:rsidR="007D4D98" w:rsidRDefault="002217CA">
            <w:pPr>
              <w:rPr>
                <w:lang w:eastAsia="sv-SE"/>
              </w:rPr>
            </w:pPr>
            <w:r>
              <w:rPr>
                <w:rFonts w:eastAsia="Malgun Gothic"/>
                <w:lang w:eastAsia="ko-KR"/>
              </w:rPr>
              <w:t xml:space="preserve">The motivation of a CGRT is for the </w:t>
            </w:r>
            <w:proofErr w:type="spellStart"/>
            <w:r>
              <w:rPr>
                <w:rFonts w:eastAsia="Malgun Gothic"/>
                <w:lang w:eastAsia="ko-KR"/>
              </w:rPr>
              <w:t>gNB</w:t>
            </w:r>
            <w:proofErr w:type="spellEnd"/>
            <w:r>
              <w:rPr>
                <w:rFonts w:eastAsia="Malgun Gothic"/>
                <w:lang w:eastAsia="ko-KR"/>
              </w:rPr>
              <w:t xml:space="preserve"> to have sometimes to process the received MAC PDU and issue DFI or retransmission grant if possible. The </w:t>
            </w:r>
            <w:proofErr w:type="spellStart"/>
            <w:r>
              <w:rPr>
                <w:rFonts w:eastAsia="Malgun Gothic"/>
                <w:lang w:eastAsia="ko-KR"/>
              </w:rPr>
              <w:t>gNB</w:t>
            </w:r>
            <w:proofErr w:type="spellEnd"/>
            <w:r>
              <w:rPr>
                <w:rFonts w:eastAsia="Malgun Gothic"/>
                <w:lang w:eastAsia="ko-KR"/>
              </w:rPr>
              <w:t xml:space="preserve"> may not know if the MAC PDU has been deprioritized or not, so if the UE stops the CGRT imprudently, the </w:t>
            </w:r>
            <w:proofErr w:type="spellStart"/>
            <w:r>
              <w:rPr>
                <w:rFonts w:eastAsia="Malgun Gothic"/>
                <w:lang w:eastAsia="ko-KR"/>
              </w:rPr>
              <w:t>gNB</w:t>
            </w:r>
            <w:proofErr w:type="spellEnd"/>
            <w:r>
              <w:rPr>
                <w:rFonts w:eastAsia="Malgun Gothic"/>
                <w:lang w:eastAsia="ko-KR"/>
              </w:rPr>
              <w:t xml:space="preserve"> may not be aware of it and still issue retransmission grant blindly. This leads to complication in inter-operability between </w:t>
            </w:r>
            <w:proofErr w:type="spellStart"/>
            <w:r>
              <w:rPr>
                <w:rFonts w:eastAsia="Malgun Gothic"/>
                <w:lang w:eastAsia="ko-KR"/>
              </w:rPr>
              <w:t>gNB</w:t>
            </w:r>
            <w:proofErr w:type="spellEnd"/>
            <w:r>
              <w:rPr>
                <w:rFonts w:eastAsia="Malgun Gothic"/>
                <w:lang w:eastAsia="ko-KR"/>
              </w:rPr>
              <w:t xml:space="preserve"> and UE.</w:t>
            </w:r>
          </w:p>
        </w:tc>
      </w:tr>
      <w:tr w:rsidR="007D4D98">
        <w:tc>
          <w:tcPr>
            <w:tcW w:w="1627" w:type="dxa"/>
            <w:shd w:val="clear" w:color="auto" w:fill="auto"/>
          </w:tcPr>
          <w:p w:rsidR="007D4D98" w:rsidRDefault="002217C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rsidR="007D4D98" w:rsidRDefault="002217C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rsidR="007D4D98" w:rsidRDefault="002217C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4D98">
        <w:tc>
          <w:tcPr>
            <w:tcW w:w="1627" w:type="dxa"/>
            <w:shd w:val="clear" w:color="auto" w:fill="auto"/>
          </w:tcPr>
          <w:p w:rsidR="007D4D98" w:rsidRDefault="002217CA">
            <w:pPr>
              <w:rPr>
                <w:rFonts w:eastAsiaTheme="minorEastAsia"/>
                <w:lang w:eastAsia="ja-JP"/>
              </w:rPr>
            </w:pPr>
            <w:r>
              <w:rPr>
                <w:rFonts w:eastAsia="Malgun Gothic"/>
                <w:lang w:eastAsia="ko-KR"/>
              </w:rPr>
              <w:lastRenderedPageBreak/>
              <w:t>Qualcomm</w:t>
            </w:r>
          </w:p>
        </w:tc>
        <w:tc>
          <w:tcPr>
            <w:tcW w:w="1985" w:type="dxa"/>
            <w:shd w:val="clear" w:color="auto" w:fill="auto"/>
          </w:tcPr>
          <w:p w:rsidR="007D4D98" w:rsidRDefault="002217CA">
            <w:pPr>
              <w:rPr>
                <w:rFonts w:eastAsiaTheme="minorEastAsia"/>
                <w:lang w:eastAsia="ja-JP"/>
              </w:rPr>
            </w:pPr>
            <w:r>
              <w:rPr>
                <w:rFonts w:eastAsia="Malgun Gothic"/>
                <w:lang w:eastAsia="ko-KR"/>
              </w:rPr>
              <w:t>Option 1</w:t>
            </w:r>
          </w:p>
        </w:tc>
        <w:tc>
          <w:tcPr>
            <w:tcW w:w="6103" w:type="dxa"/>
            <w:shd w:val="clear" w:color="auto" w:fill="auto"/>
          </w:tcPr>
          <w:p w:rsidR="007D4D98" w:rsidRDefault="002217CA">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rsidR="007D4D98" w:rsidRDefault="002217CA">
            <w:pPr>
              <w:rPr>
                <w:rFonts w:eastAsiaTheme="minorEastAsia"/>
                <w:lang w:eastAsia="ja-JP"/>
              </w:rPr>
            </w:pPr>
            <w:r>
              <w:rPr>
                <w:rFonts w:eastAsia="Malgun Gothic"/>
                <w:lang w:eastAsia="ko-KR"/>
              </w:rPr>
              <w:t xml:space="preserve">On the other hand, while CGRT is running, if the </w:t>
            </w:r>
            <w:proofErr w:type="spellStart"/>
            <w:r>
              <w:rPr>
                <w:rFonts w:eastAsia="Malgun Gothic"/>
                <w:lang w:eastAsia="ko-KR"/>
              </w:rPr>
              <w:t>gNB</w:t>
            </w:r>
            <w:proofErr w:type="spellEnd"/>
            <w:r>
              <w:rPr>
                <w:rFonts w:eastAsia="Malgun Gothic"/>
                <w:lang w:eastAsia="ko-KR"/>
              </w:rPr>
              <w:t xml:space="preserve"> has not decoded that PDU (e.g. the PDU was deprioritized before the transmission started) the </w:t>
            </w:r>
            <w:proofErr w:type="spellStart"/>
            <w:r>
              <w:rPr>
                <w:rFonts w:eastAsia="Malgun Gothic"/>
                <w:lang w:eastAsia="ko-KR"/>
              </w:rPr>
              <w:t>gNB</w:t>
            </w:r>
            <w:proofErr w:type="spellEnd"/>
            <w:r>
              <w:rPr>
                <w:rFonts w:eastAsia="Malgun Gothic"/>
                <w:lang w:eastAsia="ko-KR"/>
              </w:rPr>
              <w:t xml:space="preserve">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w:t>
            </w:r>
            <w:proofErr w:type="spellStart"/>
            <w:r>
              <w:rPr>
                <w:rFonts w:eastAsia="Malgun Gothic"/>
                <w:lang w:eastAsia="ko-KR"/>
              </w:rPr>
              <w:t>gNB</w:t>
            </w:r>
            <w:proofErr w:type="spellEnd"/>
            <w:r>
              <w:rPr>
                <w:rFonts w:eastAsia="Malgun Gothic"/>
                <w:lang w:eastAsia="ko-KR"/>
              </w:rPr>
              <w:t xml:space="preserve">. The only case where the </w:t>
            </w:r>
            <w:proofErr w:type="spellStart"/>
            <w:r>
              <w:rPr>
                <w:rFonts w:eastAsia="Malgun Gothic"/>
                <w:lang w:eastAsia="ko-KR"/>
              </w:rPr>
              <w:t>gNB</w:t>
            </w:r>
            <w:proofErr w:type="spellEnd"/>
            <w:r>
              <w:rPr>
                <w:rFonts w:eastAsia="Malgun Gothic"/>
                <w:lang w:eastAsia="ko-KR"/>
              </w:rPr>
              <w:t xml:space="preserve">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w:t>
            </w:r>
            <w:proofErr w:type="spellStart"/>
            <w:r>
              <w:rPr>
                <w:rFonts w:eastAsia="Malgun Gothic"/>
                <w:lang w:eastAsia="ko-KR"/>
              </w:rPr>
              <w:t>gNB</w:t>
            </w:r>
            <w:proofErr w:type="spellEnd"/>
            <w:r>
              <w:rPr>
                <w:rFonts w:eastAsia="Malgun Gothic"/>
                <w:lang w:eastAsia="ko-KR"/>
              </w:rPr>
              <w:t xml:space="preserve"> DFI feedback which we do not think is a very common case comparing to prioritization before transmission in which for that case, stopping the timer makes much more sense.</w:t>
            </w:r>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 xml:space="preserve">Lenovo/Motorola Mobility </w:t>
            </w:r>
          </w:p>
        </w:tc>
        <w:tc>
          <w:tcPr>
            <w:tcW w:w="1985" w:type="dxa"/>
            <w:shd w:val="clear" w:color="auto" w:fill="auto"/>
          </w:tcPr>
          <w:p w:rsidR="007D4D98" w:rsidRDefault="002217CA">
            <w:pPr>
              <w:rPr>
                <w:rFonts w:eastAsia="Malgun Gothic"/>
                <w:lang w:eastAsia="ko-KR"/>
              </w:rPr>
            </w:pPr>
            <w:r>
              <w:rPr>
                <w:rFonts w:eastAsia="Malgun Gothic"/>
                <w:lang w:eastAsia="ko-KR"/>
              </w:rPr>
              <w:t>Option 1</w:t>
            </w:r>
          </w:p>
        </w:tc>
        <w:tc>
          <w:tcPr>
            <w:tcW w:w="6103" w:type="dxa"/>
            <w:shd w:val="clear" w:color="auto" w:fill="auto"/>
          </w:tcPr>
          <w:p w:rsidR="007D4D98" w:rsidRDefault="002217CA">
            <w:pPr>
              <w:rPr>
                <w:rFonts w:eastAsia="Malgun Gothic"/>
                <w:lang w:eastAsia="ko-KR"/>
              </w:rPr>
            </w:pPr>
            <w:r>
              <w:rPr>
                <w:rFonts w:eastAsia="Malgun Gothic"/>
                <w:lang w:eastAsia="ko-KR"/>
              </w:rPr>
              <w:t>We see no reason to deviate from the previous agreement.</w:t>
            </w:r>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Xiaomi</w:t>
            </w:r>
          </w:p>
        </w:tc>
        <w:tc>
          <w:tcPr>
            <w:tcW w:w="1985" w:type="dxa"/>
            <w:shd w:val="clear" w:color="auto" w:fill="auto"/>
          </w:tcPr>
          <w:p w:rsidR="007D4D98" w:rsidRDefault="002217CA">
            <w:pPr>
              <w:rPr>
                <w:rFonts w:eastAsia="Malgun Gothic"/>
                <w:lang w:eastAsia="ko-KR"/>
              </w:rPr>
            </w:pPr>
            <w:r>
              <w:rPr>
                <w:rFonts w:eastAsia="Malgun Gothic"/>
                <w:lang w:eastAsia="ko-KR"/>
              </w:rPr>
              <w:t>Option 1</w:t>
            </w:r>
          </w:p>
        </w:tc>
        <w:tc>
          <w:tcPr>
            <w:tcW w:w="6103" w:type="dxa"/>
            <w:shd w:val="clear" w:color="auto" w:fill="auto"/>
          </w:tcPr>
          <w:p w:rsidR="007D4D98" w:rsidRDefault="002217CA">
            <w:pPr>
              <w:rPr>
                <w:rFonts w:eastAsia="Malgun Gothic"/>
                <w:lang w:eastAsia="ko-KR"/>
              </w:rPr>
            </w:pPr>
            <w:r>
              <w:rPr>
                <w:rFonts w:eastAsia="Malgun Gothic"/>
                <w:lang w:eastAsia="ko-KR"/>
              </w:rPr>
              <w:t xml:space="preserve">If the answer to Question 2 is to allow retransmission, then we see no reason to run the CGRT. And this is also to align the UE behaviours with the case when </w:t>
            </w:r>
            <w:proofErr w:type="spellStart"/>
            <w:r>
              <w:rPr>
                <w:rFonts w:eastAsia="Malgun Gothic"/>
                <w:lang w:eastAsia="ko-KR"/>
              </w:rPr>
              <w:t>autoTx</w:t>
            </w:r>
            <w:proofErr w:type="spellEnd"/>
            <w:r>
              <w:rPr>
                <w:rFonts w:eastAsia="Malgun Gothic"/>
                <w:lang w:eastAsia="ko-KR"/>
              </w:rPr>
              <w:t xml:space="preserve"> is configured.</w:t>
            </w:r>
          </w:p>
        </w:tc>
      </w:tr>
      <w:tr w:rsidR="007D4D98">
        <w:tc>
          <w:tcPr>
            <w:tcW w:w="1627" w:type="dxa"/>
            <w:shd w:val="clear" w:color="auto" w:fill="auto"/>
          </w:tcPr>
          <w:p w:rsidR="007D4D98" w:rsidRDefault="002217CA">
            <w:pPr>
              <w:rPr>
                <w:rFonts w:eastAsia="Malgun Gothic"/>
                <w:lang w:eastAsia="ko-KR"/>
              </w:rPr>
            </w:pPr>
            <w:r>
              <w:rPr>
                <w:rFonts w:eastAsia="Malgun Gothic" w:hint="eastAsia"/>
                <w:lang w:eastAsia="ko-KR"/>
              </w:rPr>
              <w:t>LGE</w:t>
            </w:r>
          </w:p>
        </w:tc>
        <w:tc>
          <w:tcPr>
            <w:tcW w:w="1985" w:type="dxa"/>
            <w:shd w:val="clear" w:color="auto" w:fill="auto"/>
          </w:tcPr>
          <w:p w:rsidR="007D4D98" w:rsidRDefault="002217CA">
            <w:pPr>
              <w:rPr>
                <w:rFonts w:eastAsia="Malgun Gothic"/>
                <w:lang w:eastAsia="ko-KR"/>
              </w:rPr>
            </w:pPr>
            <w:r>
              <w:rPr>
                <w:rFonts w:eastAsia="Malgun Gothic" w:hint="eastAsia"/>
                <w:lang w:eastAsia="ko-KR"/>
              </w:rPr>
              <w:t>Option 2</w:t>
            </w:r>
          </w:p>
        </w:tc>
        <w:tc>
          <w:tcPr>
            <w:tcW w:w="6103" w:type="dxa"/>
            <w:shd w:val="clear" w:color="auto" w:fill="auto"/>
          </w:tcPr>
          <w:p w:rsidR="007D4D98" w:rsidRDefault="002217CA">
            <w:pPr>
              <w:rPr>
                <w:rFonts w:eastAsia="Malgun Gothic"/>
                <w:lang w:eastAsia="ko-KR"/>
              </w:rPr>
            </w:pPr>
            <w:r>
              <w:rPr>
                <w:rFonts w:eastAsia="Malgun Gothic"/>
                <w:lang w:eastAsia="ko-KR"/>
              </w:rPr>
              <w:t>There seems to be no reason to stop the cg-</w:t>
            </w:r>
            <w:proofErr w:type="spellStart"/>
            <w:r>
              <w:rPr>
                <w:rFonts w:eastAsia="Malgun Gothic"/>
                <w:lang w:eastAsia="ko-KR"/>
              </w:rPr>
              <w:t>RetransmissionTimer</w:t>
            </w:r>
            <w:proofErr w:type="spellEnd"/>
            <w:r>
              <w:rPr>
                <w:rFonts w:eastAsia="Malgun Gothic"/>
                <w:lang w:eastAsia="ko-KR"/>
              </w:rPr>
              <w:t xml:space="preserve"> for the deprioritized CG. Although we allow the autonomous retransmission upon expiry of cg-</w:t>
            </w:r>
            <w:proofErr w:type="spellStart"/>
            <w:r>
              <w:rPr>
                <w:rFonts w:eastAsia="Malgun Gothic"/>
                <w:lang w:eastAsia="ko-KR"/>
              </w:rPr>
              <w:t>RetransmissionTimer</w:t>
            </w:r>
            <w:proofErr w:type="spellEnd"/>
            <w:r>
              <w:rPr>
                <w:rFonts w:eastAsia="Malgun Gothic"/>
                <w:lang w:eastAsia="ko-KR"/>
              </w:rPr>
              <w:t xml:space="preserve"> in this case, we have no intent to go far beyond that and allow even earlier/faster autonomous retransmission. </w:t>
            </w:r>
          </w:p>
        </w:tc>
      </w:tr>
      <w:tr w:rsidR="007D4D98">
        <w:tc>
          <w:tcPr>
            <w:tcW w:w="1627" w:type="dxa"/>
            <w:shd w:val="clear" w:color="auto" w:fill="auto"/>
          </w:tcPr>
          <w:p w:rsidR="007D4D98" w:rsidRDefault="002217CA">
            <w:pPr>
              <w:rPr>
                <w:rFonts w:eastAsia="Malgun Gothic"/>
                <w:lang w:eastAsia="ko-KR"/>
              </w:rPr>
            </w:pPr>
            <w:r>
              <w:rPr>
                <w:rFonts w:hint="eastAsia"/>
                <w:lang w:eastAsia="zh-CN"/>
              </w:rPr>
              <w:t>O</w:t>
            </w:r>
            <w:r>
              <w:rPr>
                <w:lang w:eastAsia="zh-CN"/>
              </w:rPr>
              <w:t>PPO</w:t>
            </w:r>
          </w:p>
        </w:tc>
        <w:tc>
          <w:tcPr>
            <w:tcW w:w="1985" w:type="dxa"/>
            <w:shd w:val="clear" w:color="auto" w:fill="auto"/>
          </w:tcPr>
          <w:p w:rsidR="007D4D98" w:rsidRDefault="002217CA">
            <w:pPr>
              <w:rPr>
                <w:rFonts w:eastAsia="Malgun Gothic"/>
                <w:lang w:eastAsia="ko-KR"/>
              </w:rPr>
            </w:pPr>
            <w:r>
              <w:rPr>
                <w:rFonts w:hint="eastAsia"/>
                <w:lang w:eastAsia="zh-CN"/>
              </w:rPr>
              <w:t>O</w:t>
            </w:r>
            <w:r>
              <w:rPr>
                <w:lang w:eastAsia="zh-CN"/>
              </w:rPr>
              <w:t>ption 2</w:t>
            </w:r>
          </w:p>
        </w:tc>
        <w:tc>
          <w:tcPr>
            <w:tcW w:w="6103" w:type="dxa"/>
            <w:shd w:val="clear" w:color="auto" w:fill="auto"/>
          </w:tcPr>
          <w:p w:rsidR="007D4D98" w:rsidRDefault="002217CA">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D4D98">
        <w:tc>
          <w:tcPr>
            <w:tcW w:w="1627" w:type="dxa"/>
            <w:shd w:val="clear" w:color="auto" w:fill="auto"/>
          </w:tcPr>
          <w:p w:rsidR="007D4D98" w:rsidRDefault="002217CA">
            <w:pPr>
              <w:rPr>
                <w:lang w:eastAsia="zh-CN"/>
              </w:rPr>
            </w:pPr>
            <w:r>
              <w:rPr>
                <w:rFonts w:hint="eastAsia"/>
                <w:lang w:eastAsia="zh-CN"/>
              </w:rPr>
              <w:t>v</w:t>
            </w:r>
            <w:r>
              <w:rPr>
                <w:lang w:eastAsia="zh-CN"/>
              </w:rPr>
              <w:t>ivo</w:t>
            </w:r>
          </w:p>
        </w:tc>
        <w:tc>
          <w:tcPr>
            <w:tcW w:w="1985" w:type="dxa"/>
            <w:shd w:val="clear" w:color="auto" w:fill="auto"/>
          </w:tcPr>
          <w:p w:rsidR="007D4D98" w:rsidRDefault="002217CA">
            <w:pPr>
              <w:rPr>
                <w:lang w:eastAsia="zh-CN"/>
              </w:rPr>
            </w:pPr>
            <w:r>
              <w:rPr>
                <w:rFonts w:hint="eastAsia"/>
                <w:lang w:eastAsia="zh-CN"/>
              </w:rPr>
              <w:t>O</w:t>
            </w:r>
            <w:r>
              <w:rPr>
                <w:lang w:eastAsia="zh-CN"/>
              </w:rPr>
              <w:t>ption1</w:t>
            </w:r>
          </w:p>
        </w:tc>
        <w:tc>
          <w:tcPr>
            <w:tcW w:w="6103" w:type="dxa"/>
            <w:shd w:val="clear" w:color="auto" w:fill="auto"/>
          </w:tcPr>
          <w:p w:rsidR="007D4D98" w:rsidRDefault="002217CA">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rsidR="007D4D98" w:rsidRDefault="002217CA">
            <w:pPr>
              <w:rPr>
                <w:lang w:eastAsia="zh-CN"/>
              </w:rPr>
            </w:pPr>
            <w:r>
              <w:rPr>
                <w:rFonts w:hint="eastAsia"/>
                <w:lang w:eastAsia="zh-CN"/>
              </w:rPr>
              <w:t>A</w:t>
            </w:r>
            <w:r>
              <w:rPr>
                <w:lang w:eastAsia="zh-CN"/>
              </w:rPr>
              <w:t xml:space="preserve">s the </w:t>
            </w:r>
            <w:proofErr w:type="spellStart"/>
            <w:r>
              <w:rPr>
                <w:lang w:eastAsia="zh-CN"/>
              </w:rPr>
              <w:t>gNB</w:t>
            </w:r>
            <w:proofErr w:type="spellEnd"/>
            <w:r>
              <w:rPr>
                <w:lang w:eastAsia="zh-CN"/>
              </w:rPr>
              <w:t xml:space="preserve"> has no idea of which HARQ process id is used for the </w:t>
            </w:r>
            <w:proofErr w:type="spellStart"/>
            <w:r>
              <w:rPr>
                <w:lang w:eastAsia="zh-CN"/>
              </w:rPr>
              <w:t>deproirotized</w:t>
            </w:r>
            <w:proofErr w:type="spellEnd"/>
            <w:r>
              <w:rPr>
                <w:lang w:eastAsia="zh-CN"/>
              </w:rPr>
              <w:t xml:space="preserve"> MAC PDU, it is no possible for </w:t>
            </w:r>
            <w:proofErr w:type="spellStart"/>
            <w:r>
              <w:rPr>
                <w:lang w:eastAsia="zh-CN"/>
              </w:rPr>
              <w:t>gNB</w:t>
            </w:r>
            <w:proofErr w:type="spellEnd"/>
            <w:r>
              <w:rPr>
                <w:lang w:eastAsia="zh-CN"/>
              </w:rPr>
              <w:t xml:space="preserve"> to schedule dynamic retransmission for the </w:t>
            </w:r>
            <w:proofErr w:type="spellStart"/>
            <w:r>
              <w:rPr>
                <w:lang w:eastAsia="zh-CN"/>
              </w:rPr>
              <w:t>deproirotized</w:t>
            </w:r>
            <w:proofErr w:type="spellEnd"/>
            <w:r>
              <w:rPr>
                <w:lang w:eastAsia="zh-CN"/>
              </w:rPr>
              <w:t xml:space="preserve"> MAC PDU during the CGRT is running. Hence, the </w:t>
            </w:r>
            <w:proofErr w:type="spellStart"/>
            <w:r>
              <w:rPr>
                <w:lang w:eastAsia="zh-CN"/>
              </w:rPr>
              <w:t>gNB</w:t>
            </w:r>
            <w:proofErr w:type="spellEnd"/>
            <w:r>
              <w:rPr>
                <w:lang w:eastAsia="zh-CN"/>
              </w:rPr>
              <w:t xml:space="preserve"> can do nothing before the CGRT expires. Therefore, it makes sense to stop the CGRT </w:t>
            </w:r>
            <w:proofErr w:type="spellStart"/>
            <w:r>
              <w:rPr>
                <w:lang w:eastAsia="zh-CN"/>
              </w:rPr>
              <w:t>assocatied</w:t>
            </w:r>
            <w:proofErr w:type="spellEnd"/>
            <w:r>
              <w:rPr>
                <w:lang w:eastAsia="zh-CN"/>
              </w:rPr>
              <w:t xml:space="preserve"> with the deprioritized MAC PDU which enables UE to perform autonomous retransmission earlier.</w:t>
            </w:r>
          </w:p>
        </w:tc>
      </w:tr>
      <w:tr w:rsidR="007D4D98">
        <w:tc>
          <w:tcPr>
            <w:tcW w:w="1627" w:type="dxa"/>
            <w:shd w:val="clear" w:color="auto" w:fill="auto"/>
          </w:tcPr>
          <w:p w:rsidR="007D4D98" w:rsidRDefault="002217CA">
            <w:pPr>
              <w:rPr>
                <w:lang w:eastAsia="zh-CN"/>
              </w:rPr>
            </w:pPr>
            <w:r>
              <w:rPr>
                <w:lang w:eastAsia="zh-CN"/>
              </w:rPr>
              <w:t>Samsung</w:t>
            </w:r>
          </w:p>
        </w:tc>
        <w:tc>
          <w:tcPr>
            <w:tcW w:w="1985" w:type="dxa"/>
            <w:shd w:val="clear" w:color="auto" w:fill="auto"/>
          </w:tcPr>
          <w:p w:rsidR="007D4D98" w:rsidRDefault="002217CA">
            <w:pPr>
              <w:rPr>
                <w:lang w:eastAsia="zh-CN"/>
              </w:rPr>
            </w:pPr>
            <w:r>
              <w:rPr>
                <w:lang w:eastAsia="zh-CN"/>
              </w:rPr>
              <w:t>Option 2</w:t>
            </w:r>
          </w:p>
        </w:tc>
        <w:tc>
          <w:tcPr>
            <w:tcW w:w="6103" w:type="dxa"/>
            <w:shd w:val="clear" w:color="auto" w:fill="auto"/>
          </w:tcPr>
          <w:p w:rsidR="007D4D98" w:rsidRDefault="002217CA">
            <w:pPr>
              <w:rPr>
                <w:lang w:eastAsia="zh-CN"/>
              </w:rPr>
            </w:pPr>
            <w:r>
              <w:rPr>
                <w:rFonts w:eastAsiaTheme="minorEastAsia"/>
                <w:lang w:eastAsia="ja-JP"/>
              </w:rPr>
              <w:t xml:space="preserve">RAN2 discussion has been pursuing decoupling of </w:t>
            </w:r>
            <w:proofErr w:type="spellStart"/>
            <w:r>
              <w:rPr>
                <w:rFonts w:eastAsiaTheme="minorEastAsia"/>
                <w:lang w:eastAsia="ja-JP"/>
              </w:rPr>
              <w:t>AutonomousTx</w:t>
            </w:r>
            <w:proofErr w:type="spellEnd"/>
            <w:r>
              <w:rPr>
                <w:rFonts w:eastAsiaTheme="minorEastAsia"/>
                <w:lang w:eastAsia="ja-JP"/>
              </w:rPr>
              <w:t xml:space="preserve"> and Autonomous Retransmission. We do not need to perform NR-U autonomous retransmission behaviour at </w:t>
            </w:r>
            <w:proofErr w:type="spellStart"/>
            <w:r>
              <w:rPr>
                <w:rFonts w:eastAsiaTheme="minorEastAsia"/>
                <w:lang w:eastAsia="ja-JP"/>
              </w:rPr>
              <w:t>deprioritization</w:t>
            </w:r>
            <w:proofErr w:type="spellEnd"/>
            <w:r>
              <w:rPr>
                <w:rFonts w:eastAsiaTheme="minorEastAsia"/>
                <w:lang w:eastAsia="ja-JP"/>
              </w:rPr>
              <w:t>.</w:t>
            </w:r>
          </w:p>
        </w:tc>
      </w:tr>
      <w:tr w:rsidR="007D4D98">
        <w:tc>
          <w:tcPr>
            <w:tcW w:w="1627" w:type="dxa"/>
            <w:shd w:val="clear" w:color="auto" w:fill="auto"/>
          </w:tcPr>
          <w:p w:rsidR="007D4D98" w:rsidRDefault="002217CA">
            <w:pPr>
              <w:rPr>
                <w:lang w:eastAsia="zh-CN"/>
              </w:rPr>
            </w:pPr>
            <w:r>
              <w:rPr>
                <w:lang w:eastAsia="sv-SE"/>
              </w:rPr>
              <w:t>Intel</w:t>
            </w:r>
          </w:p>
        </w:tc>
        <w:tc>
          <w:tcPr>
            <w:tcW w:w="1985" w:type="dxa"/>
            <w:shd w:val="clear" w:color="auto" w:fill="auto"/>
          </w:tcPr>
          <w:p w:rsidR="007D4D98" w:rsidRDefault="002217CA">
            <w:pPr>
              <w:rPr>
                <w:lang w:eastAsia="zh-CN"/>
              </w:rPr>
            </w:pPr>
            <w:r>
              <w:rPr>
                <w:lang w:eastAsia="sv-SE"/>
              </w:rPr>
              <w:t>Option 2</w:t>
            </w:r>
          </w:p>
        </w:tc>
        <w:tc>
          <w:tcPr>
            <w:tcW w:w="6103" w:type="dxa"/>
            <w:shd w:val="clear" w:color="auto" w:fill="auto"/>
          </w:tcPr>
          <w:p w:rsidR="007D4D98" w:rsidRDefault="002217CA">
            <w:pPr>
              <w:rPr>
                <w:rFonts w:eastAsiaTheme="minorEastAsia"/>
                <w:lang w:eastAsia="ja-JP"/>
              </w:rPr>
            </w:pPr>
            <w:r>
              <w:rPr>
                <w:lang w:eastAsia="sv-SE"/>
              </w:rPr>
              <w:t xml:space="preserve">Agree that NR-U </w:t>
            </w:r>
            <w:proofErr w:type="spellStart"/>
            <w:r>
              <w:rPr>
                <w:lang w:eastAsia="sv-SE"/>
              </w:rPr>
              <w:t>behavior</w:t>
            </w:r>
            <w:proofErr w:type="spellEnd"/>
            <w:r>
              <w:rPr>
                <w:lang w:eastAsia="sv-SE"/>
              </w:rPr>
              <w:t xml:space="preserve"> (</w:t>
            </w:r>
            <w:r>
              <w:rPr>
                <w:i/>
                <w:iCs/>
                <w:lang w:eastAsia="sv-SE"/>
              </w:rPr>
              <w:t>cg-</w:t>
            </w:r>
            <w:proofErr w:type="spellStart"/>
            <w:r>
              <w:rPr>
                <w:i/>
                <w:iCs/>
                <w:lang w:eastAsia="sv-SE"/>
              </w:rPr>
              <w:t>RetransmissionTimer</w:t>
            </w:r>
            <w:proofErr w:type="spellEnd"/>
            <w:r>
              <w:rPr>
                <w:lang w:eastAsia="sv-SE"/>
              </w:rPr>
              <w:t>) should not be affected by CG de-prioritization.</w:t>
            </w:r>
          </w:p>
        </w:tc>
      </w:tr>
      <w:tr w:rsidR="007D4D98">
        <w:tc>
          <w:tcPr>
            <w:tcW w:w="1627" w:type="dxa"/>
            <w:shd w:val="clear" w:color="auto" w:fill="auto"/>
          </w:tcPr>
          <w:p w:rsidR="007D4D98" w:rsidRDefault="002217CA">
            <w:pPr>
              <w:rPr>
                <w:lang w:eastAsia="sv-SE"/>
              </w:rPr>
            </w:pPr>
            <w:r>
              <w:rPr>
                <w:lang w:eastAsia="zh-CN"/>
              </w:rPr>
              <w:t>MediaTek</w:t>
            </w:r>
          </w:p>
        </w:tc>
        <w:tc>
          <w:tcPr>
            <w:tcW w:w="1985" w:type="dxa"/>
            <w:shd w:val="clear" w:color="auto" w:fill="auto"/>
          </w:tcPr>
          <w:p w:rsidR="007D4D98" w:rsidRDefault="002217CA">
            <w:pPr>
              <w:rPr>
                <w:lang w:eastAsia="sv-SE"/>
              </w:rPr>
            </w:pPr>
            <w:r>
              <w:rPr>
                <w:lang w:eastAsia="zh-CN"/>
              </w:rPr>
              <w:t>Option 1</w:t>
            </w:r>
          </w:p>
        </w:tc>
        <w:tc>
          <w:tcPr>
            <w:tcW w:w="6103" w:type="dxa"/>
            <w:shd w:val="clear" w:color="auto" w:fill="auto"/>
          </w:tcPr>
          <w:p w:rsidR="007D4D98" w:rsidRDefault="002217CA">
            <w:pPr>
              <w:rPr>
                <w:lang w:eastAsia="sv-SE"/>
              </w:rPr>
            </w:pPr>
            <w:r>
              <w:rPr>
                <w:rFonts w:eastAsiaTheme="minorEastAsia"/>
                <w:lang w:eastAsia="ja-JP"/>
              </w:rPr>
              <w:t xml:space="preserve">There is no reason to delay the autonomous retransmission by keeping the CGRT running. We are not </w:t>
            </w:r>
            <w:proofErr w:type="spellStart"/>
            <w:r>
              <w:rPr>
                <w:rFonts w:eastAsiaTheme="minorEastAsia"/>
                <w:lang w:eastAsia="ja-JP"/>
              </w:rPr>
              <w:t>conviced</w:t>
            </w:r>
            <w:proofErr w:type="spellEnd"/>
            <w:r>
              <w:rPr>
                <w:rFonts w:eastAsiaTheme="minorEastAsia"/>
                <w:lang w:eastAsia="ja-JP"/>
              </w:rPr>
              <w:t xml:space="preserve">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r w:rsidR="007D4D98">
        <w:tc>
          <w:tcPr>
            <w:tcW w:w="1627" w:type="dxa"/>
            <w:shd w:val="clear" w:color="auto" w:fill="auto"/>
          </w:tcPr>
          <w:p w:rsidR="007D4D98" w:rsidRDefault="002217CA">
            <w:pPr>
              <w:rPr>
                <w:lang w:eastAsia="zh-CN"/>
              </w:rPr>
            </w:pPr>
            <w:proofErr w:type="spellStart"/>
            <w:r>
              <w:rPr>
                <w:lang w:eastAsia="zh-CN"/>
              </w:rPr>
              <w:t>InterDigital</w:t>
            </w:r>
            <w:proofErr w:type="spellEnd"/>
          </w:p>
        </w:tc>
        <w:tc>
          <w:tcPr>
            <w:tcW w:w="1985" w:type="dxa"/>
            <w:shd w:val="clear" w:color="auto" w:fill="auto"/>
          </w:tcPr>
          <w:p w:rsidR="007D4D98" w:rsidRDefault="002217CA">
            <w:pPr>
              <w:rPr>
                <w:lang w:eastAsia="zh-CN"/>
              </w:rPr>
            </w:pPr>
            <w:r>
              <w:rPr>
                <w:lang w:eastAsia="zh-CN"/>
              </w:rPr>
              <w:t>Option 1</w:t>
            </w:r>
          </w:p>
        </w:tc>
        <w:tc>
          <w:tcPr>
            <w:tcW w:w="6103" w:type="dxa"/>
            <w:shd w:val="clear" w:color="auto" w:fill="auto"/>
          </w:tcPr>
          <w:p w:rsidR="007D4D98" w:rsidRDefault="002217CA">
            <w:pPr>
              <w:rPr>
                <w:rFonts w:eastAsiaTheme="minorEastAsia"/>
                <w:lang w:eastAsia="ja-JP"/>
              </w:rPr>
            </w:pPr>
            <w:r>
              <w:rPr>
                <w:rFonts w:eastAsiaTheme="minorEastAsia"/>
                <w:lang w:eastAsia="ja-JP"/>
              </w:rPr>
              <w:t>No strong motivation in changing the agreement or delaying the retransmission.</w:t>
            </w:r>
          </w:p>
        </w:tc>
      </w:tr>
      <w:tr w:rsidR="007D4D98">
        <w:tc>
          <w:tcPr>
            <w:tcW w:w="1627" w:type="dxa"/>
            <w:shd w:val="clear" w:color="auto" w:fill="auto"/>
          </w:tcPr>
          <w:p w:rsidR="007D4D98" w:rsidRDefault="002217CA">
            <w:pPr>
              <w:rPr>
                <w:lang w:eastAsia="zh-CN"/>
              </w:rPr>
            </w:pPr>
            <w:proofErr w:type="spellStart"/>
            <w:r>
              <w:rPr>
                <w:lang w:eastAsia="zh-CN"/>
              </w:rPr>
              <w:t>Futurewei</w:t>
            </w:r>
            <w:proofErr w:type="spellEnd"/>
          </w:p>
        </w:tc>
        <w:tc>
          <w:tcPr>
            <w:tcW w:w="1985" w:type="dxa"/>
            <w:shd w:val="clear" w:color="auto" w:fill="auto"/>
          </w:tcPr>
          <w:p w:rsidR="007D4D98" w:rsidRDefault="002217CA">
            <w:pPr>
              <w:rPr>
                <w:lang w:eastAsia="zh-CN"/>
              </w:rPr>
            </w:pPr>
            <w:r>
              <w:rPr>
                <w:lang w:eastAsia="zh-CN"/>
              </w:rPr>
              <w:t>Option 2</w:t>
            </w:r>
          </w:p>
        </w:tc>
        <w:tc>
          <w:tcPr>
            <w:tcW w:w="6103" w:type="dxa"/>
            <w:shd w:val="clear" w:color="auto" w:fill="auto"/>
          </w:tcPr>
          <w:p w:rsidR="007D4D98" w:rsidRDefault="002217C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4D98">
        <w:tc>
          <w:tcPr>
            <w:tcW w:w="1627" w:type="dxa"/>
            <w:shd w:val="clear" w:color="auto" w:fill="auto"/>
          </w:tcPr>
          <w:p w:rsidR="007D4D98" w:rsidRDefault="002217CA">
            <w:pPr>
              <w:rPr>
                <w:lang w:eastAsia="zh-CN"/>
              </w:rPr>
            </w:pPr>
            <w:r>
              <w:rPr>
                <w:lang w:eastAsia="zh-CN"/>
              </w:rPr>
              <w:lastRenderedPageBreak/>
              <w:t>Apple</w:t>
            </w:r>
          </w:p>
        </w:tc>
        <w:tc>
          <w:tcPr>
            <w:tcW w:w="1985" w:type="dxa"/>
            <w:shd w:val="clear" w:color="auto" w:fill="auto"/>
          </w:tcPr>
          <w:p w:rsidR="007D4D98" w:rsidRDefault="002217CA">
            <w:pPr>
              <w:rPr>
                <w:lang w:eastAsia="zh-CN"/>
              </w:rPr>
            </w:pPr>
            <w:r>
              <w:rPr>
                <w:lang w:eastAsia="zh-CN"/>
              </w:rPr>
              <w:t>Option 2</w:t>
            </w:r>
          </w:p>
        </w:tc>
        <w:tc>
          <w:tcPr>
            <w:tcW w:w="6103" w:type="dxa"/>
            <w:shd w:val="clear" w:color="auto" w:fill="auto"/>
          </w:tcPr>
          <w:p w:rsidR="007D4D98" w:rsidRDefault="002217CA">
            <w:pPr>
              <w:rPr>
                <w:rFonts w:eastAsiaTheme="minorEastAsia"/>
                <w:lang w:eastAsia="ja-JP"/>
              </w:rPr>
            </w:pPr>
            <w:r>
              <w:rPr>
                <w:rFonts w:eastAsiaTheme="minorEastAsia"/>
                <w:lang w:eastAsia="ja-JP"/>
              </w:rPr>
              <w:t xml:space="preserve">As mentioned by the rapporteur the agreement from R2#113e above was made for a scenario where </w:t>
            </w:r>
            <w:r>
              <w:rPr>
                <w:rFonts w:eastAsiaTheme="minorEastAsia"/>
                <w:lang w:val="en-US" w:eastAsia="ja-JP"/>
              </w:rPr>
              <w:t xml:space="preserve">CGRT and </w:t>
            </w:r>
            <w:proofErr w:type="spellStart"/>
            <w:r>
              <w:rPr>
                <w:rFonts w:eastAsiaTheme="minorEastAsia"/>
                <w:i/>
                <w:iCs/>
                <w:lang w:val="en-US" w:eastAsia="ja-JP"/>
              </w:rPr>
              <w:t>autonomousTx</w:t>
            </w:r>
            <w:proofErr w:type="spellEnd"/>
            <w:r>
              <w:rPr>
                <w:rFonts w:eastAsiaTheme="minorEastAsia"/>
                <w:lang w:val="en-US" w:eastAsia="ja-JP"/>
              </w:rPr>
              <w:t xml:space="preserve"> are configured together</w:t>
            </w:r>
            <w:r>
              <w:rPr>
                <w:rFonts w:eastAsiaTheme="minorEastAsia"/>
                <w:lang w:eastAsia="ja-JP"/>
              </w:rPr>
              <w:t xml:space="preserve">, which does not apply to this case. </w:t>
            </w:r>
          </w:p>
        </w:tc>
      </w:tr>
      <w:tr w:rsidR="007D4D98">
        <w:tc>
          <w:tcPr>
            <w:tcW w:w="1627" w:type="dxa"/>
            <w:shd w:val="clear" w:color="auto" w:fill="auto"/>
          </w:tcPr>
          <w:p w:rsidR="007D4D98" w:rsidRDefault="002217CA">
            <w:pPr>
              <w:rPr>
                <w:rFonts w:eastAsia="PMingLiU"/>
                <w:lang w:eastAsia="zh-TW"/>
              </w:rPr>
            </w:pPr>
            <w:r>
              <w:rPr>
                <w:rFonts w:eastAsia="PMingLiU" w:hint="eastAsia"/>
                <w:lang w:eastAsia="zh-TW"/>
              </w:rPr>
              <w:t>I</w:t>
            </w:r>
            <w:r>
              <w:rPr>
                <w:rFonts w:eastAsia="PMingLiU"/>
                <w:lang w:eastAsia="zh-TW"/>
              </w:rPr>
              <w:t>II</w:t>
            </w:r>
          </w:p>
        </w:tc>
        <w:tc>
          <w:tcPr>
            <w:tcW w:w="1985" w:type="dxa"/>
            <w:shd w:val="clear" w:color="auto" w:fill="auto"/>
          </w:tcPr>
          <w:p w:rsidR="007D4D98" w:rsidRDefault="002217CA">
            <w:pPr>
              <w:rPr>
                <w:rFonts w:eastAsia="PMingLiU"/>
                <w:lang w:eastAsia="zh-TW"/>
              </w:rPr>
            </w:pPr>
            <w:r>
              <w:rPr>
                <w:rFonts w:eastAsia="PMingLiU" w:hint="eastAsia"/>
                <w:lang w:eastAsia="zh-TW"/>
              </w:rPr>
              <w:t>O</w:t>
            </w:r>
            <w:r>
              <w:rPr>
                <w:rFonts w:eastAsia="PMingLiU"/>
                <w:lang w:eastAsia="zh-TW"/>
              </w:rPr>
              <w:t>ption 2</w:t>
            </w:r>
          </w:p>
        </w:tc>
        <w:tc>
          <w:tcPr>
            <w:tcW w:w="6103" w:type="dxa"/>
            <w:shd w:val="clear" w:color="auto" w:fill="auto"/>
          </w:tcPr>
          <w:p w:rsidR="007D4D98" w:rsidRDefault="002217CA">
            <w:pPr>
              <w:rPr>
                <w:rFonts w:eastAsia="PMingLiU"/>
                <w:lang w:eastAsia="zh-TW"/>
              </w:rPr>
            </w:pPr>
            <w:r>
              <w:rPr>
                <w:rFonts w:eastAsia="PMingLiU" w:hint="eastAsia"/>
                <w:lang w:eastAsia="zh-TW"/>
              </w:rPr>
              <w:t>A</w:t>
            </w:r>
            <w:r>
              <w:rPr>
                <w:rFonts w:eastAsia="PMingLiU"/>
                <w:lang w:eastAsia="zh-TW"/>
              </w:rPr>
              <w:t>gree with Nokia.</w:t>
            </w:r>
          </w:p>
        </w:tc>
      </w:tr>
      <w:tr w:rsidR="007D4D98">
        <w:tc>
          <w:tcPr>
            <w:tcW w:w="1627" w:type="dxa"/>
            <w:shd w:val="clear" w:color="auto" w:fill="auto"/>
          </w:tcPr>
          <w:p w:rsidR="007D4D98" w:rsidRDefault="002217CA">
            <w:pPr>
              <w:rPr>
                <w:rFonts w:eastAsia="PMingLiU"/>
                <w:lang w:eastAsia="zh-TW"/>
              </w:rPr>
            </w:pPr>
            <w:r>
              <w:rPr>
                <w:rFonts w:eastAsia="PMingLiU"/>
                <w:lang w:eastAsia="zh-TW"/>
              </w:rPr>
              <w:t>Sequans</w:t>
            </w:r>
          </w:p>
        </w:tc>
        <w:tc>
          <w:tcPr>
            <w:tcW w:w="1985" w:type="dxa"/>
            <w:shd w:val="clear" w:color="auto" w:fill="auto"/>
          </w:tcPr>
          <w:p w:rsidR="007D4D98" w:rsidRDefault="002217CA">
            <w:pPr>
              <w:rPr>
                <w:rFonts w:eastAsia="PMingLiU"/>
                <w:lang w:eastAsia="zh-TW"/>
              </w:rPr>
            </w:pPr>
            <w:r>
              <w:rPr>
                <w:rFonts w:eastAsia="PMingLiU"/>
                <w:lang w:eastAsia="zh-TW"/>
              </w:rPr>
              <w:t>Option 2</w:t>
            </w:r>
          </w:p>
        </w:tc>
        <w:tc>
          <w:tcPr>
            <w:tcW w:w="6103" w:type="dxa"/>
            <w:shd w:val="clear" w:color="auto" w:fill="auto"/>
          </w:tcPr>
          <w:p w:rsidR="007D4D98" w:rsidRDefault="002217CA">
            <w:pPr>
              <w:rPr>
                <w:rFonts w:eastAsia="PMingLiU"/>
                <w:lang w:eastAsia="zh-TW"/>
              </w:rPr>
            </w:pPr>
            <w:r>
              <w:rPr>
                <w:rFonts w:eastAsia="PMingLiU"/>
                <w:lang w:eastAsia="zh-TW"/>
              </w:rPr>
              <w:t>Similar view as Nokia.</w:t>
            </w:r>
          </w:p>
        </w:tc>
      </w:tr>
      <w:tr w:rsidR="007D4D98">
        <w:tc>
          <w:tcPr>
            <w:tcW w:w="1627" w:type="dxa"/>
            <w:shd w:val="clear" w:color="auto" w:fill="auto"/>
          </w:tcPr>
          <w:p w:rsidR="007D4D98" w:rsidRDefault="002217CA">
            <w:pPr>
              <w:rPr>
                <w:rFonts w:eastAsia="PMingLiU"/>
                <w:lang w:eastAsia="zh-TW"/>
              </w:rPr>
            </w:pPr>
            <w:del w:id="63" w:author="Rapp" w:date="2022-01-21T14:55:00Z">
              <w:r w:rsidDel="0033227C">
                <w:rPr>
                  <w:rFonts w:eastAsia="PMingLiU"/>
                  <w:lang w:eastAsia="zh-TW"/>
                </w:rPr>
                <w:delText>Sequans</w:delText>
              </w:r>
            </w:del>
            <w:ins w:id="64" w:author="Rapp" w:date="2022-01-21T14:55:00Z">
              <w:r w:rsidR="0033227C">
                <w:rPr>
                  <w:rFonts w:eastAsia="PMingLiU"/>
                  <w:lang w:eastAsia="zh-TW"/>
                </w:rPr>
                <w:t>ZTE</w:t>
              </w:r>
            </w:ins>
          </w:p>
        </w:tc>
        <w:tc>
          <w:tcPr>
            <w:tcW w:w="1985" w:type="dxa"/>
            <w:shd w:val="clear" w:color="auto" w:fill="auto"/>
          </w:tcPr>
          <w:p w:rsidR="007D4D98" w:rsidRDefault="002217CA">
            <w:pPr>
              <w:rPr>
                <w:rFonts w:eastAsia="PMingLiU"/>
                <w:lang w:eastAsia="zh-TW"/>
              </w:rPr>
            </w:pPr>
            <w:r>
              <w:rPr>
                <w:rFonts w:eastAsia="PMingLiU"/>
                <w:lang w:eastAsia="zh-TW"/>
              </w:rPr>
              <w:t>Option 2</w:t>
            </w:r>
          </w:p>
        </w:tc>
        <w:tc>
          <w:tcPr>
            <w:tcW w:w="6103" w:type="dxa"/>
            <w:shd w:val="clear" w:color="auto" w:fill="auto"/>
          </w:tcPr>
          <w:p w:rsidR="007D4D98" w:rsidRDefault="002217CA">
            <w:pPr>
              <w:rPr>
                <w:rFonts w:eastAsia="PMingLiU"/>
                <w:lang w:eastAsia="zh-TW"/>
              </w:rPr>
            </w:pPr>
            <w:r>
              <w:rPr>
                <w:rFonts w:eastAsia="PMingLiU"/>
                <w:lang w:eastAsia="zh-TW"/>
              </w:rPr>
              <w:t>Similar view as Nokia.</w:t>
            </w:r>
          </w:p>
        </w:tc>
      </w:tr>
    </w:tbl>
    <w:p w:rsidR="007D4D98" w:rsidRDefault="002217CA">
      <w:pPr>
        <w:pStyle w:val="ListParagraph"/>
        <w:numPr>
          <w:ilvl w:val="0"/>
          <w:numId w:val="7"/>
        </w:numPr>
        <w:spacing w:before="100" w:beforeAutospacing="1" w:after="0"/>
        <w:rPr>
          <w:rFonts w:eastAsia="Times New Roman"/>
          <w:b/>
        </w:rPr>
      </w:pPr>
      <w:r>
        <w:rPr>
          <w:b/>
          <w:lang w:eastAsia="ko-KR"/>
        </w:rPr>
        <w:t>Summary of answers to Q3</w:t>
      </w:r>
      <w:r>
        <w:rPr>
          <w:lang w:eastAsia="ko-KR"/>
        </w:rPr>
        <w:t xml:space="preserve">: </w:t>
      </w:r>
    </w:p>
    <w:p w:rsidR="00356FD4" w:rsidRDefault="00356FD4" w:rsidP="00356FD4">
      <w:pPr>
        <w:pStyle w:val="Normal1"/>
        <w:rPr>
          <w:ins w:id="65" w:author="Rapp" w:date="2022-01-21T14:51:00Z"/>
          <w:rFonts w:ascii="Times New Roman" w:hAnsi="Times New Roman" w:cs="Times New Roman"/>
          <w:kern w:val="0"/>
          <w:sz w:val="20"/>
          <w:szCs w:val="20"/>
        </w:rPr>
      </w:pPr>
      <w:ins w:id="66" w:author="Rapp" w:date="2022-01-21T14:51:00Z">
        <w:r w:rsidRPr="00D0127B">
          <w:rPr>
            <w:rFonts w:ascii="Times New Roman" w:hAnsi="Times New Roman" w:cs="Times New Roman"/>
            <w:kern w:val="0"/>
            <w:sz w:val="20"/>
            <w:szCs w:val="20"/>
          </w:rPr>
          <w:t>T</w:t>
        </w:r>
        <w:r w:rsidRPr="00D0127B">
          <w:rPr>
            <w:rFonts w:ascii="Times New Roman" w:hAnsi="Times New Roman" w:cs="Times New Roman" w:hint="eastAsia"/>
            <w:kern w:val="0"/>
            <w:sz w:val="20"/>
            <w:szCs w:val="20"/>
          </w:rPr>
          <w:t xml:space="preserve">here are still split views on </w:t>
        </w:r>
        <w:r w:rsidRPr="00D0127B">
          <w:rPr>
            <w:rFonts w:ascii="Times New Roman" w:hAnsi="Times New Roman" w:cs="Times New Roman"/>
            <w:kern w:val="0"/>
            <w:sz w:val="20"/>
            <w:szCs w:val="20"/>
          </w:rPr>
          <w:t>this issue</w:t>
        </w:r>
        <w:r w:rsidRPr="00D0127B">
          <w:rPr>
            <w:rFonts w:ascii="Times New Roman" w:hAnsi="Times New Roman" w:cs="Times New Roman" w:hint="eastAsia"/>
            <w:kern w:val="0"/>
            <w:sz w:val="20"/>
            <w:szCs w:val="20"/>
          </w:rPr>
          <w:t>.</w:t>
        </w:r>
        <w:r>
          <w:rPr>
            <w:rFonts w:ascii="Times New Roman" w:hAnsi="Times New Roman" w:cs="Times New Roman"/>
            <w:kern w:val="0"/>
            <w:sz w:val="20"/>
            <w:szCs w:val="20"/>
          </w:rPr>
          <w:t xml:space="preserve"> </w:t>
        </w:r>
      </w:ins>
    </w:p>
    <w:p w:rsidR="00356FD4" w:rsidRDefault="00356FD4" w:rsidP="00356FD4">
      <w:pPr>
        <w:pStyle w:val="Normal1"/>
        <w:numPr>
          <w:ilvl w:val="0"/>
          <w:numId w:val="13"/>
        </w:numPr>
        <w:rPr>
          <w:ins w:id="67" w:author="Rapp" w:date="2022-01-21T14:51:00Z"/>
          <w:rFonts w:ascii="Times New Roman" w:hAnsi="Times New Roman" w:cs="Times New Roman"/>
          <w:kern w:val="0"/>
          <w:sz w:val="20"/>
          <w:szCs w:val="20"/>
        </w:rPr>
      </w:pPr>
      <w:ins w:id="68" w:author="Rapp" w:date="2022-01-21T14:51:00Z">
        <w:r w:rsidRPr="000728C9">
          <w:rPr>
            <w:rFonts w:ascii="Times New Roman" w:hAnsi="Times New Roman" w:cs="Times New Roman"/>
            <w:kern w:val="0"/>
            <w:sz w:val="20"/>
            <w:szCs w:val="20"/>
          </w:rPr>
          <w:t xml:space="preserve">7 companies support </w:t>
        </w:r>
        <w:r w:rsidRPr="00224665">
          <w:rPr>
            <w:rFonts w:ascii="Times New Roman" w:hAnsi="Times New Roman" w:cs="Times New Roman"/>
            <w:b/>
            <w:kern w:val="0"/>
            <w:sz w:val="20"/>
            <w:szCs w:val="20"/>
          </w:rPr>
          <w:t>option</w:t>
        </w:r>
      </w:ins>
      <w:ins w:id="69" w:author="Rapp" w:date="2022-01-21T15:07:00Z">
        <w:r w:rsidR="00224665" w:rsidRPr="00224665">
          <w:rPr>
            <w:rFonts w:ascii="Times New Roman" w:hAnsi="Times New Roman" w:cs="Times New Roman"/>
            <w:b/>
            <w:kern w:val="0"/>
            <w:sz w:val="20"/>
            <w:szCs w:val="20"/>
          </w:rPr>
          <w:t xml:space="preserve"> </w:t>
        </w:r>
      </w:ins>
      <w:ins w:id="70" w:author="Rapp" w:date="2022-01-21T14:51:00Z">
        <w:r w:rsidRPr="00224665">
          <w:rPr>
            <w:rFonts w:ascii="Times New Roman" w:hAnsi="Times New Roman" w:cs="Times New Roman"/>
            <w:b/>
            <w:kern w:val="0"/>
            <w:sz w:val="20"/>
            <w:szCs w:val="20"/>
          </w:rPr>
          <w:t>1</w:t>
        </w:r>
        <w:r w:rsidRPr="00D0127B">
          <w:rPr>
            <w:rFonts w:ascii="Times New Roman" w:hAnsi="Times New Roman" w:cs="Times New Roman"/>
            <w:b/>
            <w:kern w:val="0"/>
            <w:sz w:val="20"/>
            <w:szCs w:val="20"/>
          </w:rPr>
          <w:t>.</w:t>
        </w:r>
        <w:r w:rsidRPr="00D0127B">
          <w:rPr>
            <w:rFonts w:ascii="Times New Roman" w:hAnsi="Times New Roman" w:cs="Times New Roman"/>
            <w:kern w:val="0"/>
            <w:sz w:val="20"/>
            <w:szCs w:val="20"/>
          </w:rPr>
          <w:t xml:space="preserve"> The main reason raised is not stop CGRT brings no benefit but extra delay the autonomous retransmission, given the </w:t>
        </w:r>
        <w:proofErr w:type="spellStart"/>
        <w:r w:rsidRPr="00D0127B">
          <w:rPr>
            <w:rFonts w:ascii="Times New Roman" w:hAnsi="Times New Roman" w:cs="Times New Roman"/>
            <w:kern w:val="0"/>
            <w:sz w:val="20"/>
            <w:szCs w:val="20"/>
          </w:rPr>
          <w:t>gNB</w:t>
        </w:r>
        <w:proofErr w:type="spellEnd"/>
        <w:r w:rsidRPr="00D0127B">
          <w:rPr>
            <w:rFonts w:ascii="Times New Roman" w:hAnsi="Times New Roman" w:cs="Times New Roman"/>
            <w:kern w:val="0"/>
            <w:sz w:val="20"/>
            <w:szCs w:val="20"/>
          </w:rPr>
          <w:t xml:space="preserve"> cannot schedule dynamic retransmission due to not know the HARQ PID UE used in most cases. Hence, there is no motivation to deviate from the previous agreement.</w:t>
        </w:r>
      </w:ins>
    </w:p>
    <w:p w:rsidR="00356FD4" w:rsidRDefault="00356FD4" w:rsidP="00356FD4">
      <w:pPr>
        <w:pStyle w:val="Normal1"/>
        <w:numPr>
          <w:ilvl w:val="0"/>
          <w:numId w:val="13"/>
        </w:numPr>
        <w:rPr>
          <w:ins w:id="71" w:author="Rapp" w:date="2022-01-21T14:51:00Z"/>
          <w:rFonts w:ascii="Times New Roman" w:hAnsi="Times New Roman" w:cs="Times New Roman"/>
          <w:kern w:val="0"/>
          <w:sz w:val="20"/>
          <w:szCs w:val="20"/>
        </w:rPr>
      </w:pPr>
      <w:ins w:id="72" w:author="Rapp" w:date="2022-01-21T14:51:00Z">
        <w:r w:rsidRPr="000728C9">
          <w:rPr>
            <w:rFonts w:ascii="Times New Roman" w:hAnsi="Times New Roman" w:cs="Times New Roman"/>
            <w:kern w:val="0"/>
            <w:sz w:val="20"/>
            <w:szCs w:val="20"/>
          </w:rPr>
          <w:t>1</w:t>
        </w:r>
      </w:ins>
      <w:ins w:id="73" w:author="Rapp" w:date="2022-01-21T14:52:00Z">
        <w:r>
          <w:rPr>
            <w:rFonts w:ascii="Times New Roman" w:hAnsi="Times New Roman" w:cs="Times New Roman"/>
            <w:kern w:val="0"/>
            <w:sz w:val="20"/>
            <w:szCs w:val="20"/>
          </w:rPr>
          <w:t>3</w:t>
        </w:r>
      </w:ins>
      <w:ins w:id="74" w:author="Rapp" w:date="2022-01-21T14:51:00Z">
        <w:r w:rsidRPr="000728C9">
          <w:rPr>
            <w:rFonts w:ascii="Times New Roman" w:hAnsi="Times New Roman" w:cs="Times New Roman"/>
            <w:kern w:val="0"/>
            <w:sz w:val="20"/>
            <w:szCs w:val="20"/>
          </w:rPr>
          <w:t xml:space="preserve"> companies support </w:t>
        </w:r>
        <w:r w:rsidRPr="00224665">
          <w:rPr>
            <w:rFonts w:ascii="Times New Roman" w:hAnsi="Times New Roman" w:cs="Times New Roman"/>
            <w:b/>
            <w:kern w:val="0"/>
            <w:sz w:val="20"/>
            <w:szCs w:val="20"/>
          </w:rPr>
          <w:t>option 2</w:t>
        </w:r>
        <w:r w:rsidRPr="00D0127B">
          <w:rPr>
            <w:rFonts w:ascii="Times New Roman" w:hAnsi="Times New Roman" w:cs="Times New Roman"/>
            <w:kern w:val="0"/>
            <w:sz w:val="20"/>
            <w:szCs w:val="20"/>
          </w:rPr>
          <w:t xml:space="preserve">, because 1) stop CGRT is in contradictory to the network intention of not configuring </w:t>
        </w:r>
        <w:proofErr w:type="spellStart"/>
        <w:r w:rsidRPr="00D0127B">
          <w:rPr>
            <w:rFonts w:ascii="Times New Roman" w:hAnsi="Times New Roman" w:cs="Times New Roman"/>
            <w:kern w:val="0"/>
            <w:sz w:val="20"/>
            <w:szCs w:val="20"/>
          </w:rPr>
          <w:t>autonomousTx</w:t>
        </w:r>
        <w:proofErr w:type="spellEnd"/>
        <w:r w:rsidRPr="00D0127B">
          <w:rPr>
            <w:rFonts w:ascii="Times New Roman" w:hAnsi="Times New Roman" w:cs="Times New Roman"/>
            <w:kern w:val="0"/>
            <w:sz w:val="20"/>
            <w:szCs w:val="20"/>
          </w:rPr>
          <w:t xml:space="preserve"> and is some kind of optimization as retransmission is anyway allowed when the timer expires 2) the </w:t>
        </w:r>
        <w:proofErr w:type="spellStart"/>
        <w:r w:rsidRPr="00D0127B">
          <w:rPr>
            <w:rFonts w:ascii="Times New Roman" w:hAnsi="Times New Roman" w:cs="Times New Roman"/>
            <w:kern w:val="0"/>
            <w:sz w:val="20"/>
            <w:szCs w:val="20"/>
          </w:rPr>
          <w:t>gNB</w:t>
        </w:r>
        <w:proofErr w:type="spellEnd"/>
        <w:r w:rsidRPr="00D0127B">
          <w:rPr>
            <w:rFonts w:ascii="Times New Roman" w:hAnsi="Times New Roman" w:cs="Times New Roman"/>
            <w:kern w:val="0"/>
            <w:sz w:val="20"/>
            <w:szCs w:val="20"/>
          </w:rPr>
          <w:t xml:space="preserve"> can issue retransmission grant blindly in case of HARQ PID cannot be determined 3) NR-U behavior (CGRT) should not be affected by CG de-prioritization. 4) the previous agreement does not apply to the case where CGRT is configured and </w:t>
        </w:r>
        <w:proofErr w:type="spellStart"/>
        <w:r w:rsidRPr="00D0127B">
          <w:rPr>
            <w:rFonts w:ascii="Times New Roman" w:hAnsi="Times New Roman" w:cs="Times New Roman"/>
            <w:kern w:val="0"/>
            <w:sz w:val="20"/>
            <w:szCs w:val="20"/>
          </w:rPr>
          <w:t>autonomousTx</w:t>
        </w:r>
        <w:proofErr w:type="spellEnd"/>
        <w:r w:rsidRPr="00D0127B">
          <w:rPr>
            <w:rFonts w:ascii="Times New Roman" w:hAnsi="Times New Roman" w:cs="Times New Roman"/>
            <w:kern w:val="0"/>
            <w:sz w:val="20"/>
            <w:szCs w:val="20"/>
          </w:rPr>
          <w:t xml:space="preserve"> is not configured.</w:t>
        </w:r>
      </w:ins>
    </w:p>
    <w:p w:rsidR="00356FD4" w:rsidRPr="00D0127B" w:rsidRDefault="00356FD4" w:rsidP="00356FD4">
      <w:pPr>
        <w:pStyle w:val="0Maintext"/>
        <w:spacing w:before="0" w:after="120" w:afterAutospacing="0" w:line="252" w:lineRule="auto"/>
        <w:ind w:left="0" w:firstLine="0"/>
        <w:rPr>
          <w:ins w:id="75" w:author="Rapp" w:date="2022-01-21T14:51:00Z"/>
          <w:rFonts w:ascii="Times New Roman" w:eastAsia="宋体" w:hAnsi="Times New Roman" w:cs="Times New Roman"/>
          <w:bCs w:val="0"/>
        </w:rPr>
      </w:pPr>
      <w:ins w:id="76" w:author="Rapp" w:date="2022-01-21T14:51:00Z">
        <w:r w:rsidRPr="00D0127B">
          <w:rPr>
            <w:rFonts w:ascii="Times New Roman" w:eastAsia="宋体" w:hAnsi="Times New Roman" w:cs="Times New Roman"/>
            <w:bCs w:val="0"/>
          </w:rPr>
          <w:t>The rapporteur think</w:t>
        </w:r>
      </w:ins>
      <w:ins w:id="77" w:author="Rapp" w:date="2022-01-21T15:07:00Z">
        <w:r w:rsidR="00224665">
          <w:rPr>
            <w:rFonts w:ascii="Times New Roman" w:eastAsia="宋体" w:hAnsi="Times New Roman" w:cs="Times New Roman"/>
            <w:bCs w:val="0"/>
          </w:rPr>
          <w:t>s</w:t>
        </w:r>
      </w:ins>
      <w:ins w:id="78" w:author="Rapp" w:date="2022-01-21T14:51:00Z">
        <w:r w:rsidRPr="00D0127B">
          <w:rPr>
            <w:rFonts w:ascii="Times New Roman" w:eastAsia="宋体" w:hAnsi="Times New Roman" w:cs="Times New Roman"/>
            <w:bCs w:val="0"/>
          </w:rPr>
          <w:t xml:space="preserve"> </w:t>
        </w:r>
      </w:ins>
      <w:ins w:id="79" w:author="Rapp" w:date="2022-01-21T15:07:00Z">
        <w:r w:rsidR="00224665">
          <w:rPr>
            <w:rFonts w:ascii="Times New Roman" w:eastAsia="宋体" w:hAnsi="Times New Roman" w:cs="Times New Roman"/>
            <w:bCs w:val="0"/>
          </w:rPr>
          <w:t>there is</w:t>
        </w:r>
      </w:ins>
      <w:ins w:id="80" w:author="Rapp" w:date="2022-01-21T14:51:00Z">
        <w:r w:rsidRPr="00D0127B">
          <w:rPr>
            <w:rFonts w:ascii="Times New Roman" w:eastAsia="宋体" w:hAnsi="Times New Roman" w:cs="Times New Roman"/>
            <w:bCs w:val="0"/>
          </w:rPr>
          <w:t xml:space="preserve"> still need</w:t>
        </w:r>
      </w:ins>
      <w:ins w:id="81" w:author="Rapp" w:date="2022-01-21T15:07:00Z">
        <w:r w:rsidR="00224665">
          <w:rPr>
            <w:rFonts w:ascii="Times New Roman" w:eastAsia="宋体" w:hAnsi="Times New Roman" w:cs="Times New Roman"/>
            <w:bCs w:val="0"/>
          </w:rPr>
          <w:t xml:space="preserve"> for</w:t>
        </w:r>
      </w:ins>
      <w:ins w:id="82" w:author="Rapp" w:date="2022-01-21T14:51:00Z">
        <w:r w:rsidRPr="00D0127B">
          <w:rPr>
            <w:rFonts w:ascii="Times New Roman" w:eastAsia="宋体" w:hAnsi="Times New Roman" w:cs="Times New Roman"/>
            <w:bCs w:val="0"/>
          </w:rPr>
          <w:t xml:space="preserve"> more discussion</w:t>
        </w:r>
      </w:ins>
      <w:ins w:id="83" w:author="Rapp" w:date="2022-01-21T15:08:00Z">
        <w:r w:rsidR="00972EF0">
          <w:rPr>
            <w:rFonts w:ascii="Times New Roman" w:eastAsia="宋体" w:hAnsi="Times New Roman" w:cs="Times New Roman"/>
            <w:bCs w:val="0"/>
          </w:rPr>
          <w:t xml:space="preserve"> on which option to go for:</w:t>
        </w:r>
      </w:ins>
    </w:p>
    <w:p w:rsidR="00356FD4" w:rsidRPr="00D0127B" w:rsidRDefault="00356FD4" w:rsidP="00356FD4">
      <w:pPr>
        <w:rPr>
          <w:ins w:id="84" w:author="Rapp" w:date="2022-01-21T14:51:00Z"/>
          <w:b/>
          <w:bCs/>
          <w:lang w:val="en-US" w:eastAsia="zh-CN"/>
        </w:rPr>
      </w:pPr>
      <w:ins w:id="85" w:author="Rapp" w:date="2022-01-21T14:51:00Z">
        <w:r w:rsidRPr="00D0127B">
          <w:rPr>
            <w:b/>
            <w:bCs/>
            <w:lang w:val="en-US" w:eastAsia="zh-CN"/>
          </w:rPr>
          <w:t xml:space="preserve">Proposal </w:t>
        </w:r>
        <w:r w:rsidRPr="00D0127B">
          <w:rPr>
            <w:b/>
            <w:bCs/>
          </w:rPr>
          <w:t>3</w:t>
        </w:r>
        <w:r w:rsidRPr="00D0127B">
          <w:rPr>
            <w:b/>
            <w:bCs/>
            <w:lang w:val="en-US" w:eastAsia="zh-CN"/>
          </w:rPr>
          <w:t>.</w:t>
        </w:r>
        <w:r w:rsidRPr="00D0127B">
          <w:rPr>
            <w:b/>
            <w:bCs/>
            <w:lang w:val="en-US" w:eastAsia="zh-CN"/>
          </w:rPr>
          <w:tab/>
          <w:t>[</w:t>
        </w:r>
        <w:r w:rsidRPr="00D0127B">
          <w:rPr>
            <w:b/>
            <w:bCs/>
          </w:rPr>
          <w:t>Discussion</w:t>
        </w:r>
        <w:r w:rsidRPr="00D0127B">
          <w:rPr>
            <w:b/>
            <w:bCs/>
            <w:lang w:val="en-US" w:eastAsia="zh-CN"/>
          </w:rPr>
          <w:t xml:space="preserve">] </w:t>
        </w:r>
        <w:r>
          <w:rPr>
            <w:b/>
          </w:rPr>
          <w:t xml:space="preserve">(Out of </w:t>
        </w:r>
      </w:ins>
      <w:ins w:id="86" w:author="Rapp" w:date="2022-01-21T14:52:00Z">
        <w:r>
          <w:rPr>
            <w:b/>
          </w:rPr>
          <w:t>20</w:t>
        </w:r>
      </w:ins>
      <w:ins w:id="87" w:author="Rapp" w:date="2022-01-21T14:51:00Z">
        <w:r>
          <w:rPr>
            <w:b/>
          </w:rPr>
          <w:t>, 1</w:t>
        </w:r>
      </w:ins>
      <w:ins w:id="88" w:author="Rapp" w:date="2022-01-21T14:52:00Z">
        <w:r>
          <w:rPr>
            <w:b/>
          </w:rPr>
          <w:t>3</w:t>
        </w:r>
      </w:ins>
      <w:ins w:id="89" w:author="Rapp" w:date="2022-01-21T14:51:00Z">
        <w:r>
          <w:rPr>
            <w:b/>
          </w:rPr>
          <w:t xml:space="preserve"> for Option 2, 7 for Option 1) </w:t>
        </w:r>
        <w:r w:rsidRPr="00D0127B">
          <w:rPr>
            <w:b/>
            <w:bCs/>
            <w:lang w:eastAsia="zh-CN"/>
          </w:rPr>
          <w:t xml:space="preserve">When </w:t>
        </w:r>
        <w:r w:rsidRPr="00D0127B">
          <w:rPr>
            <w:b/>
            <w:bCs/>
            <w:i/>
            <w:lang w:eastAsia="zh-CN"/>
          </w:rPr>
          <w:t>cg-</w:t>
        </w:r>
        <w:proofErr w:type="spellStart"/>
        <w:r w:rsidRPr="00D0127B">
          <w:rPr>
            <w:b/>
            <w:bCs/>
            <w:i/>
            <w:lang w:eastAsia="zh-CN"/>
          </w:rPr>
          <w:t>RetransmissionTimer</w:t>
        </w:r>
        <w:proofErr w:type="spellEnd"/>
        <w:r w:rsidRPr="00D0127B">
          <w:rPr>
            <w:b/>
            <w:bCs/>
            <w:i/>
            <w:lang w:eastAsia="zh-CN"/>
          </w:rPr>
          <w:t xml:space="preserve"> </w:t>
        </w:r>
        <w:r w:rsidRPr="00D0127B">
          <w:rPr>
            <w:b/>
            <w:bCs/>
            <w:lang w:eastAsia="zh-CN"/>
          </w:rPr>
          <w:t xml:space="preserve">is configured but </w:t>
        </w:r>
        <w:proofErr w:type="spellStart"/>
        <w:r w:rsidRPr="00D0127B">
          <w:rPr>
            <w:b/>
            <w:bCs/>
            <w:i/>
            <w:lang w:eastAsia="zh-CN"/>
          </w:rPr>
          <w:t>autonomousTx</w:t>
        </w:r>
        <w:proofErr w:type="spellEnd"/>
        <w:r w:rsidRPr="00D0127B">
          <w:rPr>
            <w:b/>
            <w:bCs/>
            <w:lang w:eastAsia="zh-CN"/>
          </w:rPr>
          <w:t xml:space="preserve"> is not configured, </w:t>
        </w:r>
        <w:r w:rsidRPr="00D0127B">
          <w:rPr>
            <w:b/>
            <w:bCs/>
          </w:rPr>
          <w:t xml:space="preserve">RAN2 further discusses the options </w:t>
        </w:r>
        <w:r w:rsidRPr="00D0127B">
          <w:rPr>
            <w:b/>
            <w:bCs/>
            <w:lang w:eastAsia="zh-CN"/>
          </w:rPr>
          <w:t xml:space="preserve">regarding the </w:t>
        </w:r>
        <w:r w:rsidRPr="00D0127B">
          <w:rPr>
            <w:b/>
            <w:bCs/>
            <w:i/>
            <w:lang w:eastAsia="zh-CN"/>
          </w:rPr>
          <w:t>cg-</w:t>
        </w:r>
        <w:proofErr w:type="spellStart"/>
        <w:r w:rsidRPr="00D0127B">
          <w:rPr>
            <w:b/>
            <w:bCs/>
            <w:i/>
            <w:lang w:eastAsia="zh-CN"/>
          </w:rPr>
          <w:t>RetransmissionTimer</w:t>
        </w:r>
        <w:proofErr w:type="spellEnd"/>
        <w:r w:rsidRPr="00D0127B">
          <w:rPr>
            <w:b/>
            <w:bCs/>
            <w:i/>
            <w:lang w:eastAsia="zh-CN"/>
          </w:rPr>
          <w:t xml:space="preserve"> </w:t>
        </w:r>
        <w:r w:rsidRPr="00D0127B">
          <w:rPr>
            <w:b/>
            <w:bCs/>
            <w:lang w:eastAsia="zh-CN"/>
          </w:rPr>
          <w:t>termination for the deprioritized CG</w:t>
        </w:r>
        <w:r>
          <w:rPr>
            <w:b/>
            <w:bCs/>
          </w:rPr>
          <w:t>:</w:t>
        </w:r>
      </w:ins>
    </w:p>
    <w:p w:rsidR="00356FD4" w:rsidRPr="00D0127B" w:rsidRDefault="00356FD4" w:rsidP="00356FD4">
      <w:pPr>
        <w:pStyle w:val="0Maintext"/>
        <w:numPr>
          <w:ilvl w:val="0"/>
          <w:numId w:val="7"/>
        </w:numPr>
        <w:spacing w:before="0" w:after="120" w:afterAutospacing="0" w:line="252" w:lineRule="auto"/>
        <w:rPr>
          <w:ins w:id="90" w:author="Rapp" w:date="2022-01-21T14:51:00Z"/>
          <w:rFonts w:ascii="Times New Roman" w:eastAsia="宋体" w:hAnsi="Times New Roman" w:cs="Times New Roman"/>
          <w:b/>
          <w:bCs w:val="0"/>
        </w:rPr>
      </w:pPr>
      <w:ins w:id="91" w:author="Rapp" w:date="2022-01-21T14:51:00Z">
        <w:r w:rsidRPr="00D0127B">
          <w:rPr>
            <w:rFonts w:ascii="Times New Roman" w:eastAsia="宋体" w:hAnsi="Times New Roman" w:cs="Times New Roman"/>
            <w:b/>
            <w:bCs w:val="0"/>
          </w:rPr>
          <w:t xml:space="preserve">Option 1: </w:t>
        </w:r>
        <w:r w:rsidRPr="00D0127B">
          <w:rPr>
            <w:rFonts w:ascii="Times New Roman" w:eastAsia="宋体" w:hAnsi="Times New Roman" w:cs="Times New Roman"/>
            <w:b/>
            <w:bCs w:val="0"/>
            <w:i/>
          </w:rPr>
          <w:t>cg-</w:t>
        </w:r>
        <w:proofErr w:type="spellStart"/>
        <w:r w:rsidRPr="00D0127B">
          <w:rPr>
            <w:rFonts w:ascii="Times New Roman" w:eastAsia="宋体" w:hAnsi="Times New Roman" w:cs="Times New Roman"/>
            <w:b/>
            <w:bCs w:val="0"/>
            <w:i/>
          </w:rPr>
          <w:t>RetransmissionTimer</w:t>
        </w:r>
        <w:proofErr w:type="spellEnd"/>
        <w:r w:rsidRPr="00D0127B">
          <w:rPr>
            <w:rFonts w:ascii="Times New Roman" w:eastAsia="宋体" w:hAnsi="Times New Roman" w:cs="Times New Roman"/>
            <w:b/>
            <w:bCs w:val="0"/>
            <w:i/>
          </w:rPr>
          <w:t xml:space="preserve"> </w:t>
        </w:r>
        <w:r w:rsidRPr="00D0127B">
          <w:rPr>
            <w:rFonts w:ascii="Times New Roman" w:eastAsia="宋体" w:hAnsi="Times New Roman" w:cs="Times New Roman"/>
            <w:b/>
            <w:bCs w:val="0"/>
          </w:rPr>
          <w:t>should be stopped for the deprioritized CG.</w:t>
        </w:r>
      </w:ins>
    </w:p>
    <w:p w:rsidR="00356FD4" w:rsidRPr="00D0127B" w:rsidRDefault="00356FD4" w:rsidP="00356FD4">
      <w:pPr>
        <w:pStyle w:val="0Maintext"/>
        <w:numPr>
          <w:ilvl w:val="0"/>
          <w:numId w:val="7"/>
        </w:numPr>
        <w:spacing w:before="0" w:after="120" w:afterAutospacing="0" w:line="252" w:lineRule="auto"/>
        <w:rPr>
          <w:ins w:id="92" w:author="Rapp" w:date="2022-01-21T14:51:00Z"/>
          <w:rFonts w:ascii="Times New Roman" w:eastAsia="宋体" w:hAnsi="Times New Roman" w:cs="Times New Roman"/>
          <w:b/>
          <w:bCs w:val="0"/>
        </w:rPr>
      </w:pPr>
      <w:ins w:id="93" w:author="Rapp" w:date="2022-01-21T14:51:00Z">
        <w:r w:rsidRPr="00D0127B">
          <w:rPr>
            <w:rFonts w:ascii="Times New Roman" w:eastAsia="宋体" w:hAnsi="Times New Roman" w:cs="Times New Roman"/>
            <w:b/>
            <w:bCs w:val="0"/>
          </w:rPr>
          <w:t xml:space="preserve">Option 2: </w:t>
        </w:r>
        <w:r w:rsidRPr="00D0127B">
          <w:rPr>
            <w:rFonts w:ascii="Times New Roman" w:eastAsia="宋体" w:hAnsi="Times New Roman" w:cs="Times New Roman"/>
            <w:b/>
            <w:bCs w:val="0"/>
            <w:i/>
          </w:rPr>
          <w:t>cg-</w:t>
        </w:r>
        <w:proofErr w:type="spellStart"/>
        <w:r w:rsidRPr="00D0127B">
          <w:rPr>
            <w:rFonts w:ascii="Times New Roman" w:eastAsia="宋体" w:hAnsi="Times New Roman" w:cs="Times New Roman"/>
            <w:b/>
            <w:bCs w:val="0"/>
            <w:i/>
          </w:rPr>
          <w:t>RetransmissionTimer</w:t>
        </w:r>
        <w:proofErr w:type="spellEnd"/>
        <w:r w:rsidRPr="00D0127B">
          <w:rPr>
            <w:rFonts w:ascii="Times New Roman" w:eastAsia="宋体" w:hAnsi="Times New Roman" w:cs="Times New Roman"/>
            <w:b/>
            <w:bCs w:val="0"/>
            <w:i/>
          </w:rPr>
          <w:t xml:space="preserve"> </w:t>
        </w:r>
        <w:r w:rsidRPr="00D0127B">
          <w:rPr>
            <w:rFonts w:ascii="Times New Roman" w:eastAsia="宋体" w:hAnsi="Times New Roman" w:cs="Times New Roman"/>
            <w:b/>
            <w:bCs w:val="0"/>
          </w:rPr>
          <w:t>should not be stopped for the deprioritized CG.</w:t>
        </w:r>
      </w:ins>
    </w:p>
    <w:p w:rsidR="007D4D98" w:rsidRDefault="007D4D98">
      <w:pPr>
        <w:pStyle w:val="ListParagraph"/>
        <w:spacing w:before="100" w:beforeAutospacing="1" w:after="0"/>
        <w:ind w:left="0"/>
        <w:rPr>
          <w:b/>
        </w:rPr>
      </w:pPr>
    </w:p>
    <w:p w:rsidR="007D4D98" w:rsidRDefault="007D4D98">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7D4D98">
        <w:tc>
          <w:tcPr>
            <w:tcW w:w="2251" w:type="dxa"/>
          </w:tcPr>
          <w:p w:rsidR="007D4D98" w:rsidRDefault="002217CA">
            <w:pPr>
              <w:jc w:val="center"/>
              <w:rPr>
                <w:rFonts w:eastAsia="Malgun Gothic"/>
                <w:sz w:val="16"/>
                <w:szCs w:val="16"/>
              </w:rPr>
            </w:pPr>
            <w:proofErr w:type="spellStart"/>
            <w:r>
              <w:rPr>
                <w:rFonts w:eastAsia="Malgun Gothic"/>
                <w:sz w:val="16"/>
                <w:szCs w:val="16"/>
              </w:rPr>
              <w:t>Tdoc</w:t>
            </w:r>
            <w:proofErr w:type="spellEnd"/>
            <w:r>
              <w:rPr>
                <w:rFonts w:eastAsia="Malgun Gothic"/>
                <w:sz w:val="16"/>
                <w:szCs w:val="16"/>
              </w:rPr>
              <w:t xml:space="preserve"> </w:t>
            </w:r>
            <w:proofErr w:type="spellStart"/>
            <w:r>
              <w:rPr>
                <w:rFonts w:eastAsia="Malgun Gothic"/>
                <w:sz w:val="16"/>
                <w:szCs w:val="16"/>
              </w:rPr>
              <w:t>Num</w:t>
            </w:r>
            <w:proofErr w:type="spellEnd"/>
          </w:p>
        </w:tc>
        <w:tc>
          <w:tcPr>
            <w:tcW w:w="5912" w:type="dxa"/>
          </w:tcPr>
          <w:p w:rsidR="007D4D98" w:rsidRDefault="002217CA">
            <w:pPr>
              <w:rPr>
                <w:rFonts w:eastAsia="Malgun Gothic"/>
                <w:lang w:eastAsia="zh-CN"/>
              </w:rPr>
            </w:pPr>
            <w:r>
              <w:rPr>
                <w:rFonts w:eastAsia="Malgun Gothic" w:hint="eastAsia"/>
                <w:lang w:eastAsia="zh-CN"/>
              </w:rPr>
              <w:t>H</w:t>
            </w:r>
            <w:r>
              <w:rPr>
                <w:rFonts w:eastAsia="Malgun Gothic"/>
                <w:lang w:eastAsia="zh-CN"/>
              </w:rPr>
              <w:t xml:space="preserve">uawei, </w:t>
            </w:r>
            <w:proofErr w:type="spellStart"/>
            <w:r>
              <w:rPr>
                <w:rFonts w:eastAsia="Malgun Gothic"/>
                <w:lang w:eastAsia="zh-CN"/>
              </w:rPr>
              <w:t>HiSilicion</w:t>
            </w:r>
            <w:proofErr w:type="spellEnd"/>
          </w:p>
        </w:tc>
        <w:tc>
          <w:tcPr>
            <w:tcW w:w="1468" w:type="dxa"/>
          </w:tcPr>
          <w:p w:rsidR="007D4D98" w:rsidRDefault="002217CA">
            <w:pPr>
              <w:jc w:val="center"/>
              <w:rPr>
                <w:rFonts w:eastAsia="Malgun Gothic"/>
                <w:sz w:val="16"/>
                <w:szCs w:val="16"/>
              </w:rPr>
            </w:pPr>
            <w:r>
              <w:rPr>
                <w:rFonts w:eastAsia="Malgun Gothic"/>
                <w:sz w:val="16"/>
                <w:szCs w:val="16"/>
              </w:rPr>
              <w:t>Source</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 R2-2200183</w:t>
            </w:r>
          </w:p>
          <w:p w:rsidR="007D4D98" w:rsidRDefault="007D4D98">
            <w:pPr>
              <w:rPr>
                <w:rFonts w:eastAsia="Malgun Gothic"/>
                <w:lang w:val="en-US" w:eastAsia="zh-CN"/>
              </w:rPr>
            </w:pPr>
          </w:p>
        </w:tc>
        <w:tc>
          <w:tcPr>
            <w:tcW w:w="5912" w:type="dxa"/>
          </w:tcPr>
          <w:p w:rsidR="007D4D98" w:rsidRDefault="002217CA">
            <w:pPr>
              <w:rPr>
                <w:rFonts w:eastAsia="Malgun Gothic"/>
                <w:lang w:val="en-US" w:eastAsia="zh-CN"/>
              </w:rPr>
            </w:pPr>
            <w:r>
              <w:rPr>
                <w:rFonts w:eastAsia="Malgun Gothic"/>
                <w:lang w:val="en-US" w:eastAsia="zh-CN"/>
              </w:rPr>
              <w:t xml:space="preserve">Proposal 3: When </w:t>
            </w:r>
            <w:proofErr w:type="spellStart"/>
            <w:r>
              <w:rPr>
                <w:rFonts w:eastAsia="Malgun Gothic"/>
                <w:lang w:val="en-US" w:eastAsia="zh-CN"/>
              </w:rPr>
              <w:t>autonomousTx</w:t>
            </w:r>
            <w:proofErr w:type="spellEnd"/>
            <w:r>
              <w:rPr>
                <w:rFonts w:eastAsia="Malgun Gothic"/>
                <w:lang w:val="en-US" w:eastAsia="zh-CN"/>
              </w:rPr>
              <w:t xml:space="preserve"> is not configured, cg-</w:t>
            </w:r>
            <w:proofErr w:type="spellStart"/>
            <w:r>
              <w:rPr>
                <w:rFonts w:eastAsia="Malgun Gothic"/>
                <w:lang w:val="en-US" w:eastAsia="zh-CN"/>
              </w:rPr>
              <w:t>RetransmissionTimer</w:t>
            </w:r>
            <w:proofErr w:type="spellEnd"/>
            <w:r>
              <w:rPr>
                <w:rFonts w:eastAsia="Malgun Gothic"/>
                <w:lang w:val="en-US" w:eastAsia="zh-CN"/>
              </w:rPr>
              <w:t xml:space="preserve"> is not stopped upon de-prioritization of the MAC PDU.</w:t>
            </w:r>
          </w:p>
        </w:tc>
        <w:tc>
          <w:tcPr>
            <w:tcW w:w="1468" w:type="dxa"/>
          </w:tcPr>
          <w:p w:rsidR="007D4D98" w:rsidRDefault="002217CA">
            <w:pPr>
              <w:rPr>
                <w:rFonts w:eastAsia="Malgun Gothic"/>
                <w:lang w:val="en-US" w:eastAsia="zh-CN"/>
              </w:rPr>
            </w:pPr>
            <w:r>
              <w:rPr>
                <w:rFonts w:eastAsia="Malgun Gothic"/>
                <w:lang w:val="en-US" w:eastAsia="zh-CN"/>
              </w:rPr>
              <w:t>Nokia</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[4] R2-2200927</w:t>
            </w:r>
          </w:p>
          <w:p w:rsidR="007D4D98" w:rsidRDefault="007D4D98">
            <w:pPr>
              <w:rPr>
                <w:rFonts w:eastAsia="Malgun Gothic"/>
                <w:lang w:val="en-US" w:eastAsia="zh-CN"/>
              </w:rPr>
            </w:pPr>
          </w:p>
        </w:tc>
        <w:tc>
          <w:tcPr>
            <w:tcW w:w="5912" w:type="dxa"/>
          </w:tcPr>
          <w:p w:rsidR="007D4D98" w:rsidRDefault="002217CA">
            <w:pPr>
              <w:overflowPunct w:val="0"/>
              <w:autoSpaceDE w:val="0"/>
              <w:autoSpaceDN w:val="0"/>
              <w:adjustRightInd w:val="0"/>
              <w:spacing w:after="120"/>
              <w:textAlignment w:val="baseline"/>
              <w:rPr>
                <w:rFonts w:eastAsia="Malgun Gothic"/>
                <w:lang w:val="en-US" w:eastAsia="zh-CN"/>
              </w:rPr>
            </w:pPr>
            <w:hyperlink w:anchor="_Toc92803190" w:history="1">
              <w:r>
                <w:rPr>
                  <w:rFonts w:eastAsia="Malgun Gothic"/>
                </w:rPr>
                <w:t>Proposal 3</w:t>
              </w:r>
              <w:r>
                <w:rPr>
                  <w:rFonts w:eastAsia="Malgun Gothic"/>
                </w:rPr>
                <w:tab/>
                <w:t>The MAC entity does not stop cg-</w:t>
              </w:r>
              <w:proofErr w:type="spellStart"/>
              <w:r>
                <w:rPr>
                  <w:rFonts w:eastAsia="Malgun Gothic"/>
                </w:rPr>
                <w:t>RetransmissionTimer</w:t>
              </w:r>
              <w:proofErr w:type="spellEnd"/>
              <w:r>
                <w:rPr>
                  <w:rFonts w:eastAsia="Malgun Gothic"/>
                </w:rPr>
                <w:t xml:space="preserve"> for the deprioritized CG when cg-</w:t>
              </w:r>
              <w:proofErr w:type="spellStart"/>
              <w:r>
                <w:rPr>
                  <w:rFonts w:eastAsia="Malgun Gothic"/>
                </w:rPr>
                <w:t>RetransmissionTimer</w:t>
              </w:r>
              <w:proofErr w:type="spellEnd"/>
              <w:r>
                <w:rPr>
                  <w:rFonts w:eastAsia="Malgun Gothic"/>
                </w:rPr>
                <w:t xml:space="preserve"> is configured but </w:t>
              </w:r>
              <w:proofErr w:type="spellStart"/>
              <w:r>
                <w:rPr>
                  <w:rFonts w:eastAsia="Malgun Gothic"/>
                </w:rPr>
                <w:t>autonomousTx</w:t>
              </w:r>
              <w:proofErr w:type="spellEnd"/>
              <w:r>
                <w:rPr>
                  <w:rFonts w:eastAsia="Malgun Gothic"/>
                </w:rPr>
                <w:t xml:space="preserve"> is not configured.</w:t>
              </w:r>
            </w:hyperlink>
          </w:p>
        </w:tc>
        <w:tc>
          <w:tcPr>
            <w:tcW w:w="1468" w:type="dxa"/>
          </w:tcPr>
          <w:p w:rsidR="007D4D98" w:rsidRDefault="002217CA">
            <w:pPr>
              <w:rPr>
                <w:rFonts w:eastAsia="Malgun Gothic"/>
                <w:lang w:val="en-US" w:eastAsia="zh-CN"/>
              </w:rPr>
            </w:pPr>
            <w:r>
              <w:rPr>
                <w:rFonts w:eastAsia="Malgun Gothic"/>
                <w:lang w:val="en-US" w:eastAsia="zh-CN"/>
              </w:rPr>
              <w:t>OPPO</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[5] R2-2200953</w:t>
            </w:r>
          </w:p>
          <w:p w:rsidR="007D4D98" w:rsidRDefault="007D4D98">
            <w:pPr>
              <w:pStyle w:val="Doc-title"/>
              <w:rPr>
                <w:rFonts w:ascii="Times New Roman" w:eastAsia="宋体" w:hAnsi="Times New Roman" w:cs="Times New Roman"/>
                <w:szCs w:val="20"/>
                <w:lang w:val="en-US" w:eastAsia="zh-CN"/>
              </w:rPr>
            </w:pPr>
          </w:p>
        </w:tc>
        <w:tc>
          <w:tcPr>
            <w:tcW w:w="5912" w:type="dxa"/>
          </w:tcPr>
          <w:p w:rsidR="007D4D98" w:rsidRDefault="002217CA">
            <w:pPr>
              <w:overflowPunct w:val="0"/>
              <w:autoSpaceDE w:val="0"/>
              <w:autoSpaceDN w:val="0"/>
              <w:adjustRightInd w:val="0"/>
              <w:spacing w:after="120"/>
              <w:textAlignment w:val="baseline"/>
              <w:rPr>
                <w:rFonts w:eastAsia="Malgun Gothic"/>
                <w:lang w:val="en-US" w:eastAsia="zh-CN"/>
              </w:rPr>
            </w:pPr>
            <w:r>
              <w:rPr>
                <w:rFonts w:eastAsia="Malgun Gothic"/>
              </w:rPr>
              <w:t>Proposal 2 cg-</w:t>
            </w:r>
            <w:proofErr w:type="spellStart"/>
            <w:r>
              <w:rPr>
                <w:rFonts w:eastAsia="Malgun Gothic"/>
              </w:rPr>
              <w:t>RetransmissionTimer</w:t>
            </w:r>
            <w:proofErr w:type="spellEnd"/>
            <w:r>
              <w:rPr>
                <w:rFonts w:eastAsia="Malgun Gothic"/>
              </w:rPr>
              <w:t xml:space="preserve"> is not stopped for the de-prioritized CG when cg-</w:t>
            </w:r>
            <w:proofErr w:type="spellStart"/>
            <w:r>
              <w:rPr>
                <w:rFonts w:eastAsia="Malgun Gothic"/>
              </w:rPr>
              <w:t>RetransmissionTimer</w:t>
            </w:r>
            <w:proofErr w:type="spellEnd"/>
            <w:r>
              <w:rPr>
                <w:rFonts w:eastAsia="Malgun Gothic"/>
              </w:rPr>
              <w:t xml:space="preserve"> is configured but </w:t>
            </w:r>
            <w:proofErr w:type="spellStart"/>
            <w:r>
              <w:rPr>
                <w:rFonts w:eastAsia="Malgun Gothic"/>
              </w:rPr>
              <w:t>autonomousTx</w:t>
            </w:r>
            <w:proofErr w:type="spellEnd"/>
            <w:r>
              <w:rPr>
                <w:rFonts w:eastAsia="Malgun Gothic"/>
              </w:rPr>
              <w:t xml:space="preserve"> is not configured.</w:t>
            </w:r>
          </w:p>
        </w:tc>
        <w:tc>
          <w:tcPr>
            <w:tcW w:w="1468" w:type="dxa"/>
          </w:tcPr>
          <w:p w:rsidR="007D4D98" w:rsidRDefault="002217CA">
            <w:pPr>
              <w:rPr>
                <w:rFonts w:eastAsia="Malgun Gothic"/>
                <w:lang w:val="en-US" w:eastAsia="zh-CN"/>
              </w:rPr>
            </w:pPr>
            <w:r>
              <w:rPr>
                <w:rFonts w:eastAsia="Malgun Gothic"/>
                <w:lang w:val="en-US" w:eastAsia="zh-CN"/>
              </w:rPr>
              <w:t>Ericsson</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[6] R2-2201018</w:t>
            </w:r>
          </w:p>
          <w:p w:rsidR="007D4D98" w:rsidRDefault="007D4D98">
            <w:pPr>
              <w:pStyle w:val="Doc-title"/>
              <w:rPr>
                <w:rFonts w:ascii="Times New Roman" w:eastAsia="宋体" w:hAnsi="Times New Roman" w:cs="Times New Roman"/>
                <w:szCs w:val="20"/>
                <w:lang w:val="en-US" w:eastAsia="zh-CN"/>
              </w:rPr>
            </w:pPr>
          </w:p>
        </w:tc>
        <w:tc>
          <w:tcPr>
            <w:tcW w:w="5912" w:type="dxa"/>
          </w:tcPr>
          <w:p w:rsidR="007D4D98" w:rsidRDefault="002217CA">
            <w:pPr>
              <w:rPr>
                <w:rFonts w:eastAsia="Malgun Gothic"/>
                <w:lang w:val="en-US" w:eastAsia="zh-CN"/>
              </w:rPr>
            </w:pPr>
            <w:r>
              <w:rPr>
                <w:rFonts w:eastAsia="Malgun Gothic"/>
                <w:lang w:val="en-US" w:eastAsia="zh-CN"/>
              </w:rPr>
              <w:t>Proposal 3: The earlier RAN2 agreement that the MAC entity stops cg-</w:t>
            </w:r>
            <w:proofErr w:type="spellStart"/>
            <w:r>
              <w:rPr>
                <w:rFonts w:eastAsia="Malgun Gothic"/>
                <w:lang w:val="en-US" w:eastAsia="zh-CN"/>
              </w:rPr>
              <w:t>RetransmissionTimer</w:t>
            </w:r>
            <w:proofErr w:type="spellEnd"/>
            <w:r>
              <w:rPr>
                <w:rFonts w:eastAsia="Malgun Gothic"/>
                <w:lang w:val="en-US" w:eastAsia="zh-CN"/>
              </w:rPr>
              <w:t xml:space="preserve"> when the CG resource associated with the timer is deprioritized due to LCH-based prioritization is confirmed.</w:t>
            </w:r>
          </w:p>
        </w:tc>
        <w:tc>
          <w:tcPr>
            <w:tcW w:w="1468" w:type="dxa"/>
          </w:tcPr>
          <w:p w:rsidR="007D4D98" w:rsidRDefault="002217CA">
            <w:pPr>
              <w:rPr>
                <w:rFonts w:eastAsia="Malgun Gothic"/>
                <w:lang w:val="en-US" w:eastAsia="zh-CN"/>
              </w:rPr>
            </w:pPr>
            <w:r>
              <w:rPr>
                <w:rFonts w:eastAsia="Malgun Gothic"/>
                <w:lang w:val="en-US" w:eastAsia="zh-CN"/>
              </w:rPr>
              <w:t xml:space="preserve">Qualcomm </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[8]R2-2201264</w:t>
            </w:r>
          </w:p>
        </w:tc>
        <w:tc>
          <w:tcPr>
            <w:tcW w:w="5912" w:type="dxa"/>
          </w:tcPr>
          <w:p w:rsidR="007D4D98" w:rsidRDefault="002217CA">
            <w:pPr>
              <w:rPr>
                <w:rFonts w:eastAsia="Malgun Gothic"/>
                <w:lang w:val="en-US" w:eastAsia="zh-CN"/>
              </w:rPr>
            </w:pPr>
            <w:r>
              <w:rPr>
                <w:rFonts w:eastAsia="Malgun Gothic"/>
                <w:lang w:val="en-US" w:eastAsia="zh-CN"/>
              </w:rPr>
              <w:t>Proposal3: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the cg-</w:t>
            </w:r>
            <w:proofErr w:type="spellStart"/>
            <w:r>
              <w:rPr>
                <w:rFonts w:eastAsia="Malgun Gothic"/>
                <w:lang w:val="en-US" w:eastAsia="zh-CN"/>
              </w:rPr>
              <w:t>RetransmissionTimer</w:t>
            </w:r>
            <w:proofErr w:type="spellEnd"/>
            <w:r>
              <w:rPr>
                <w:rFonts w:eastAsia="Malgun Gothic"/>
                <w:lang w:val="en-US" w:eastAsia="zh-CN"/>
              </w:rPr>
              <w:t xml:space="preserve"> is stopped when the associated CG is deprioritized, i.e. the previous agreement is kept.</w:t>
            </w:r>
          </w:p>
        </w:tc>
        <w:tc>
          <w:tcPr>
            <w:tcW w:w="1468" w:type="dxa"/>
          </w:tcPr>
          <w:p w:rsidR="007D4D98" w:rsidRDefault="002217CA">
            <w:pPr>
              <w:rPr>
                <w:rFonts w:eastAsia="Malgun Gothic"/>
                <w:lang w:val="en-US" w:eastAsia="zh-CN"/>
              </w:rPr>
            </w:pPr>
            <w:r>
              <w:rPr>
                <w:rFonts w:eastAsia="Malgun Gothic"/>
                <w:lang w:val="en-US" w:eastAsia="zh-CN"/>
              </w:rPr>
              <w:t>vivo</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[9]R2-2201285</w:t>
            </w:r>
          </w:p>
        </w:tc>
        <w:tc>
          <w:tcPr>
            <w:tcW w:w="5912" w:type="dxa"/>
          </w:tcPr>
          <w:p w:rsidR="007D4D98" w:rsidRDefault="002217CA">
            <w:pPr>
              <w:spacing w:beforeLines="50" w:before="120" w:afterLines="50" w:after="120"/>
              <w:outlineLvl w:val="1"/>
              <w:rPr>
                <w:rFonts w:eastAsia="Malgun Gothic"/>
                <w:lang w:val="en-US" w:eastAsia="zh-CN"/>
              </w:rPr>
            </w:pPr>
            <w:r>
              <w:rPr>
                <w:rFonts w:eastAsia="Malgun Gothic"/>
                <w:lang w:val="en-US" w:eastAsia="zh-CN"/>
              </w:rPr>
              <w:t>Proposal#3: If cg-</w:t>
            </w:r>
            <w:proofErr w:type="spellStart"/>
            <w:r>
              <w:rPr>
                <w:rFonts w:eastAsia="Malgun Gothic"/>
                <w:lang w:val="en-US" w:eastAsia="zh-CN"/>
              </w:rPr>
              <w:t>RetransmissionTimer</w:t>
            </w:r>
            <w:proofErr w:type="spellEnd"/>
            <w:r>
              <w:rPr>
                <w:rFonts w:eastAsia="Malgun Gothic"/>
                <w:lang w:val="en-US" w:eastAsia="zh-CN"/>
              </w:rPr>
              <w:t xml:space="preserve"> is configured and </w:t>
            </w:r>
            <w:proofErr w:type="spellStart"/>
            <w:r>
              <w:rPr>
                <w:rFonts w:eastAsia="Malgun Gothic"/>
                <w:lang w:val="en-US" w:eastAsia="zh-CN"/>
              </w:rPr>
              <w:t>AutonomousTx</w:t>
            </w:r>
            <w:proofErr w:type="spellEnd"/>
            <w:r>
              <w:rPr>
                <w:rFonts w:eastAsia="Malgun Gothic"/>
                <w:lang w:val="en-US" w:eastAsia="zh-CN"/>
              </w:rPr>
              <w:t xml:space="preserve"> is not configured, a deprioritized MAC PDU is transmitted in a subsequent CG occasion using the Rel-16 NR-U autonomous retransmission mechanism, the cg-</w:t>
            </w:r>
            <w:proofErr w:type="spellStart"/>
            <w:r>
              <w:rPr>
                <w:rFonts w:eastAsia="Malgun Gothic"/>
                <w:lang w:val="en-US" w:eastAsia="zh-CN"/>
              </w:rPr>
              <w:t>RetransmissionTimer</w:t>
            </w:r>
            <w:proofErr w:type="spellEnd"/>
            <w:r>
              <w:rPr>
                <w:rFonts w:eastAsia="Malgun Gothic"/>
                <w:lang w:val="en-US" w:eastAsia="zh-CN"/>
              </w:rPr>
              <w:t xml:space="preserve"> should not be stopped for the deprioritized CG.</w:t>
            </w:r>
          </w:p>
        </w:tc>
        <w:tc>
          <w:tcPr>
            <w:tcW w:w="1468" w:type="dxa"/>
          </w:tcPr>
          <w:p w:rsidR="007D4D98" w:rsidRDefault="002217CA">
            <w:pPr>
              <w:rPr>
                <w:rFonts w:eastAsia="Malgun Gothic"/>
                <w:lang w:val="en-US" w:eastAsia="zh-CN"/>
              </w:rPr>
            </w:pPr>
            <w:r>
              <w:rPr>
                <w:rFonts w:eastAsia="Malgun Gothic"/>
                <w:lang w:val="en-US" w:eastAsia="zh-CN"/>
              </w:rPr>
              <w:t>III</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lastRenderedPageBreak/>
              <w:t>[10]R2-2201368</w:t>
            </w:r>
          </w:p>
        </w:tc>
        <w:tc>
          <w:tcPr>
            <w:tcW w:w="5912" w:type="dxa"/>
          </w:tcPr>
          <w:p w:rsidR="007D4D98" w:rsidRDefault="002217CA">
            <w:pPr>
              <w:spacing w:beforeLines="50" w:before="120" w:afterLines="50" w:after="120"/>
              <w:outlineLvl w:val="1"/>
              <w:rPr>
                <w:rFonts w:eastAsia="Malgun Gothic"/>
                <w:lang w:eastAsia="zh-CN"/>
              </w:rPr>
            </w:pPr>
            <w:r>
              <w:rPr>
                <w:rFonts w:eastAsia="Malgun Gothic"/>
                <w:lang w:val="en-US" w:eastAsia="zh-CN"/>
              </w:rPr>
              <w:t>Proposal 2. cg-</w:t>
            </w:r>
            <w:proofErr w:type="spellStart"/>
            <w:r>
              <w:rPr>
                <w:rFonts w:eastAsia="Malgun Gothic"/>
                <w:lang w:val="en-US" w:eastAsia="zh-CN"/>
              </w:rPr>
              <w:t>RetransmissionTimer</w:t>
            </w:r>
            <w:proofErr w:type="spellEnd"/>
            <w:r>
              <w:rPr>
                <w:rFonts w:eastAsia="Malgun Gothic"/>
                <w:lang w:val="en-US" w:eastAsia="zh-CN"/>
              </w:rPr>
              <w:t xml:space="preserve"> is stopped when CG configured with </w:t>
            </w:r>
            <w:proofErr w:type="spellStart"/>
            <w:r>
              <w:rPr>
                <w:rFonts w:eastAsia="Malgun Gothic"/>
                <w:i/>
                <w:lang w:val="en-US" w:eastAsia="zh-CN"/>
              </w:rPr>
              <w:t>AutonomousTx</w:t>
            </w:r>
            <w:proofErr w:type="spellEnd"/>
            <w:r>
              <w:rPr>
                <w:rFonts w:eastAsia="Malgun Gothic"/>
                <w:lang w:val="en-US" w:eastAsia="zh-CN"/>
              </w:rPr>
              <w:t xml:space="preserve"> is de-prioritized. cg-</w:t>
            </w:r>
            <w:proofErr w:type="spellStart"/>
            <w:r>
              <w:rPr>
                <w:rFonts w:eastAsia="Malgun Gothic"/>
                <w:lang w:val="en-US" w:eastAsia="zh-CN"/>
              </w:rPr>
              <w:t>RetransmissionTimer</w:t>
            </w:r>
            <w:proofErr w:type="spellEnd"/>
            <w:r>
              <w:rPr>
                <w:rFonts w:eastAsia="Malgun Gothic"/>
                <w:lang w:val="en-US" w:eastAsia="zh-CN"/>
              </w:rPr>
              <w:t xml:space="preserve"> is not stopped when CG not configured with </w:t>
            </w:r>
            <w:proofErr w:type="spellStart"/>
            <w:r>
              <w:rPr>
                <w:rFonts w:eastAsia="Malgun Gothic"/>
                <w:i/>
                <w:lang w:val="en-US" w:eastAsia="zh-CN"/>
              </w:rPr>
              <w:t>AutonomousTx</w:t>
            </w:r>
            <w:proofErr w:type="spellEnd"/>
            <w:r>
              <w:rPr>
                <w:rFonts w:eastAsia="Malgun Gothic"/>
                <w:lang w:val="en-US" w:eastAsia="zh-CN"/>
              </w:rPr>
              <w:t xml:space="preserve"> is de-prioritized.</w:t>
            </w:r>
          </w:p>
        </w:tc>
        <w:tc>
          <w:tcPr>
            <w:tcW w:w="1468" w:type="dxa"/>
          </w:tcPr>
          <w:p w:rsidR="007D4D98" w:rsidRDefault="002217CA">
            <w:pPr>
              <w:rPr>
                <w:rFonts w:eastAsia="Malgun Gothic"/>
                <w:lang w:val="en-US" w:eastAsia="zh-CN"/>
              </w:rPr>
            </w:pPr>
            <w:r>
              <w:rPr>
                <w:rFonts w:eastAsia="Malgun Gothic"/>
                <w:lang w:val="en-US" w:eastAsia="zh-CN"/>
              </w:rPr>
              <w:t>Samsung</w:t>
            </w:r>
          </w:p>
        </w:tc>
      </w:tr>
      <w:tr w:rsidR="007D4D98">
        <w:tc>
          <w:tcPr>
            <w:tcW w:w="2251"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[11]R2-2201460</w:t>
            </w:r>
          </w:p>
        </w:tc>
        <w:tc>
          <w:tcPr>
            <w:tcW w:w="5912" w:type="dxa"/>
          </w:tcPr>
          <w:p w:rsidR="007D4D98" w:rsidRDefault="002217CA">
            <w:pPr>
              <w:rPr>
                <w:rFonts w:eastAsia="Malgun Gothic"/>
                <w:lang w:val="en-US" w:eastAsia="zh-CN"/>
              </w:rPr>
            </w:pPr>
            <w:r>
              <w:rPr>
                <w:rFonts w:eastAsia="Malgun Gothic"/>
                <w:lang w:val="en-US" w:eastAsia="zh-CN"/>
              </w:rPr>
              <w:t>Proposal 2: RAN2 confirms the previous agreement that the MAC entity stops cg-</w:t>
            </w:r>
            <w:proofErr w:type="spellStart"/>
            <w:r>
              <w:rPr>
                <w:rFonts w:eastAsia="Malgun Gothic"/>
                <w:lang w:val="en-US" w:eastAsia="zh-CN"/>
              </w:rPr>
              <w:t>RetransmissionTimer</w:t>
            </w:r>
            <w:proofErr w:type="spellEnd"/>
            <w:r>
              <w:rPr>
                <w:rFonts w:eastAsia="Malgun Gothic"/>
                <w:lang w:val="en-US" w:eastAsia="zh-CN"/>
              </w:rPr>
              <w:t xml:space="preserve"> when the CG resource associated with the timer is deprioritized due to LCH-based prioritization, regardless of whether </w:t>
            </w:r>
            <w:proofErr w:type="spellStart"/>
            <w:r>
              <w:rPr>
                <w:rFonts w:eastAsia="Malgun Gothic"/>
                <w:lang w:val="en-US" w:eastAsia="zh-CN"/>
              </w:rPr>
              <w:t>AutonomousTx</w:t>
            </w:r>
            <w:proofErr w:type="spellEnd"/>
            <w:r>
              <w:rPr>
                <w:rFonts w:eastAsia="Malgun Gothic"/>
                <w:lang w:val="en-US" w:eastAsia="zh-CN"/>
              </w:rPr>
              <w:t xml:space="preserve"> is configured or not.</w:t>
            </w:r>
          </w:p>
        </w:tc>
        <w:tc>
          <w:tcPr>
            <w:tcW w:w="1468" w:type="dxa"/>
          </w:tcPr>
          <w:p w:rsidR="007D4D98" w:rsidRDefault="002217CA">
            <w:pPr>
              <w:rPr>
                <w:rFonts w:eastAsia="Malgun Gothic"/>
                <w:lang w:val="en-US" w:eastAsia="zh-CN"/>
              </w:rPr>
            </w:pPr>
            <w:r>
              <w:rPr>
                <w:rFonts w:eastAsia="Malgun Gothic"/>
                <w:lang w:val="en-US" w:eastAsia="zh-CN"/>
              </w:rPr>
              <w:t xml:space="preserve">MediaTek </w:t>
            </w:r>
          </w:p>
        </w:tc>
      </w:tr>
    </w:tbl>
    <w:p w:rsidR="007D4D98" w:rsidRDefault="007D4D98">
      <w:pPr>
        <w:pStyle w:val="ListParagraph"/>
        <w:spacing w:before="100" w:beforeAutospacing="1" w:after="0"/>
        <w:ind w:left="0"/>
        <w:rPr>
          <w:b/>
        </w:rPr>
      </w:pPr>
    </w:p>
    <w:p w:rsidR="007D4D98" w:rsidRDefault="002217CA">
      <w:pPr>
        <w:pStyle w:val="Heading2"/>
        <w:ind w:left="614" w:hanging="614"/>
        <w:rPr>
          <w:lang w:val="en-US" w:eastAsia="zh-CN"/>
        </w:rPr>
      </w:pPr>
      <w:r>
        <w:rPr>
          <w:lang w:val="en-US" w:eastAsia="zh-CN"/>
        </w:rPr>
        <w:t xml:space="preserve">2.4 </w:t>
      </w:r>
      <w:r>
        <w:rPr>
          <w:i/>
          <w:lang w:val="en-US" w:eastAsia="zh-CN"/>
        </w:rPr>
        <w:t>c</w:t>
      </w:r>
      <w:proofErr w:type="spellStart"/>
      <w:r>
        <w:rPr>
          <w:i/>
          <w:lang w:eastAsia="zh-CN"/>
        </w:rPr>
        <w:t>onfiguredGrantTimer</w:t>
      </w:r>
      <w:proofErr w:type="spellEnd"/>
      <w:r>
        <w:rPr>
          <w:lang w:eastAsia="zh-CN"/>
        </w:rPr>
        <w:t xml:space="preserve"> handling when a CG for retransmission is deprioritized</w:t>
      </w:r>
    </w:p>
    <w:p w:rsidR="007D4D98" w:rsidRDefault="002217CA">
      <w:pPr>
        <w:overflowPunct w:val="0"/>
        <w:autoSpaceDE w:val="0"/>
        <w:autoSpaceDN w:val="0"/>
        <w:adjustRightInd w:val="0"/>
        <w:spacing w:before="240" w:after="120"/>
        <w:textAlignment w:val="baseline"/>
        <w:rPr>
          <w:lang w:val="en-US" w:eastAsia="zh-CN"/>
        </w:rPr>
      </w:pPr>
      <w:r>
        <w:rPr>
          <w:lang w:val="en-US" w:eastAsia="zh-CN"/>
        </w:rPr>
        <w:t>[3] pointed that in</w:t>
      </w:r>
      <w:r>
        <w:t xml:space="preserve"> the current MAC spec, if a CG is deprioritized, the associated </w:t>
      </w:r>
      <w:r>
        <w:rPr>
          <w:i/>
          <w:iCs/>
          <w:lang w:val="en-US" w:eastAsia="zh-CN"/>
        </w:rPr>
        <w:t>cg-</w:t>
      </w:r>
      <w:proofErr w:type="spellStart"/>
      <w:r>
        <w:rPr>
          <w:i/>
          <w:iCs/>
          <w:lang w:val="en-US" w:eastAsia="zh-CN"/>
        </w:rPr>
        <w:t>retransmissionTimer</w:t>
      </w:r>
      <w:proofErr w:type="spellEnd"/>
      <w:r>
        <w:rPr>
          <w:i/>
          <w:iCs/>
          <w:lang w:val="en-US" w:eastAsia="zh-CN"/>
        </w:rPr>
        <w:t xml:space="preserve"> </w:t>
      </w:r>
      <w:r>
        <w:rPr>
          <w:iCs/>
          <w:lang w:val="en-US" w:eastAsia="zh-CN"/>
        </w:rPr>
        <w:t>and</w:t>
      </w:r>
      <w:r>
        <w:rPr>
          <w:i/>
          <w:iCs/>
          <w:lang w:val="en-US" w:eastAsia="zh-CN"/>
        </w:rPr>
        <w:t xml:space="preserve"> </w:t>
      </w:r>
      <w:proofErr w:type="spellStart"/>
      <w:r>
        <w:rPr>
          <w:i/>
        </w:rPr>
        <w:t>configuredGrantTimer</w:t>
      </w:r>
      <w:proofErr w:type="spellEnd"/>
      <w:r>
        <w:t xml:space="preserve"> shall be stopped when </w:t>
      </w:r>
      <w:proofErr w:type="spellStart"/>
      <w:r>
        <w:rPr>
          <w:i/>
        </w:rPr>
        <w:t>AutonomousTx</w:t>
      </w:r>
      <w:proofErr w:type="spellEnd"/>
      <w:r>
        <w:t xml:space="preserve"> is configured for the CG configuration. For Rel-16 </w:t>
      </w:r>
      <w:proofErr w:type="spellStart"/>
      <w:r>
        <w:t>IIoT</w:t>
      </w:r>
      <w:proofErr w:type="spellEnd"/>
      <w:r>
        <w:t xml:space="preserve">, a CG occasion can only be used for new transmission. It is fine to stop </w:t>
      </w:r>
      <w:proofErr w:type="spellStart"/>
      <w:r>
        <w:rPr>
          <w:i/>
        </w:rPr>
        <w:t>configuredGrantTimer</w:t>
      </w:r>
      <w:proofErr w:type="spellEnd"/>
      <w:r>
        <w:t xml:space="preserve"> if a CG is deprioritized. But when it comes to Rel-17 URLLC in UCE, CG occasions can also be used for retransmission.</w:t>
      </w:r>
      <w:r>
        <w:rPr>
          <w:lang w:eastAsia="zh-CN"/>
        </w:rPr>
        <w:t xml:space="preserve"> I</w:t>
      </w:r>
      <w:r>
        <w:t>f the deprioritized uplink grant is a CG occasion for retransmission and if its associated</w:t>
      </w:r>
      <w:r>
        <w:rPr>
          <w:i/>
        </w:rPr>
        <w:t xml:space="preserve"> </w:t>
      </w:r>
      <w:proofErr w:type="spellStart"/>
      <w:r>
        <w:rPr>
          <w:i/>
        </w:rPr>
        <w:t>configuredGrantTimer</w:t>
      </w:r>
      <w:proofErr w:type="spellEnd"/>
      <w:r>
        <w:t xml:space="preserve"> is running, it may cause unnecessary packet loss if we stop the </w:t>
      </w:r>
      <w:proofErr w:type="spellStart"/>
      <w:r>
        <w:rPr>
          <w:i/>
        </w:rPr>
        <w:t>configuredGrantTimer</w:t>
      </w:r>
      <w:proofErr w:type="spellEnd"/>
      <w:r>
        <w:t xml:space="preserve">. </w:t>
      </w:r>
      <w:r>
        <w:rPr>
          <w:lang w:val="en-US" w:eastAsia="zh-CN"/>
        </w:rPr>
        <w:t xml:space="preserve">To </w:t>
      </w:r>
      <w:r>
        <w:t xml:space="preserve">avoid packet loss explained above, </w:t>
      </w:r>
      <w:r>
        <w:rPr>
          <w:lang w:val="en-US" w:eastAsia="zh-CN"/>
        </w:rPr>
        <w:t>two options are suggested according to the papers:</w:t>
      </w:r>
    </w:p>
    <w:p w:rsidR="007D4D98" w:rsidRDefault="002217CA">
      <w:pPr>
        <w:numPr>
          <w:ilvl w:val="0"/>
          <w:numId w:val="11"/>
        </w:numPr>
        <w:overflowPunct w:val="0"/>
        <w:autoSpaceDE w:val="0"/>
        <w:autoSpaceDN w:val="0"/>
        <w:adjustRightInd w:val="0"/>
        <w:spacing w:before="240" w:after="120"/>
        <w:textAlignment w:val="baseline"/>
      </w:pPr>
      <w:r>
        <w:rPr>
          <w:b/>
          <w:lang w:val="en-US" w:eastAsia="zh-CN"/>
        </w:rPr>
        <w:t>Option1</w:t>
      </w:r>
      <w:r>
        <w:rPr>
          <w:lang w:val="en-US" w:eastAsia="zh-CN"/>
        </w:rPr>
        <w:t xml:space="preserve">: </w:t>
      </w:r>
      <w:r>
        <w:t xml:space="preserve">if the </w:t>
      </w:r>
      <w:proofErr w:type="spellStart"/>
      <w:r>
        <w:rPr>
          <w:i/>
        </w:rPr>
        <w:t>configuredGrantTimer</w:t>
      </w:r>
      <w:proofErr w:type="spellEnd"/>
      <w:r>
        <w:t xml:space="preserve"> is running when a CG for retransmission is deprioritized, the associated </w:t>
      </w:r>
      <w:proofErr w:type="spellStart"/>
      <w:r>
        <w:rPr>
          <w:i/>
        </w:rPr>
        <w:t>configuredGrantTimer</w:t>
      </w:r>
      <w:proofErr w:type="spellEnd"/>
      <w:r>
        <w:t xml:space="preserve"> shall not be stopped.</w:t>
      </w:r>
    </w:p>
    <w:p w:rsidR="007D4D98" w:rsidRDefault="002217CA">
      <w:pPr>
        <w:numPr>
          <w:ilvl w:val="0"/>
          <w:numId w:val="11"/>
        </w:numPr>
        <w:overflowPunct w:val="0"/>
        <w:autoSpaceDE w:val="0"/>
        <w:autoSpaceDN w:val="0"/>
        <w:adjustRightInd w:val="0"/>
        <w:spacing w:before="240" w:after="120"/>
        <w:textAlignment w:val="baseline"/>
        <w:rPr>
          <w:lang w:val="en-US" w:eastAsia="zh-CN"/>
        </w:rPr>
      </w:pPr>
      <w:r>
        <w:rPr>
          <w:b/>
          <w:lang w:val="en-US" w:eastAsia="zh-CN"/>
        </w:rPr>
        <w:t>Option2</w:t>
      </w:r>
      <w:r>
        <w:rPr>
          <w:lang w:val="en-US" w:eastAsia="zh-CN"/>
        </w:rPr>
        <w:t xml:space="preserve">: if the </w:t>
      </w:r>
      <w:proofErr w:type="spellStart"/>
      <w:r>
        <w:rPr>
          <w:i/>
          <w:iCs/>
          <w:lang w:val="en-US" w:eastAsia="zh-CN"/>
        </w:rPr>
        <w:t>configuredGrantTimer</w:t>
      </w:r>
      <w:proofErr w:type="spellEnd"/>
      <w:r>
        <w:rPr>
          <w:i/>
          <w:iCs/>
          <w:lang w:val="en-US" w:eastAsia="zh-CN"/>
        </w:rPr>
        <w:t xml:space="preserve"> </w:t>
      </w:r>
      <w:r>
        <w:rPr>
          <w:lang w:val="en-US" w:eastAsia="zh-CN"/>
        </w:rPr>
        <w:t xml:space="preserve">is running when a CG for retransmission is deprioritized, both </w:t>
      </w:r>
      <w:proofErr w:type="spellStart"/>
      <w:r>
        <w:rPr>
          <w:i/>
          <w:iCs/>
          <w:lang w:val="en-US" w:eastAsia="zh-CN"/>
        </w:rPr>
        <w:t>configuredGrantTimer</w:t>
      </w:r>
      <w:proofErr w:type="spellEnd"/>
      <w:r>
        <w:rPr>
          <w:i/>
          <w:iCs/>
          <w:lang w:val="en-US" w:eastAsia="zh-CN"/>
        </w:rPr>
        <w:t xml:space="preserve"> </w:t>
      </w:r>
      <w:r>
        <w:rPr>
          <w:lang w:val="en-US" w:eastAsia="zh-CN"/>
        </w:rPr>
        <w:t xml:space="preserve">and </w:t>
      </w:r>
      <w:r>
        <w:rPr>
          <w:i/>
          <w:iCs/>
          <w:lang w:val="en-US" w:eastAsia="zh-CN"/>
        </w:rPr>
        <w:t>cg-</w:t>
      </w:r>
      <w:proofErr w:type="spellStart"/>
      <w:r>
        <w:rPr>
          <w:i/>
          <w:iCs/>
          <w:lang w:val="en-US" w:eastAsia="zh-CN"/>
        </w:rPr>
        <w:t>retransmissionTimer</w:t>
      </w:r>
      <w:proofErr w:type="spellEnd"/>
      <w:r>
        <w:rPr>
          <w:lang w:val="en-US" w:eastAsia="zh-CN"/>
        </w:rPr>
        <w:t xml:space="preserve"> are stopped, </w:t>
      </w:r>
      <w:r>
        <w:rPr>
          <w:lang w:val="en-US"/>
        </w:rPr>
        <w:t>autonomous transmission is used to recover the deprioritized PDU and retransmit it</w:t>
      </w:r>
      <w:r>
        <w:rPr>
          <w:lang w:val="en-US" w:eastAsia="zh-CN"/>
        </w:rPr>
        <w:t>.</w:t>
      </w:r>
    </w:p>
    <w:p w:rsidR="007D4D98" w:rsidRDefault="002217CA">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rsidR="007D4D98" w:rsidRDefault="002217CA">
      <w:pPr>
        <w:spacing w:before="100" w:beforeAutospacing="1" w:after="0"/>
        <w:rPr>
          <w:b/>
          <w:i/>
          <w:lang w:eastAsia="zh-CN"/>
        </w:rPr>
      </w:pPr>
      <w:r>
        <w:rPr>
          <w:b/>
          <w:i/>
          <w:lang w:eastAsia="zh-CN"/>
        </w:rPr>
        <w:t xml:space="preserve">Question 4: When </w:t>
      </w:r>
      <w:proofErr w:type="spellStart"/>
      <w:r>
        <w:rPr>
          <w:b/>
          <w:i/>
          <w:lang w:eastAsia="zh-CN"/>
        </w:rPr>
        <w:t>a</w:t>
      </w:r>
      <w:r>
        <w:rPr>
          <w:b/>
          <w:i/>
        </w:rPr>
        <w:t>utonomousTx</w:t>
      </w:r>
      <w:proofErr w:type="spellEnd"/>
      <w:r>
        <w:rPr>
          <w:b/>
          <w:i/>
          <w:lang w:eastAsia="zh-CN"/>
        </w:rPr>
        <w:t xml:space="preserve"> </w:t>
      </w:r>
      <w:r>
        <w:rPr>
          <w:b/>
          <w:i/>
          <w:lang w:val="en-US" w:eastAsia="zh-CN"/>
        </w:rPr>
        <w:t>and cg-</w:t>
      </w:r>
      <w:proofErr w:type="spellStart"/>
      <w:r>
        <w:rPr>
          <w:b/>
          <w:i/>
          <w:lang w:val="en-US" w:eastAsia="zh-CN"/>
        </w:rPr>
        <w:t>retransmissionTimer</w:t>
      </w:r>
      <w:proofErr w:type="spellEnd"/>
      <w:r>
        <w:rPr>
          <w:b/>
          <w:i/>
          <w:lang w:val="en-US" w:eastAsia="zh-CN"/>
        </w:rPr>
        <w:t xml:space="preserve"> are</w:t>
      </w:r>
      <w:r>
        <w:rPr>
          <w:b/>
          <w:i/>
          <w:lang w:eastAsia="zh-CN"/>
        </w:rPr>
        <w:t xml:space="preserve"> configured, </w:t>
      </w:r>
      <w:r>
        <w:rPr>
          <w:b/>
          <w:i/>
          <w:lang w:val="en-US" w:eastAsia="zh-CN"/>
        </w:rPr>
        <w:t>if a</w:t>
      </w:r>
      <w:r>
        <w:rPr>
          <w:b/>
          <w:i/>
          <w:lang w:val="en-US"/>
        </w:rPr>
        <w:t>n autonomous retransmission of a PDU is deprioritized with the HARQ not pending</w:t>
      </w:r>
      <w:r>
        <w:rPr>
          <w:b/>
          <w:i/>
          <w:lang w:val="en-US" w:eastAsia="zh-CN"/>
        </w:rPr>
        <w:t xml:space="preserve">, which </w:t>
      </w:r>
      <w:proofErr w:type="spellStart"/>
      <w:r>
        <w:rPr>
          <w:b/>
          <w:i/>
          <w:lang w:val="en-US" w:eastAsia="zh-CN"/>
        </w:rPr>
        <w:t>i</w:t>
      </w:r>
      <w:proofErr w:type="spellEnd"/>
      <w:r>
        <w:rPr>
          <w:b/>
          <w:i/>
          <w:lang w:eastAsia="zh-CN"/>
        </w:rPr>
        <w:t xml:space="preserve">s your preferred option regarding </w:t>
      </w:r>
      <w:r>
        <w:rPr>
          <w:b/>
          <w:i/>
          <w:lang w:val="en-US" w:eastAsia="zh-CN"/>
        </w:rPr>
        <w:t>recovery of</w:t>
      </w:r>
      <w:r>
        <w:rPr>
          <w:b/>
          <w:i/>
          <w:lang w:val="en-US"/>
        </w:rPr>
        <w:t xml:space="preserve"> the deprioritized </w:t>
      </w:r>
      <w:proofErr w:type="gramStart"/>
      <w:r>
        <w:rPr>
          <w:b/>
          <w:i/>
          <w:lang w:val="en-US"/>
        </w:rPr>
        <w:t xml:space="preserve">PDU </w:t>
      </w:r>
      <w:r>
        <w:rPr>
          <w:b/>
          <w:i/>
          <w:lang w:eastAsia="zh-CN"/>
        </w:rPr>
        <w:t>?</w:t>
      </w:r>
      <w:proofErr w:type="gramEnd"/>
    </w:p>
    <w:p w:rsidR="007D4D98" w:rsidRDefault="002217CA">
      <w:pPr>
        <w:pStyle w:val="ListParagraph"/>
        <w:numPr>
          <w:ilvl w:val="0"/>
          <w:numId w:val="7"/>
        </w:numPr>
        <w:spacing w:before="100" w:beforeAutospacing="1" w:after="0"/>
        <w:rPr>
          <w:b/>
          <w:i/>
          <w:lang w:eastAsia="zh-CN"/>
        </w:rPr>
      </w:pPr>
      <w:r>
        <w:rPr>
          <w:b/>
          <w:i/>
          <w:lang w:eastAsia="zh-CN"/>
        </w:rPr>
        <w:t xml:space="preserve">Option 1: the </w:t>
      </w:r>
      <w:proofErr w:type="spellStart"/>
      <w:r>
        <w:rPr>
          <w:b/>
          <w:i/>
          <w:lang w:eastAsia="zh-CN"/>
        </w:rPr>
        <w:t>configuredGrantTimer</w:t>
      </w:r>
      <w:proofErr w:type="spellEnd"/>
      <w:r>
        <w:rPr>
          <w:b/>
          <w:i/>
          <w:lang w:eastAsia="zh-CN"/>
        </w:rPr>
        <w:t xml:space="preserve"> should not be stopped, to avoid potential packet loss</w:t>
      </w:r>
    </w:p>
    <w:p w:rsidR="007D4D98" w:rsidRDefault="002217CA">
      <w:pPr>
        <w:pStyle w:val="ListParagraph"/>
        <w:numPr>
          <w:ilvl w:val="0"/>
          <w:numId w:val="7"/>
        </w:numPr>
        <w:spacing w:before="100" w:beforeAutospacing="1" w:after="0"/>
        <w:rPr>
          <w:b/>
          <w:i/>
          <w:lang w:eastAsia="zh-CN"/>
        </w:rPr>
      </w:pPr>
      <w:r>
        <w:rPr>
          <w:b/>
          <w:i/>
          <w:lang w:eastAsia="zh-CN"/>
        </w:rPr>
        <w:t xml:space="preserve">Option 2: both </w:t>
      </w:r>
      <w:proofErr w:type="spellStart"/>
      <w:r>
        <w:rPr>
          <w:b/>
          <w:i/>
          <w:lang w:eastAsia="zh-CN"/>
        </w:rPr>
        <w:t>configuredGrantTimer</w:t>
      </w:r>
      <w:proofErr w:type="spellEnd"/>
      <w:r>
        <w:rPr>
          <w:b/>
          <w:i/>
          <w:lang w:eastAsia="zh-CN"/>
        </w:rPr>
        <w:t xml:space="preserve"> and cg-</w:t>
      </w:r>
      <w:proofErr w:type="spellStart"/>
      <w:r>
        <w:rPr>
          <w:b/>
          <w:i/>
          <w:lang w:eastAsia="zh-CN"/>
        </w:rPr>
        <w:t>retransmissionTimer</w:t>
      </w:r>
      <w:proofErr w:type="spellEnd"/>
      <w:r>
        <w:rPr>
          <w:b/>
          <w:i/>
          <w:lang w:eastAsia="zh-CN"/>
        </w:rPr>
        <w:t xml:space="preserve"> are stopped, autonomous transmission is used to recover the deprioritized PDU, </w:t>
      </w:r>
      <w:proofErr w:type="gramStart"/>
      <w:r>
        <w:rPr>
          <w:b/>
          <w:i/>
          <w:lang w:eastAsia="zh-CN"/>
        </w:rPr>
        <w:t>No</w:t>
      </w:r>
      <w:proofErr w:type="gramEnd"/>
      <w:r>
        <w:rPr>
          <w:b/>
          <w:i/>
          <w:lang w:eastAsia="zh-CN"/>
        </w:rPr>
        <w:t xml:space="preserve"> change to CGT or CGRT operation is needed. </w:t>
      </w:r>
    </w:p>
    <w:p w:rsidR="007D4D98" w:rsidRDefault="002217CA">
      <w:pPr>
        <w:pStyle w:val="ListParagraph"/>
        <w:numPr>
          <w:ilvl w:val="0"/>
          <w:numId w:val="7"/>
        </w:numPr>
        <w:spacing w:before="100" w:beforeAutospacing="1" w:after="0"/>
        <w:rPr>
          <w:b/>
          <w:i/>
          <w:lang w:eastAsia="zh-CN"/>
        </w:rPr>
      </w:pPr>
      <w:r>
        <w:rPr>
          <w:b/>
          <w:i/>
          <w:lang w:eastAsia="zh-CN"/>
        </w:rPr>
        <w:t>Option 3: Other (please explain)</w:t>
      </w:r>
    </w:p>
    <w:p w:rsidR="007D4D98" w:rsidRDefault="007D4D98">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7D4D98">
        <w:tc>
          <w:tcPr>
            <w:tcW w:w="1627" w:type="dxa"/>
            <w:shd w:val="clear" w:color="auto" w:fill="E7E6E6"/>
          </w:tcPr>
          <w:p w:rsidR="007D4D98" w:rsidRDefault="002217CA">
            <w:pPr>
              <w:jc w:val="center"/>
              <w:rPr>
                <w:b/>
                <w:lang w:eastAsia="sv-SE"/>
              </w:rPr>
            </w:pPr>
            <w:r>
              <w:rPr>
                <w:b/>
                <w:lang w:eastAsia="sv-SE"/>
              </w:rPr>
              <w:t>Company</w:t>
            </w:r>
          </w:p>
        </w:tc>
        <w:tc>
          <w:tcPr>
            <w:tcW w:w="1987" w:type="dxa"/>
            <w:shd w:val="clear" w:color="auto" w:fill="E7E6E6"/>
          </w:tcPr>
          <w:p w:rsidR="007D4D98" w:rsidRDefault="002217CA">
            <w:pPr>
              <w:jc w:val="center"/>
              <w:rPr>
                <w:b/>
                <w:lang w:eastAsia="sv-SE"/>
              </w:rPr>
            </w:pPr>
            <w:r>
              <w:rPr>
                <w:b/>
                <w:lang w:eastAsia="sv-SE"/>
              </w:rPr>
              <w:t>Preferred option(s)</w:t>
            </w:r>
          </w:p>
        </w:tc>
        <w:tc>
          <w:tcPr>
            <w:tcW w:w="6101" w:type="dxa"/>
            <w:shd w:val="clear" w:color="auto" w:fill="E7E6E6"/>
          </w:tcPr>
          <w:p w:rsidR="007D4D98" w:rsidRDefault="002217CA">
            <w:pPr>
              <w:jc w:val="center"/>
              <w:rPr>
                <w:b/>
                <w:lang w:eastAsia="sv-SE"/>
              </w:rPr>
            </w:pPr>
            <w:r>
              <w:rPr>
                <w:b/>
                <w:lang w:val="en-US" w:eastAsia="zh-CN"/>
              </w:rPr>
              <w:t>C</w:t>
            </w:r>
            <w:proofErr w:type="spellStart"/>
            <w:r>
              <w:rPr>
                <w:b/>
                <w:lang w:eastAsia="sv-SE"/>
              </w:rPr>
              <w:t>omments</w:t>
            </w:r>
            <w:proofErr w:type="spellEnd"/>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CATT</w:t>
            </w:r>
          </w:p>
        </w:tc>
        <w:tc>
          <w:tcPr>
            <w:tcW w:w="1987" w:type="dxa"/>
            <w:shd w:val="clear" w:color="auto" w:fill="auto"/>
          </w:tcPr>
          <w:p w:rsidR="007D4D98" w:rsidRDefault="002217CA">
            <w:pPr>
              <w:rPr>
                <w:rFonts w:eastAsia="Malgun Gothic"/>
                <w:lang w:eastAsia="ko-KR"/>
              </w:rPr>
            </w:pPr>
            <w:r>
              <w:rPr>
                <w:rFonts w:eastAsia="Malgun Gothic"/>
                <w:lang w:eastAsia="ko-KR"/>
              </w:rPr>
              <w:t>Option 3</w:t>
            </w:r>
          </w:p>
        </w:tc>
        <w:tc>
          <w:tcPr>
            <w:tcW w:w="6101" w:type="dxa"/>
            <w:shd w:val="clear" w:color="auto" w:fill="auto"/>
          </w:tcPr>
          <w:p w:rsidR="007D4D98" w:rsidRDefault="002217CA">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Pr>
                <w:rFonts w:eastAsia="Malgun Gothic"/>
                <w:lang w:eastAsia="ko-KR"/>
              </w:rPr>
              <w:t>autoTx</w:t>
            </w:r>
            <w:proofErr w:type="spellEnd"/>
            <w:r>
              <w:rPr>
                <w:rFonts w:eastAsia="Malgun Gothic"/>
                <w:lang w:eastAsia="ko-KR"/>
              </w:rPr>
              <w:t xml:space="preserve"> cannot take place because the PDU was fully sent once.</w:t>
            </w:r>
          </w:p>
          <w:p w:rsidR="007D4D98" w:rsidRDefault="002217CA">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Pr>
                <w:rFonts w:eastAsia="Malgun Gothic"/>
                <w:vertAlign w:val="superscript"/>
                <w:lang w:eastAsia="ko-KR"/>
              </w:rPr>
              <w:t>nd</w:t>
            </w:r>
            <w:r>
              <w:rPr>
                <w:rFonts w:eastAsia="Malgun Gothic"/>
                <w:lang w:eastAsia="ko-KR"/>
              </w:rPr>
              <w:t xml:space="preserve"> retransmission and CGRT was restarted on the 1</w:t>
            </w:r>
            <w:r>
              <w:rPr>
                <w:rFonts w:eastAsia="Malgun Gothic"/>
                <w:vertAlign w:val="superscript"/>
                <w:lang w:eastAsia="ko-KR"/>
              </w:rPr>
              <w:t>st</w:t>
            </w:r>
            <w:r>
              <w:rPr>
                <w:rFonts w:eastAsia="Malgun Gothic"/>
                <w:lang w:eastAsia="ko-KR"/>
              </w:rPr>
              <w:t xml:space="preserve"> retransmission attempt but not CGT).</w:t>
            </w:r>
          </w:p>
          <w:p w:rsidR="007D4D98" w:rsidRDefault="002217CA">
            <w:pPr>
              <w:rPr>
                <w:rFonts w:eastAsia="Malgun Gothic"/>
                <w:lang w:eastAsia="ko-KR"/>
              </w:rPr>
            </w:pPr>
            <w:r>
              <w:rPr>
                <w:rFonts w:eastAsia="Malgun Gothic"/>
                <w:lang w:eastAsia="ko-KR"/>
              </w:rPr>
              <w:t>Another option (</w:t>
            </w:r>
            <w:r>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w:t>
            </w:r>
            <w:r>
              <w:rPr>
                <w:rFonts w:eastAsia="Malgun Gothic"/>
                <w:lang w:eastAsia="ko-KR"/>
              </w:rPr>
              <w:lastRenderedPageBreak/>
              <w:t xml:space="preserve">there is again plenty of time to address the deprioritized retransmission by autonomous retransmission. </w:t>
            </w:r>
          </w:p>
        </w:tc>
      </w:tr>
      <w:tr w:rsidR="007D4D98">
        <w:tc>
          <w:tcPr>
            <w:tcW w:w="1627" w:type="dxa"/>
            <w:shd w:val="clear" w:color="auto" w:fill="auto"/>
          </w:tcPr>
          <w:p w:rsidR="007D4D98" w:rsidRDefault="002217CA">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HiSilicion</w:t>
            </w:r>
            <w:proofErr w:type="spellEnd"/>
          </w:p>
        </w:tc>
        <w:tc>
          <w:tcPr>
            <w:tcW w:w="1987" w:type="dxa"/>
            <w:shd w:val="clear" w:color="auto" w:fill="auto"/>
          </w:tcPr>
          <w:p w:rsidR="007D4D98" w:rsidRDefault="002217CA">
            <w:pPr>
              <w:rPr>
                <w:lang w:eastAsia="zh-CN"/>
              </w:rPr>
            </w:pPr>
            <w:r>
              <w:rPr>
                <w:rFonts w:hint="eastAsia"/>
                <w:lang w:eastAsia="zh-CN"/>
              </w:rPr>
              <w:t>O</w:t>
            </w:r>
            <w:r>
              <w:rPr>
                <w:lang w:eastAsia="zh-CN"/>
              </w:rPr>
              <w:t>ption 1</w:t>
            </w:r>
          </w:p>
        </w:tc>
        <w:tc>
          <w:tcPr>
            <w:tcW w:w="6101" w:type="dxa"/>
            <w:shd w:val="clear" w:color="auto" w:fill="auto"/>
          </w:tcPr>
          <w:p w:rsidR="007D4D98" w:rsidRDefault="002217CA">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rsidR="007D4D98" w:rsidRDefault="002217CA">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autonomous transmission is used to recover the deprioritized PDU as we explained above. </w:t>
            </w:r>
          </w:p>
        </w:tc>
      </w:tr>
      <w:tr w:rsidR="007D4D98">
        <w:tc>
          <w:tcPr>
            <w:tcW w:w="1627" w:type="dxa"/>
            <w:shd w:val="clear" w:color="auto" w:fill="auto"/>
          </w:tcPr>
          <w:p w:rsidR="007D4D98" w:rsidRDefault="002217CA">
            <w:pPr>
              <w:rPr>
                <w:lang w:eastAsia="zh-CN"/>
              </w:rPr>
            </w:pPr>
            <w:r>
              <w:rPr>
                <w:lang w:eastAsia="zh-CN"/>
              </w:rPr>
              <w:t>Nokia</w:t>
            </w:r>
          </w:p>
        </w:tc>
        <w:tc>
          <w:tcPr>
            <w:tcW w:w="1987" w:type="dxa"/>
            <w:shd w:val="clear" w:color="auto" w:fill="auto"/>
          </w:tcPr>
          <w:p w:rsidR="007D4D98" w:rsidRDefault="002217CA">
            <w:pPr>
              <w:rPr>
                <w:lang w:eastAsia="zh-CN"/>
              </w:rPr>
            </w:pPr>
            <w:r>
              <w:rPr>
                <w:lang w:eastAsia="zh-CN"/>
              </w:rPr>
              <w:t>Option 1 but …</w:t>
            </w:r>
          </w:p>
        </w:tc>
        <w:tc>
          <w:tcPr>
            <w:tcW w:w="6101" w:type="dxa"/>
            <w:shd w:val="clear" w:color="auto" w:fill="auto"/>
          </w:tcPr>
          <w:p w:rsidR="007D4D98" w:rsidRDefault="002217CA">
            <w:pPr>
              <w:rPr>
                <w:rFonts w:eastAsia="Malgun Gothic"/>
                <w:lang w:eastAsia="ko-KR"/>
              </w:rPr>
            </w:pPr>
            <w:r>
              <w:rPr>
                <w:rFonts w:eastAsia="Malgun Gothic"/>
                <w:lang w:eastAsia="ko-KR"/>
              </w:rPr>
              <w:t xml:space="preserve">We think specification impacts for Option 1 may be smaller. </w:t>
            </w:r>
          </w:p>
          <w:p w:rsidR="007D4D98" w:rsidRDefault="002217C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7D4D98">
        <w:tc>
          <w:tcPr>
            <w:tcW w:w="1627" w:type="dxa"/>
            <w:shd w:val="clear" w:color="auto" w:fill="auto"/>
          </w:tcPr>
          <w:p w:rsidR="007D4D98" w:rsidRDefault="002217C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rsidR="007D4D98" w:rsidRDefault="002217C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rsidR="007D4D98" w:rsidRDefault="002217CA">
            <w:pPr>
              <w:rPr>
                <w:rFonts w:eastAsiaTheme="minorEastAsia"/>
                <w:lang w:eastAsia="ja-JP"/>
              </w:rPr>
            </w:pPr>
            <w:r>
              <w:rPr>
                <w:rFonts w:eastAsiaTheme="minorEastAsia" w:hint="eastAsia"/>
                <w:lang w:eastAsia="ja-JP"/>
              </w:rPr>
              <w:t>I</w:t>
            </w:r>
            <w:r>
              <w:rPr>
                <w:rFonts w:eastAsiaTheme="minorEastAsia"/>
                <w:lang w:eastAsia="ja-JP"/>
              </w:rPr>
              <w:t xml:space="preserve">t seems that RAN2 needs to confirm if the case pointed out in [3] is NW scheduling error for </w:t>
            </w:r>
            <w:proofErr w:type="spellStart"/>
            <w:r>
              <w:rPr>
                <w:rFonts w:eastAsiaTheme="minorEastAsia"/>
                <w:lang w:eastAsia="ja-JP"/>
              </w:rPr>
              <w:t>IIoT</w:t>
            </w:r>
            <w:proofErr w:type="spellEnd"/>
            <w:r>
              <w:rPr>
                <w:rFonts w:eastAsiaTheme="minorEastAsia"/>
                <w:lang w:eastAsia="ja-JP"/>
              </w:rPr>
              <w:t xml:space="preserve"> over UCE scenario.</w:t>
            </w:r>
          </w:p>
        </w:tc>
      </w:tr>
      <w:tr w:rsidR="007D4D98">
        <w:tc>
          <w:tcPr>
            <w:tcW w:w="1627" w:type="dxa"/>
            <w:shd w:val="clear" w:color="auto" w:fill="auto"/>
          </w:tcPr>
          <w:p w:rsidR="007D4D98" w:rsidRDefault="002217CA">
            <w:pPr>
              <w:rPr>
                <w:rFonts w:eastAsiaTheme="minorEastAsia"/>
                <w:lang w:eastAsia="ja-JP"/>
              </w:rPr>
            </w:pPr>
            <w:r>
              <w:rPr>
                <w:lang w:eastAsia="zh-CN"/>
              </w:rPr>
              <w:t>Qualcomm</w:t>
            </w:r>
          </w:p>
        </w:tc>
        <w:tc>
          <w:tcPr>
            <w:tcW w:w="1987" w:type="dxa"/>
            <w:shd w:val="clear" w:color="auto" w:fill="auto"/>
          </w:tcPr>
          <w:p w:rsidR="007D4D98" w:rsidRDefault="002217CA">
            <w:pPr>
              <w:rPr>
                <w:rFonts w:eastAsiaTheme="minorEastAsia"/>
                <w:lang w:eastAsia="ja-JP"/>
              </w:rPr>
            </w:pPr>
            <w:r>
              <w:rPr>
                <w:lang w:eastAsia="zh-CN"/>
              </w:rPr>
              <w:t>Option 2</w:t>
            </w:r>
          </w:p>
        </w:tc>
        <w:tc>
          <w:tcPr>
            <w:tcW w:w="6101" w:type="dxa"/>
            <w:shd w:val="clear" w:color="auto" w:fill="auto"/>
          </w:tcPr>
          <w:p w:rsidR="007D4D98" w:rsidRDefault="002217CA">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7D4D98">
        <w:tc>
          <w:tcPr>
            <w:tcW w:w="1627" w:type="dxa"/>
            <w:shd w:val="clear" w:color="auto" w:fill="auto"/>
          </w:tcPr>
          <w:p w:rsidR="007D4D98" w:rsidRDefault="002217CA">
            <w:pPr>
              <w:rPr>
                <w:lang w:eastAsia="zh-CN"/>
              </w:rPr>
            </w:pPr>
            <w:r>
              <w:rPr>
                <w:lang w:eastAsia="zh-CN"/>
              </w:rPr>
              <w:t>Lenovo/Motorola Mobility</w:t>
            </w:r>
          </w:p>
        </w:tc>
        <w:tc>
          <w:tcPr>
            <w:tcW w:w="1987" w:type="dxa"/>
            <w:shd w:val="clear" w:color="auto" w:fill="auto"/>
          </w:tcPr>
          <w:p w:rsidR="007D4D98" w:rsidRDefault="002217CA">
            <w:pPr>
              <w:rPr>
                <w:lang w:eastAsia="zh-CN"/>
              </w:rPr>
            </w:pPr>
            <w:r>
              <w:rPr>
                <w:lang w:eastAsia="zh-CN"/>
              </w:rPr>
              <w:t>Option 3</w:t>
            </w:r>
          </w:p>
        </w:tc>
        <w:tc>
          <w:tcPr>
            <w:tcW w:w="6101" w:type="dxa"/>
            <w:shd w:val="clear" w:color="auto" w:fill="auto"/>
          </w:tcPr>
          <w:p w:rsidR="007D4D98" w:rsidRDefault="002217CA">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i.e. switching the HARQ status to pending.  </w:t>
            </w:r>
          </w:p>
        </w:tc>
      </w:tr>
      <w:tr w:rsidR="007D4D98">
        <w:tc>
          <w:tcPr>
            <w:tcW w:w="1627" w:type="dxa"/>
            <w:shd w:val="clear" w:color="auto" w:fill="auto"/>
          </w:tcPr>
          <w:p w:rsidR="007D4D98" w:rsidRDefault="002217CA">
            <w:pPr>
              <w:rPr>
                <w:lang w:eastAsia="zh-CN"/>
              </w:rPr>
            </w:pPr>
            <w:r>
              <w:rPr>
                <w:lang w:eastAsia="zh-CN"/>
              </w:rPr>
              <w:t>Xiaomi</w:t>
            </w:r>
          </w:p>
        </w:tc>
        <w:tc>
          <w:tcPr>
            <w:tcW w:w="1987" w:type="dxa"/>
            <w:shd w:val="clear" w:color="auto" w:fill="auto"/>
          </w:tcPr>
          <w:p w:rsidR="007D4D98" w:rsidRDefault="002217CA">
            <w:pPr>
              <w:rPr>
                <w:lang w:eastAsia="zh-CN"/>
              </w:rPr>
            </w:pPr>
            <w:r>
              <w:rPr>
                <w:lang w:eastAsia="zh-CN"/>
              </w:rPr>
              <w:t>Option 1</w:t>
            </w:r>
          </w:p>
        </w:tc>
        <w:tc>
          <w:tcPr>
            <w:tcW w:w="6101" w:type="dxa"/>
            <w:shd w:val="clear" w:color="auto" w:fill="auto"/>
          </w:tcPr>
          <w:p w:rsidR="007D4D98" w:rsidRDefault="002217CA">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rsidR="007D4D98" w:rsidRDefault="002217CA">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rsidR="007D4D98" w:rsidRDefault="002217CA">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In our paper (R2-2103211</w:t>
            </w:r>
            <w:r>
              <w:rPr>
                <w:rFonts w:eastAsia="Malgun Gothic" w:hint="eastAsia"/>
                <w:lang w:eastAsia="ko-KR"/>
              </w:rPr>
              <w:t>,</w:t>
            </w:r>
            <w:r>
              <w:rPr>
                <w:rFonts w:eastAsia="Malgun Gothic"/>
                <w:lang w:eastAsia="ko-KR"/>
              </w:rPr>
              <w:t xml:space="preserve"> Proposal 2), we also mentioned this issue. In our understanding, if RAN2 agrees that packet loss is an issue, we suggest </w:t>
            </w:r>
            <w:r>
              <w:rPr>
                <w:rFonts w:eastAsia="Malgun Gothic"/>
                <w:lang w:eastAsia="ko-KR"/>
              </w:rPr>
              <w:lastRenderedPageBreak/>
              <w:t>not to stop CGT. Otherwise, no spec change is needed and the UE is allowed to generate a new MAC PDU accordingly.</w:t>
            </w:r>
          </w:p>
          <w:p w:rsidR="007D4D98" w:rsidRDefault="002217CA">
            <w:pPr>
              <w:rPr>
                <w:rFonts w:eastAsia="Malgun Gothic"/>
                <w:lang w:eastAsia="ko-KR"/>
              </w:rPr>
            </w:pPr>
            <w:r>
              <w:rPr>
                <w:rFonts w:eastAsia="Malgun Gothic" w:hint="eastAsia"/>
                <w:lang w:eastAsia="ko-KR"/>
              </w:rPr>
              <w:t>O</w:t>
            </w:r>
            <w:r>
              <w:rPr>
                <w:rFonts w:eastAsia="Malgun Gothic"/>
                <w:lang w:eastAsia="ko-KR"/>
              </w:rPr>
              <w:t>ption 2 is not correct, i.e. auto TX will not be triggered because such MAC PDU has been completely transmitted before.</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lastRenderedPageBreak/>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Option 1 can handle the packet loss issue with small specification effort.</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This case may happen if two conditions are satisfied:</w:t>
            </w:r>
          </w:p>
          <w:p w:rsidR="007D4D98" w:rsidRDefault="002217CA">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rsidR="007D4D98" w:rsidRDefault="002217CA">
            <w:pPr>
              <w:pStyle w:val="ListParagraph"/>
              <w:numPr>
                <w:ilvl w:val="0"/>
                <w:numId w:val="7"/>
              </w:numPr>
              <w:rPr>
                <w:rFonts w:eastAsia="Malgun Gothic"/>
                <w:lang w:eastAsia="ko-KR"/>
              </w:rPr>
            </w:pPr>
            <w:r>
              <w:rPr>
                <w:rFonts w:eastAsia="Malgun Gothic"/>
                <w:lang w:eastAsia="ko-KR"/>
              </w:rPr>
              <w:t>The second transmission by Autonomous Retransmission has been de-prioritized.</w:t>
            </w:r>
          </w:p>
          <w:p w:rsidR="007D4D98" w:rsidRDefault="002217CA">
            <w:pPr>
              <w:rPr>
                <w:rFonts w:eastAsia="Malgun Gothic"/>
                <w:lang w:eastAsia="ko-KR"/>
              </w:rPr>
            </w:pPr>
            <w:r>
              <w:rPr>
                <w:rFonts w:eastAsia="Malgun Gothic"/>
                <w:lang w:eastAsia="ko-KR"/>
              </w:rPr>
              <w:t xml:space="preserve">We think this case does not frequently happen. In this case it is ok to leave it as it is, and NW can handle the case, e.g. dynamic </w:t>
            </w:r>
            <w:proofErr w:type="spellStart"/>
            <w:r>
              <w:rPr>
                <w:rFonts w:eastAsia="Malgun Gothic"/>
                <w:lang w:eastAsia="ko-KR"/>
              </w:rPr>
              <w:t>retranmsision</w:t>
            </w:r>
            <w:proofErr w:type="spellEnd"/>
            <w:r>
              <w:rPr>
                <w:rFonts w:eastAsia="Malgun Gothic"/>
                <w:lang w:eastAsia="ko-KR"/>
              </w:rPr>
              <w:t xml:space="preserve"> is allocated.</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w:t>
            </w:r>
            <w:proofErr w:type="spellStart"/>
            <w:r>
              <w:rPr>
                <w:rFonts w:eastAsia="Malgun Gothic"/>
                <w:lang w:eastAsia="ko-KR"/>
              </w:rPr>
              <w:t>gNB</w:t>
            </w:r>
            <w:proofErr w:type="spellEnd"/>
            <w:r>
              <w:rPr>
                <w:rFonts w:eastAsia="Malgun Gothic"/>
                <w:lang w:eastAsia="ko-KR"/>
              </w:rPr>
              <w:t xml:space="preserve"> can also use dynamic grant for retransmission. Since this is an optimization, we prefer to either keep specification unchanged, or put the issue on hold and discuss it during maintenance phase after WI competition, as Nokia has suggested. </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Agree with Qualcomm. We can check if a small clarification in the specification is needed.</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proofErr w:type="spellStart"/>
            <w:r>
              <w:rPr>
                <w:lang w:eastAsia="zh-CN"/>
              </w:rPr>
              <w:t>InterDigital</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This does not seem to be a common case. We are fine to leave the handling for NW </w:t>
            </w:r>
            <w:proofErr w:type="gramStart"/>
            <w:r>
              <w:rPr>
                <w:rFonts w:eastAsia="Malgun Gothic"/>
                <w:lang w:eastAsia="ko-KR"/>
              </w:rPr>
              <w:t>implementation .</w:t>
            </w:r>
            <w:proofErr w:type="gramEnd"/>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proofErr w:type="spellStart"/>
            <w:r>
              <w:rPr>
                <w:lang w:eastAsia="zh-CN"/>
              </w:rPr>
              <w:t>Futurewei</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Malgun Gothic"/>
                <w:lang w:eastAsia="ko-KR"/>
              </w:rPr>
            </w:pP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Apple</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Option 1 but</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Malgun Gothic"/>
                <w:lang w:eastAsia="ko-KR"/>
              </w:rPr>
            </w:pPr>
            <w:r>
              <w:rPr>
                <w:rFonts w:eastAsia="Malgun Gothic"/>
                <w:lang w:eastAsia="ko-KR"/>
              </w:rPr>
              <w:t xml:space="preserve">Agree with Samsung that this case is not likely to happen frequently. Option 1 seems to work, but we are also fine to do nothing (i.e., option 2) or leave this case for later discussion during maintenance phase. </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hint="eastAsia"/>
                <w:lang w:eastAsia="zh-TW"/>
              </w:rPr>
              <w:t>I</w:t>
            </w:r>
            <w:r>
              <w:rPr>
                <w:rFonts w:eastAsia="PMingLiU"/>
                <w:lang w:eastAsia="zh-TW"/>
              </w:rPr>
              <w:t>II</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hint="eastAsia"/>
                <w:lang w:eastAsia="zh-TW"/>
              </w:rPr>
              <w:t>O</w:t>
            </w:r>
            <w:r>
              <w:rPr>
                <w:rFonts w:eastAsia="PMingLiU"/>
                <w:lang w:eastAsia="zh-TW"/>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Malgun Gothic"/>
                <w:lang w:eastAsia="ko-KR"/>
              </w:rPr>
            </w:pP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CN"/>
              </w:rPr>
            </w:pPr>
            <w:r>
              <w:rPr>
                <w:rFonts w:hint="eastAsia"/>
                <w:lang w:val="en-US" w:eastAsia="zh-CN"/>
              </w:rPr>
              <w:t>ZTE</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CN"/>
              </w:rPr>
            </w:pPr>
            <w:r>
              <w:rPr>
                <w:rFonts w:hint="eastAsia"/>
                <w:lang w:val="en-US" w:eastAsia="zh-CN"/>
              </w:rPr>
              <w:t>Option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Malgun Gothic"/>
                <w:lang w:eastAsia="ko-KR"/>
              </w:rPr>
            </w:pPr>
          </w:p>
        </w:tc>
      </w:tr>
    </w:tbl>
    <w:p w:rsidR="007D4D98" w:rsidRDefault="007D4D98"/>
    <w:p w:rsidR="007D4D98" w:rsidRPr="00345646" w:rsidRDefault="002217CA">
      <w:pPr>
        <w:pStyle w:val="ListParagraph"/>
        <w:numPr>
          <w:ilvl w:val="0"/>
          <w:numId w:val="7"/>
        </w:numPr>
        <w:spacing w:before="100" w:beforeAutospacing="1" w:after="0"/>
        <w:rPr>
          <w:rFonts w:eastAsia="Times New Roman"/>
          <w:b/>
          <w:sz w:val="24"/>
          <w:szCs w:val="24"/>
        </w:rPr>
      </w:pPr>
      <w:r w:rsidRPr="00345646">
        <w:rPr>
          <w:b/>
          <w:sz w:val="24"/>
          <w:szCs w:val="24"/>
          <w:lang w:eastAsia="ko-KR"/>
        </w:rPr>
        <w:t>Summary of answers to Q</w:t>
      </w:r>
      <w:r w:rsidRPr="00345646">
        <w:rPr>
          <w:b/>
          <w:sz w:val="24"/>
          <w:szCs w:val="24"/>
          <w:lang w:val="en-US" w:eastAsia="zh-CN"/>
        </w:rPr>
        <w:t>4</w:t>
      </w:r>
      <w:r w:rsidRPr="00345646">
        <w:rPr>
          <w:sz w:val="24"/>
          <w:szCs w:val="24"/>
          <w:lang w:eastAsia="ko-KR"/>
        </w:rPr>
        <w:t xml:space="preserve">: </w:t>
      </w:r>
    </w:p>
    <w:p w:rsidR="002217CA" w:rsidRDefault="002217CA" w:rsidP="002217CA">
      <w:pPr>
        <w:spacing w:before="100" w:beforeAutospacing="1" w:after="0"/>
        <w:rPr>
          <w:ins w:id="94" w:author="Rapp" w:date="2022-01-21T14:52:00Z"/>
          <w:lang w:val="en-US" w:eastAsia="zh-CN"/>
        </w:rPr>
      </w:pPr>
      <w:ins w:id="95" w:author="Rapp" w:date="2022-01-21T14:52:00Z">
        <w:r w:rsidRPr="00D0127B">
          <w:rPr>
            <w:lang w:val="en-US" w:eastAsia="zh-CN"/>
          </w:rPr>
          <w:t>T</w:t>
        </w:r>
        <w:r w:rsidRPr="00D0127B">
          <w:rPr>
            <w:rFonts w:hint="eastAsia"/>
            <w:lang w:val="en-US" w:eastAsia="zh-CN"/>
          </w:rPr>
          <w:t xml:space="preserve">here are split views on </w:t>
        </w:r>
        <w:r w:rsidRPr="00D0127B">
          <w:rPr>
            <w:lang w:val="en-US" w:eastAsia="zh-CN"/>
          </w:rPr>
          <w:t>this issue</w:t>
        </w:r>
        <w:r w:rsidRPr="00D0127B">
          <w:rPr>
            <w:rFonts w:hint="eastAsia"/>
            <w:lang w:val="en-US" w:eastAsia="zh-CN"/>
          </w:rPr>
          <w:t>.</w:t>
        </w:r>
        <w:r>
          <w:rPr>
            <w:lang w:val="en-US" w:eastAsia="zh-CN"/>
          </w:rPr>
          <w:t xml:space="preserve"> </w:t>
        </w:r>
      </w:ins>
    </w:p>
    <w:p w:rsidR="002217CA" w:rsidRPr="00B44A39" w:rsidRDefault="002217CA" w:rsidP="002217CA">
      <w:pPr>
        <w:pStyle w:val="ListParagraph"/>
        <w:numPr>
          <w:ilvl w:val="0"/>
          <w:numId w:val="14"/>
        </w:numPr>
        <w:spacing w:before="100" w:beforeAutospacing="1" w:after="0"/>
        <w:rPr>
          <w:ins w:id="96" w:author="Rapp" w:date="2022-01-21T14:52:00Z"/>
          <w:lang w:val="en-US" w:eastAsia="zh-CN"/>
        </w:rPr>
      </w:pPr>
      <w:ins w:id="97" w:author="Rapp" w:date="2022-01-21T14:52:00Z">
        <w:r w:rsidRPr="00972EF0">
          <w:rPr>
            <w:b/>
            <w:lang w:val="en-US" w:eastAsia="zh-CN"/>
          </w:rPr>
          <w:t>Option</w:t>
        </w:r>
      </w:ins>
      <w:ins w:id="98" w:author="Rapp" w:date="2022-01-21T15:08:00Z">
        <w:r w:rsidR="00972EF0">
          <w:rPr>
            <w:b/>
            <w:lang w:val="en-US" w:eastAsia="zh-CN"/>
          </w:rPr>
          <w:t xml:space="preserve"> </w:t>
        </w:r>
      </w:ins>
      <w:ins w:id="99" w:author="Rapp" w:date="2022-01-21T14:52:00Z">
        <w:r w:rsidRPr="00972EF0">
          <w:rPr>
            <w:b/>
            <w:lang w:val="en-US" w:eastAsia="zh-CN"/>
          </w:rPr>
          <w:t>1</w:t>
        </w:r>
        <w:r w:rsidRPr="00B44A39">
          <w:rPr>
            <w:lang w:val="en-US" w:eastAsia="zh-CN"/>
          </w:rPr>
          <w:t xml:space="preserve"> is selected by </w:t>
        </w:r>
      </w:ins>
      <w:ins w:id="100" w:author="Rapp" w:date="2022-01-21T14:53:00Z">
        <w:r>
          <w:rPr>
            <w:lang w:val="en-US" w:eastAsia="zh-CN"/>
          </w:rPr>
          <w:t>9</w:t>
        </w:r>
      </w:ins>
      <w:ins w:id="101" w:author="Rapp" w:date="2022-01-21T14:52:00Z">
        <w:r w:rsidRPr="00B44A39">
          <w:rPr>
            <w:lang w:val="en-US" w:eastAsia="zh-CN"/>
          </w:rPr>
          <w:t xml:space="preserve"> companies, with some</w:t>
        </w:r>
        <w:r w:rsidRPr="00B44A39">
          <w:rPr>
            <w:b/>
            <w:lang w:val="en-US" w:eastAsia="zh-CN"/>
          </w:rPr>
          <w:t xml:space="preserve"> </w:t>
        </w:r>
        <w:r w:rsidRPr="00B44A39">
          <w:rPr>
            <w:lang w:val="en-US" w:eastAsia="zh-CN"/>
          </w:rPr>
          <w:t>companies</w:t>
        </w:r>
        <w:r w:rsidRPr="00B44A39">
          <w:rPr>
            <w:b/>
            <w:lang w:val="en-US" w:eastAsia="zh-CN"/>
          </w:rPr>
          <w:t xml:space="preserve"> </w:t>
        </w:r>
        <w:r w:rsidRPr="00B44A39">
          <w:rPr>
            <w:lang w:val="en-US" w:eastAsia="zh-CN"/>
          </w:rPr>
          <w:t xml:space="preserve">mentioned that </w:t>
        </w:r>
        <w:r w:rsidRPr="00972EF0">
          <w:rPr>
            <w:b/>
            <w:lang w:val="en-US" w:eastAsia="zh-CN"/>
          </w:rPr>
          <w:t>option</w:t>
        </w:r>
      </w:ins>
      <w:ins w:id="102" w:author="Rapp" w:date="2022-01-21T15:08:00Z">
        <w:r w:rsidR="00972EF0" w:rsidRPr="00972EF0">
          <w:rPr>
            <w:b/>
            <w:lang w:val="en-US" w:eastAsia="zh-CN"/>
          </w:rPr>
          <w:t xml:space="preserve"> </w:t>
        </w:r>
      </w:ins>
      <w:ins w:id="103" w:author="Rapp" w:date="2022-01-21T14:52:00Z">
        <w:r w:rsidRPr="00972EF0">
          <w:rPr>
            <w:b/>
            <w:lang w:val="en-US" w:eastAsia="zh-CN"/>
          </w:rPr>
          <w:t>1</w:t>
        </w:r>
        <w:r w:rsidRPr="00B44A39">
          <w:rPr>
            <w:lang w:val="en-US" w:eastAsia="zh-CN"/>
          </w:rPr>
          <w:t xml:space="preserve"> is needed only if RAN2 agrees that infrequent packet loss is an issue. </w:t>
        </w:r>
      </w:ins>
    </w:p>
    <w:p w:rsidR="002217CA" w:rsidRPr="00B44A39" w:rsidRDefault="002217CA" w:rsidP="002217CA">
      <w:pPr>
        <w:pStyle w:val="ListParagraph"/>
        <w:numPr>
          <w:ilvl w:val="0"/>
          <w:numId w:val="14"/>
        </w:numPr>
        <w:spacing w:before="100" w:beforeAutospacing="1" w:after="0"/>
        <w:rPr>
          <w:ins w:id="104" w:author="Rapp" w:date="2022-01-21T14:52:00Z"/>
          <w:rFonts w:eastAsia="Malgun Gothic"/>
          <w:lang w:eastAsia="ko-KR"/>
        </w:rPr>
      </w:pPr>
      <w:ins w:id="105" w:author="Rapp" w:date="2022-01-21T14:52:00Z">
        <w:r w:rsidRPr="00B44A39">
          <w:rPr>
            <w:lang w:val="en-US" w:eastAsia="zh-CN"/>
          </w:rPr>
          <w:t xml:space="preserve">6 companies support </w:t>
        </w:r>
      </w:ins>
      <w:ins w:id="106" w:author="Rapp" w:date="2022-01-21T15:09:00Z">
        <w:r w:rsidR="00972EF0">
          <w:rPr>
            <w:b/>
            <w:lang w:val="en-US" w:eastAsia="zh-CN"/>
          </w:rPr>
          <w:t xml:space="preserve">option </w:t>
        </w:r>
      </w:ins>
      <w:ins w:id="107" w:author="Rapp" w:date="2022-01-21T14:52:00Z">
        <w:r w:rsidRPr="00972EF0">
          <w:rPr>
            <w:b/>
            <w:lang w:val="en-US" w:eastAsia="zh-CN"/>
          </w:rPr>
          <w:t>2</w:t>
        </w:r>
        <w:r w:rsidRPr="00B44A39">
          <w:rPr>
            <w:b/>
            <w:lang w:val="en-US" w:eastAsia="zh-CN"/>
          </w:rPr>
          <w:t xml:space="preserve">, </w:t>
        </w:r>
        <w:r w:rsidRPr="00B44A39">
          <w:rPr>
            <w:lang w:val="en-US" w:eastAsia="zh-CN"/>
          </w:rPr>
          <w:t xml:space="preserve">assuming optoin2 has no or smaller impact to specification than optoin1. However, it is also raised that </w:t>
        </w:r>
        <w:r w:rsidRPr="00972EF0">
          <w:rPr>
            <w:b/>
            <w:lang w:val="en-US" w:eastAsia="zh-CN"/>
          </w:rPr>
          <w:t>option</w:t>
        </w:r>
      </w:ins>
      <w:ins w:id="108" w:author="Rapp" w:date="2022-01-21T15:09:00Z">
        <w:r w:rsidR="00972EF0">
          <w:rPr>
            <w:b/>
            <w:lang w:val="en-US" w:eastAsia="zh-CN"/>
          </w:rPr>
          <w:t xml:space="preserve"> </w:t>
        </w:r>
      </w:ins>
      <w:ins w:id="109" w:author="Rapp" w:date="2022-01-21T14:52:00Z">
        <w:r w:rsidRPr="00972EF0">
          <w:rPr>
            <w:b/>
            <w:lang w:val="en-US" w:eastAsia="zh-CN"/>
          </w:rPr>
          <w:t>2</w:t>
        </w:r>
        <w:r w:rsidRPr="00B44A39">
          <w:rPr>
            <w:lang w:val="en-US" w:eastAsia="zh-CN"/>
          </w:rPr>
          <w:t xml:space="preserve"> cannot totally avoid packets loss as </w:t>
        </w:r>
        <w:r w:rsidRPr="00B44A39">
          <w:rPr>
            <w:rFonts w:eastAsia="Malgun Gothic"/>
            <w:lang w:eastAsia="ko-KR"/>
          </w:rPr>
          <w:t xml:space="preserve">autonomous transmission will not be triggered if the deprioritized MAC PDU has been completely transmitted before. </w:t>
        </w:r>
      </w:ins>
    </w:p>
    <w:p w:rsidR="002217CA" w:rsidRPr="00B44A39" w:rsidRDefault="002217CA" w:rsidP="002217CA">
      <w:pPr>
        <w:pStyle w:val="ListParagraph"/>
        <w:numPr>
          <w:ilvl w:val="0"/>
          <w:numId w:val="14"/>
        </w:numPr>
        <w:spacing w:before="100" w:beforeAutospacing="1" w:after="0"/>
        <w:rPr>
          <w:ins w:id="110" w:author="Rapp" w:date="2022-01-21T14:52:00Z"/>
          <w:rFonts w:eastAsia="Malgun Gothic"/>
          <w:lang w:eastAsia="ko-KR"/>
        </w:rPr>
      </w:pPr>
      <w:ins w:id="111" w:author="Rapp" w:date="2022-01-21T14:52:00Z">
        <w:r w:rsidRPr="00B44A39">
          <w:rPr>
            <w:rFonts w:eastAsia="Malgun Gothic"/>
            <w:lang w:eastAsia="ko-KR"/>
          </w:rPr>
          <w:t>Another option (</w:t>
        </w:r>
        <w:r w:rsidRPr="00972EF0">
          <w:rPr>
            <w:rFonts w:eastAsia="Malgun Gothic"/>
            <w:b/>
            <w:lang w:eastAsia="ko-KR"/>
          </w:rPr>
          <w:t>Option 3</w:t>
        </w:r>
        <w:r w:rsidRPr="00B44A39">
          <w:rPr>
            <w:rFonts w:eastAsia="Malgun Gothic"/>
            <w:lang w:eastAsia="ko-KR"/>
          </w:rPr>
          <w:t xml:space="preserve">) is proposed to handle the packet loss issue in a similar manner as an LBT failure, and 2 companies support option 3. </w:t>
        </w:r>
      </w:ins>
    </w:p>
    <w:p w:rsidR="002217CA" w:rsidRDefault="002217CA" w:rsidP="002217CA">
      <w:pPr>
        <w:spacing w:before="100" w:beforeAutospacing="1" w:after="0"/>
        <w:rPr>
          <w:ins w:id="112" w:author="Rapp" w:date="2022-01-21T14:52:00Z"/>
          <w:bCs/>
        </w:rPr>
      </w:pPr>
      <w:ins w:id="113" w:author="Rapp" w:date="2022-01-21T14:52:00Z">
        <w:r w:rsidRPr="00B20DDF">
          <w:rPr>
            <w:lang w:val="en-US" w:eastAsia="zh-CN"/>
          </w:rPr>
          <w:t xml:space="preserve">As </w:t>
        </w:r>
        <w:r>
          <w:rPr>
            <w:lang w:val="en-US" w:eastAsia="zh-CN"/>
          </w:rPr>
          <w:t>most</w:t>
        </w:r>
        <w:r w:rsidRPr="00B20DDF">
          <w:rPr>
            <w:lang w:val="en-US" w:eastAsia="zh-CN"/>
          </w:rPr>
          <w:t xml:space="preserve"> companies </w:t>
        </w:r>
        <w:r>
          <w:rPr>
            <w:lang w:val="en-US" w:eastAsia="zh-CN"/>
          </w:rPr>
          <w:t xml:space="preserve">think </w:t>
        </w:r>
        <w:r w:rsidRPr="00B20DDF">
          <w:rPr>
            <w:lang w:val="en-US" w:eastAsia="zh-CN"/>
          </w:rPr>
          <w:t xml:space="preserve">this issue is </w:t>
        </w:r>
        <w:r>
          <w:rPr>
            <w:lang w:val="en-US" w:eastAsia="zh-CN"/>
          </w:rPr>
          <w:t xml:space="preserve">not </w:t>
        </w:r>
        <w:r w:rsidRPr="00B20DDF">
          <w:rPr>
            <w:lang w:val="en-US" w:eastAsia="zh-CN"/>
          </w:rPr>
          <w:t>a critical issue</w:t>
        </w:r>
        <w:r>
          <w:rPr>
            <w:lang w:val="en-US" w:eastAsia="zh-CN"/>
          </w:rPr>
          <w:t xml:space="preserve"> for now, it was proposed by some companies to </w:t>
        </w:r>
        <w:r w:rsidRPr="00B20DDF">
          <w:rPr>
            <w:rFonts w:eastAsia="Malgun Gothic"/>
            <w:lang w:eastAsia="ko-KR"/>
          </w:rPr>
          <w:t>put the issue on hold and discuss it during maintenance phase after WI competition</w:t>
        </w:r>
        <w:r>
          <w:rPr>
            <w:rFonts w:eastAsia="Malgun Gothic"/>
            <w:lang w:eastAsia="ko-KR"/>
          </w:rPr>
          <w:t>. Hence, t</w:t>
        </w:r>
        <w:r w:rsidRPr="00D0127B">
          <w:rPr>
            <w:bCs/>
          </w:rPr>
          <w:t>he rapporteur</w:t>
        </w:r>
        <w:r>
          <w:rPr>
            <w:bCs/>
          </w:rPr>
          <w:t xml:space="preserve"> would like to suggest:</w:t>
        </w:r>
        <w:r w:rsidRPr="00D0127B">
          <w:rPr>
            <w:bCs/>
          </w:rPr>
          <w:t xml:space="preserve"> </w:t>
        </w:r>
      </w:ins>
    </w:p>
    <w:p w:rsidR="002217CA" w:rsidRPr="00D0127B" w:rsidRDefault="002217CA" w:rsidP="002217CA">
      <w:pPr>
        <w:spacing w:before="100" w:beforeAutospacing="1" w:after="0"/>
        <w:rPr>
          <w:ins w:id="114" w:author="Rapp" w:date="2022-01-21T14:52:00Z"/>
          <w:bCs/>
          <w:lang w:val="en-US" w:eastAsia="zh-CN"/>
        </w:rPr>
      </w:pPr>
      <w:ins w:id="115" w:author="Rapp" w:date="2022-01-21T14:52:00Z">
        <w:r w:rsidRPr="00D0127B">
          <w:rPr>
            <w:rFonts w:hint="eastAsia"/>
            <w:bCs/>
          </w:rPr>
          <w:lastRenderedPageBreak/>
          <w:t xml:space="preserve"> </w:t>
        </w:r>
      </w:ins>
    </w:p>
    <w:p w:rsidR="002217CA" w:rsidRPr="00C16ACD" w:rsidRDefault="002217CA" w:rsidP="002217CA">
      <w:pPr>
        <w:rPr>
          <w:ins w:id="116" w:author="Rapp" w:date="2022-01-21T14:52:00Z"/>
          <w:b/>
          <w:bCs/>
          <w:lang w:eastAsia="zh-CN"/>
        </w:rPr>
      </w:pPr>
      <w:ins w:id="117" w:author="Rapp" w:date="2022-01-21T14:52:00Z">
        <w:r w:rsidRPr="00D0127B">
          <w:rPr>
            <w:b/>
            <w:bCs/>
            <w:lang w:val="en-US" w:eastAsia="zh-CN"/>
          </w:rPr>
          <w:t xml:space="preserve">Proposal </w:t>
        </w:r>
        <w:r>
          <w:rPr>
            <w:b/>
            <w:bCs/>
          </w:rPr>
          <w:t>4</w:t>
        </w:r>
        <w:r w:rsidRPr="00D0127B">
          <w:rPr>
            <w:b/>
            <w:bCs/>
            <w:lang w:val="en-US" w:eastAsia="zh-CN"/>
          </w:rPr>
          <w:t>.</w:t>
        </w:r>
        <w:r w:rsidRPr="00D0127B">
          <w:rPr>
            <w:b/>
            <w:bCs/>
            <w:lang w:val="en-US" w:eastAsia="zh-CN"/>
          </w:rPr>
          <w:tab/>
          <w:t>[</w:t>
        </w:r>
        <w:r>
          <w:rPr>
            <w:b/>
            <w:bCs/>
          </w:rPr>
          <w:t>Easy</w:t>
        </w:r>
        <w:r w:rsidRPr="00D0127B">
          <w:rPr>
            <w:b/>
            <w:bCs/>
            <w:lang w:val="en-US" w:eastAsia="zh-CN"/>
          </w:rPr>
          <w:t>]</w:t>
        </w:r>
        <w:r w:rsidRPr="00C16ACD">
          <w:rPr>
            <w:b/>
            <w:bCs/>
            <w:lang w:val="en-US" w:eastAsia="zh-CN"/>
          </w:rPr>
          <w:t xml:space="preserve"> </w:t>
        </w:r>
        <w:r w:rsidRPr="00C16ACD">
          <w:rPr>
            <w:rFonts w:eastAsia="Malgun Gothic"/>
            <w:b/>
            <w:lang w:eastAsia="ko-KR"/>
          </w:rPr>
          <w:t>Put the follow issue on hold and discuss whether and how to handle it during maintenance phase after WI competition:</w:t>
        </w:r>
        <w:r w:rsidRPr="00C16ACD">
          <w:rPr>
            <w:b/>
            <w:bCs/>
            <w:lang w:eastAsia="zh-CN"/>
          </w:rPr>
          <w:t xml:space="preserve"> </w:t>
        </w:r>
        <w:r>
          <w:rPr>
            <w:b/>
            <w:bCs/>
            <w:lang w:eastAsia="zh-CN"/>
          </w:rPr>
          <w:t>w</w:t>
        </w:r>
        <w:r w:rsidRPr="00C16ACD">
          <w:rPr>
            <w:b/>
            <w:bCs/>
            <w:lang w:eastAsia="zh-CN"/>
          </w:rPr>
          <w:t xml:space="preserve">hen </w:t>
        </w:r>
        <w:r w:rsidRPr="00C16ACD">
          <w:rPr>
            <w:b/>
            <w:bCs/>
            <w:i/>
            <w:lang w:eastAsia="zh-CN"/>
          </w:rPr>
          <w:t>cg-</w:t>
        </w:r>
        <w:proofErr w:type="spellStart"/>
        <w:r w:rsidRPr="00C16ACD">
          <w:rPr>
            <w:b/>
            <w:bCs/>
            <w:i/>
            <w:lang w:eastAsia="zh-CN"/>
          </w:rPr>
          <w:t>RetransmissionTimer</w:t>
        </w:r>
        <w:proofErr w:type="spellEnd"/>
        <w:r w:rsidRPr="00C16ACD">
          <w:rPr>
            <w:b/>
            <w:bCs/>
            <w:i/>
            <w:lang w:eastAsia="zh-CN"/>
          </w:rPr>
          <w:t xml:space="preserve"> </w:t>
        </w:r>
        <w:r w:rsidRPr="00C16ACD">
          <w:rPr>
            <w:b/>
            <w:bCs/>
            <w:lang w:eastAsia="zh-CN"/>
          </w:rPr>
          <w:t xml:space="preserve">is configured but </w:t>
        </w:r>
        <w:proofErr w:type="spellStart"/>
        <w:r w:rsidRPr="00C16ACD">
          <w:rPr>
            <w:b/>
            <w:bCs/>
            <w:i/>
            <w:lang w:eastAsia="zh-CN"/>
          </w:rPr>
          <w:t>autonomousTx</w:t>
        </w:r>
        <w:proofErr w:type="spellEnd"/>
        <w:r w:rsidRPr="00C16ACD">
          <w:rPr>
            <w:b/>
            <w:bCs/>
            <w:lang w:eastAsia="zh-CN"/>
          </w:rPr>
          <w:t xml:space="preserve"> is not configured, the network will stop the </w:t>
        </w:r>
        <w:proofErr w:type="spellStart"/>
        <w:r w:rsidRPr="00C16ACD">
          <w:rPr>
            <w:b/>
            <w:i/>
            <w:lang w:eastAsia="zh-CN"/>
          </w:rPr>
          <w:t>configuredGrantTime</w:t>
        </w:r>
        <w:r w:rsidRPr="00C16ACD">
          <w:rPr>
            <w:b/>
            <w:bCs/>
            <w:lang w:eastAsia="zh-CN"/>
          </w:rPr>
          <w:t>r</w:t>
        </w:r>
        <w:proofErr w:type="spellEnd"/>
        <w:r w:rsidRPr="00C16ACD">
          <w:rPr>
            <w:b/>
            <w:bCs/>
            <w:lang w:eastAsia="zh-CN"/>
          </w:rPr>
          <w:t xml:space="preserve"> </w:t>
        </w:r>
        <w:proofErr w:type="spellStart"/>
        <w:r w:rsidRPr="00C16ACD">
          <w:rPr>
            <w:b/>
            <w:bCs/>
            <w:lang w:eastAsia="zh-CN"/>
          </w:rPr>
          <w:t>assocated</w:t>
        </w:r>
        <w:proofErr w:type="spellEnd"/>
        <w:r w:rsidRPr="00C16ACD">
          <w:rPr>
            <w:b/>
            <w:bCs/>
            <w:lang w:eastAsia="zh-CN"/>
          </w:rPr>
          <w:t xml:space="preserve"> with one CG if the CG is deprioritized. </w:t>
        </w:r>
        <w:r w:rsidRPr="00C16ACD">
          <w:rPr>
            <w:b/>
            <w:lang w:eastAsia="zh-CN"/>
          </w:rPr>
          <w:t>A new MAC PDU will be generated and flush the original packet stored in the HARQ buffer, which may lead to packet loss.</w:t>
        </w:r>
      </w:ins>
    </w:p>
    <w:p w:rsidR="007D4D98" w:rsidRDefault="007D4D98">
      <w:pPr>
        <w:rPr>
          <w:ins w:id="118" w:author="Rapp" w:date="2022-01-21T14:52:00Z"/>
        </w:rPr>
      </w:pPr>
    </w:p>
    <w:p w:rsidR="002217CA" w:rsidRDefault="002217CA"/>
    <w:tbl>
      <w:tblPr>
        <w:tblStyle w:val="TableGrid"/>
        <w:tblW w:w="0" w:type="auto"/>
        <w:tblLook w:val="04A0" w:firstRow="1" w:lastRow="0" w:firstColumn="1" w:lastColumn="0" w:noHBand="0" w:noVBand="1"/>
      </w:tblPr>
      <w:tblGrid>
        <w:gridCol w:w="2175"/>
        <w:gridCol w:w="6005"/>
        <w:gridCol w:w="1451"/>
      </w:tblGrid>
      <w:tr w:rsidR="007D4D98">
        <w:tc>
          <w:tcPr>
            <w:tcW w:w="2175" w:type="dxa"/>
          </w:tcPr>
          <w:p w:rsidR="007D4D98" w:rsidRDefault="002217CA">
            <w:pPr>
              <w:jc w:val="center"/>
              <w:rPr>
                <w:rFonts w:eastAsia="Malgun Gothic"/>
                <w:sz w:val="16"/>
                <w:szCs w:val="16"/>
              </w:rPr>
            </w:pPr>
            <w:proofErr w:type="spellStart"/>
            <w:r>
              <w:rPr>
                <w:rFonts w:eastAsia="Malgun Gothic"/>
                <w:sz w:val="16"/>
                <w:szCs w:val="16"/>
              </w:rPr>
              <w:t>Tdoc</w:t>
            </w:r>
            <w:proofErr w:type="spellEnd"/>
            <w:r>
              <w:rPr>
                <w:rFonts w:eastAsia="Malgun Gothic"/>
                <w:sz w:val="16"/>
                <w:szCs w:val="16"/>
              </w:rPr>
              <w:t xml:space="preserve"> </w:t>
            </w:r>
            <w:proofErr w:type="spellStart"/>
            <w:r>
              <w:rPr>
                <w:rFonts w:eastAsia="Malgun Gothic"/>
                <w:sz w:val="16"/>
                <w:szCs w:val="16"/>
              </w:rPr>
              <w:t>Num</w:t>
            </w:r>
            <w:proofErr w:type="spellEnd"/>
          </w:p>
        </w:tc>
        <w:tc>
          <w:tcPr>
            <w:tcW w:w="6005" w:type="dxa"/>
          </w:tcPr>
          <w:p w:rsidR="007D4D98" w:rsidRDefault="002217CA">
            <w:pPr>
              <w:jc w:val="center"/>
              <w:rPr>
                <w:rFonts w:eastAsia="Malgun Gothic"/>
                <w:sz w:val="16"/>
                <w:szCs w:val="16"/>
              </w:rPr>
            </w:pPr>
            <w:r>
              <w:rPr>
                <w:rFonts w:eastAsia="Malgun Gothic"/>
                <w:sz w:val="16"/>
                <w:szCs w:val="16"/>
              </w:rPr>
              <w:t>Involved Proposals</w:t>
            </w:r>
          </w:p>
        </w:tc>
        <w:tc>
          <w:tcPr>
            <w:tcW w:w="1451" w:type="dxa"/>
          </w:tcPr>
          <w:p w:rsidR="007D4D98" w:rsidRDefault="002217CA">
            <w:pPr>
              <w:jc w:val="center"/>
              <w:rPr>
                <w:rFonts w:eastAsia="Malgun Gothic"/>
                <w:sz w:val="16"/>
                <w:szCs w:val="16"/>
              </w:rPr>
            </w:pPr>
            <w:r>
              <w:rPr>
                <w:rFonts w:eastAsia="Malgun Gothic"/>
                <w:sz w:val="16"/>
                <w:szCs w:val="16"/>
              </w:rPr>
              <w:t>Source</w:t>
            </w:r>
          </w:p>
        </w:tc>
      </w:tr>
      <w:tr w:rsidR="007D4D98">
        <w:tc>
          <w:tcPr>
            <w:tcW w:w="2175" w:type="dxa"/>
          </w:tcPr>
          <w:p w:rsidR="007D4D98" w:rsidRDefault="002217CA">
            <w:pPr>
              <w:rPr>
                <w:rFonts w:eastAsia="Malgun Gothic"/>
                <w:sz w:val="16"/>
                <w:szCs w:val="16"/>
              </w:rPr>
            </w:pPr>
            <w:r>
              <w:rPr>
                <w:rFonts w:eastAsia="Malgun Gothic"/>
                <w:lang w:val="en-US" w:eastAsia="zh-CN"/>
              </w:rPr>
              <w:t>[3] R2-2200478</w:t>
            </w:r>
          </w:p>
        </w:tc>
        <w:tc>
          <w:tcPr>
            <w:tcW w:w="6005" w:type="dxa"/>
          </w:tcPr>
          <w:p w:rsidR="007D4D98" w:rsidRDefault="002217CA">
            <w:pPr>
              <w:rPr>
                <w:rFonts w:eastAsia="Malgun Gothic"/>
                <w:bCs/>
                <w:sz w:val="16"/>
                <w:szCs w:val="16"/>
              </w:rPr>
            </w:pPr>
            <w:r>
              <w:rPr>
                <w:rFonts w:eastAsia="Malgun Gothic"/>
                <w:bCs/>
              </w:rPr>
              <w:t xml:space="preserve">Proposal 3: If </w:t>
            </w:r>
            <w:proofErr w:type="spellStart"/>
            <w:r>
              <w:rPr>
                <w:rFonts w:eastAsia="Malgun Gothic"/>
                <w:bCs/>
                <w:i/>
              </w:rPr>
              <w:t>AutonomousTx</w:t>
            </w:r>
            <w:proofErr w:type="spellEnd"/>
            <w:r>
              <w:rPr>
                <w:rFonts w:eastAsia="Malgun Gothic"/>
                <w:bCs/>
              </w:rPr>
              <w:t xml:space="preserve"> is configured and when a CG for retransmission is deprioritized, the associated </w:t>
            </w:r>
            <w:proofErr w:type="spellStart"/>
            <w:r>
              <w:rPr>
                <w:rFonts w:eastAsia="Malgun Gothic"/>
                <w:bCs/>
                <w:i/>
              </w:rPr>
              <w:t>configuredGrantTimer</w:t>
            </w:r>
            <w:proofErr w:type="spellEnd"/>
            <w:r>
              <w:rPr>
                <w:rFonts w:eastAsia="Malgun Gothic"/>
                <w:bCs/>
                <w:i/>
              </w:rPr>
              <w:t xml:space="preserve"> </w:t>
            </w:r>
            <w:r>
              <w:rPr>
                <w:rFonts w:eastAsia="Malgun Gothic"/>
                <w:bCs/>
              </w:rPr>
              <w:t>for the corresponding HARQ process shall not be stopped if it is running.</w:t>
            </w:r>
          </w:p>
        </w:tc>
        <w:tc>
          <w:tcPr>
            <w:tcW w:w="1451" w:type="dxa"/>
          </w:tcPr>
          <w:p w:rsidR="007D4D98" w:rsidRDefault="002217CA">
            <w:pPr>
              <w:rPr>
                <w:rFonts w:eastAsia="Malgun Gothic"/>
                <w:sz w:val="16"/>
                <w:szCs w:val="16"/>
              </w:rPr>
            </w:pPr>
            <w:r>
              <w:rPr>
                <w:rFonts w:eastAsia="Malgun Gothic"/>
                <w:lang w:val="en-US" w:eastAsia="zh-CN"/>
              </w:rPr>
              <w:t xml:space="preserve">Huawei, </w:t>
            </w:r>
            <w:proofErr w:type="spellStart"/>
            <w:r>
              <w:rPr>
                <w:rFonts w:eastAsia="Malgun Gothic"/>
                <w:lang w:val="en-US" w:eastAsia="zh-CN"/>
              </w:rPr>
              <w:t>HiSilicon</w:t>
            </w:r>
            <w:proofErr w:type="spellEnd"/>
          </w:p>
        </w:tc>
      </w:tr>
      <w:tr w:rsidR="007D4D98">
        <w:tc>
          <w:tcPr>
            <w:tcW w:w="2175" w:type="dxa"/>
          </w:tcPr>
          <w:p w:rsidR="007D4D98" w:rsidRDefault="002217CA">
            <w:pPr>
              <w:rPr>
                <w:rFonts w:eastAsia="Malgun Gothic"/>
                <w:lang w:val="en-US" w:eastAsia="zh-CN"/>
              </w:rPr>
            </w:pPr>
            <w:r>
              <w:rPr>
                <w:rFonts w:eastAsia="Malgun Gothic"/>
                <w:lang w:val="en-US" w:eastAsia="zh-CN"/>
              </w:rPr>
              <w:t>[6]</w:t>
            </w:r>
            <w:r>
              <w:rPr>
                <w:rFonts w:eastAsia="Malgun Gothic"/>
              </w:rPr>
              <w:t>R2-2201018</w:t>
            </w:r>
          </w:p>
        </w:tc>
        <w:tc>
          <w:tcPr>
            <w:tcW w:w="6005" w:type="dxa"/>
          </w:tcPr>
          <w:p w:rsidR="007D4D98" w:rsidRDefault="002217CA">
            <w:pPr>
              <w:overflowPunct w:val="0"/>
              <w:autoSpaceDE w:val="0"/>
              <w:autoSpaceDN w:val="0"/>
              <w:adjustRightInd w:val="0"/>
              <w:jc w:val="left"/>
              <w:rPr>
                <w:rFonts w:eastAsia="Malgun Gothic"/>
                <w:bCs/>
                <w:lang w:val="en-US"/>
              </w:rPr>
            </w:pPr>
            <w:r>
              <w:rPr>
                <w:rFonts w:eastAsia="Malgun Gothic"/>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rsidR="007D4D98" w:rsidRDefault="002217CA">
            <w:pPr>
              <w:overflowPunct w:val="0"/>
              <w:autoSpaceDE w:val="0"/>
              <w:autoSpaceDN w:val="0"/>
              <w:adjustRightInd w:val="0"/>
              <w:jc w:val="left"/>
              <w:rPr>
                <w:rFonts w:eastAsia="Malgun Gothic"/>
                <w:bCs/>
              </w:rPr>
            </w:pPr>
            <w:r>
              <w:rPr>
                <w:rFonts w:eastAsia="Malgun Gothic"/>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rsidR="007D4D98" w:rsidRDefault="002217CA">
            <w:pPr>
              <w:rPr>
                <w:rFonts w:eastAsia="Malgun Gothic"/>
                <w:lang w:val="en-US" w:eastAsia="zh-CN"/>
              </w:rPr>
            </w:pPr>
            <w:r>
              <w:rPr>
                <w:rFonts w:eastAsia="Malgun Gothic"/>
              </w:rPr>
              <w:t xml:space="preserve">Qualcomm </w:t>
            </w:r>
          </w:p>
        </w:tc>
      </w:tr>
    </w:tbl>
    <w:p w:rsidR="007D4D98" w:rsidRDefault="007D4D98">
      <w:pPr>
        <w:rPr>
          <w:b/>
          <w:lang w:eastAsia="zh-CN"/>
        </w:rPr>
      </w:pPr>
    </w:p>
    <w:p w:rsidR="007D4D98" w:rsidRDefault="002217CA">
      <w:pPr>
        <w:pStyle w:val="Heading2"/>
        <w:ind w:left="614" w:hanging="614"/>
        <w:rPr>
          <w:lang w:val="en-US" w:eastAsia="zh-CN"/>
        </w:rPr>
      </w:pPr>
      <w:r>
        <w:rPr>
          <w:lang w:val="en-US" w:eastAsia="zh-CN"/>
        </w:rPr>
        <w:t>2.5 Change of CG size in unlicensed spectrum</w:t>
      </w:r>
    </w:p>
    <w:p w:rsidR="007D4D98" w:rsidRDefault="002217C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 xml:space="preserve">atic case is pointed </w:t>
      </w:r>
      <w:proofErr w:type="gramStart"/>
      <w:r>
        <w:t>out[</w:t>
      </w:r>
      <w:proofErr w:type="gramEnd"/>
      <w:r>
        <w:t xml:space="preserve">10]: if </w:t>
      </w:r>
      <w:r>
        <w:rPr>
          <w:rFonts w:hint="eastAsia"/>
        </w:rPr>
        <w:t xml:space="preserve">CGRT is not </w:t>
      </w:r>
      <w:r>
        <w:t>running, CGT is not running, HP is pending, and TBS changes, then NDI is not toggled for Autonomous Retransmission. However, the stored MAC PDU cannot be retransmitted due to the different size. In this case, the uplink transmission will be skipped due to the lack of the specified behaviour. It is proposed that autonomous retransmission is performed only if CG size does not change.</w:t>
      </w:r>
    </w:p>
    <w:p w:rsidR="007D4D98" w:rsidRDefault="002217CA">
      <w:pPr>
        <w:overflowPunct w:val="0"/>
        <w:autoSpaceDE w:val="0"/>
        <w:autoSpaceDN w:val="0"/>
        <w:adjustRightInd w:val="0"/>
        <w:spacing w:before="240" w:after="120"/>
        <w:textAlignment w:val="baseline"/>
        <w:rPr>
          <w:lang w:val="en-US" w:eastAsia="zh-CN"/>
        </w:rPr>
      </w:pPr>
      <w:r>
        <w:rPr>
          <w:lang w:eastAsia="zh-CN"/>
        </w:rPr>
        <w:t>R</w:t>
      </w:r>
      <w:r>
        <w:rPr>
          <w:color w:val="000000"/>
        </w:rPr>
        <w:t xml:space="preserve">apporteur would like to ask </w:t>
      </w:r>
      <w:r>
        <w:rPr>
          <w:color w:val="000000"/>
          <w:lang w:val="en-US" w:eastAsia="zh-CN"/>
        </w:rPr>
        <w:t xml:space="preserve">companies to provide inputs for </w:t>
      </w:r>
      <w:r>
        <w:rPr>
          <w:color w:val="000000"/>
        </w:rPr>
        <w:t>the following question</w:t>
      </w:r>
      <w:r>
        <w:rPr>
          <w:color w:val="000000"/>
          <w:lang w:val="en-US" w:eastAsia="zh-CN"/>
        </w:rPr>
        <w:t xml:space="preserve">: </w:t>
      </w:r>
    </w:p>
    <w:p w:rsidR="007D4D98" w:rsidRDefault="002217CA">
      <w:pPr>
        <w:spacing w:before="240"/>
        <w:rPr>
          <w:b/>
          <w:i/>
          <w:lang w:eastAsia="zh-CN"/>
        </w:rPr>
      </w:pPr>
      <w:r>
        <w:rPr>
          <w:b/>
          <w:i/>
          <w:lang w:eastAsia="zh-CN"/>
        </w:rPr>
        <w:t>Question 5: whether it can be agreed that autonomous retransmission is performed only if CG size does not change in Rel-17.</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7D4D98">
        <w:tc>
          <w:tcPr>
            <w:tcW w:w="1627" w:type="dxa"/>
            <w:shd w:val="clear" w:color="auto" w:fill="E7E6E6"/>
          </w:tcPr>
          <w:p w:rsidR="007D4D98" w:rsidRDefault="002217CA">
            <w:pPr>
              <w:jc w:val="center"/>
              <w:rPr>
                <w:b/>
                <w:lang w:eastAsia="sv-SE"/>
              </w:rPr>
            </w:pPr>
            <w:r>
              <w:rPr>
                <w:b/>
                <w:lang w:eastAsia="sv-SE"/>
              </w:rPr>
              <w:t>Company</w:t>
            </w:r>
          </w:p>
        </w:tc>
        <w:tc>
          <w:tcPr>
            <w:tcW w:w="1982" w:type="dxa"/>
            <w:shd w:val="clear" w:color="auto" w:fill="E7E6E6"/>
          </w:tcPr>
          <w:p w:rsidR="007D4D98" w:rsidRDefault="002217CA">
            <w:pPr>
              <w:jc w:val="center"/>
              <w:rPr>
                <w:b/>
                <w:lang w:eastAsia="zh-CN"/>
              </w:rPr>
            </w:pPr>
            <w:r>
              <w:rPr>
                <w:rFonts w:hint="eastAsia"/>
                <w:b/>
                <w:lang w:eastAsia="zh-CN"/>
              </w:rPr>
              <w:t>Y</w:t>
            </w:r>
            <w:r>
              <w:rPr>
                <w:b/>
                <w:lang w:eastAsia="zh-CN"/>
              </w:rPr>
              <w:t>es/No</w:t>
            </w:r>
          </w:p>
        </w:tc>
        <w:tc>
          <w:tcPr>
            <w:tcW w:w="6106" w:type="dxa"/>
            <w:shd w:val="clear" w:color="auto" w:fill="E7E6E6"/>
          </w:tcPr>
          <w:p w:rsidR="007D4D98" w:rsidRDefault="002217CA">
            <w:pPr>
              <w:jc w:val="center"/>
              <w:rPr>
                <w:b/>
                <w:lang w:eastAsia="sv-SE"/>
              </w:rPr>
            </w:pPr>
            <w:r>
              <w:rPr>
                <w:b/>
                <w:lang w:val="en-US" w:eastAsia="zh-CN"/>
              </w:rPr>
              <w:t>C</w:t>
            </w:r>
            <w:proofErr w:type="spellStart"/>
            <w:r>
              <w:rPr>
                <w:b/>
                <w:lang w:eastAsia="sv-SE"/>
              </w:rPr>
              <w:t>omments</w:t>
            </w:r>
            <w:proofErr w:type="spellEnd"/>
          </w:p>
        </w:tc>
      </w:tr>
      <w:tr w:rsidR="007D4D98">
        <w:tc>
          <w:tcPr>
            <w:tcW w:w="1627" w:type="dxa"/>
            <w:shd w:val="clear" w:color="auto" w:fill="auto"/>
          </w:tcPr>
          <w:p w:rsidR="007D4D98" w:rsidRDefault="002217CA">
            <w:pPr>
              <w:rPr>
                <w:rFonts w:eastAsia="Malgun Gothic"/>
                <w:lang w:eastAsia="ko-KR"/>
              </w:rPr>
            </w:pPr>
            <w:r>
              <w:rPr>
                <w:rFonts w:eastAsia="Malgun Gothic"/>
                <w:lang w:eastAsia="ko-KR"/>
              </w:rPr>
              <w:t>CATT</w:t>
            </w:r>
          </w:p>
        </w:tc>
        <w:tc>
          <w:tcPr>
            <w:tcW w:w="1982" w:type="dxa"/>
            <w:shd w:val="clear" w:color="auto" w:fill="auto"/>
          </w:tcPr>
          <w:p w:rsidR="007D4D98" w:rsidRDefault="002217CA">
            <w:pPr>
              <w:rPr>
                <w:rFonts w:eastAsia="Malgun Gothic"/>
                <w:lang w:eastAsia="ko-KR"/>
              </w:rPr>
            </w:pPr>
            <w:r>
              <w:rPr>
                <w:rFonts w:eastAsia="Malgun Gothic"/>
                <w:lang w:eastAsia="ko-KR"/>
              </w:rPr>
              <w:t>FFS</w:t>
            </w:r>
          </w:p>
        </w:tc>
        <w:tc>
          <w:tcPr>
            <w:tcW w:w="6106" w:type="dxa"/>
            <w:shd w:val="clear" w:color="auto" w:fill="auto"/>
          </w:tcPr>
          <w:p w:rsidR="007D4D98" w:rsidRDefault="002217CA">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rsidR="007D4D98" w:rsidRDefault="002217CA">
            <w:pPr>
              <w:rPr>
                <w:rFonts w:eastAsia="Malgun Gothic"/>
                <w:lang w:eastAsia="ko-KR"/>
              </w:rPr>
            </w:pPr>
            <w:r>
              <w:t xml:space="preserve">If </w:t>
            </w:r>
            <w:r>
              <w:rPr>
                <w:i/>
                <w:lang w:eastAsia="ko-KR"/>
              </w:rPr>
              <w:t>cg-</w:t>
            </w:r>
            <w:proofErr w:type="spellStart"/>
            <w:r>
              <w:rPr>
                <w:i/>
                <w:lang w:eastAsia="ko-KR"/>
              </w:rPr>
              <w:t>RetransmissionTimer</w:t>
            </w:r>
            <w:proofErr w:type="spellEnd"/>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rPr>
                <w:rFonts w:eastAsia="Malgun Gothic"/>
                <w:lang w:eastAsia="ko-KR"/>
              </w:rPr>
              <w:t xml:space="preserve"> </w:t>
            </w:r>
          </w:p>
        </w:tc>
      </w:tr>
      <w:tr w:rsidR="007D4D98">
        <w:tc>
          <w:tcPr>
            <w:tcW w:w="1627" w:type="dxa"/>
            <w:shd w:val="clear" w:color="auto" w:fill="auto"/>
          </w:tcPr>
          <w:p w:rsidR="007D4D98" w:rsidRDefault="002217CA">
            <w:pPr>
              <w:rPr>
                <w:lang w:eastAsia="zh-CN"/>
              </w:rPr>
            </w:pPr>
            <w:r>
              <w:rPr>
                <w:lang w:eastAsia="zh-CN"/>
              </w:rPr>
              <w:t xml:space="preserve">Huawei, </w:t>
            </w:r>
            <w:proofErr w:type="spellStart"/>
            <w:r>
              <w:rPr>
                <w:lang w:eastAsia="zh-CN"/>
              </w:rPr>
              <w:t>HiSilicon</w:t>
            </w:r>
            <w:proofErr w:type="spellEnd"/>
          </w:p>
        </w:tc>
        <w:tc>
          <w:tcPr>
            <w:tcW w:w="1982" w:type="dxa"/>
            <w:shd w:val="clear" w:color="auto" w:fill="auto"/>
          </w:tcPr>
          <w:p w:rsidR="007D4D98" w:rsidRDefault="002217CA">
            <w:pPr>
              <w:rPr>
                <w:lang w:eastAsia="zh-CN"/>
              </w:rPr>
            </w:pPr>
            <w:r>
              <w:rPr>
                <w:rFonts w:hint="eastAsia"/>
                <w:lang w:eastAsia="zh-CN"/>
              </w:rPr>
              <w:t>Y</w:t>
            </w:r>
            <w:r>
              <w:rPr>
                <w:lang w:eastAsia="zh-CN"/>
              </w:rPr>
              <w:t>es, but the this is already captured in the spec</w:t>
            </w:r>
          </w:p>
        </w:tc>
        <w:tc>
          <w:tcPr>
            <w:tcW w:w="6106" w:type="dxa"/>
            <w:shd w:val="clear" w:color="auto" w:fill="auto"/>
          </w:tcPr>
          <w:p w:rsidR="007D4D98" w:rsidRDefault="002217CA">
            <w:pPr>
              <w:rPr>
                <w:lang w:eastAsia="zh-CN"/>
              </w:rPr>
            </w:pPr>
            <w:r>
              <w:rPr>
                <w:rFonts w:hint="eastAsia"/>
                <w:lang w:eastAsia="zh-CN"/>
              </w:rPr>
              <w:t>I</w:t>
            </w:r>
            <w:r>
              <w:rPr>
                <w:lang w:eastAsia="zh-CN"/>
              </w:rPr>
              <w:t>n section 5.4.2.2 of the MAC spec, we have the following text “</w:t>
            </w:r>
            <w:r>
              <w:t xml:space="preserve">If </w:t>
            </w:r>
            <w:r>
              <w:rPr>
                <w:i/>
                <w:lang w:eastAsia="ko-KR"/>
              </w:rPr>
              <w:t>cg-</w:t>
            </w:r>
            <w:proofErr w:type="spellStart"/>
            <w:r>
              <w:rPr>
                <w:i/>
                <w:lang w:eastAsia="ko-KR"/>
              </w:rPr>
              <w:t>RetransmissionTimer</w:t>
            </w:r>
            <w:proofErr w:type="spellEnd"/>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r>
              <w:rPr>
                <w:lang w:eastAsia="zh-CN"/>
              </w:rPr>
              <w:t>” We think the intention has already been agreed in Rel-16 NR-U and has been captured in the spec.</w:t>
            </w:r>
          </w:p>
        </w:tc>
      </w:tr>
      <w:tr w:rsidR="007D4D98">
        <w:tc>
          <w:tcPr>
            <w:tcW w:w="1627" w:type="dxa"/>
            <w:shd w:val="clear" w:color="auto" w:fill="auto"/>
          </w:tcPr>
          <w:p w:rsidR="007D4D98" w:rsidRDefault="002217CA">
            <w:pPr>
              <w:rPr>
                <w:lang w:eastAsia="zh-CN"/>
              </w:rPr>
            </w:pPr>
            <w:r>
              <w:rPr>
                <w:lang w:eastAsia="sv-SE"/>
              </w:rPr>
              <w:lastRenderedPageBreak/>
              <w:t>Ericsson</w:t>
            </w:r>
          </w:p>
        </w:tc>
        <w:tc>
          <w:tcPr>
            <w:tcW w:w="1982" w:type="dxa"/>
            <w:shd w:val="clear" w:color="auto" w:fill="auto"/>
          </w:tcPr>
          <w:p w:rsidR="007D4D98" w:rsidRDefault="007D4D98">
            <w:pPr>
              <w:rPr>
                <w:lang w:eastAsia="zh-CN"/>
              </w:rPr>
            </w:pPr>
          </w:p>
        </w:tc>
        <w:tc>
          <w:tcPr>
            <w:tcW w:w="6106" w:type="dxa"/>
            <w:shd w:val="clear" w:color="auto" w:fill="auto"/>
          </w:tcPr>
          <w:p w:rsidR="007D4D98" w:rsidRDefault="002217CA">
            <w:pPr>
              <w:rPr>
                <w:lang w:eastAsia="zh-CN"/>
              </w:rPr>
            </w:pPr>
            <w:r>
              <w:rPr>
                <w:lang w:eastAsia="sv-SE"/>
              </w:rPr>
              <w:t xml:space="preserve">Agree with CATT and Huawei </w:t>
            </w:r>
          </w:p>
        </w:tc>
      </w:tr>
      <w:tr w:rsidR="007D4D98">
        <w:tc>
          <w:tcPr>
            <w:tcW w:w="1627" w:type="dxa"/>
            <w:shd w:val="clear" w:color="auto" w:fill="auto"/>
          </w:tcPr>
          <w:p w:rsidR="007D4D98" w:rsidRDefault="002217CA">
            <w:pPr>
              <w:rPr>
                <w:lang w:eastAsia="sv-SE"/>
              </w:rPr>
            </w:pPr>
            <w:r>
              <w:rPr>
                <w:lang w:eastAsia="sv-SE"/>
              </w:rPr>
              <w:t>Nokia</w:t>
            </w:r>
          </w:p>
        </w:tc>
        <w:tc>
          <w:tcPr>
            <w:tcW w:w="1982" w:type="dxa"/>
            <w:shd w:val="clear" w:color="auto" w:fill="auto"/>
          </w:tcPr>
          <w:p w:rsidR="007D4D98" w:rsidRDefault="002217CA">
            <w:pPr>
              <w:rPr>
                <w:lang w:eastAsia="zh-CN"/>
              </w:rPr>
            </w:pPr>
            <w:r>
              <w:rPr>
                <w:lang w:eastAsia="zh-CN"/>
              </w:rPr>
              <w:t>Yes but</w:t>
            </w:r>
          </w:p>
        </w:tc>
        <w:tc>
          <w:tcPr>
            <w:tcW w:w="6106" w:type="dxa"/>
            <w:shd w:val="clear" w:color="auto" w:fill="auto"/>
          </w:tcPr>
          <w:p w:rsidR="007D4D98" w:rsidRDefault="002217CA">
            <w:pPr>
              <w:rPr>
                <w:lang w:eastAsia="sv-SE"/>
              </w:rPr>
            </w:pPr>
            <w:r>
              <w:rPr>
                <w:lang w:eastAsia="sv-SE"/>
              </w:rPr>
              <w:t>Agree with above companies</w:t>
            </w:r>
          </w:p>
        </w:tc>
      </w:tr>
      <w:tr w:rsidR="007D4D98">
        <w:tc>
          <w:tcPr>
            <w:tcW w:w="1627" w:type="dxa"/>
            <w:shd w:val="clear" w:color="auto" w:fill="auto"/>
          </w:tcPr>
          <w:p w:rsidR="007D4D98" w:rsidRDefault="002217C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rsidR="007D4D98" w:rsidRDefault="002217CA">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rsidR="007D4D98" w:rsidRDefault="002217CA">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7D4D98">
        <w:tc>
          <w:tcPr>
            <w:tcW w:w="1627" w:type="dxa"/>
            <w:shd w:val="clear" w:color="auto" w:fill="auto"/>
          </w:tcPr>
          <w:p w:rsidR="007D4D98" w:rsidRDefault="002217CA">
            <w:pPr>
              <w:rPr>
                <w:rFonts w:eastAsiaTheme="minorEastAsia"/>
                <w:lang w:eastAsia="ja-JP"/>
              </w:rPr>
            </w:pPr>
            <w:r>
              <w:rPr>
                <w:lang w:eastAsia="sv-SE"/>
              </w:rPr>
              <w:t>Qualcomm</w:t>
            </w:r>
          </w:p>
        </w:tc>
        <w:tc>
          <w:tcPr>
            <w:tcW w:w="1982" w:type="dxa"/>
            <w:shd w:val="clear" w:color="auto" w:fill="auto"/>
          </w:tcPr>
          <w:p w:rsidR="007D4D98" w:rsidRDefault="007D4D98">
            <w:pPr>
              <w:rPr>
                <w:rFonts w:eastAsiaTheme="minorEastAsia"/>
                <w:lang w:eastAsia="ja-JP"/>
              </w:rPr>
            </w:pPr>
          </w:p>
        </w:tc>
        <w:tc>
          <w:tcPr>
            <w:tcW w:w="6106" w:type="dxa"/>
            <w:shd w:val="clear" w:color="auto" w:fill="auto"/>
          </w:tcPr>
          <w:p w:rsidR="007D4D98" w:rsidRDefault="002217CA">
            <w:pPr>
              <w:rPr>
                <w:rFonts w:eastAsiaTheme="minorEastAsia"/>
                <w:lang w:eastAsia="ja-JP"/>
              </w:rPr>
            </w:pPr>
            <w:r>
              <w:rPr>
                <w:lang w:eastAsia="sv-SE"/>
              </w:rPr>
              <w:t>Agree with CATT and Huawei</w:t>
            </w:r>
          </w:p>
        </w:tc>
      </w:tr>
      <w:tr w:rsidR="007D4D98">
        <w:tc>
          <w:tcPr>
            <w:tcW w:w="1627" w:type="dxa"/>
            <w:shd w:val="clear" w:color="auto" w:fill="auto"/>
          </w:tcPr>
          <w:p w:rsidR="007D4D98" w:rsidRDefault="002217CA">
            <w:pPr>
              <w:rPr>
                <w:lang w:eastAsia="sv-SE"/>
              </w:rPr>
            </w:pPr>
            <w:r>
              <w:rPr>
                <w:lang w:eastAsia="sv-SE"/>
              </w:rPr>
              <w:t>Lenovo/Motorola Mobility</w:t>
            </w:r>
          </w:p>
        </w:tc>
        <w:tc>
          <w:tcPr>
            <w:tcW w:w="1982" w:type="dxa"/>
            <w:shd w:val="clear" w:color="auto" w:fill="auto"/>
          </w:tcPr>
          <w:p w:rsidR="007D4D98" w:rsidRDefault="007D4D98">
            <w:pPr>
              <w:rPr>
                <w:rFonts w:eastAsiaTheme="minorEastAsia"/>
                <w:lang w:eastAsia="ja-JP"/>
              </w:rPr>
            </w:pPr>
          </w:p>
        </w:tc>
        <w:tc>
          <w:tcPr>
            <w:tcW w:w="6106" w:type="dxa"/>
            <w:shd w:val="clear" w:color="auto" w:fill="auto"/>
          </w:tcPr>
          <w:p w:rsidR="007D4D98" w:rsidRDefault="002217CA">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7D4D98">
        <w:tc>
          <w:tcPr>
            <w:tcW w:w="1627" w:type="dxa"/>
            <w:shd w:val="clear" w:color="auto" w:fill="auto"/>
          </w:tcPr>
          <w:p w:rsidR="007D4D98" w:rsidRDefault="002217CA">
            <w:pPr>
              <w:rPr>
                <w:lang w:eastAsia="sv-SE"/>
              </w:rPr>
            </w:pPr>
            <w:r>
              <w:rPr>
                <w:rFonts w:hint="eastAsia"/>
                <w:lang w:eastAsia="zh-CN"/>
              </w:rPr>
              <w:t>Xia</w:t>
            </w:r>
            <w:r>
              <w:rPr>
                <w:lang w:eastAsia="sv-SE"/>
              </w:rPr>
              <w:t>omi</w:t>
            </w:r>
          </w:p>
        </w:tc>
        <w:tc>
          <w:tcPr>
            <w:tcW w:w="1982" w:type="dxa"/>
            <w:shd w:val="clear" w:color="auto" w:fill="auto"/>
          </w:tcPr>
          <w:p w:rsidR="007D4D98" w:rsidRDefault="002217CA">
            <w:pPr>
              <w:rPr>
                <w:rFonts w:eastAsiaTheme="minorEastAsia"/>
                <w:lang w:eastAsia="ja-JP"/>
              </w:rPr>
            </w:pPr>
            <w:r>
              <w:rPr>
                <w:rFonts w:eastAsiaTheme="minorEastAsia"/>
                <w:lang w:eastAsia="ja-JP"/>
              </w:rPr>
              <w:t>Yes</w:t>
            </w:r>
          </w:p>
        </w:tc>
        <w:tc>
          <w:tcPr>
            <w:tcW w:w="6106" w:type="dxa"/>
            <w:shd w:val="clear" w:color="auto" w:fill="auto"/>
          </w:tcPr>
          <w:p w:rsidR="007D4D98" w:rsidRDefault="002217CA">
            <w:pPr>
              <w:rPr>
                <w:lang w:eastAsia="sv-SE"/>
              </w:rPr>
            </w:pPr>
            <w:r>
              <w:rPr>
                <w:rFonts w:hint="eastAsia"/>
                <w:lang w:eastAsia="zh-CN"/>
              </w:rPr>
              <w:t>We</w:t>
            </w:r>
            <w:r>
              <w:rPr>
                <w:lang w:eastAsia="sv-SE"/>
              </w:rPr>
              <w:t xml:space="preserve"> are open to double-check the running MAC CR.</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 xml:space="preserve">It would be general principle that retransmission is performed only if CG size does not change. </w:t>
            </w:r>
            <w:r>
              <w:rPr>
                <w:lang w:eastAsia="zh-CN"/>
              </w:rPr>
              <w:t>So, it is unclear what the implication of this proposal would be.</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Agree with CATT and Huawei</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hint="eastAsia"/>
                <w:lang w:eastAsia="zh-CN"/>
              </w:rPr>
              <w:t>A</w:t>
            </w:r>
            <w:r>
              <w:rPr>
                <w:lang w:eastAsia="zh-CN"/>
              </w:rPr>
              <w:t xml:space="preserve">gree with </w:t>
            </w:r>
            <w:r>
              <w:rPr>
                <w:lang w:eastAsia="sv-SE"/>
              </w:rPr>
              <w:t>CATT and Huawei</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rsidR="007D4D98" w:rsidRDefault="002217CA">
            <w:pPr>
              <w:rPr>
                <w:lang w:eastAsia="zh-CN"/>
              </w:rPr>
            </w:pPr>
            <w:r>
              <w:rPr>
                <w:lang w:eastAsia="zh-CN"/>
              </w:rPr>
              <w:t>A rewording of the proposal is that if TBS changed, then new transmission is performed, i.e. NDI toggled. But the current spec does not allow to toggle NDI.</w:t>
            </w:r>
          </w:p>
          <w:p w:rsidR="007D4D98" w:rsidRDefault="002217CA">
            <w:pPr>
              <w:rPr>
                <w:lang w:eastAsia="zh-CN"/>
              </w:rPr>
            </w:pPr>
            <w:r>
              <w:rPr>
                <w:lang w:eastAsia="zh-CN"/>
              </w:rPr>
              <w:t>In the following example of a CG configuration with a single HPI.</w:t>
            </w:r>
          </w:p>
          <w:p w:rsidR="007D4D98" w:rsidRDefault="002217CA">
            <w:pPr>
              <w:rPr>
                <w:lang w:eastAsia="zh-CN"/>
              </w:rPr>
            </w:pPr>
            <w:r>
              <w:rPr>
                <w:lang w:eastAsia="zh-CN"/>
              </w:rPr>
              <w:t>At t1: LBT is failed -&gt; HP status is pending</w:t>
            </w:r>
          </w:p>
          <w:p w:rsidR="007D4D98" w:rsidRDefault="002217CA">
            <w:pPr>
              <w:rPr>
                <w:lang w:eastAsia="zh-CN"/>
              </w:rPr>
            </w:pPr>
            <w:r>
              <w:rPr>
                <w:lang w:eastAsia="zh-CN"/>
              </w:rPr>
              <w:t>At t2: TBS changed by re-activation -&gt; CGT &amp; CGRT stopped</w:t>
            </w:r>
          </w:p>
          <w:p w:rsidR="007D4D98" w:rsidRDefault="002217CA">
            <w:pPr>
              <w:rPr>
                <w:lang w:eastAsia="zh-CN"/>
              </w:rPr>
            </w:pPr>
            <w:r>
              <w:rPr>
                <w:lang w:eastAsia="zh-CN"/>
              </w:rPr>
              <w:t>At t3: NDI is toggled by the condition in 5.4.1. But retransmission cannot be performed due to the different size of TB. UE behaviour is not specified.</w:t>
            </w:r>
          </w:p>
          <w:p w:rsidR="007D4D98" w:rsidRDefault="002217CA">
            <w:pPr>
              <w:rPr>
                <w:lang w:eastAsia="zh-CN"/>
              </w:rPr>
            </w:pPr>
            <w:r>
              <w:object w:dxaOrig="5873" w:dyaOrig="2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5pt;height:134.5pt" o:ole="">
                  <v:imagedata r:id="rId14" o:title=""/>
                </v:shape>
                <o:OLEObject Type="Embed" ProgID="Visio.Drawing.15" ShapeID="_x0000_i1025" DrawAspect="Content" ObjectID="_1704283080" r:id="rId15"/>
              </w:object>
            </w:r>
          </w:p>
          <w:p w:rsidR="007D4D98" w:rsidRDefault="002217CA">
            <w:pPr>
              <w:rPr>
                <w:lang w:eastAsia="zh-CN"/>
              </w:rPr>
            </w:pPr>
            <w:r>
              <w:rPr>
                <w:lang w:eastAsia="zh-CN"/>
              </w:rPr>
              <w:t>In our view, the existing text do nothing in this procedure.</w:t>
            </w:r>
          </w:p>
          <w:p w:rsidR="007D4D98" w:rsidRDefault="002217CA">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rsidR="007D4D98" w:rsidRDefault="002217CA">
            <w:pPr>
              <w:rPr>
                <w:lang w:eastAsia="zh-CN"/>
              </w:rPr>
            </w:pPr>
            <w:r>
              <w:rPr>
                <w:lang w:eastAsia="zh-CN"/>
              </w:rPr>
              <w:t xml:space="preserve">It seems that companies seem to agree it is natural to support. A simple way is to add a condition to 5.4.1, </w:t>
            </w:r>
            <w:proofErr w:type="spellStart"/>
            <w:r>
              <w:rPr>
                <w:lang w:eastAsia="zh-CN"/>
              </w:rPr>
              <w:t>e.</w:t>
            </w:r>
            <w:proofErr w:type="gramStart"/>
            <w:r>
              <w:rPr>
                <w:lang w:eastAsia="zh-CN"/>
              </w:rPr>
              <w:t>g.if</w:t>
            </w:r>
            <w:proofErr w:type="spellEnd"/>
            <w:proofErr w:type="gramEnd"/>
            <w:r>
              <w:rPr>
                <w:lang w:eastAsia="zh-CN"/>
              </w:rPr>
              <w:t xml:space="preserve"> TBS is change, consider the NDI bit to have been toggled.  </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sv-SE"/>
              </w:rPr>
              <w:t>Agree with CATT and Huawei that TBS restriction has already been captured in MAC spec.</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sv-SE"/>
              </w:rPr>
            </w:pPr>
            <w:r>
              <w:rPr>
                <w:lang w:eastAsia="zh-CN"/>
              </w:rPr>
              <w:t>Agree with CATT and Huawei</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proofErr w:type="spellStart"/>
            <w:r>
              <w:rPr>
                <w:lang w:eastAsia="zh-CN"/>
              </w:rPr>
              <w:t>InterDigital</w:t>
            </w:r>
            <w:proofErr w:type="spellEnd"/>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zh-CN"/>
              </w:rPr>
              <w:t>Agree with CATT and Huawei</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proofErr w:type="spellStart"/>
            <w:r>
              <w:rPr>
                <w:lang w:eastAsia="zh-CN"/>
              </w:rPr>
              <w:t>Futurewei</w:t>
            </w:r>
            <w:proofErr w:type="spellEnd"/>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zh-CN"/>
              </w:rPr>
            </w:pPr>
            <w:r>
              <w:rPr>
                <w:lang w:eastAsia="sv-SE"/>
              </w:rPr>
              <w:t>Agree with CATT and Huawei</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hint="eastAsia"/>
                <w:lang w:eastAsia="zh-TW"/>
              </w:rPr>
              <w:t>I</w:t>
            </w:r>
            <w:r>
              <w:rPr>
                <w:rFonts w:eastAsia="PMingLiU"/>
                <w:lang w:eastAsia="zh-TW"/>
              </w:rPr>
              <w:t>II</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sv-SE"/>
              </w:rPr>
            </w:pPr>
            <w:r>
              <w:rPr>
                <w:lang w:eastAsia="sv-SE"/>
              </w:rPr>
              <w:t>Agree with CATT and Huawei.</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PMingLiU"/>
                <w:lang w:eastAsia="zh-TW"/>
              </w:rPr>
            </w:pPr>
            <w:r>
              <w:rPr>
                <w:rFonts w:eastAsia="PMingLiU"/>
                <w:lang w:eastAsia="zh-TW"/>
              </w:rPr>
              <w:t>Sequans</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sv-SE"/>
              </w:rPr>
            </w:pPr>
            <w:r>
              <w:rPr>
                <w:lang w:eastAsia="sv-SE"/>
              </w:rPr>
              <w:t>But it seems indeed already captured.</w:t>
            </w:r>
          </w:p>
        </w:tc>
      </w:tr>
      <w:tr w:rsidR="007D4D98">
        <w:tc>
          <w:tcPr>
            <w:tcW w:w="1627"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CN"/>
              </w:rPr>
            </w:pPr>
            <w:proofErr w:type="spellStart"/>
            <w:r>
              <w:rPr>
                <w:rFonts w:hint="eastAsia"/>
                <w:lang w:val="en-US" w:eastAsia="zh-CN"/>
              </w:rPr>
              <w:t>zte</w:t>
            </w:r>
            <w:proofErr w:type="spellEnd"/>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7D4D98" w:rsidRDefault="007D4D98">
            <w:pPr>
              <w:rPr>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eastAsia="sv-SE"/>
              </w:rPr>
            </w:pPr>
            <w:r>
              <w:rPr>
                <w:lang w:eastAsia="sv-SE"/>
              </w:rPr>
              <w:t xml:space="preserve">Agree with CATT and Huawei </w:t>
            </w:r>
          </w:p>
        </w:tc>
      </w:tr>
    </w:tbl>
    <w:p w:rsidR="007D4D98" w:rsidRDefault="007D4D98"/>
    <w:p w:rsidR="007D4D98" w:rsidRDefault="002217CA">
      <w:pPr>
        <w:pStyle w:val="ListParagraph"/>
        <w:numPr>
          <w:ilvl w:val="0"/>
          <w:numId w:val="7"/>
        </w:numPr>
        <w:spacing w:before="100" w:beforeAutospacing="1" w:after="0"/>
        <w:rPr>
          <w:rFonts w:eastAsia="Times New Roman"/>
          <w:b/>
        </w:rPr>
      </w:pPr>
      <w:r>
        <w:rPr>
          <w:b/>
          <w:lang w:eastAsia="ko-KR"/>
        </w:rPr>
        <w:t>Summary of answers to Q5</w:t>
      </w:r>
      <w:r>
        <w:rPr>
          <w:lang w:eastAsia="ko-KR"/>
        </w:rPr>
        <w:t xml:space="preserve">: </w:t>
      </w:r>
    </w:p>
    <w:p w:rsidR="00F7340E" w:rsidRPr="00F7340E" w:rsidRDefault="00F7340E" w:rsidP="00F7340E">
      <w:pPr>
        <w:pStyle w:val="ListParagraph"/>
        <w:numPr>
          <w:ilvl w:val="0"/>
          <w:numId w:val="7"/>
        </w:numPr>
        <w:spacing w:before="240"/>
        <w:rPr>
          <w:ins w:id="119" w:author="Rapp" w:date="2022-01-21T14:56:00Z"/>
          <w:b/>
          <w:i/>
          <w:lang w:eastAsia="zh-CN"/>
        </w:rPr>
      </w:pPr>
      <w:ins w:id="120" w:author="Rapp" w:date="2022-01-21T14:56:00Z">
        <w:r w:rsidRPr="00C16ACD">
          <w:rPr>
            <w:rFonts w:hint="eastAsia"/>
          </w:rPr>
          <w:t>A</w:t>
        </w:r>
        <w:r w:rsidRPr="00C16ACD">
          <w:t xml:space="preserve">ll companies agree </w:t>
        </w:r>
        <w:r>
          <w:t>a</w:t>
        </w:r>
        <w:r w:rsidRPr="008F66B9">
          <w:t xml:space="preserve">utonomous retransmission </w:t>
        </w:r>
        <w:r>
          <w:t xml:space="preserve">based on </w:t>
        </w:r>
        <w:r w:rsidRPr="008F66B9">
          <w:t xml:space="preserve">CGRT is performed only if CG </w:t>
        </w:r>
        <w:proofErr w:type="gramStart"/>
        <w:r w:rsidRPr="008F66B9">
          <w:t>size(</w:t>
        </w:r>
        <w:proofErr w:type="gramEnd"/>
        <w:r w:rsidRPr="008F66B9">
          <w:t>i.e. MAC PDU size) does not change</w:t>
        </w:r>
        <w:r>
          <w:t xml:space="preserve"> in Rel-17 and confirm that it has already be captured in the specification. Hence, the </w:t>
        </w:r>
        <w:r w:rsidRPr="00F7340E">
          <w:rPr>
            <w:bCs/>
          </w:rPr>
          <w:t xml:space="preserve">rapporteur </w:t>
        </w:r>
        <w:proofErr w:type="gramStart"/>
        <w:r w:rsidRPr="00F7340E">
          <w:rPr>
            <w:bCs/>
          </w:rPr>
          <w:t>think</w:t>
        </w:r>
        <w:proofErr w:type="gramEnd"/>
        <w:r w:rsidRPr="00F7340E">
          <w:rPr>
            <w:bCs/>
          </w:rPr>
          <w:t xml:space="preserve"> nothing extra needs to be done and no proposal is made for Q5. </w:t>
        </w:r>
      </w:ins>
    </w:p>
    <w:p w:rsidR="007D4D98" w:rsidRPr="00F7340E" w:rsidRDefault="007D4D98">
      <w:pPr>
        <w:spacing w:before="240"/>
        <w:rPr>
          <w:ins w:id="121" w:author="Rapp" w:date="2022-01-21T14:56:00Z"/>
          <w:b/>
          <w:lang w:eastAsia="zh-CN"/>
        </w:rPr>
      </w:pPr>
    </w:p>
    <w:p w:rsidR="00F7340E" w:rsidRDefault="00F7340E">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7D4D98">
        <w:tc>
          <w:tcPr>
            <w:tcW w:w="2250"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[10]R2-2201368</w:t>
            </w:r>
          </w:p>
        </w:tc>
        <w:tc>
          <w:tcPr>
            <w:tcW w:w="5917" w:type="dxa"/>
          </w:tcPr>
          <w:p w:rsidR="007D4D98" w:rsidRDefault="002217CA">
            <w:pPr>
              <w:spacing w:before="240"/>
              <w:rPr>
                <w:rFonts w:eastAsia="Malgun Gothic"/>
                <w:lang w:val="en-US" w:eastAsia="zh-CN"/>
              </w:rPr>
            </w:pPr>
            <w:r>
              <w:rPr>
                <w:rFonts w:eastAsia="Malgun Gothic"/>
              </w:rPr>
              <w:t>Proposal 3. Autonomous retransmission (CGRT) is performed only if CG size does not change (i.e. MAC PDU size)</w:t>
            </w:r>
          </w:p>
        </w:tc>
        <w:tc>
          <w:tcPr>
            <w:tcW w:w="1464" w:type="dxa"/>
          </w:tcPr>
          <w:p w:rsidR="007D4D98" w:rsidRDefault="002217CA">
            <w:pPr>
              <w:rPr>
                <w:rFonts w:eastAsia="Malgun Gothic"/>
                <w:lang w:val="en-US" w:eastAsia="zh-CN"/>
              </w:rPr>
            </w:pPr>
            <w:r>
              <w:rPr>
                <w:rFonts w:eastAsia="Malgun Gothic"/>
                <w:lang w:val="en-US" w:eastAsia="zh-CN"/>
              </w:rPr>
              <w:t>Samsung</w:t>
            </w:r>
          </w:p>
        </w:tc>
      </w:tr>
    </w:tbl>
    <w:p w:rsidR="007D4D98" w:rsidRDefault="007D4D98">
      <w:pPr>
        <w:pStyle w:val="Heading2"/>
        <w:ind w:left="614" w:hanging="614"/>
        <w:rPr>
          <w:lang w:val="en-US" w:eastAsia="zh-CN"/>
        </w:rPr>
      </w:pPr>
    </w:p>
    <w:p w:rsidR="007D4D98" w:rsidRDefault="002217CA">
      <w:pPr>
        <w:pStyle w:val="Heading1"/>
        <w:rPr>
          <w:rFonts w:ascii="Times New Roman" w:hAnsi="Times New Roman"/>
        </w:rPr>
      </w:pPr>
      <w:r>
        <w:rPr>
          <w:rFonts w:ascii="Times New Roman" w:hAnsi="Times New Roman"/>
        </w:rPr>
        <w:t>3</w:t>
      </w:r>
      <w:r>
        <w:rPr>
          <w:rFonts w:ascii="Times New Roman" w:hAnsi="Times New Roman"/>
          <w:lang w:val="en-US" w:eastAsia="zh-CN"/>
        </w:rPr>
        <w:t xml:space="preserve"> </w:t>
      </w:r>
      <w:r>
        <w:rPr>
          <w:rFonts w:ascii="Times New Roman" w:hAnsi="Times New Roman"/>
        </w:rPr>
        <w:t>Low Priority Issues</w:t>
      </w:r>
    </w:p>
    <w:p w:rsidR="007D4D98" w:rsidRDefault="002217CA">
      <w:pPr>
        <w:pStyle w:val="BodyText"/>
        <w:rPr>
          <w:rFonts w:ascii="Times New Roman" w:eastAsia="宋体" w:hAnsi="Times New Roman"/>
          <w:szCs w:val="20"/>
          <w:lang w:eastAsia="zh-CN"/>
        </w:rPr>
      </w:pPr>
      <w:r>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rsidR="007D4D98" w:rsidRDefault="002217CA">
      <w:pPr>
        <w:pStyle w:val="Heading2"/>
        <w:rPr>
          <w:i/>
          <w:iCs/>
        </w:rPr>
      </w:pPr>
      <w:r>
        <w:rPr>
          <w:lang w:val="en-US" w:eastAsia="zh-CN"/>
        </w:rPr>
        <w:t>3.1 I</w:t>
      </w:r>
      <w:proofErr w:type="spellStart"/>
      <w:r>
        <w:t>mpact</w:t>
      </w:r>
      <w:proofErr w:type="spellEnd"/>
      <w:r>
        <w:t xml:space="preserve"> of </w:t>
      </w:r>
      <w:r>
        <w:rPr>
          <w:lang w:val="en-US"/>
        </w:rPr>
        <w:t>one-shot HARQ feedback on</w:t>
      </w:r>
      <w:r>
        <w:rPr>
          <w:i/>
          <w:iCs/>
          <w:lang w:val="en-US"/>
        </w:rPr>
        <w:t xml:space="preserve"> </w:t>
      </w:r>
      <w:proofErr w:type="spellStart"/>
      <w:r>
        <w:rPr>
          <w:i/>
          <w:iCs/>
          <w:lang w:val="en-US" w:eastAsia="ko-KR"/>
        </w:rPr>
        <w:t>drx</w:t>
      </w:r>
      <w:proofErr w:type="spellEnd"/>
      <w:r>
        <w:rPr>
          <w:i/>
          <w:iCs/>
          <w:lang w:val="en-US" w:eastAsia="ko-KR"/>
        </w:rPr>
        <w:t>-HARQ-RTT-</w:t>
      </w:r>
      <w:proofErr w:type="spellStart"/>
      <w:r>
        <w:rPr>
          <w:i/>
          <w:iCs/>
          <w:lang w:val="en-US" w:eastAsia="ko-KR"/>
        </w:rPr>
        <w:t>TimerDL</w:t>
      </w:r>
      <w:proofErr w:type="spellEnd"/>
    </w:p>
    <w:p w:rsidR="007D4D98" w:rsidRDefault="002217CA">
      <w:pPr>
        <w:pStyle w:val="BodyText"/>
        <w:rPr>
          <w:rFonts w:ascii="Times New Roman" w:eastAsia="宋体" w:hAnsi="Times New Roman"/>
          <w:szCs w:val="20"/>
          <w:lang w:val="en-US" w:eastAsia="zh-CN"/>
        </w:rPr>
      </w:pPr>
      <w:r>
        <w:rPr>
          <w:rFonts w:ascii="Times New Roman" w:eastAsia="宋体" w:hAnsi="Times New Roman"/>
          <w:szCs w:val="20"/>
          <w:lang w:eastAsia="zh-CN"/>
        </w:rPr>
        <w:t xml:space="preserve">RAN1 </w:t>
      </w:r>
      <w:r>
        <w:rPr>
          <w:rFonts w:ascii="Times New Roman" w:eastAsia="宋体" w:hAnsi="Times New Roman"/>
          <w:szCs w:val="20"/>
          <w:lang w:val="en-US" w:eastAsia="zh-CN"/>
        </w:rPr>
        <w:t>has</w:t>
      </w:r>
      <w:r>
        <w:rPr>
          <w:rFonts w:ascii="Times New Roman" w:eastAsia="宋体" w:hAnsi="Times New Roman"/>
          <w:szCs w:val="20"/>
          <w:lang w:eastAsia="zh-CN"/>
        </w:rPr>
        <w:t xml:space="preserve"> agreed </w:t>
      </w:r>
      <w:r>
        <w:rPr>
          <w:rFonts w:ascii="Times New Roman" w:eastAsia="宋体" w:hAnsi="Times New Roman"/>
          <w:szCs w:val="20"/>
          <w:lang w:val="en-US" w:eastAsia="zh-CN"/>
        </w:rPr>
        <w:t xml:space="preserve">to </w:t>
      </w:r>
      <w:r>
        <w:rPr>
          <w:rFonts w:ascii="Times New Roman" w:eastAsia="宋体" w:hAnsi="Times New Roman"/>
          <w:szCs w:val="20"/>
          <w:lang w:eastAsia="zh-CN"/>
        </w:rPr>
        <w:t xml:space="preserve">introduce </w:t>
      </w:r>
      <w:r>
        <w:rPr>
          <w:rFonts w:ascii="Times New Roman" w:eastAsia="宋体" w:hAnsi="Times New Roman"/>
          <w:szCs w:val="20"/>
          <w:lang w:val="en-US" w:eastAsia="zh-CN"/>
        </w:rPr>
        <w:t xml:space="preserve">3 </w:t>
      </w:r>
      <w:r>
        <w:rPr>
          <w:rFonts w:ascii="Times New Roman" w:eastAsia="宋体" w:hAnsi="Times New Roman"/>
          <w:szCs w:val="20"/>
          <w:lang w:eastAsia="zh-CN"/>
        </w:rPr>
        <w:t>one-shot HARQ feedback</w:t>
      </w:r>
      <w:r>
        <w:rPr>
          <w:rFonts w:ascii="Times New Roman" w:eastAsia="宋体" w:hAnsi="Times New Roman"/>
          <w:szCs w:val="20"/>
          <w:lang w:val="en-US" w:eastAsia="zh-CN"/>
        </w:rPr>
        <w:t xml:space="preserve"> mechanisms, i.e. </w:t>
      </w:r>
      <w:r>
        <w:rPr>
          <w:rFonts w:ascii="Times New Roman" w:eastAsia="宋体" w:hAnsi="Times New Roman"/>
          <w:szCs w:val="20"/>
          <w:lang w:eastAsia="zh-CN"/>
        </w:rPr>
        <w:t>Type 3 CB (codebook)</w:t>
      </w:r>
      <w:r>
        <w:rPr>
          <w:rFonts w:ascii="Times New Roman" w:eastAsia="宋体" w:hAnsi="Times New Roman"/>
          <w:szCs w:val="20"/>
          <w:lang w:val="en-US" w:eastAsia="zh-CN"/>
        </w:rPr>
        <w:t xml:space="preserve">, </w:t>
      </w:r>
      <w:r>
        <w:rPr>
          <w:rFonts w:ascii="Times New Roman" w:eastAsia="宋体" w:hAnsi="Times New Roman"/>
          <w:szCs w:val="20"/>
          <w:lang w:eastAsia="zh-CN"/>
        </w:rPr>
        <w:t xml:space="preserve">enhanced Type 3 CB and </w:t>
      </w:r>
      <w:r>
        <w:rPr>
          <w:rFonts w:ascii="Times New Roman" w:eastAsia="宋体" w:hAnsi="Times New Roman"/>
          <w:szCs w:val="20"/>
          <w:lang w:eastAsia="ko-KR"/>
        </w:rPr>
        <w:t>one-shot HARQ-ACK re-transmission</w:t>
      </w:r>
      <w:r>
        <w:rPr>
          <w:rFonts w:ascii="Times New Roman" w:eastAsia="宋体" w:hAnsi="Times New Roman"/>
          <w:szCs w:val="20"/>
          <w:lang w:val="en-US" w:eastAsia="zh-CN"/>
        </w:rPr>
        <w:t xml:space="preserve">. [2] pointed that the three mechanisms </w:t>
      </w:r>
      <w:r>
        <w:rPr>
          <w:rFonts w:ascii="Times New Roman" w:eastAsia="宋体" w:hAnsi="Times New Roman"/>
          <w:szCs w:val="20"/>
          <w:lang w:eastAsia="zh-CN"/>
        </w:rPr>
        <w:t>have the same characteristics from RAN2 perspective</w:t>
      </w:r>
      <w:r>
        <w:rPr>
          <w:rFonts w:ascii="Times New Roman" w:eastAsia="宋体" w:hAnsi="Times New Roman"/>
          <w:szCs w:val="20"/>
          <w:lang w:val="en-US" w:eastAsia="zh-CN"/>
        </w:rPr>
        <w:t xml:space="preserve"> and propose a</w:t>
      </w:r>
      <w:r>
        <w:rPr>
          <w:rFonts w:ascii="Times New Roman" w:eastAsia="宋体" w:hAnsi="Times New Roman"/>
          <w:szCs w:val="20"/>
          <w:lang w:eastAsia="ko-KR"/>
        </w:rPr>
        <w:t xml:space="preserve"> unified solution should be applied to</w:t>
      </w:r>
      <w:r>
        <w:rPr>
          <w:rFonts w:ascii="Times New Roman" w:eastAsia="宋体" w:hAnsi="Times New Roman"/>
          <w:szCs w:val="20"/>
          <w:lang w:val="en-US" w:eastAsia="zh-CN"/>
        </w:rPr>
        <w:t xml:space="preserve"> handle the impact to</w:t>
      </w:r>
      <w:r>
        <w:rPr>
          <w:rFonts w:ascii="Times New Roman" w:eastAsia="宋体" w:hAnsi="Times New Roman"/>
          <w:szCs w:val="20"/>
          <w:lang w:eastAsia="ko-KR"/>
        </w:rPr>
        <w:t xml:space="preserve"> </w:t>
      </w:r>
      <w:proofErr w:type="spellStart"/>
      <w:r>
        <w:rPr>
          <w:rFonts w:ascii="Times New Roman" w:eastAsia="宋体" w:hAnsi="Times New Roman"/>
          <w:i/>
          <w:iCs/>
          <w:szCs w:val="20"/>
          <w:lang w:eastAsia="ko-KR"/>
        </w:rPr>
        <w:t>drx</w:t>
      </w:r>
      <w:proofErr w:type="spellEnd"/>
      <w:r>
        <w:rPr>
          <w:rFonts w:ascii="Times New Roman" w:eastAsia="宋体" w:hAnsi="Times New Roman"/>
          <w:i/>
          <w:iCs/>
          <w:szCs w:val="20"/>
          <w:lang w:eastAsia="ko-KR"/>
        </w:rPr>
        <w:t>-HARQ-RTT-</w:t>
      </w:r>
      <w:proofErr w:type="spellStart"/>
      <w:r>
        <w:rPr>
          <w:rFonts w:ascii="Times New Roman" w:eastAsia="宋体" w:hAnsi="Times New Roman"/>
          <w:i/>
          <w:iCs/>
          <w:szCs w:val="20"/>
          <w:lang w:eastAsia="ko-KR"/>
        </w:rPr>
        <w:t>TimerDL</w:t>
      </w:r>
      <w:proofErr w:type="spellEnd"/>
      <w:r>
        <w:rPr>
          <w:rFonts w:ascii="Times New Roman" w:eastAsia="宋体" w:hAnsi="Times New Roman"/>
          <w:szCs w:val="20"/>
          <w:lang w:eastAsia="ko-KR"/>
        </w:rPr>
        <w:t xml:space="preserve"> when any</w:t>
      </w:r>
      <w:r>
        <w:rPr>
          <w:rFonts w:ascii="Times New Roman" w:eastAsia="宋体" w:hAnsi="Times New Roman"/>
          <w:szCs w:val="20"/>
          <w:lang w:val="en-US" w:eastAsia="zh-CN"/>
        </w:rPr>
        <w:t xml:space="preserve"> </w:t>
      </w:r>
      <w:r>
        <w:rPr>
          <w:rFonts w:ascii="Times New Roman" w:eastAsia="宋体" w:hAnsi="Times New Roman"/>
          <w:szCs w:val="20"/>
          <w:lang w:eastAsia="zh-CN"/>
        </w:rPr>
        <w:t>one-shot HARQ feedback</w:t>
      </w:r>
      <w:r>
        <w:rPr>
          <w:rFonts w:ascii="Times New Roman" w:eastAsia="宋体"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7D4D98">
        <w:tc>
          <w:tcPr>
            <w:tcW w:w="2035"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134" w:type="dxa"/>
          </w:tcPr>
          <w:p w:rsidR="007D4D98" w:rsidRDefault="002217CA">
            <w:pPr>
              <w:jc w:val="center"/>
              <w:rPr>
                <w:rFonts w:eastAsia="Malgun Gothic"/>
                <w:lang w:val="en-US" w:eastAsia="zh-CN"/>
              </w:rPr>
            </w:pPr>
            <w:r>
              <w:rPr>
                <w:rFonts w:eastAsia="Malgun Gothic"/>
                <w:lang w:val="en-US" w:eastAsia="zh-CN"/>
              </w:rPr>
              <w:t>Involved Proposals</w:t>
            </w:r>
          </w:p>
        </w:tc>
        <w:tc>
          <w:tcPr>
            <w:tcW w:w="1462"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035" w:type="dxa"/>
          </w:tcPr>
          <w:p w:rsidR="007D4D98" w:rsidRDefault="002217CA">
            <w:pPr>
              <w:rPr>
                <w:rFonts w:eastAsia="Malgun Gothic"/>
                <w:lang w:val="en-US" w:eastAsia="zh-CN"/>
              </w:rPr>
            </w:pPr>
            <w:r>
              <w:rPr>
                <w:rFonts w:eastAsia="Malgun Gothic"/>
                <w:lang w:val="en-US" w:eastAsia="zh-CN"/>
              </w:rPr>
              <w:t>[12] R2-</w:t>
            </w:r>
            <w:r>
              <w:rPr>
                <w:rFonts w:eastAsia="Malgun Gothic"/>
              </w:rPr>
              <w:t>2200321</w:t>
            </w:r>
          </w:p>
        </w:tc>
        <w:tc>
          <w:tcPr>
            <w:tcW w:w="6134" w:type="dxa"/>
          </w:tcPr>
          <w:p w:rsidR="007D4D98" w:rsidRDefault="002217CA">
            <w:pPr>
              <w:pStyle w:val="BodyText"/>
              <w:rPr>
                <w:rFonts w:ascii="Times New Roman" w:eastAsia="宋体" w:hAnsi="Times New Roman"/>
                <w:szCs w:val="20"/>
                <w:lang w:val="en-US" w:eastAsia="zh-CN"/>
              </w:rPr>
            </w:pPr>
            <w:r>
              <w:rPr>
                <w:rFonts w:ascii="Times New Roman" w:eastAsia="宋体" w:hAnsi="Times New Roman"/>
                <w:szCs w:val="20"/>
                <w:lang w:val="en-US" w:eastAsia="ko-KR"/>
              </w:rPr>
              <w:t xml:space="preserve">Proposal </w:t>
            </w:r>
            <w:r>
              <w:rPr>
                <w:rFonts w:ascii="Times New Roman" w:eastAsia="宋体" w:hAnsi="Times New Roman"/>
                <w:szCs w:val="20"/>
                <w:lang w:val="en-US" w:eastAsia="zh-CN"/>
              </w:rPr>
              <w:t>3</w:t>
            </w:r>
            <w:r>
              <w:rPr>
                <w:rFonts w:ascii="Times New Roman" w:eastAsia="宋体" w:hAnsi="Times New Roman"/>
                <w:szCs w:val="20"/>
                <w:lang w:val="en-US" w:eastAsia="ko-KR"/>
              </w:rPr>
              <w:t xml:space="preserve">: A unified solution should be applied to </w:t>
            </w:r>
            <w:proofErr w:type="spellStart"/>
            <w:r>
              <w:rPr>
                <w:rFonts w:ascii="Times New Roman" w:eastAsia="宋体" w:hAnsi="Times New Roman"/>
                <w:szCs w:val="20"/>
                <w:lang w:val="en-US" w:eastAsia="ko-KR"/>
              </w:rPr>
              <w:t>drx</w:t>
            </w:r>
            <w:proofErr w:type="spellEnd"/>
            <w:r>
              <w:rPr>
                <w:rFonts w:ascii="Times New Roman" w:eastAsia="宋体" w:hAnsi="Times New Roman"/>
                <w:szCs w:val="20"/>
                <w:lang w:val="en-US" w:eastAsia="ko-KR"/>
              </w:rPr>
              <w:t>-HARQ-RTT-</w:t>
            </w:r>
            <w:proofErr w:type="spellStart"/>
            <w:r>
              <w:rPr>
                <w:rFonts w:ascii="Times New Roman" w:eastAsia="宋体" w:hAnsi="Times New Roman"/>
                <w:szCs w:val="20"/>
                <w:lang w:val="en-US" w:eastAsia="ko-KR"/>
              </w:rPr>
              <w:t>TimerDL</w:t>
            </w:r>
            <w:proofErr w:type="spellEnd"/>
            <w:r>
              <w:rPr>
                <w:rFonts w:ascii="Times New Roman" w:eastAsia="宋体" w:hAnsi="Times New Roman"/>
                <w:szCs w:val="20"/>
                <w:lang w:val="en-US" w:eastAsia="ko-KR"/>
              </w:rPr>
              <w:t xml:space="preserve"> when any type of </w:t>
            </w:r>
            <w:r>
              <w:rPr>
                <w:rFonts w:ascii="Times New Roman" w:eastAsia="宋体" w:hAnsi="Times New Roman"/>
                <w:szCs w:val="20"/>
                <w:lang w:val="en-US" w:eastAsia="zh-CN"/>
              </w:rPr>
              <w:t>one-shot HARQ-ACK transmission/retransmission is triggered.</w:t>
            </w:r>
          </w:p>
          <w:p w:rsidR="007D4D98" w:rsidRDefault="002217CA">
            <w:pPr>
              <w:pStyle w:val="BodyText"/>
              <w:rPr>
                <w:rFonts w:ascii="Times New Roman" w:eastAsia="宋体" w:hAnsi="Times New Roman"/>
                <w:lang w:val="en-US" w:eastAsia="zh-CN"/>
              </w:rPr>
            </w:pPr>
            <w:bookmarkStart w:id="122" w:name="OLE_LINK3"/>
            <w:bookmarkStart w:id="123" w:name="OLE_LINK4"/>
            <w:r>
              <w:rPr>
                <w:rFonts w:ascii="Times New Roman" w:eastAsia="宋体" w:hAnsi="Times New Roman"/>
                <w:szCs w:val="20"/>
                <w:lang w:eastAsia="zh-CN"/>
              </w:rPr>
              <w:t xml:space="preserve">Proposal 4: UE should start </w:t>
            </w:r>
            <w:proofErr w:type="spellStart"/>
            <w:r>
              <w:rPr>
                <w:rFonts w:ascii="Times New Roman" w:eastAsia="宋体" w:hAnsi="Times New Roman"/>
                <w:szCs w:val="20"/>
                <w:lang w:val="en-US" w:eastAsia="ko-KR"/>
              </w:rPr>
              <w:t>drx</w:t>
            </w:r>
            <w:proofErr w:type="spellEnd"/>
            <w:r>
              <w:rPr>
                <w:rFonts w:ascii="Times New Roman" w:eastAsia="宋体" w:hAnsi="Times New Roman"/>
                <w:szCs w:val="20"/>
                <w:lang w:val="en-US" w:eastAsia="ko-KR"/>
              </w:rPr>
              <w:t>-HARQ-RTT-</w:t>
            </w:r>
            <w:proofErr w:type="spellStart"/>
            <w:r>
              <w:rPr>
                <w:rFonts w:ascii="Times New Roman" w:eastAsia="宋体" w:hAnsi="Times New Roman"/>
                <w:szCs w:val="20"/>
                <w:lang w:val="en-US" w:eastAsia="ko-KR"/>
              </w:rPr>
              <w:t>TimerDL</w:t>
            </w:r>
            <w:proofErr w:type="spellEnd"/>
            <w:r>
              <w:rPr>
                <w:rFonts w:ascii="Times New Roman" w:eastAsia="宋体" w:hAnsi="Times New Roman"/>
                <w:szCs w:val="20"/>
                <w:lang w:val="en-US" w:eastAsia="ko-KR"/>
              </w:rPr>
              <w:t xml:space="preserve"> for the HARQ process(es) when </w:t>
            </w:r>
            <w:r>
              <w:rPr>
                <w:rFonts w:ascii="Times New Roman" w:eastAsia="宋体" w:hAnsi="Times New Roman"/>
                <w:szCs w:val="20"/>
                <w:lang w:eastAsia="zh-CN"/>
              </w:rPr>
              <w:t>HARQ-ACK feedback requested by DCI is received. RAN2 considers the above TP.</w:t>
            </w:r>
            <w:bookmarkEnd w:id="122"/>
            <w:bookmarkEnd w:id="123"/>
          </w:p>
        </w:tc>
        <w:tc>
          <w:tcPr>
            <w:tcW w:w="1462"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CATT</w:t>
            </w:r>
          </w:p>
        </w:tc>
      </w:tr>
    </w:tbl>
    <w:p w:rsidR="007D4D98" w:rsidRDefault="007D4D98">
      <w:pPr>
        <w:pStyle w:val="BodyText"/>
        <w:rPr>
          <w:rFonts w:ascii="Times New Roman" w:eastAsia="宋体" w:hAnsi="Times New Roman"/>
          <w:szCs w:val="20"/>
          <w:lang w:eastAsia="zh-CN"/>
        </w:rPr>
      </w:pPr>
    </w:p>
    <w:p w:rsidR="007D4D98" w:rsidRDefault="002217CA">
      <w:pPr>
        <w:pStyle w:val="Heading2"/>
        <w:rPr>
          <w:lang w:val="en-US"/>
        </w:rPr>
      </w:pPr>
      <w:r>
        <w:rPr>
          <w:lang w:val="en-US"/>
        </w:rPr>
        <w:t>3.2 Multi-TB scheduling in CG and without CGRT</w:t>
      </w:r>
    </w:p>
    <w:p w:rsidR="007D4D98" w:rsidRDefault="002217CA">
      <w:pPr>
        <w:rPr>
          <w:lang w:val="en-US" w:eastAsia="zh-CN"/>
        </w:rPr>
      </w:pPr>
      <w:r>
        <w:rPr>
          <w:lang w:val="en-US" w:eastAsia="zh-CN"/>
        </w:rPr>
        <w:lastRenderedPageBreak/>
        <w:t xml:space="preserve">In [5], it is proposed multi-TB scheduling for CG is not supported when </w:t>
      </w:r>
      <w:r>
        <w:rPr>
          <w:i/>
          <w:lang w:val="en-US" w:eastAsia="zh-CN"/>
        </w:rPr>
        <w:t>cg-</w:t>
      </w:r>
      <w:proofErr w:type="spellStart"/>
      <w:r>
        <w:rPr>
          <w:i/>
          <w:lang w:val="en-US" w:eastAsia="zh-CN"/>
        </w:rPr>
        <w:t>retransmissionTimer</w:t>
      </w:r>
      <w:proofErr w:type="spellEnd"/>
      <w:r>
        <w:rPr>
          <w:lang w:val="en-US" w:eastAsia="zh-CN"/>
        </w:rPr>
        <w:t xml:space="preserve"> is not configured in unlicensed band, due to the potential impact on the current HARQ formula. In addition, [5] indicates that the benefits of </w:t>
      </w:r>
      <w:r>
        <w:rPr>
          <w:i/>
          <w:lang w:val="en-US" w:eastAsia="zh-CN"/>
        </w:rPr>
        <w:t>cg-</w:t>
      </w:r>
      <w:proofErr w:type="spellStart"/>
      <w:r>
        <w:rPr>
          <w:i/>
          <w:lang w:val="en-US" w:eastAsia="zh-CN"/>
        </w:rPr>
        <w:t>nrofSlots</w:t>
      </w:r>
      <w:proofErr w:type="spellEnd"/>
      <w:r>
        <w:rPr>
          <w:i/>
          <w:lang w:val="en-US" w:eastAsia="zh-CN"/>
        </w:rPr>
        <w:t>/cg-</w:t>
      </w:r>
      <w:proofErr w:type="spellStart"/>
      <w:r>
        <w:rPr>
          <w:i/>
          <w:lang w:val="en-US" w:eastAsia="zh-CN"/>
        </w:rPr>
        <w:t>nrofPUSCH</w:t>
      </w:r>
      <w:proofErr w:type="spellEnd"/>
      <w:r>
        <w:rPr>
          <w:i/>
          <w:lang w:val="en-US" w:eastAsia="zh-CN"/>
        </w:rPr>
        <w:t>-</w:t>
      </w:r>
      <w:proofErr w:type="spellStart"/>
      <w:r>
        <w:rPr>
          <w:i/>
          <w:lang w:val="en-US" w:eastAsia="zh-CN"/>
        </w:rPr>
        <w:t>inSlot</w:t>
      </w:r>
      <w:proofErr w:type="spellEnd"/>
      <w:r>
        <w:rPr>
          <w:lang w:val="en-US" w:eastAsia="zh-CN"/>
        </w:rPr>
        <w:t xml:space="preserve"> can be achieved by configuring multiple CG configurations with high periodicities for the case when </w:t>
      </w:r>
      <w:r>
        <w:rPr>
          <w:i/>
          <w:lang w:val="en-US" w:eastAsia="zh-CN"/>
        </w:rPr>
        <w:t>cg-</w:t>
      </w:r>
      <w:proofErr w:type="spellStart"/>
      <w:r>
        <w:rPr>
          <w:i/>
          <w:lang w:val="en-US" w:eastAsia="zh-CN"/>
        </w:rPr>
        <w:t>retransmissionTimer</w:t>
      </w:r>
      <w:proofErr w:type="spellEnd"/>
      <w:r>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7D4D98">
        <w:tc>
          <w:tcPr>
            <w:tcW w:w="2175"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005" w:type="dxa"/>
          </w:tcPr>
          <w:p w:rsidR="007D4D98" w:rsidRDefault="002217CA">
            <w:pPr>
              <w:jc w:val="center"/>
              <w:rPr>
                <w:rFonts w:eastAsia="Malgun Gothic"/>
                <w:lang w:val="en-US" w:eastAsia="zh-CN"/>
              </w:rPr>
            </w:pPr>
            <w:r>
              <w:rPr>
                <w:rFonts w:eastAsia="Malgun Gothic"/>
                <w:lang w:val="en-US" w:eastAsia="zh-CN"/>
              </w:rPr>
              <w:t>Involved Proposals</w:t>
            </w:r>
          </w:p>
        </w:tc>
        <w:tc>
          <w:tcPr>
            <w:tcW w:w="1451"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175"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[5] R2-2200953</w:t>
            </w:r>
          </w:p>
          <w:p w:rsidR="007D4D98" w:rsidRDefault="007D4D98">
            <w:pPr>
              <w:pStyle w:val="Doc-title"/>
              <w:rPr>
                <w:rFonts w:ascii="Times New Roman" w:eastAsia="宋体" w:hAnsi="Times New Roman" w:cs="Times New Roman"/>
                <w:szCs w:val="20"/>
                <w:lang w:val="en-US" w:eastAsia="zh-CN"/>
              </w:rPr>
            </w:pPr>
          </w:p>
        </w:tc>
        <w:tc>
          <w:tcPr>
            <w:tcW w:w="6005" w:type="dxa"/>
          </w:tcPr>
          <w:p w:rsidR="007D4D98" w:rsidRDefault="002217CA">
            <w:pPr>
              <w:rPr>
                <w:rFonts w:eastAsia="Malgun Gothic"/>
                <w:lang w:val="en-US" w:eastAsia="zh-CN"/>
              </w:rPr>
            </w:pPr>
            <w:hyperlink w:anchor="_Toc92719646" w:history="1">
              <w:r>
                <w:rPr>
                  <w:rFonts w:eastAsia="Malgun Gothic"/>
                  <w:lang w:val="en-US" w:eastAsia="zh-CN"/>
                </w:rPr>
                <w:t>Proposal 3</w:t>
              </w:r>
              <w:r>
                <w:rPr>
                  <w:rFonts w:eastAsia="Malgun Gothic"/>
                  <w:lang w:val="en-US" w:eastAsia="zh-CN"/>
                </w:rPr>
                <w:tab/>
                <w:t>In unlicensed band, multi-TB in CG is supported only when cg-</w:t>
              </w:r>
              <w:proofErr w:type="spellStart"/>
              <w:r>
                <w:rPr>
                  <w:rFonts w:eastAsia="Malgun Gothic"/>
                  <w:lang w:val="en-US" w:eastAsia="zh-CN"/>
                </w:rPr>
                <w:t>retransmissionTimer</w:t>
              </w:r>
              <w:proofErr w:type="spellEnd"/>
              <w:r>
                <w:rPr>
                  <w:rFonts w:eastAsia="Malgun Gothic"/>
                  <w:lang w:val="en-US" w:eastAsia="zh-CN"/>
                </w:rPr>
                <w:t xml:space="preserve"> is configured.</w:t>
              </w:r>
            </w:hyperlink>
          </w:p>
        </w:tc>
        <w:tc>
          <w:tcPr>
            <w:tcW w:w="1451" w:type="dxa"/>
          </w:tcPr>
          <w:p w:rsidR="007D4D98" w:rsidRDefault="002217CA">
            <w:pPr>
              <w:rPr>
                <w:rFonts w:eastAsia="Malgun Gothic"/>
                <w:lang w:val="en-US" w:eastAsia="zh-CN"/>
              </w:rPr>
            </w:pPr>
            <w:r>
              <w:rPr>
                <w:rFonts w:eastAsia="Malgun Gothic"/>
                <w:lang w:val="en-US" w:eastAsia="zh-CN"/>
              </w:rPr>
              <w:t>Ericsson</w:t>
            </w:r>
          </w:p>
        </w:tc>
      </w:tr>
    </w:tbl>
    <w:p w:rsidR="007D4D98" w:rsidRDefault="007D4D98">
      <w:pPr>
        <w:rPr>
          <w:rFonts w:eastAsia="Malgun Gothic"/>
          <w:lang w:val="en-US" w:eastAsia="ko-KR"/>
        </w:rPr>
      </w:pPr>
    </w:p>
    <w:p w:rsidR="007D4D98" w:rsidRDefault="002217CA">
      <w:pPr>
        <w:pStyle w:val="Heading2"/>
        <w:rPr>
          <w:lang w:val="en-US"/>
        </w:rPr>
      </w:pPr>
      <w:r>
        <w:rPr>
          <w:lang w:val="en-US"/>
        </w:rPr>
        <w:t>3.3</w:t>
      </w:r>
      <w:r>
        <w:rPr>
          <w:lang w:val="en-US"/>
        </w:rPr>
        <w:tab/>
        <w:t>R16 Intra-UE multiplexing for the transmission at the boundary of the UE FFP</w:t>
      </w:r>
    </w:p>
    <w:p w:rsidR="007D4D98" w:rsidRDefault="002217CA">
      <w:r>
        <w:t>Based on the RAN1 agreements, the UE can initiate the COT in a UE FFP by sending an initiated UL signal to NW, if the UL transmission is performed (</w:t>
      </w:r>
      <w:proofErr w:type="spellStart"/>
      <w:r>
        <w:t>i.e</w:t>
      </w:r>
      <w:proofErr w:type="spellEnd"/>
      <w:r>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7D4D98">
        <w:tc>
          <w:tcPr>
            <w:tcW w:w="2035"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134" w:type="dxa"/>
          </w:tcPr>
          <w:p w:rsidR="007D4D98" w:rsidRDefault="002217CA">
            <w:pPr>
              <w:jc w:val="center"/>
              <w:rPr>
                <w:rFonts w:eastAsia="Malgun Gothic"/>
                <w:lang w:val="en-US" w:eastAsia="zh-CN"/>
              </w:rPr>
            </w:pPr>
            <w:r>
              <w:rPr>
                <w:rFonts w:eastAsia="Malgun Gothic"/>
                <w:lang w:val="en-US" w:eastAsia="zh-CN"/>
              </w:rPr>
              <w:t>Involved Proposals</w:t>
            </w:r>
          </w:p>
        </w:tc>
        <w:tc>
          <w:tcPr>
            <w:tcW w:w="1462"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035" w:type="dxa"/>
          </w:tcPr>
          <w:p w:rsidR="007D4D98" w:rsidRDefault="002217CA">
            <w:pPr>
              <w:pStyle w:val="Doc-title"/>
              <w:rPr>
                <w:rFonts w:ascii="Times New Roman" w:hAnsi="Times New Roman" w:cs="Times New Roman"/>
                <w:sz w:val="16"/>
                <w:szCs w:val="16"/>
              </w:rPr>
            </w:pPr>
            <w:r>
              <w:rPr>
                <w:rFonts w:ascii="Times New Roman" w:eastAsia="宋体" w:hAnsi="Times New Roman" w:cs="Times New Roman"/>
                <w:szCs w:val="20"/>
                <w:lang w:val="en-US" w:eastAsia="zh-CN"/>
              </w:rPr>
              <w:t>[7] R2-2201226</w:t>
            </w:r>
          </w:p>
        </w:tc>
        <w:tc>
          <w:tcPr>
            <w:tcW w:w="6134" w:type="dxa"/>
          </w:tcPr>
          <w:p w:rsidR="007D4D98" w:rsidRDefault="002217CA">
            <w:pPr>
              <w:rPr>
                <w:rFonts w:eastAsia="Malgun Gothic"/>
                <w:lang w:val="en-US" w:eastAsia="zh-CN"/>
              </w:rPr>
            </w:pPr>
            <w:r>
              <w:rPr>
                <w:rFonts w:eastAsia="Malgun Gothic"/>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rsidR="007D4D98" w:rsidRDefault="002217CA">
            <w:pPr>
              <w:rPr>
                <w:rFonts w:eastAsia="Malgun Gothic"/>
                <w:bCs/>
                <w:sz w:val="16"/>
                <w:szCs w:val="16"/>
              </w:rPr>
            </w:pPr>
            <w:r>
              <w:rPr>
                <w:rFonts w:eastAsia="Malgun Gothic"/>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rsidR="007D4D98" w:rsidRDefault="002217CA">
            <w:pPr>
              <w:rPr>
                <w:rFonts w:eastAsia="Malgun Gothic"/>
                <w:sz w:val="16"/>
                <w:szCs w:val="16"/>
              </w:rPr>
            </w:pPr>
            <w:r>
              <w:rPr>
                <w:rFonts w:eastAsia="Malgun Gothic"/>
                <w:sz w:val="16"/>
                <w:szCs w:val="16"/>
              </w:rPr>
              <w:t>ZTE</w:t>
            </w:r>
          </w:p>
        </w:tc>
      </w:tr>
    </w:tbl>
    <w:p w:rsidR="007D4D98" w:rsidRDefault="007D4D98">
      <w:pPr>
        <w:rPr>
          <w:lang w:eastAsia="zh-CN"/>
        </w:rPr>
      </w:pPr>
    </w:p>
    <w:p w:rsidR="007D4D98" w:rsidRDefault="002217CA">
      <w:pPr>
        <w:pStyle w:val="Heading2"/>
        <w:rPr>
          <w:lang w:val="en-US"/>
        </w:rPr>
      </w:pPr>
      <w:r>
        <w:rPr>
          <w:lang w:val="en-US"/>
        </w:rPr>
        <w:t>3.4 UE processing time restriction on the retransmission grant selection</w:t>
      </w:r>
    </w:p>
    <w:p w:rsidR="007D4D98" w:rsidRDefault="002217CA">
      <w:pPr>
        <w:rPr>
          <w:b/>
          <w:lang w:eastAsia="ko-KR"/>
        </w:rPr>
      </w:pPr>
      <w:r>
        <w:rPr>
          <w:lang w:val="en-US" w:eastAsia="zh-CN"/>
        </w:rPr>
        <w:t xml:space="preserve">In [12], it is pointed out that with some CG configurations, the interval between the previous transmission which is </w:t>
      </w:r>
      <w:r>
        <w:rPr>
          <w:lang w:eastAsia="ko-KR"/>
        </w:rPr>
        <w:t xml:space="preserve">deprioritized </w:t>
      </w:r>
      <w:r>
        <w:rPr>
          <w:lang w:val="en-US" w:eastAsia="zh-CN"/>
        </w:rPr>
        <w:t xml:space="preserve">and the </w:t>
      </w:r>
      <w:r>
        <w:rPr>
          <w:lang w:eastAsia="ko-KR"/>
        </w:rPr>
        <w:t xml:space="preserve">autonomous transmission </w:t>
      </w:r>
      <w:r>
        <w:rPr>
          <w:lang w:val="en-US" w:eastAsia="zh-CN"/>
        </w:rPr>
        <w:t xml:space="preserve">for the </w:t>
      </w:r>
      <w:r>
        <w:rPr>
          <w:lang w:eastAsia="ko-KR"/>
        </w:rPr>
        <w:t>previous</w:t>
      </w:r>
      <w:r>
        <w:rPr>
          <w:lang w:val="en-US" w:eastAsia="zh-CN"/>
        </w:rPr>
        <w:t xml:space="preserve"> </w:t>
      </w:r>
      <w:r>
        <w:rPr>
          <w:lang w:eastAsia="ko-KR"/>
        </w:rPr>
        <w:t>transmission</w:t>
      </w:r>
      <w:r>
        <w:rPr>
          <w:lang w:val="en-US" w:eastAsia="zh-CN"/>
        </w:rPr>
        <w:t xml:space="preserve"> is too short for UE to </w:t>
      </w:r>
      <w:r>
        <w:rPr>
          <w:lang w:val="en-US"/>
        </w:rPr>
        <w:t xml:space="preserve">prepare for </w:t>
      </w:r>
      <w:proofErr w:type="gramStart"/>
      <w:r>
        <w:rPr>
          <w:lang w:val="en-US"/>
        </w:rPr>
        <w:t xml:space="preserve">the </w:t>
      </w:r>
      <w:r>
        <w:rPr>
          <w:lang w:val="en-US" w:eastAsia="zh-CN"/>
        </w:rPr>
        <w:t xml:space="preserve"> </w:t>
      </w:r>
      <w:r>
        <w:rPr>
          <w:lang w:val="en-US" w:eastAsia="ko-KR"/>
        </w:rPr>
        <w:t>autonomous</w:t>
      </w:r>
      <w:proofErr w:type="gramEnd"/>
      <w:r>
        <w:rPr>
          <w:lang w:val="en-US" w:eastAsia="ko-KR"/>
        </w:rPr>
        <w:t xml:space="preserve"> transmission</w:t>
      </w:r>
      <w:r>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7D4D98">
        <w:tc>
          <w:tcPr>
            <w:tcW w:w="2035"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134" w:type="dxa"/>
          </w:tcPr>
          <w:p w:rsidR="007D4D98" w:rsidRDefault="002217CA">
            <w:pPr>
              <w:jc w:val="center"/>
              <w:rPr>
                <w:rFonts w:eastAsia="Malgun Gothic"/>
                <w:lang w:val="en-US" w:eastAsia="zh-CN"/>
              </w:rPr>
            </w:pPr>
            <w:r>
              <w:rPr>
                <w:rFonts w:eastAsia="Malgun Gothic"/>
                <w:lang w:val="en-US" w:eastAsia="zh-CN"/>
              </w:rPr>
              <w:t>Involved Proposals</w:t>
            </w:r>
          </w:p>
        </w:tc>
        <w:tc>
          <w:tcPr>
            <w:tcW w:w="1462"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035" w:type="dxa"/>
          </w:tcPr>
          <w:p w:rsidR="007D4D98" w:rsidRDefault="002217CA">
            <w:pPr>
              <w:rPr>
                <w:rFonts w:eastAsia="Malgun Gothic"/>
                <w:lang w:val="en-US" w:eastAsia="zh-CN"/>
              </w:rPr>
            </w:pPr>
            <w:r>
              <w:rPr>
                <w:rFonts w:eastAsia="Malgun Gothic"/>
                <w:lang w:val="en-US" w:eastAsia="zh-CN"/>
              </w:rPr>
              <w:t>[12] R2-2201374</w:t>
            </w:r>
          </w:p>
        </w:tc>
        <w:tc>
          <w:tcPr>
            <w:tcW w:w="6134" w:type="dxa"/>
          </w:tcPr>
          <w:p w:rsidR="007D4D98" w:rsidRDefault="002217CA">
            <w:pPr>
              <w:rPr>
                <w:rFonts w:eastAsia="Malgun Gothic"/>
                <w:lang w:val="en-US" w:eastAsia="zh-CN"/>
              </w:rPr>
            </w:pPr>
            <w:r>
              <w:rPr>
                <w:rFonts w:eastAsia="Malgun Gothic"/>
                <w:lang w:val="en-US" w:eastAsia="ko-KR"/>
              </w:rPr>
              <w:t xml:space="preserve">Proposal: </w:t>
            </w:r>
            <w:r>
              <w:rPr>
                <w:rFonts w:eastAsia="Malgun Gothic"/>
                <w:lang w:val="en-US" w:eastAsia="zh-CN"/>
              </w:rPr>
              <w:t>The interval between the subsequent uplink grant for retransmission and the deprioritized autonomous retransmission grant should be larger than the PUSCH preparation time.</w:t>
            </w:r>
          </w:p>
        </w:tc>
        <w:tc>
          <w:tcPr>
            <w:tcW w:w="1462"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Xiaomi</w:t>
            </w:r>
          </w:p>
        </w:tc>
      </w:tr>
    </w:tbl>
    <w:p w:rsidR="007D4D98" w:rsidRDefault="007D4D98">
      <w:pPr>
        <w:rPr>
          <w:lang w:eastAsia="zh-CN"/>
        </w:rPr>
      </w:pPr>
    </w:p>
    <w:p w:rsidR="007D4D98" w:rsidRDefault="002217CA">
      <w:pPr>
        <w:pStyle w:val="Heading2"/>
        <w:ind w:left="614" w:hanging="614"/>
        <w:rPr>
          <w:lang w:val="en-US" w:eastAsia="zh-CN"/>
        </w:rPr>
      </w:pPr>
      <w:r>
        <w:rPr>
          <w:lang w:val="en-US" w:eastAsia="zh-CN"/>
        </w:rPr>
        <w:t>3.5 Prioritization between SR and UL-SCH</w:t>
      </w:r>
    </w:p>
    <w:p w:rsidR="007D4D98" w:rsidRDefault="002217CA">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7D4D98">
        <w:tc>
          <w:tcPr>
            <w:tcW w:w="9631" w:type="dxa"/>
          </w:tcPr>
          <w:p w:rsidR="007D4D98" w:rsidRDefault="002217CA">
            <w:pPr>
              <w:spacing w:before="240"/>
              <w:rPr>
                <w:rFonts w:eastAsia="Malgun Gothic"/>
                <w:lang w:val="en-US" w:eastAsia="zh-CN"/>
              </w:rPr>
            </w:pPr>
            <w:r>
              <w:rPr>
                <w:rFonts w:eastAsia="Malgun Gothic" w:hint="eastAsia"/>
              </w:rPr>
              <w:lastRenderedPageBreak/>
              <w:t>RAN1#102-e</w:t>
            </w:r>
          </w:p>
          <w:p w:rsidR="007D4D98" w:rsidRDefault="002217CA">
            <w:pPr>
              <w:rPr>
                <w:rFonts w:eastAsia="Malgun Gothic"/>
                <w:highlight w:val="green"/>
              </w:rPr>
            </w:pPr>
            <w:r>
              <w:rPr>
                <w:rFonts w:eastAsia="Malgun Gothic"/>
                <w:highlight w:val="green"/>
              </w:rPr>
              <w:t>Agreements:</w:t>
            </w:r>
          </w:p>
          <w:p w:rsidR="007D4D98" w:rsidRDefault="002217CA">
            <w:pPr>
              <w:pStyle w:val="xmsonormal"/>
              <w:jc w:val="both"/>
              <w:rPr>
                <w:rFonts w:eastAsia="Malgun Gothic"/>
                <w:color w:val="000000"/>
                <w:sz w:val="20"/>
                <w:szCs w:val="20"/>
              </w:rPr>
            </w:pPr>
            <w:r>
              <w:rPr>
                <w:rFonts w:eastAsia="Malgun Gothic"/>
                <w:color w:val="000000"/>
                <w:sz w:val="20"/>
                <w:szCs w:val="20"/>
              </w:rPr>
              <w:t>Support simultaneous PUCCH/PUSCH transmissions on different cells at least for inter-band CA.</w:t>
            </w:r>
          </w:p>
          <w:p w:rsidR="007D4D98" w:rsidRDefault="002217CA">
            <w:pPr>
              <w:spacing w:before="240"/>
              <w:rPr>
                <w:rFonts w:eastAsia="Malgun Gothic"/>
              </w:rPr>
            </w:pPr>
            <w:r>
              <w:rPr>
                <w:rFonts w:eastAsia="Malgun Gothic"/>
              </w:rPr>
              <w:t>RAN#104-e</w:t>
            </w:r>
          </w:p>
          <w:p w:rsidR="007D4D98" w:rsidRDefault="002217CA">
            <w:pPr>
              <w:rPr>
                <w:rFonts w:eastAsia="微软雅黑"/>
                <w:color w:val="000000"/>
                <w:highlight w:val="green"/>
              </w:rPr>
            </w:pPr>
            <w:r>
              <w:rPr>
                <w:color w:val="000000"/>
                <w:highlight w:val="green"/>
              </w:rPr>
              <w:t>Agreements:</w:t>
            </w:r>
          </w:p>
          <w:p w:rsidR="007D4D98" w:rsidRDefault="002217CA">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rsidR="007D4D98" w:rsidRDefault="002217CA">
            <w:pPr>
              <w:spacing w:before="240"/>
              <w:rPr>
                <w:rFonts w:eastAsia="Batang"/>
              </w:rPr>
            </w:pPr>
            <w:r>
              <w:rPr>
                <w:rFonts w:eastAsia="Malgun Gothic" w:hint="eastAsia"/>
              </w:rPr>
              <w:t>RAN2#107-e</w:t>
            </w:r>
          </w:p>
          <w:p w:rsidR="007D4D98" w:rsidRDefault="002217CA">
            <w:pPr>
              <w:rPr>
                <w:rFonts w:eastAsia="Malgun Gothic"/>
                <w:color w:val="000000"/>
                <w:u w:val="single"/>
              </w:rPr>
            </w:pPr>
            <w:r>
              <w:rPr>
                <w:rFonts w:eastAsia="Malgun Gothic"/>
                <w:color w:val="000000"/>
                <w:u w:val="single"/>
              </w:rPr>
              <w:t>Conclusion</w:t>
            </w:r>
          </w:p>
          <w:p w:rsidR="007D4D98" w:rsidRDefault="002217CA">
            <w:pPr>
              <w:rPr>
                <w:rFonts w:eastAsia="Batang"/>
                <w:color w:val="000000"/>
              </w:rPr>
            </w:pPr>
            <w:r>
              <w:rPr>
                <w:rFonts w:eastAsia="Malgun Gothic"/>
                <w:color w:val="000000"/>
              </w:rPr>
              <w:t>There is no consensus in RAN1 to support simultaneous PUCCH/PUSCH transmission of same priority over different cells in Rel-17.</w:t>
            </w:r>
          </w:p>
          <w:p w:rsidR="007D4D98" w:rsidRDefault="002217CA">
            <w:pPr>
              <w:rPr>
                <w:rFonts w:eastAsia="Malgun Gothic"/>
                <w:color w:val="000000"/>
                <w:u w:val="single"/>
              </w:rPr>
            </w:pPr>
            <w:r>
              <w:rPr>
                <w:rFonts w:eastAsia="Malgun Gothic"/>
                <w:color w:val="000000"/>
                <w:u w:val="single"/>
              </w:rPr>
              <w:t>Conclusion</w:t>
            </w:r>
          </w:p>
          <w:p w:rsidR="007D4D98" w:rsidRDefault="002217CA">
            <w:pPr>
              <w:rPr>
                <w:rFonts w:eastAsia="Malgun Gothic"/>
                <w:lang w:val="en-US" w:eastAsia="zh-CN"/>
              </w:rPr>
            </w:pPr>
            <w:r>
              <w:rPr>
                <w:rFonts w:eastAsia="Malgun Gothic"/>
              </w:rPr>
              <w:t>There is no consensus in RAN1 to support simultaneous PUCCH/PUSCH transmissions on different cells for intra-band CA in Rel-17.</w:t>
            </w:r>
          </w:p>
        </w:tc>
      </w:tr>
    </w:tbl>
    <w:p w:rsidR="007D4D98" w:rsidRDefault="002217CA">
      <w:pPr>
        <w:rPr>
          <w:lang w:val="en-US" w:eastAsia="zh-CN"/>
        </w:rPr>
      </w:pPr>
      <w:r>
        <w:t xml:space="preserve">It will have impact to MAC which specifies prioritization/resource selection between SR (PUCCH) and UL-SCH (PUSCH). [10] proposes to revise prioritization between SR and UL-SCH (Rel-15 text and Rel-16 text) to support simultaneous PUCCH/PUSCH transmission. </w:t>
      </w:r>
      <w:r>
        <w:rPr>
          <w:lang w:eastAsia="zh-CN"/>
        </w:rPr>
        <w:t xml:space="preserve">As the proposal is related to </w:t>
      </w:r>
      <w:r>
        <w:t>Rel-15 text and Rel-16 text</w:t>
      </w:r>
      <w:r>
        <w:rPr>
          <w:lang w:eastAsia="zh-CN"/>
        </w:rPr>
        <w:t>, r</w:t>
      </w:r>
      <w:r>
        <w:rPr>
          <w:color w:val="000000"/>
        </w:rPr>
        <w:t>apporteur thinks it can be handled in TEI.</w:t>
      </w:r>
    </w:p>
    <w:tbl>
      <w:tblPr>
        <w:tblStyle w:val="TableGrid"/>
        <w:tblW w:w="0" w:type="auto"/>
        <w:tblLook w:val="04A0" w:firstRow="1" w:lastRow="0" w:firstColumn="1" w:lastColumn="0" w:noHBand="0" w:noVBand="1"/>
      </w:tblPr>
      <w:tblGrid>
        <w:gridCol w:w="2175"/>
        <w:gridCol w:w="6008"/>
        <w:gridCol w:w="1448"/>
      </w:tblGrid>
      <w:tr w:rsidR="007D4D98">
        <w:tc>
          <w:tcPr>
            <w:tcW w:w="2035" w:type="dxa"/>
          </w:tcPr>
          <w:p w:rsidR="007D4D98" w:rsidRDefault="002217CA">
            <w:pPr>
              <w:jc w:val="center"/>
              <w:rPr>
                <w:rFonts w:eastAsia="Malgun Gothic"/>
                <w:lang w:val="en-US" w:eastAsia="zh-CN"/>
              </w:rPr>
            </w:pPr>
            <w:proofErr w:type="spellStart"/>
            <w:r>
              <w:rPr>
                <w:rFonts w:eastAsia="Malgun Gothic"/>
                <w:lang w:val="en-US" w:eastAsia="zh-CN"/>
              </w:rPr>
              <w:t>Tdoc</w:t>
            </w:r>
            <w:proofErr w:type="spellEnd"/>
            <w:r>
              <w:rPr>
                <w:rFonts w:eastAsia="Malgun Gothic"/>
                <w:lang w:val="en-US" w:eastAsia="zh-CN"/>
              </w:rPr>
              <w:t xml:space="preserve"> Num</w:t>
            </w:r>
          </w:p>
        </w:tc>
        <w:tc>
          <w:tcPr>
            <w:tcW w:w="6134" w:type="dxa"/>
          </w:tcPr>
          <w:p w:rsidR="007D4D98" w:rsidRDefault="002217CA">
            <w:pPr>
              <w:jc w:val="center"/>
              <w:rPr>
                <w:rFonts w:eastAsia="Malgun Gothic"/>
                <w:lang w:val="en-US" w:eastAsia="zh-CN"/>
              </w:rPr>
            </w:pPr>
            <w:r>
              <w:rPr>
                <w:rFonts w:eastAsia="Malgun Gothic"/>
                <w:lang w:val="en-US" w:eastAsia="zh-CN"/>
              </w:rPr>
              <w:t>Involved Proposals</w:t>
            </w:r>
          </w:p>
        </w:tc>
        <w:tc>
          <w:tcPr>
            <w:tcW w:w="1462" w:type="dxa"/>
          </w:tcPr>
          <w:p w:rsidR="007D4D98" w:rsidRDefault="002217CA">
            <w:pPr>
              <w:jc w:val="center"/>
              <w:rPr>
                <w:rFonts w:eastAsia="Malgun Gothic"/>
                <w:lang w:val="en-US" w:eastAsia="zh-CN"/>
              </w:rPr>
            </w:pPr>
            <w:r>
              <w:rPr>
                <w:rFonts w:eastAsia="Malgun Gothic"/>
                <w:lang w:val="en-US" w:eastAsia="zh-CN"/>
              </w:rPr>
              <w:t>Source</w:t>
            </w:r>
          </w:p>
        </w:tc>
      </w:tr>
      <w:tr w:rsidR="007D4D98">
        <w:tc>
          <w:tcPr>
            <w:tcW w:w="2035" w:type="dxa"/>
          </w:tcPr>
          <w:p w:rsidR="007D4D98" w:rsidRDefault="002217CA">
            <w:pPr>
              <w:pStyle w:val="Doc-title"/>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[10]R2-2201368</w:t>
            </w:r>
          </w:p>
        </w:tc>
        <w:tc>
          <w:tcPr>
            <w:tcW w:w="6134" w:type="dxa"/>
          </w:tcPr>
          <w:p w:rsidR="007D4D98" w:rsidRDefault="002217CA">
            <w:pPr>
              <w:spacing w:before="240"/>
              <w:rPr>
                <w:rFonts w:eastAsia="Malgun Gothic"/>
                <w:lang w:val="en-US" w:eastAsia="zh-CN"/>
              </w:rPr>
            </w:pPr>
            <w:r>
              <w:rPr>
                <w:rFonts w:eastAsia="Malgun Gothic" w:hint="eastAsia"/>
              </w:rPr>
              <w:t xml:space="preserve">Proposal </w:t>
            </w:r>
            <w:r>
              <w:rPr>
                <w:rFonts w:eastAsia="Malgun Gothic"/>
              </w:rPr>
              <w:t>4</w:t>
            </w:r>
            <w:r>
              <w:rPr>
                <w:rFonts w:eastAsia="Malgun Gothic" w:hint="eastAsia"/>
              </w:rPr>
              <w:t xml:space="preserve">. </w:t>
            </w:r>
            <w:r>
              <w:rPr>
                <w:rFonts w:eastAsia="Malgun Gothic"/>
              </w:rPr>
              <w:t>Prioritization between SR and UL-SCH (Rel-15 text and Rel-16 text) is revised to support simultaneous PUCCH/PUSCH transmission.</w:t>
            </w:r>
          </w:p>
          <w:p w:rsidR="007D4D98" w:rsidRDefault="002217CA">
            <w:pPr>
              <w:spacing w:before="240"/>
              <w:rPr>
                <w:rFonts w:eastAsia="Malgun Gothic"/>
                <w:lang w:eastAsia="zh-CN"/>
              </w:rPr>
            </w:pPr>
            <w:r>
              <w:rPr>
                <w:rFonts w:eastAsia="Malgun Gothic"/>
              </w:rPr>
              <w:t>Proposal 5. The following TP is adopted.</w:t>
            </w:r>
          </w:p>
        </w:tc>
        <w:tc>
          <w:tcPr>
            <w:tcW w:w="1462" w:type="dxa"/>
          </w:tcPr>
          <w:p w:rsidR="007D4D98" w:rsidRDefault="002217CA">
            <w:pPr>
              <w:rPr>
                <w:rFonts w:eastAsia="Malgun Gothic"/>
                <w:lang w:val="en-US" w:eastAsia="zh-CN"/>
              </w:rPr>
            </w:pPr>
            <w:r>
              <w:rPr>
                <w:rFonts w:eastAsia="Malgun Gothic"/>
                <w:lang w:val="en-US" w:eastAsia="zh-CN"/>
              </w:rPr>
              <w:t>Samsung</w:t>
            </w:r>
          </w:p>
        </w:tc>
      </w:tr>
    </w:tbl>
    <w:p w:rsidR="007D4D98" w:rsidRDefault="007D4D98"/>
    <w:p w:rsidR="007D4D98" w:rsidRDefault="002217CA">
      <w:r>
        <w:t>Companies are invited to provide comments on the following Question:</w:t>
      </w:r>
    </w:p>
    <w:p w:rsidR="007D4D98" w:rsidRDefault="002217CA">
      <w:pPr>
        <w:spacing w:before="240"/>
        <w:rPr>
          <w:b/>
          <w:i/>
          <w:lang w:eastAsia="zh-CN"/>
        </w:rPr>
      </w:pPr>
      <w:r>
        <w:rPr>
          <w:b/>
          <w:i/>
          <w:lang w:eastAsia="zh-CN"/>
        </w:rPr>
        <w:t>Question 6: Which of the above issue(s) do you think is critical for further discussion?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D4D98">
        <w:tc>
          <w:tcPr>
            <w:tcW w:w="1496" w:type="dxa"/>
            <w:shd w:val="clear" w:color="auto" w:fill="E7E6E6"/>
          </w:tcPr>
          <w:p w:rsidR="007D4D98" w:rsidRDefault="002217CA">
            <w:pPr>
              <w:jc w:val="center"/>
              <w:rPr>
                <w:b/>
                <w:lang w:eastAsia="sv-SE"/>
              </w:rPr>
            </w:pPr>
            <w:r>
              <w:rPr>
                <w:b/>
                <w:lang w:eastAsia="sv-SE"/>
              </w:rPr>
              <w:t>Company</w:t>
            </w:r>
          </w:p>
        </w:tc>
        <w:tc>
          <w:tcPr>
            <w:tcW w:w="2009" w:type="dxa"/>
            <w:shd w:val="clear" w:color="auto" w:fill="E7E6E6"/>
          </w:tcPr>
          <w:p w:rsidR="007D4D98" w:rsidRDefault="002217CA">
            <w:pPr>
              <w:jc w:val="center"/>
              <w:rPr>
                <w:b/>
                <w:lang w:eastAsia="zh-CN"/>
              </w:rPr>
            </w:pPr>
            <w:r>
              <w:rPr>
                <w:b/>
                <w:lang w:eastAsia="zh-CN"/>
              </w:rPr>
              <w:t>Issue Id: 3.1~3.5</w:t>
            </w:r>
          </w:p>
        </w:tc>
        <w:tc>
          <w:tcPr>
            <w:tcW w:w="6210" w:type="dxa"/>
            <w:shd w:val="clear" w:color="auto" w:fill="E7E6E6"/>
          </w:tcPr>
          <w:p w:rsidR="007D4D98" w:rsidRDefault="002217CA">
            <w:pPr>
              <w:jc w:val="center"/>
              <w:rPr>
                <w:b/>
                <w:lang w:eastAsia="sv-SE"/>
              </w:rPr>
            </w:pPr>
            <w:r>
              <w:rPr>
                <w:b/>
                <w:lang w:val="en-US" w:eastAsia="zh-CN"/>
              </w:rPr>
              <w:t>C</w:t>
            </w:r>
            <w:proofErr w:type="spellStart"/>
            <w:r>
              <w:rPr>
                <w:b/>
                <w:lang w:eastAsia="sv-SE"/>
              </w:rPr>
              <w:t>omments</w:t>
            </w:r>
            <w:proofErr w:type="spellEnd"/>
          </w:p>
        </w:tc>
      </w:tr>
      <w:tr w:rsidR="007D4D98">
        <w:tc>
          <w:tcPr>
            <w:tcW w:w="1496" w:type="dxa"/>
            <w:shd w:val="clear" w:color="auto" w:fill="auto"/>
          </w:tcPr>
          <w:p w:rsidR="007D4D98" w:rsidRDefault="002217CA">
            <w:pPr>
              <w:rPr>
                <w:rFonts w:eastAsia="Malgun Gothic"/>
                <w:lang w:eastAsia="ko-KR"/>
              </w:rPr>
            </w:pPr>
            <w:r>
              <w:rPr>
                <w:rFonts w:eastAsia="Malgun Gothic"/>
                <w:lang w:eastAsia="ko-KR"/>
              </w:rPr>
              <w:t>CATT</w:t>
            </w:r>
          </w:p>
        </w:tc>
        <w:tc>
          <w:tcPr>
            <w:tcW w:w="2009" w:type="dxa"/>
            <w:shd w:val="clear" w:color="auto" w:fill="auto"/>
          </w:tcPr>
          <w:p w:rsidR="007D4D98" w:rsidRDefault="002217CA">
            <w:pPr>
              <w:rPr>
                <w:rFonts w:eastAsia="Malgun Gothic"/>
                <w:lang w:eastAsia="ko-KR"/>
              </w:rPr>
            </w:pPr>
            <w:r>
              <w:rPr>
                <w:rFonts w:eastAsia="Malgun Gothic"/>
                <w:lang w:eastAsia="ko-KR"/>
              </w:rPr>
              <w:t>3.1</w:t>
            </w:r>
          </w:p>
        </w:tc>
        <w:tc>
          <w:tcPr>
            <w:tcW w:w="6210" w:type="dxa"/>
            <w:shd w:val="clear" w:color="auto" w:fill="auto"/>
          </w:tcPr>
          <w:p w:rsidR="007D4D98" w:rsidRDefault="002217CA">
            <w:pPr>
              <w:rPr>
                <w:rFonts w:eastAsia="Malgun Gothic"/>
                <w:lang w:eastAsia="ko-KR"/>
              </w:rPr>
            </w:pPr>
            <w:r>
              <w:rPr>
                <w:rFonts w:eastAsia="Malgun Gothic"/>
                <w:lang w:eastAsia="ko-KR"/>
              </w:rPr>
              <w:t>We think the i</w:t>
            </w:r>
            <w:r>
              <w:t xml:space="preserve">mpact of </w:t>
            </w:r>
            <w:r>
              <w:rPr>
                <w:lang w:val="en-US"/>
              </w:rPr>
              <w:t>one-shot HARQ feedback on</w:t>
            </w:r>
            <w:r>
              <w:rPr>
                <w:i/>
                <w:iCs/>
                <w:lang w:val="en-US"/>
              </w:rPr>
              <w:t xml:space="preserve"> </w:t>
            </w:r>
            <w:proofErr w:type="spellStart"/>
            <w:r>
              <w:rPr>
                <w:i/>
                <w:iCs/>
                <w:lang w:val="en-US" w:eastAsia="ko-KR"/>
              </w:rPr>
              <w:t>drx</w:t>
            </w:r>
            <w:proofErr w:type="spellEnd"/>
            <w:r>
              <w:rPr>
                <w:i/>
                <w:iCs/>
                <w:lang w:val="en-US" w:eastAsia="ko-KR"/>
              </w:rPr>
              <w:t>-HARQ-RTT-</w:t>
            </w:r>
            <w:proofErr w:type="spellStart"/>
            <w:r>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7D4D98">
        <w:tc>
          <w:tcPr>
            <w:tcW w:w="1496" w:type="dxa"/>
            <w:shd w:val="clear" w:color="auto" w:fill="auto"/>
          </w:tcPr>
          <w:p w:rsidR="007D4D98" w:rsidRDefault="002217C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rsidR="007D4D98" w:rsidRDefault="002217CA">
            <w:pPr>
              <w:rPr>
                <w:lang w:eastAsia="zh-CN"/>
              </w:rPr>
            </w:pPr>
            <w:r>
              <w:rPr>
                <w:lang w:eastAsia="zh-CN"/>
              </w:rPr>
              <w:t>3.5</w:t>
            </w:r>
          </w:p>
        </w:tc>
        <w:tc>
          <w:tcPr>
            <w:tcW w:w="6210" w:type="dxa"/>
            <w:shd w:val="clear" w:color="auto" w:fill="auto"/>
          </w:tcPr>
          <w:p w:rsidR="007D4D98" w:rsidRDefault="002217CA">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t xml:space="preserve">simultaneous PUCCH/PUSCH transmission. However, there are still many open issues in RAN1 without conclusion, so from RAN2 perspective, we think we need to discuss if we have a separate agenda for this topic from next meeting to </w:t>
            </w:r>
            <w:r>
              <w:lastRenderedPageBreak/>
              <w:t xml:space="preserve">allow companies to submit contributions or we just wait for more RAN1 progress/potential LS from RAN1.  </w:t>
            </w:r>
          </w:p>
        </w:tc>
      </w:tr>
      <w:tr w:rsidR="007D4D98">
        <w:tc>
          <w:tcPr>
            <w:tcW w:w="1496" w:type="dxa"/>
            <w:shd w:val="clear" w:color="auto" w:fill="auto"/>
          </w:tcPr>
          <w:p w:rsidR="007D4D98" w:rsidRDefault="002217CA">
            <w:pPr>
              <w:rPr>
                <w:lang w:eastAsia="zh-CN"/>
              </w:rPr>
            </w:pPr>
            <w:r>
              <w:rPr>
                <w:lang w:eastAsia="zh-CN"/>
              </w:rPr>
              <w:lastRenderedPageBreak/>
              <w:t>Nokia</w:t>
            </w:r>
          </w:p>
        </w:tc>
        <w:tc>
          <w:tcPr>
            <w:tcW w:w="2009" w:type="dxa"/>
            <w:shd w:val="clear" w:color="auto" w:fill="auto"/>
          </w:tcPr>
          <w:p w:rsidR="007D4D98" w:rsidRDefault="002217CA">
            <w:pPr>
              <w:rPr>
                <w:lang w:eastAsia="zh-CN"/>
              </w:rPr>
            </w:pPr>
            <w:r>
              <w:rPr>
                <w:lang w:eastAsia="zh-CN"/>
              </w:rPr>
              <w:t>None</w:t>
            </w:r>
          </w:p>
        </w:tc>
        <w:tc>
          <w:tcPr>
            <w:tcW w:w="6210" w:type="dxa"/>
            <w:shd w:val="clear" w:color="auto" w:fill="auto"/>
          </w:tcPr>
          <w:p w:rsidR="007D4D98" w:rsidRDefault="002217CA">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7D4D98">
        <w:tc>
          <w:tcPr>
            <w:tcW w:w="1496" w:type="dxa"/>
            <w:shd w:val="clear" w:color="auto" w:fill="auto"/>
          </w:tcPr>
          <w:p w:rsidR="007D4D98" w:rsidRDefault="002217C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rsidR="007D4D98" w:rsidRDefault="002217CA">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rsidR="007D4D98" w:rsidRDefault="002217CA">
            <w:pPr>
              <w:rPr>
                <w:rFonts w:eastAsiaTheme="minorEastAsia"/>
                <w:lang w:eastAsia="ja-JP"/>
              </w:rPr>
            </w:pPr>
            <w:r>
              <w:rPr>
                <w:rFonts w:eastAsiaTheme="minorEastAsia" w:hint="eastAsia"/>
                <w:lang w:eastAsia="ja-JP"/>
              </w:rPr>
              <w:t>3</w:t>
            </w:r>
            <w:r>
              <w:rPr>
                <w:rFonts w:eastAsiaTheme="minorEastAsia"/>
                <w:lang w:eastAsia="ja-JP"/>
              </w:rPr>
              <w:t>.1: RAN2 can take a look at the MAC TP in [12], which seems simple.</w:t>
            </w:r>
          </w:p>
          <w:p w:rsidR="007D4D98" w:rsidRDefault="002217CA">
            <w:pPr>
              <w:rPr>
                <w:rFonts w:eastAsiaTheme="minorEastAsia"/>
                <w:lang w:eastAsia="ja-JP"/>
              </w:rPr>
            </w:pPr>
            <w:r>
              <w:rPr>
                <w:rFonts w:eastAsiaTheme="minorEastAsia" w:hint="eastAsia"/>
                <w:lang w:eastAsia="ja-JP"/>
              </w:rPr>
              <w:t>3</w:t>
            </w:r>
            <w:r>
              <w:rPr>
                <w:rFonts w:eastAsiaTheme="minorEastAsia"/>
                <w:lang w:eastAsia="ja-JP"/>
              </w:rPr>
              <w:t>.3: The RAN1 decision seems to have RAN2 specification impact.</w:t>
            </w:r>
          </w:p>
          <w:p w:rsidR="007D4D98" w:rsidRDefault="002217CA">
            <w:pPr>
              <w:rPr>
                <w:rFonts w:eastAsiaTheme="minorEastAsia"/>
                <w:lang w:eastAsia="ja-JP"/>
              </w:rPr>
            </w:pPr>
            <w:r>
              <w:rPr>
                <w:rFonts w:eastAsiaTheme="minorEastAsia" w:hint="eastAsia"/>
                <w:lang w:eastAsia="ja-JP"/>
              </w:rPr>
              <w:t>3</w:t>
            </w:r>
            <w:r>
              <w:rPr>
                <w:rFonts w:eastAsiaTheme="minorEastAsia"/>
                <w:lang w:eastAsia="ja-JP"/>
              </w:rPr>
              <w:t>.5: The RAN1 decision seems to have RAN2 specification impact.</w:t>
            </w:r>
          </w:p>
        </w:tc>
      </w:tr>
      <w:tr w:rsidR="007D4D98">
        <w:tc>
          <w:tcPr>
            <w:tcW w:w="1496" w:type="dxa"/>
            <w:shd w:val="clear" w:color="auto" w:fill="auto"/>
          </w:tcPr>
          <w:p w:rsidR="007D4D98" w:rsidRDefault="002217CA">
            <w:pPr>
              <w:rPr>
                <w:rFonts w:eastAsiaTheme="minorEastAsia"/>
                <w:lang w:eastAsia="ja-JP"/>
              </w:rPr>
            </w:pPr>
            <w:r>
              <w:rPr>
                <w:rFonts w:eastAsiaTheme="minorEastAsia"/>
                <w:lang w:eastAsia="ja-JP"/>
              </w:rPr>
              <w:t>Xiaomi</w:t>
            </w:r>
          </w:p>
        </w:tc>
        <w:tc>
          <w:tcPr>
            <w:tcW w:w="2009" w:type="dxa"/>
            <w:shd w:val="clear" w:color="auto" w:fill="auto"/>
          </w:tcPr>
          <w:p w:rsidR="007D4D98" w:rsidRDefault="002217CA">
            <w:pPr>
              <w:rPr>
                <w:rFonts w:eastAsiaTheme="minorEastAsia"/>
                <w:lang w:eastAsia="ja-JP"/>
              </w:rPr>
            </w:pPr>
            <w:r>
              <w:rPr>
                <w:rFonts w:eastAsiaTheme="minorEastAsia"/>
                <w:lang w:eastAsia="ja-JP"/>
              </w:rPr>
              <w:t>3.4</w:t>
            </w:r>
          </w:p>
        </w:tc>
        <w:tc>
          <w:tcPr>
            <w:tcW w:w="6210" w:type="dxa"/>
            <w:shd w:val="clear" w:color="auto" w:fill="auto"/>
          </w:tcPr>
          <w:p w:rsidR="007D4D98" w:rsidRDefault="002217CA">
            <w:pPr>
              <w:rPr>
                <w:rFonts w:eastAsiaTheme="minorEastAsia"/>
                <w:lang w:eastAsia="ja-JP"/>
              </w:rPr>
            </w:pPr>
            <w:r>
              <w:rPr>
                <w:rFonts w:eastAsiaTheme="minorEastAsia"/>
                <w:lang w:eastAsia="ja-JP"/>
              </w:rPr>
              <w:t>We are open to discuss all RAN1 related issues. Regarding the UE processing time, we think that this should be handled anyway, to avoid the packet loss and to avoid the collision between the RAN2 specification and the RAN1 specification.</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hint="eastAsia"/>
                <w:lang w:eastAsia="ja-JP"/>
              </w:rPr>
              <w:t xml:space="preserve">We also provided our view on the same issue in TEI17. </w:t>
            </w:r>
            <w:r>
              <w:rPr>
                <w:rFonts w:eastAsiaTheme="minorEastAsia"/>
                <w:lang w:eastAsia="ja-JP"/>
              </w:rPr>
              <w:t>We’re not sure whether it can be discussed/decided in IIOT.</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Some issues are related to RAN1 agreements of Rel-17 IIOT WI. In order to make 3GPP RAN1 solutions working, RAN2 needs to update our spec, e.g. MAC. We agree with HW that we need to discuss if we have a separate agenda for this topic from next meeting to allow companies to submit contributions.</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We also think that a common solution is needed for the One-shot HARQ-ACK in Rel-17, as indicated in our contribution in R2-2201131 and the TP in R2-2201132.</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val="en-US" w:eastAsia="ja-JP"/>
              </w:rPr>
              <w:t xml:space="preserve">RAN1 has informed RAN2 of the Rel-17 RAN1 UE feature list and its respective RRC parameters in two LS’s and there are a number of features impacting MAC. RAN2 needs to review the RAN1 features while preparing the Rel-17 spec. Details are available in </w:t>
            </w:r>
            <w:r>
              <w:rPr>
                <w:rFonts w:eastAsiaTheme="minorEastAsia"/>
                <w:lang w:eastAsia="ja-JP"/>
              </w:rPr>
              <w:t>R2-2201131 and R2-2201132. We agree with Samsung and HW on the importance and ok to have a separate agenda item.</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rFonts w:eastAsiaTheme="minorEastAsia"/>
                <w:lang w:val="en-US" w:eastAsia="ja-JP"/>
              </w:rPr>
            </w:pPr>
            <w:r>
              <w:rPr>
                <w:rFonts w:eastAsiaTheme="minorEastAsia"/>
                <w:lang w:eastAsia="ja-JP"/>
              </w:rPr>
              <w:t>Agree with Nokia</w:t>
            </w:r>
          </w:p>
        </w:tc>
      </w:tr>
      <w:tr w:rsidR="007D4D98">
        <w:tc>
          <w:tcPr>
            <w:tcW w:w="1496"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CN"/>
              </w:rPr>
            </w:pPr>
            <w:r>
              <w:rPr>
                <w:rFonts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CN"/>
              </w:rPr>
            </w:pPr>
            <w:r>
              <w:rPr>
                <w:rFonts w:hint="eastAsia"/>
                <w:lang w:val="en-US" w:eastAsia="zh-CN"/>
              </w:rPr>
              <w:t>3.1 3.3</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7D4D98" w:rsidRDefault="002217CA">
            <w:pPr>
              <w:rPr>
                <w:lang w:val="en-US" w:eastAsia="zh-CN"/>
              </w:rPr>
            </w:pPr>
            <w:r>
              <w:rPr>
                <w:rFonts w:hint="eastAsia"/>
                <w:lang w:val="en-US" w:eastAsia="zh-CN"/>
              </w:rPr>
              <w:t>We think 3.1 shall be discussed in TEI17</w:t>
            </w:r>
          </w:p>
          <w:p w:rsidR="007D4D98" w:rsidRDefault="002217CA">
            <w:pPr>
              <w:rPr>
                <w:lang w:val="en-US" w:eastAsia="zh-CN"/>
              </w:rPr>
            </w:pPr>
            <w:r>
              <w:rPr>
                <w:rFonts w:hint="eastAsia"/>
                <w:lang w:val="en-US" w:eastAsia="zh-CN"/>
              </w:rPr>
              <w:t xml:space="preserve">For 3.3, we think this is a typical scenario for boundary transmission, </w:t>
            </w:r>
            <w:proofErr w:type="gramStart"/>
            <w:r>
              <w:rPr>
                <w:rFonts w:hint="eastAsia"/>
                <w:lang w:val="en-US" w:eastAsia="zh-CN"/>
              </w:rPr>
              <w:t>also ,</w:t>
            </w:r>
            <w:proofErr w:type="gramEnd"/>
            <w:r>
              <w:rPr>
                <w:rFonts w:hint="eastAsia"/>
                <w:lang w:val="en-US" w:eastAsia="zh-CN"/>
              </w:rPr>
              <w:t xml:space="preserve"> without discussion, the </w:t>
            </w:r>
            <w:proofErr w:type="spellStart"/>
            <w:r>
              <w:rPr>
                <w:rFonts w:hint="eastAsia"/>
                <w:lang w:val="en-US" w:eastAsia="zh-CN"/>
              </w:rPr>
              <w:t>sepcification</w:t>
            </w:r>
            <w:proofErr w:type="spellEnd"/>
            <w:r>
              <w:rPr>
                <w:rFonts w:hint="eastAsia"/>
                <w:lang w:val="en-US" w:eastAsia="zh-CN"/>
              </w:rPr>
              <w:t xml:space="preserve"> still work but which may impact the UE and NW performance.</w:t>
            </w:r>
          </w:p>
        </w:tc>
      </w:tr>
    </w:tbl>
    <w:p w:rsidR="005A6E51" w:rsidRDefault="005A6E51" w:rsidP="005A6E51">
      <w:pPr>
        <w:rPr>
          <w:ins w:id="124" w:author="Rapp" w:date="2022-01-21T14:57:00Z"/>
          <w:lang w:eastAsia="zh-CN"/>
        </w:rPr>
      </w:pPr>
    </w:p>
    <w:p w:rsidR="005A6E51" w:rsidRPr="00345646" w:rsidRDefault="005A6E51" w:rsidP="005A6E51">
      <w:pPr>
        <w:pStyle w:val="ListParagraph"/>
        <w:numPr>
          <w:ilvl w:val="0"/>
          <w:numId w:val="7"/>
        </w:numPr>
        <w:spacing w:before="100" w:beforeAutospacing="1" w:after="0"/>
        <w:rPr>
          <w:ins w:id="125" w:author="Rapp" w:date="2022-01-21T15:10:00Z"/>
          <w:rFonts w:eastAsia="Times New Roman"/>
          <w:b/>
          <w:sz w:val="24"/>
          <w:szCs w:val="24"/>
        </w:rPr>
      </w:pPr>
      <w:ins w:id="126" w:author="Rapp" w:date="2022-01-21T14:57:00Z">
        <w:r w:rsidRPr="00345646">
          <w:rPr>
            <w:b/>
            <w:sz w:val="24"/>
            <w:szCs w:val="24"/>
            <w:lang w:eastAsia="ko-KR"/>
          </w:rPr>
          <w:t>Summary of answers to Q6</w:t>
        </w:r>
        <w:r w:rsidRPr="00345646">
          <w:rPr>
            <w:sz w:val="24"/>
            <w:szCs w:val="24"/>
            <w:lang w:eastAsia="ko-KR"/>
          </w:rPr>
          <w:t xml:space="preserve">: </w:t>
        </w:r>
      </w:ins>
    </w:p>
    <w:p w:rsidR="00345646" w:rsidRPr="00345646" w:rsidRDefault="00345646" w:rsidP="00345646">
      <w:pPr>
        <w:pStyle w:val="ListParagraph"/>
        <w:spacing w:before="100" w:beforeAutospacing="1" w:after="0"/>
        <w:ind w:left="360"/>
        <w:rPr>
          <w:ins w:id="127" w:author="Rapp" w:date="2022-01-21T14:57:00Z"/>
          <w:rFonts w:eastAsia="Times New Roman"/>
          <w:b/>
          <w:sz w:val="24"/>
          <w:szCs w:val="24"/>
        </w:rPr>
      </w:pPr>
    </w:p>
    <w:p w:rsidR="005A6E51" w:rsidRDefault="005A6E51" w:rsidP="005A6E51">
      <w:pPr>
        <w:rPr>
          <w:ins w:id="128" w:author="Rapp" w:date="2022-01-21T14:57:00Z"/>
          <w:rFonts w:eastAsiaTheme="minorEastAsia"/>
          <w:lang w:eastAsia="ja-JP"/>
        </w:rPr>
      </w:pPr>
      <w:ins w:id="129" w:author="Rapp" w:date="2022-01-21T14:57:00Z">
        <w:r>
          <w:rPr>
            <w:lang w:eastAsia="zh-CN"/>
          </w:rPr>
          <w:t>For the issue of 3.1(</w:t>
        </w:r>
        <w:r>
          <w:rPr>
            <w:rFonts w:eastAsiaTheme="minorEastAsia"/>
            <w:lang w:eastAsia="ja-JP"/>
          </w:rPr>
          <w:t>solution for the One-shot HARQ-ACK</w:t>
        </w:r>
        <w:proofErr w:type="gramStart"/>
        <w:r>
          <w:rPr>
            <w:rFonts w:eastAsiaTheme="minorEastAsia"/>
            <w:lang w:eastAsia="ja-JP"/>
          </w:rPr>
          <w:t>)</w:t>
        </w:r>
        <w:r w:rsidRPr="007413E6">
          <w:t xml:space="preserve"> </w:t>
        </w:r>
        <w:r>
          <w:t>,</w:t>
        </w:r>
        <w:proofErr w:type="gramEnd"/>
        <w:r>
          <w:t xml:space="preserve"> </w:t>
        </w:r>
        <w:r>
          <w:t>5</w:t>
        </w:r>
        <w:r>
          <w:t xml:space="preserve"> companies think this issue should be handled in Rel-17. But, </w:t>
        </w:r>
        <w:r>
          <w:rPr>
            <w:rFonts w:eastAsiaTheme="minorEastAsia"/>
            <w:lang w:eastAsia="ja-JP"/>
          </w:rPr>
          <w:t xml:space="preserve">One-shot HARQ-ACK is common to both IIOT and NR-U. Thus, </w:t>
        </w:r>
        <w:r>
          <w:t xml:space="preserve">it is not clear whether </w:t>
        </w:r>
        <w:r w:rsidRPr="007C0478">
          <w:rPr>
            <w:rFonts w:eastAsiaTheme="minorEastAsia"/>
            <w:lang w:eastAsia="ja-JP"/>
          </w:rPr>
          <w:t xml:space="preserve">it </w:t>
        </w:r>
      </w:ins>
      <w:ins w:id="130" w:author="Rapp" w:date="2022-01-21T15:10:00Z">
        <w:r w:rsidR="00345646">
          <w:rPr>
            <w:rFonts w:eastAsiaTheme="minorEastAsia"/>
            <w:lang w:eastAsia="ja-JP"/>
          </w:rPr>
          <w:t>should</w:t>
        </w:r>
      </w:ins>
      <w:ins w:id="131" w:author="Rapp" w:date="2022-01-21T14:57:00Z">
        <w:r w:rsidRPr="007C0478">
          <w:rPr>
            <w:rFonts w:eastAsiaTheme="minorEastAsia"/>
            <w:lang w:eastAsia="ja-JP"/>
          </w:rPr>
          <w:t xml:space="preserve"> be discussed/decided in IIOT</w:t>
        </w:r>
        <w:r>
          <w:rPr>
            <w:rFonts w:eastAsiaTheme="minorEastAsia"/>
            <w:lang w:eastAsia="ja-JP"/>
          </w:rPr>
          <w:t xml:space="preserve"> or TEI17 for common solution</w:t>
        </w:r>
        <w:r w:rsidRPr="007C0478">
          <w:rPr>
            <w:rFonts w:eastAsiaTheme="minorEastAsia"/>
            <w:lang w:eastAsia="ja-JP"/>
          </w:rPr>
          <w:t>.</w:t>
        </w:r>
        <w:r>
          <w:rPr>
            <w:rFonts w:eastAsiaTheme="minorEastAsia"/>
            <w:lang w:eastAsia="ja-JP"/>
          </w:rPr>
          <w:t xml:space="preserve"> </w:t>
        </w:r>
      </w:ins>
    </w:p>
    <w:p w:rsidR="005A6E51" w:rsidRPr="00197284" w:rsidRDefault="005A6E51" w:rsidP="005A6E51">
      <w:pPr>
        <w:rPr>
          <w:ins w:id="132" w:author="Rapp" w:date="2022-01-21T14:57:00Z"/>
          <w:rFonts w:eastAsia="Malgun Gothic"/>
          <w:b/>
          <w:lang w:eastAsia="ko-KR"/>
        </w:rPr>
      </w:pPr>
      <w:ins w:id="133" w:author="Rapp" w:date="2022-01-21T14:57:00Z">
        <w:r w:rsidRPr="00197284">
          <w:rPr>
            <w:rFonts w:eastAsia="Malgun Gothic"/>
            <w:b/>
            <w:lang w:eastAsia="ko-KR"/>
          </w:rPr>
          <w:t>Proposal 5.</w:t>
        </w:r>
        <w:r w:rsidRPr="00197284">
          <w:rPr>
            <w:rFonts w:eastAsia="Malgun Gothic"/>
            <w:b/>
            <w:lang w:eastAsia="ko-KR"/>
          </w:rPr>
          <w:tab/>
          <w:t>[Discussion]</w:t>
        </w:r>
        <w:r>
          <w:rPr>
            <w:rFonts w:eastAsia="Malgun Gothic"/>
            <w:b/>
            <w:lang w:eastAsia="ko-KR"/>
          </w:rPr>
          <w:t xml:space="preserve"> To decide whether </w:t>
        </w:r>
        <w:r w:rsidRPr="00197284">
          <w:rPr>
            <w:rFonts w:eastAsia="Malgun Gothic"/>
            <w:b/>
            <w:lang w:eastAsia="ko-KR"/>
          </w:rPr>
          <w:t xml:space="preserve">solution for the One-shot HARQ-ACK </w:t>
        </w:r>
        <w:r>
          <w:rPr>
            <w:rFonts w:eastAsia="Malgun Gothic"/>
            <w:b/>
            <w:lang w:eastAsia="ko-KR"/>
          </w:rPr>
          <w:t>should</w:t>
        </w:r>
        <w:r w:rsidRPr="00197284">
          <w:rPr>
            <w:rFonts w:eastAsia="Malgun Gothic"/>
            <w:b/>
            <w:lang w:eastAsia="ko-KR"/>
          </w:rPr>
          <w:t xml:space="preserve"> be discussed/decided in IIOT</w:t>
        </w:r>
        <w:r w:rsidRPr="00E81299">
          <w:rPr>
            <w:rFonts w:eastAsia="Malgun Gothic"/>
            <w:b/>
            <w:lang w:eastAsia="ko-KR"/>
          </w:rPr>
          <w:t xml:space="preserve"> or TEI17 for common solution</w:t>
        </w:r>
        <w:r w:rsidRPr="00197284">
          <w:rPr>
            <w:rFonts w:eastAsia="Malgun Gothic"/>
            <w:b/>
            <w:lang w:eastAsia="ko-KR"/>
          </w:rPr>
          <w:t>.</w:t>
        </w:r>
      </w:ins>
    </w:p>
    <w:p w:rsidR="005A6E51" w:rsidRPr="00197284" w:rsidRDefault="005A6E51" w:rsidP="005A6E51">
      <w:pPr>
        <w:rPr>
          <w:ins w:id="134" w:author="Rapp" w:date="2022-01-21T14:57:00Z"/>
          <w:rFonts w:eastAsiaTheme="minorEastAsia"/>
          <w:lang w:eastAsia="ja-JP"/>
        </w:rPr>
      </w:pPr>
    </w:p>
    <w:p w:rsidR="005A6E51" w:rsidRPr="00197284" w:rsidRDefault="005A6E51" w:rsidP="005A6E51">
      <w:pPr>
        <w:rPr>
          <w:ins w:id="135" w:author="Rapp" w:date="2022-01-21T14:57:00Z"/>
          <w:lang w:eastAsia="zh-CN"/>
        </w:rPr>
      </w:pPr>
      <w:ins w:id="136" w:author="Rapp" w:date="2022-01-21T14:57:00Z">
        <w:r>
          <w:rPr>
            <w:rFonts w:hint="eastAsia"/>
            <w:lang w:eastAsia="zh-CN"/>
          </w:rPr>
          <w:t>F</w:t>
        </w:r>
        <w:r>
          <w:rPr>
            <w:lang w:eastAsia="zh-CN"/>
          </w:rPr>
          <w:t xml:space="preserve">or the issues related to </w:t>
        </w:r>
        <w:r>
          <w:rPr>
            <w:rFonts w:eastAsiaTheme="minorEastAsia"/>
            <w:lang w:eastAsia="ja-JP"/>
          </w:rPr>
          <w:t>RAN1 agreements of Rel-17 IIOT WI</w:t>
        </w:r>
        <w:r>
          <w:rPr>
            <w:lang w:eastAsia="zh-CN"/>
          </w:rPr>
          <w:t xml:space="preserve"> (</w:t>
        </w:r>
        <w:r>
          <w:rPr>
            <w:lang w:val="en-US" w:eastAsia="zh-CN"/>
          </w:rPr>
          <w:t>e.g. issue 3.5</w:t>
        </w:r>
        <w:r>
          <w:rPr>
            <w:lang w:eastAsia="zh-CN"/>
          </w:rPr>
          <w:t>), 3</w:t>
        </w:r>
        <w:r w:rsidRPr="00197284">
          <w:t xml:space="preserve"> </w:t>
        </w:r>
        <w:r>
          <w:t>companies think</w:t>
        </w:r>
        <w:r>
          <w:rPr>
            <w:rFonts w:eastAsiaTheme="minorEastAsia"/>
            <w:lang w:eastAsia="ja-JP"/>
          </w:rPr>
          <w:t xml:space="preserve"> a separate agenda item will be helpful for the progress. Hence, one observation is made by the </w:t>
        </w:r>
        <w:r>
          <w:rPr>
            <w:lang w:eastAsia="zh-CN"/>
          </w:rPr>
          <w:t>r</w:t>
        </w:r>
        <w:r w:rsidRPr="007413E6">
          <w:rPr>
            <w:color w:val="000000"/>
          </w:rPr>
          <w:t>apporteur</w:t>
        </w:r>
        <w:r>
          <w:rPr>
            <w:color w:val="000000"/>
          </w:rPr>
          <w:t>.</w:t>
        </w:r>
      </w:ins>
    </w:p>
    <w:p w:rsidR="005A6E51" w:rsidRPr="00EB4E73" w:rsidRDefault="005A6E51" w:rsidP="005A6E51">
      <w:pPr>
        <w:rPr>
          <w:ins w:id="137" w:author="Rapp" w:date="2022-01-21T14:57:00Z"/>
          <w:b/>
          <w:bCs/>
          <w:lang w:val="en-US" w:eastAsia="zh-CN"/>
        </w:rPr>
      </w:pPr>
      <w:ins w:id="138" w:author="Rapp" w:date="2022-01-21T14:57:00Z">
        <w:r>
          <w:rPr>
            <w:b/>
            <w:bCs/>
            <w:lang w:val="en-US" w:eastAsia="zh-CN"/>
          </w:rPr>
          <w:lastRenderedPageBreak/>
          <w:t>Observation: A</w:t>
        </w:r>
        <w:r w:rsidRPr="00EB4E73">
          <w:rPr>
            <w:b/>
            <w:bCs/>
            <w:lang w:val="en-US" w:eastAsia="zh-CN"/>
          </w:rPr>
          <w:t xml:space="preserve"> separate agenda item</w:t>
        </w:r>
        <w:r w:rsidRPr="00EB4E73">
          <w:rPr>
            <w:rFonts w:hint="eastAsia"/>
            <w:b/>
            <w:bCs/>
            <w:lang w:val="en-US" w:eastAsia="zh-CN"/>
          </w:rPr>
          <w:t xml:space="preserve"> </w:t>
        </w:r>
        <w:r>
          <w:rPr>
            <w:b/>
            <w:bCs/>
            <w:lang w:val="en-US" w:eastAsia="zh-CN"/>
          </w:rPr>
          <w:t>f</w:t>
        </w:r>
        <w:r w:rsidRPr="00EB4E73">
          <w:rPr>
            <w:b/>
            <w:bCs/>
            <w:lang w:val="en-US" w:eastAsia="zh-CN"/>
          </w:rPr>
          <w:t>or the issues related to RAN1 agreements of Rel-17 IIOT WI is helpful for the progress.</w:t>
        </w:r>
      </w:ins>
    </w:p>
    <w:p w:rsidR="005A6E51" w:rsidRPr="00197284" w:rsidRDefault="005A6E51" w:rsidP="005A6E51">
      <w:pPr>
        <w:rPr>
          <w:ins w:id="139" w:author="Rapp" w:date="2022-01-21T14:57:00Z"/>
          <w:lang w:eastAsia="zh-CN"/>
        </w:rPr>
      </w:pPr>
    </w:p>
    <w:p w:rsidR="005A6E51" w:rsidRPr="003D3A4D" w:rsidRDefault="005A6E51" w:rsidP="005A6E51">
      <w:pPr>
        <w:rPr>
          <w:ins w:id="140" w:author="Rapp" w:date="2022-01-21T14:57:00Z"/>
          <w:lang w:eastAsia="zh-CN"/>
        </w:rPr>
      </w:pPr>
      <w:ins w:id="141" w:author="Rapp" w:date="2022-01-21T14:57:00Z">
        <w:r>
          <w:rPr>
            <w:lang w:eastAsia="zh-CN"/>
          </w:rPr>
          <w:t xml:space="preserve">For other </w:t>
        </w:r>
        <w:proofErr w:type="gramStart"/>
        <w:r>
          <w:rPr>
            <w:lang w:eastAsia="zh-CN"/>
          </w:rPr>
          <w:t>issues(</w:t>
        </w:r>
        <w:proofErr w:type="gramEnd"/>
        <w:r>
          <w:rPr>
            <w:lang w:eastAsia="zh-CN"/>
          </w:rPr>
          <w:t xml:space="preserve">issue 3.2, 3.3, 3.4), no </w:t>
        </w:r>
      </w:ins>
      <w:ins w:id="142" w:author="Rapp" w:date="2022-01-21T14:58:00Z">
        <w:r>
          <w:rPr>
            <w:lang w:eastAsia="zh-CN"/>
          </w:rPr>
          <w:t>strong</w:t>
        </w:r>
      </w:ins>
      <w:ins w:id="143" w:author="Rapp" w:date="2022-01-21T14:57:00Z">
        <w:r>
          <w:rPr>
            <w:lang w:eastAsia="zh-CN"/>
          </w:rPr>
          <w:t xml:space="preserve"> support. Hence, no proposals are made. </w:t>
        </w:r>
      </w:ins>
    </w:p>
    <w:p w:rsidR="007D4D98" w:rsidRDefault="007D4D98">
      <w:pPr>
        <w:rPr>
          <w:ins w:id="144" w:author="Rapp" w:date="2022-01-21T14:57:00Z"/>
        </w:rPr>
      </w:pPr>
      <w:bookmarkStart w:id="145" w:name="_GoBack"/>
      <w:bookmarkEnd w:id="145"/>
    </w:p>
    <w:p w:rsidR="005A6E51" w:rsidRDefault="005A6E51">
      <w:pPr>
        <w:rPr>
          <w:ins w:id="146" w:author="Rapp" w:date="2022-01-18T11:41:00Z"/>
        </w:rPr>
      </w:pPr>
    </w:p>
    <w:p w:rsidR="007D4D98" w:rsidRDefault="007D4D98"/>
    <w:p w:rsidR="007D4D98" w:rsidRDefault="002217CA">
      <w:pPr>
        <w:pStyle w:val="Heading1"/>
        <w:rPr>
          <w:rFonts w:ascii="Times New Roman" w:hAnsi="Times New Roman"/>
        </w:rPr>
      </w:pPr>
      <w:r>
        <w:rPr>
          <w:rFonts w:ascii="Times New Roman" w:hAnsi="Times New Roman"/>
        </w:rPr>
        <w:t>4</w:t>
      </w:r>
      <w:r>
        <w:rPr>
          <w:rFonts w:ascii="Times New Roman" w:hAnsi="Times New Roman"/>
        </w:rPr>
        <w:tab/>
        <w:t>Conclusion</w:t>
      </w:r>
    </w:p>
    <w:p w:rsidR="007D4D98" w:rsidRDefault="002217CA">
      <w:r>
        <w:t>The summarized proposals are given below:</w:t>
      </w:r>
    </w:p>
    <w:p w:rsidR="007D4D98" w:rsidRDefault="007D4D98">
      <w:pPr>
        <w:pStyle w:val="Caption"/>
        <w:rPr>
          <w:b/>
        </w:rPr>
      </w:pPr>
      <w:bookmarkStart w:id="147" w:name="OLE_LINK42"/>
      <w:bookmarkStart w:id="148" w:name="OLE_LINK43"/>
    </w:p>
    <w:p w:rsidR="007D4D98" w:rsidRDefault="002217CA">
      <w:pPr>
        <w:pStyle w:val="Heading1"/>
        <w:rPr>
          <w:rFonts w:ascii="Times New Roman" w:hAnsi="Times New Roman"/>
        </w:rPr>
      </w:pPr>
      <w:bookmarkStart w:id="149" w:name="OLE_LINK13"/>
      <w:bookmarkStart w:id="150" w:name="OLE_LINK12"/>
      <w:bookmarkEnd w:id="147"/>
      <w:bookmarkEnd w:id="148"/>
      <w:r>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7D4D98" w:rsidTr="007D4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b w:val="0"/>
                <w:bCs w:val="0"/>
                <w:lang w:val="en-US"/>
              </w:rPr>
            </w:pPr>
            <w:r>
              <w:rPr>
                <w:rFonts w:eastAsiaTheme="minorEastAsia"/>
                <w:lang w:val="en-US"/>
              </w:rPr>
              <w:t>Company</w:t>
            </w:r>
          </w:p>
        </w:tc>
        <w:tc>
          <w:tcPr>
            <w:tcW w:w="3184" w:type="dxa"/>
          </w:tcPr>
          <w:p w:rsidR="007D4D98" w:rsidRDefault="002217CA">
            <w:p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lang w:val="en-US"/>
              </w:rPr>
            </w:pPr>
            <w:r>
              <w:rPr>
                <w:rFonts w:eastAsiaTheme="minorEastAsia"/>
                <w:lang w:val="en-US"/>
              </w:rPr>
              <w:t>Name</w:t>
            </w:r>
          </w:p>
        </w:tc>
        <w:tc>
          <w:tcPr>
            <w:tcW w:w="4964" w:type="dxa"/>
          </w:tcPr>
          <w:p w:rsidR="007D4D98" w:rsidRDefault="002217CA">
            <w:p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lang w:val="en-US"/>
              </w:rPr>
            </w:pPr>
            <w:r>
              <w:rPr>
                <w:rFonts w:eastAsiaTheme="minorEastAsia"/>
                <w:lang w:val="en-US"/>
              </w:rPr>
              <w:t>email address</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rPr>
            </w:pPr>
            <w:r>
              <w:rPr>
                <w:rFonts w:eastAsiaTheme="minorEastAsia"/>
                <w:b w:val="0"/>
                <w:bCs w:val="0"/>
                <w:lang w:val="en-US"/>
              </w:rPr>
              <w:t>vivo</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Boubacar Kimba</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kimba@vivo.com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rPr>
            </w:pPr>
            <w:r>
              <w:rPr>
                <w:rFonts w:eastAsiaTheme="minorEastAsia"/>
                <w:b w:val="0"/>
                <w:bCs w:val="0"/>
                <w:lang w:val="en-US"/>
              </w:rPr>
              <w:t>CATT</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Pierre Bertrand</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pierrebertrand@catt.cn</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lang w:val="en-US" w:eastAsia="zh-CN"/>
              </w:rPr>
            </w:pPr>
            <w:r>
              <w:rPr>
                <w:rFonts w:hint="eastAsia"/>
                <w:b w:val="0"/>
                <w:bCs w:val="0"/>
                <w:lang w:val="en-US" w:eastAsia="zh-CN"/>
              </w:rPr>
              <w:t>H</w:t>
            </w:r>
            <w:r>
              <w:rPr>
                <w:b w:val="0"/>
                <w:bCs w:val="0"/>
                <w:lang w:val="en-US" w:eastAsia="zh-CN"/>
              </w:rPr>
              <w:t xml:space="preserve">uawei, </w:t>
            </w:r>
            <w:proofErr w:type="spellStart"/>
            <w:r>
              <w:rPr>
                <w:b w:val="0"/>
                <w:bCs w:val="0"/>
                <w:lang w:val="en-US" w:eastAsia="zh-CN"/>
              </w:rPr>
              <w:t>HiSilicon</w:t>
            </w:r>
            <w:proofErr w:type="spellEnd"/>
            <w:r>
              <w:rPr>
                <w:b w:val="0"/>
                <w:bCs w:val="0"/>
                <w:lang w:val="en-US" w:eastAsia="zh-CN"/>
              </w:rPr>
              <w:t xml:space="preserve"> </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rFonts w:hint="eastAsia"/>
                <w:lang w:val="en-US" w:eastAsia="zh-CN"/>
              </w:rPr>
              <w:t>L</w:t>
            </w:r>
            <w:r>
              <w:rPr>
                <w:lang w:val="en-US" w:eastAsia="zh-CN"/>
              </w:rPr>
              <w:t>i Zhao</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lang w:val="en-US" w:eastAsia="zh-CN"/>
              </w:rPr>
            </w:pPr>
            <w:hyperlink r:id="rId16" w:history="1">
              <w:r>
                <w:rPr>
                  <w:rStyle w:val="Hyperlink"/>
                  <w:rFonts w:eastAsiaTheme="minorEastAsia"/>
                  <w:lang w:val="en-US" w:eastAsia="zh-CN"/>
                </w:rPr>
                <w:t>zhaoli8@huawei.com</w:t>
              </w:r>
            </w:hyperlink>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rPr>
            </w:pPr>
            <w:r>
              <w:rPr>
                <w:rFonts w:eastAsiaTheme="minorEastAsia"/>
                <w:b w:val="0"/>
                <w:bCs w:val="0"/>
                <w:lang w:val="en-US"/>
              </w:rPr>
              <w:t>Ericsson</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Zhenhua</w:t>
            </w:r>
            <w:proofErr w:type="spellEnd"/>
            <w:r>
              <w:rPr>
                <w:rFonts w:eastAsiaTheme="minorEastAsia"/>
                <w:lang w:val="en-US" w:eastAsia="zh-CN"/>
              </w:rPr>
              <w:t xml:space="preserve"> Zou</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zhenhua.zou@ericsson.com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eastAsia="ja-JP"/>
              </w:rPr>
            </w:pPr>
            <w:r>
              <w:rPr>
                <w:rFonts w:eastAsiaTheme="minorEastAsia"/>
                <w:b w:val="0"/>
                <w:bCs w:val="0"/>
                <w:lang w:val="en-US"/>
              </w:rPr>
              <w:t>Nokia</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zh-CN"/>
              </w:rPr>
              <w:t xml:space="preserve">Ping-Heng Wallace </w:t>
            </w:r>
            <w:proofErr w:type="spellStart"/>
            <w:r>
              <w:rPr>
                <w:rFonts w:eastAsiaTheme="minorEastAsia"/>
                <w:lang w:val="en-US" w:eastAsia="zh-CN"/>
              </w:rPr>
              <w:t>Kuo</w:t>
            </w:r>
            <w:proofErr w:type="spellEnd"/>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zh-CN"/>
              </w:rPr>
              <w:t>Ping-Heng.Kuo@nokia.com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eastAsia="ja-JP"/>
              </w:rPr>
            </w:pPr>
            <w:r>
              <w:rPr>
                <w:rFonts w:eastAsiaTheme="minorEastAsia" w:hint="eastAsia"/>
                <w:b w:val="0"/>
                <w:bCs w:val="0"/>
                <w:lang w:val="en-US" w:eastAsia="ja-JP"/>
              </w:rPr>
              <w:t>F</w:t>
            </w:r>
            <w:r>
              <w:rPr>
                <w:rFonts w:eastAsiaTheme="minorEastAsia"/>
                <w:b w:val="0"/>
                <w:bCs w:val="0"/>
                <w:lang w:val="en-US" w:eastAsia="ja-JP"/>
              </w:rPr>
              <w:t>ujitsu</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roofErr w:type="spellStart"/>
            <w:r>
              <w:rPr>
                <w:rFonts w:eastAsiaTheme="minorEastAsia" w:hint="eastAsia"/>
                <w:lang w:val="en-US" w:eastAsia="ja-JP"/>
              </w:rPr>
              <w:t>O</w:t>
            </w:r>
            <w:r>
              <w:rPr>
                <w:rFonts w:eastAsiaTheme="minorEastAsia"/>
                <w:lang w:val="en-US" w:eastAsia="ja-JP"/>
              </w:rPr>
              <w:t>hta</w:t>
            </w:r>
            <w:proofErr w:type="spellEnd"/>
            <w:r>
              <w:rPr>
                <w:rFonts w:eastAsiaTheme="minorEastAsia"/>
                <w:lang w:val="en-US" w:eastAsia="ja-JP"/>
              </w:rPr>
              <w:t>, Yoshiaki</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hint="eastAsia"/>
                <w:lang w:val="en-US" w:eastAsia="ja-JP"/>
              </w:rPr>
              <w:t>o</w:t>
            </w:r>
            <w:r>
              <w:rPr>
                <w:rFonts w:eastAsiaTheme="minorEastAsia"/>
                <w:lang w:val="en-US" w:eastAsia="ja-JP"/>
              </w:rPr>
              <w:t>hta.yoshiki@fujitsu.com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eastAsia="ja-JP"/>
              </w:rPr>
            </w:pPr>
            <w:r>
              <w:rPr>
                <w:rFonts w:eastAsiaTheme="minorEastAsia"/>
                <w:b w:val="0"/>
                <w:bCs w:val="0"/>
                <w:lang w:val="en-US" w:eastAsia="ja-JP"/>
              </w:rPr>
              <w:t>Qualcomm</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roofErr w:type="spellStart"/>
            <w:r>
              <w:rPr>
                <w:rFonts w:eastAsiaTheme="minorEastAsia"/>
                <w:lang w:val="en-US" w:eastAsia="ja-JP"/>
              </w:rPr>
              <w:t>Sherif</w:t>
            </w:r>
            <w:proofErr w:type="spellEnd"/>
            <w:r>
              <w:rPr>
                <w:rFonts w:eastAsiaTheme="minorEastAsia"/>
                <w:lang w:val="en-US" w:eastAsia="ja-JP"/>
              </w:rPr>
              <w:t xml:space="preserve"> </w:t>
            </w:r>
            <w:proofErr w:type="spellStart"/>
            <w:r>
              <w:rPr>
                <w:rFonts w:eastAsiaTheme="minorEastAsia"/>
                <w:lang w:val="en-US" w:eastAsia="ja-JP"/>
              </w:rPr>
              <w:t>ElAzzouni</w:t>
            </w:r>
            <w:proofErr w:type="spellEnd"/>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selazzou@qti.qualcomm.com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rPr>
            </w:pPr>
            <w:r>
              <w:rPr>
                <w:rFonts w:eastAsiaTheme="minorEastAsia"/>
                <w:b w:val="0"/>
                <w:bCs w:val="0"/>
                <w:lang w:val="en-US"/>
              </w:rPr>
              <w:t>Lenovo</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 xml:space="preserve">Joachim </w:t>
            </w:r>
            <w:proofErr w:type="spellStart"/>
            <w:r>
              <w:rPr>
                <w:rFonts w:eastAsiaTheme="minorEastAsia"/>
                <w:lang w:val="en-US"/>
              </w:rPr>
              <w:t>Löhr</w:t>
            </w:r>
            <w:proofErr w:type="spellEnd"/>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jlohr@lenovo.com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lang w:val="en-US" w:eastAsia="ja-JP"/>
              </w:rPr>
            </w:pPr>
            <w:r>
              <w:rPr>
                <w:rFonts w:eastAsiaTheme="minorEastAsia"/>
                <w:b w:val="0"/>
                <w:bCs w:val="0"/>
                <w:lang w:val="en-US" w:eastAsia="ja-JP"/>
              </w:rPr>
              <w:t>Xiaomi</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Yumin Wu</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wuyumin@xiaomi.com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b w:val="0"/>
                <w:bCs w:val="0"/>
                <w:lang w:val="en-US" w:eastAsia="ja-JP"/>
              </w:rPr>
            </w:pPr>
            <w:r>
              <w:rPr>
                <w:rFonts w:hint="eastAsia"/>
                <w:b w:val="0"/>
                <w:bCs w:val="0"/>
                <w:lang w:val="en-US" w:eastAsia="zh-CN"/>
              </w:rPr>
              <w:t>O</w:t>
            </w:r>
            <w:r>
              <w:rPr>
                <w:b w:val="0"/>
                <w:bCs w:val="0"/>
                <w:lang w:val="en-US" w:eastAsia="zh-CN"/>
              </w:rPr>
              <w:t>PPO</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roofErr w:type="spellStart"/>
            <w:r>
              <w:rPr>
                <w:rFonts w:hint="eastAsia"/>
                <w:lang w:val="en-US" w:eastAsia="zh-CN"/>
              </w:rPr>
              <w:t>Z</w:t>
            </w:r>
            <w:r>
              <w:rPr>
                <w:lang w:val="en-US" w:eastAsia="zh-CN"/>
              </w:rPr>
              <w:t>he</w:t>
            </w:r>
            <w:proofErr w:type="spellEnd"/>
            <w:r>
              <w:rPr>
                <w:lang w:val="en-US" w:eastAsia="zh-CN"/>
              </w:rPr>
              <w:t xml:space="preserve"> Fu</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hint="eastAsia"/>
                <w:lang w:val="en-US" w:eastAsia="zh-CN"/>
              </w:rPr>
              <w:t>f</w:t>
            </w:r>
            <w:r>
              <w:rPr>
                <w:lang w:val="en-US" w:eastAsia="zh-CN"/>
              </w:rPr>
              <w:t>uzhe@OPPO.com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Malgun Gothic"/>
                <w:bCs w:val="0"/>
                <w:lang w:val="en-US" w:eastAsia="ko-KR"/>
              </w:rPr>
            </w:pPr>
            <w:r>
              <w:rPr>
                <w:rFonts w:eastAsia="Malgun Gothic" w:hint="eastAsia"/>
                <w:b w:val="0"/>
                <w:lang w:val="en-US" w:eastAsia="ko-KR"/>
              </w:rPr>
              <w:t>LGE</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Malgun Gothic"/>
                <w:b w:val="0"/>
                <w:bCs w:val="0"/>
                <w:lang w:val="en-US" w:eastAsia="ko-KR"/>
              </w:rPr>
            </w:pPr>
            <w:r>
              <w:rPr>
                <w:rFonts w:eastAsia="Malgun Gothic"/>
                <w:b w:val="0"/>
                <w:lang w:val="en-US" w:eastAsia="ko-KR"/>
              </w:rPr>
              <w:t>Samsung</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Malgun Gothic"/>
                <w:lang w:val="en-US" w:eastAsia="ko-KR"/>
              </w:rPr>
            </w:pPr>
            <w:r>
              <w:rPr>
                <w:rFonts w:eastAsia="Malgun Gothic"/>
                <w:b w:val="0"/>
                <w:bCs w:val="0"/>
                <w:lang w:val="en-US" w:eastAsia="ko-KR"/>
              </w:rPr>
              <w:t>Apple</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Malgun Gothic"/>
                <w:b w:val="0"/>
                <w:bCs w:val="0"/>
                <w:lang w:val="en-US" w:eastAsia="ko-KR"/>
              </w:rPr>
            </w:pPr>
            <w:r>
              <w:rPr>
                <w:rFonts w:eastAsiaTheme="minorEastAsia"/>
                <w:b w:val="0"/>
                <w:bCs w:val="0"/>
                <w:lang w:val="en-US" w:eastAsia="zh-CN"/>
              </w:rPr>
              <w:t>Intel</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Theme="minorEastAsia"/>
                <w:lang w:val="en-US" w:eastAsia="ja-JP"/>
              </w:rPr>
              <w:t>Yujian</w:t>
            </w:r>
            <w:proofErr w:type="spellEnd"/>
            <w:r>
              <w:rPr>
                <w:rFonts w:eastAsiaTheme="minorEastAsia"/>
                <w:lang w:val="en-US" w:eastAsia="ja-JP"/>
              </w:rPr>
              <w:t xml:space="preserve"> Zhang</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ja-JP"/>
              </w:rPr>
              <w:t>yujian.zhang@intel.com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Theme="minorEastAsia"/>
                <w:b w:val="0"/>
                <w:bCs w:val="0"/>
                <w:lang w:val="en-US" w:eastAsia="zh-CN"/>
              </w:rPr>
            </w:pPr>
            <w:r>
              <w:rPr>
                <w:rFonts w:eastAsia="Malgun Gothic"/>
                <w:b w:val="0"/>
                <w:lang w:val="en-US" w:eastAsia="ko-KR"/>
              </w:rPr>
              <w:t>MediaTek</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Malgun Gothic"/>
                <w:lang w:val="en-US" w:eastAsia="ko-KR"/>
              </w:rPr>
              <w:t>Pradeep Jose</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roofErr w:type="spellStart"/>
            <w:r>
              <w:rPr>
                <w:rFonts w:eastAsia="Malgun Gothic"/>
                <w:lang w:val="en-US" w:eastAsia="ko-KR"/>
              </w:rPr>
              <w:t>pradeep</w:t>
            </w:r>
            <w:proofErr w:type="spellEnd"/>
            <w:r>
              <w:rPr>
                <w:rFonts w:eastAsia="Malgun Gothic"/>
                <w:lang w:val="en-US" w:eastAsia="ko-KR"/>
              </w:rPr>
              <w:t xml:space="preserve"> dot </w:t>
            </w:r>
            <w:proofErr w:type="spellStart"/>
            <w:r>
              <w:rPr>
                <w:rFonts w:eastAsia="Malgun Gothic"/>
                <w:lang w:val="en-US" w:eastAsia="ko-KR"/>
              </w:rPr>
              <w:t>jose</w:t>
            </w:r>
            <w:proofErr w:type="spellEnd"/>
            <w:r>
              <w:rPr>
                <w:rFonts w:eastAsia="Malgun Gothic"/>
                <w:lang w:val="en-US" w:eastAsia="ko-KR"/>
              </w:rPr>
              <w:t xml:space="preserve"> at </w:t>
            </w:r>
            <w:proofErr w:type="spellStart"/>
            <w:r>
              <w:rPr>
                <w:rFonts w:eastAsia="Malgun Gothic"/>
                <w:lang w:val="en-US" w:eastAsia="ko-KR"/>
              </w:rPr>
              <w:t>mediatek</w:t>
            </w:r>
            <w:proofErr w:type="spellEnd"/>
            <w:r>
              <w:rPr>
                <w:rFonts w:eastAsia="Malgun Gothic"/>
                <w:lang w:val="en-US" w:eastAsia="ko-KR"/>
              </w:rPr>
              <w:t xml:space="preserve"> dot 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Malgun Gothic"/>
                <w:lang w:val="en-US" w:eastAsia="ko-KR"/>
              </w:rPr>
            </w:pPr>
            <w:proofErr w:type="spellStart"/>
            <w:r>
              <w:rPr>
                <w:rFonts w:eastAsia="Malgun Gothic"/>
                <w:b w:val="0"/>
                <w:bCs w:val="0"/>
                <w:lang w:val="en-US" w:eastAsia="ko-KR"/>
              </w:rPr>
              <w:t>InterDigital</w:t>
            </w:r>
            <w:proofErr w:type="spellEnd"/>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 Alfarhan</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Faris.alfarhan@interdigital.com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Malgun Gothic"/>
                <w:lang w:val="en-US" w:eastAsia="ko-KR"/>
              </w:rPr>
            </w:pPr>
            <w:proofErr w:type="spellStart"/>
            <w:r>
              <w:rPr>
                <w:rFonts w:eastAsia="Malgun Gothic"/>
                <w:b w:val="0"/>
                <w:bCs w:val="0"/>
                <w:lang w:val="en-US" w:eastAsia="ko-KR"/>
              </w:rPr>
              <w:t>Futurewei</w:t>
            </w:r>
            <w:proofErr w:type="spellEnd"/>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Yunsong</w:t>
            </w:r>
            <w:proofErr w:type="spellEnd"/>
            <w:r>
              <w:rPr>
                <w:rFonts w:eastAsia="Malgun Gothic"/>
                <w:lang w:val="en-US" w:eastAsia="ko-KR"/>
              </w:rPr>
              <w:t xml:space="preserve"> Yang</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yyang1@futurewei.com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PMingLiU"/>
                <w:lang w:val="en-US" w:eastAsia="zh-TW"/>
              </w:rPr>
            </w:pPr>
            <w:r>
              <w:rPr>
                <w:rFonts w:eastAsia="PMingLiU" w:hint="eastAsia"/>
                <w:b w:val="0"/>
                <w:bCs w:val="0"/>
                <w:lang w:val="en-US" w:eastAsia="zh-TW"/>
              </w:rPr>
              <w:t>I</w:t>
            </w:r>
            <w:r>
              <w:rPr>
                <w:rFonts w:eastAsia="PMingLiU"/>
                <w:b w:val="0"/>
                <w:bCs w:val="0"/>
                <w:lang w:val="en-US" w:eastAsia="zh-TW"/>
              </w:rPr>
              <w:t>II</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proofErr w:type="spellStart"/>
            <w:r>
              <w:rPr>
                <w:rFonts w:eastAsia="PMingLiU"/>
                <w:lang w:val="en-US" w:eastAsia="zh-TW"/>
              </w:rPr>
              <w:t>Yenchih</w:t>
            </w:r>
            <w:proofErr w:type="spellEnd"/>
            <w:r>
              <w:rPr>
                <w:rFonts w:eastAsia="PMingLiU"/>
                <w:lang w:val="en-US" w:eastAsia="zh-TW"/>
              </w:rPr>
              <w:t xml:space="preserve"> </w:t>
            </w:r>
            <w:proofErr w:type="spellStart"/>
            <w:r>
              <w:rPr>
                <w:rFonts w:eastAsia="PMingLiU"/>
                <w:lang w:val="en-US" w:eastAsia="zh-TW"/>
              </w:rPr>
              <w:t>Kuo</w:t>
            </w:r>
            <w:proofErr w:type="spellEnd"/>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hint="eastAsia"/>
                <w:lang w:val="en-US" w:eastAsia="zh-TW"/>
              </w:rPr>
              <w:t>j</w:t>
            </w:r>
            <w:r>
              <w:rPr>
                <w:rFonts w:eastAsia="PMingLiU"/>
                <w:lang w:val="en-US" w:eastAsia="zh-TW"/>
              </w:rPr>
              <w:t>asonkuo@iii.org.tw</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rFonts w:eastAsia="PMingLiU"/>
                <w:lang w:val="en-US" w:eastAsia="zh-TW"/>
              </w:rPr>
            </w:pPr>
            <w:r>
              <w:rPr>
                <w:rFonts w:eastAsia="PMingLiU"/>
                <w:b w:val="0"/>
                <w:bCs w:val="0"/>
                <w:lang w:val="en-US" w:eastAsia="zh-TW"/>
              </w:rPr>
              <w:t>Sequans</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Olivier Marco</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rFonts w:eastAsia="PMingLiU"/>
                <w:lang w:val="en-US" w:eastAsia="zh-TW"/>
              </w:rPr>
            </w:pPr>
            <w:r>
              <w:rPr>
                <w:rFonts w:eastAsia="PMingLiU"/>
                <w:lang w:val="en-US" w:eastAsia="zh-TW"/>
              </w:rPr>
              <w:t>omarco@sequans.com</w:t>
            </w:r>
          </w:p>
        </w:tc>
      </w:tr>
      <w:tr w:rsidR="007D4D98" w:rsidTr="007D4D98">
        <w:tc>
          <w:tcPr>
            <w:cnfStyle w:val="001000000000" w:firstRow="0" w:lastRow="0" w:firstColumn="1" w:lastColumn="0" w:oddVBand="0" w:evenVBand="0" w:oddHBand="0" w:evenHBand="0" w:firstRowFirstColumn="0" w:firstRowLastColumn="0" w:lastRowFirstColumn="0" w:lastRowLastColumn="0"/>
            <w:tcW w:w="1483" w:type="dxa"/>
          </w:tcPr>
          <w:p w:rsidR="007D4D98" w:rsidRDefault="002217CA">
            <w:pPr>
              <w:spacing w:after="0"/>
              <w:rPr>
                <w:lang w:val="en-US" w:eastAsia="zh-CN"/>
              </w:rPr>
            </w:pPr>
            <w:r>
              <w:rPr>
                <w:rFonts w:hint="eastAsia"/>
                <w:b w:val="0"/>
                <w:bCs w:val="0"/>
                <w:lang w:val="en-US" w:eastAsia="zh-CN"/>
              </w:rPr>
              <w:t>ZTE</w:t>
            </w:r>
          </w:p>
        </w:tc>
        <w:tc>
          <w:tcPr>
            <w:tcW w:w="318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rFonts w:hint="eastAsia"/>
                <w:lang w:val="en-US" w:eastAsia="zh-CN"/>
              </w:rPr>
              <w:t>Fei Dong</w:t>
            </w:r>
          </w:p>
        </w:tc>
        <w:tc>
          <w:tcPr>
            <w:tcW w:w="4964" w:type="dxa"/>
          </w:tcPr>
          <w:p w:rsidR="007D4D98" w:rsidRDefault="002217CA">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rFonts w:hint="eastAsia"/>
                <w:lang w:val="en-US" w:eastAsia="zh-CN"/>
              </w:rPr>
              <w:t>Dong.fei@zte.com.cn</w:t>
            </w:r>
          </w:p>
        </w:tc>
      </w:tr>
      <w:bookmarkEnd w:id="149"/>
      <w:bookmarkEnd w:id="150"/>
    </w:tbl>
    <w:p w:rsidR="007D4D98" w:rsidRDefault="007D4D98"/>
    <w:p w:rsidR="007D4D98" w:rsidRDefault="002217CA">
      <w:pPr>
        <w:pStyle w:val="Heading1"/>
        <w:rPr>
          <w:rFonts w:ascii="Times New Roman" w:hAnsi="Times New Roman"/>
        </w:rPr>
      </w:pPr>
      <w:r>
        <w:rPr>
          <w:rFonts w:ascii="Times New Roman" w:hAnsi="Times New Roman"/>
        </w:rPr>
        <w:t>References</w:t>
      </w:r>
    </w:p>
    <w:p w:rsidR="007D4D98" w:rsidRDefault="002217CA">
      <w:r>
        <w:t>[1] R2-2200183</w:t>
      </w:r>
      <w:r>
        <w:tab/>
        <w:t>Remaining Issues on Configured Grant for URLLC in Unlicensed</w:t>
      </w:r>
      <w:r>
        <w:tab/>
        <w:t>Nokia, Nokia Shanghai Bell</w:t>
      </w:r>
      <w:r>
        <w:tab/>
      </w:r>
    </w:p>
    <w:p w:rsidR="007D4D98" w:rsidRDefault="002217CA">
      <w:r>
        <w:t>[2] R2-2200321</w:t>
      </w:r>
      <w:r>
        <w:tab/>
        <w:t>Leftovers of UCE</w:t>
      </w:r>
      <w:r>
        <w:tab/>
        <w:t>CATT</w:t>
      </w:r>
      <w:r>
        <w:tab/>
      </w:r>
    </w:p>
    <w:p w:rsidR="007D4D98" w:rsidRDefault="002217CA">
      <w:r>
        <w:t>[3] R2-2200478</w:t>
      </w:r>
      <w:r>
        <w:tab/>
        <w:t>Remaining issues about uplink enhancements for URLLC in UCE</w:t>
      </w:r>
      <w:r>
        <w:tab/>
        <w:t xml:space="preserve">Huawei, </w:t>
      </w:r>
      <w:proofErr w:type="spellStart"/>
      <w:r>
        <w:t>HiSilicon</w:t>
      </w:r>
      <w:proofErr w:type="spellEnd"/>
    </w:p>
    <w:p w:rsidR="007D4D98" w:rsidRDefault="002217CA">
      <w:r>
        <w:t>[4] R2-2200927</w:t>
      </w:r>
      <w:r>
        <w:tab/>
        <w:t>Remaining issues on URLLC over NRU</w:t>
      </w:r>
      <w:r>
        <w:tab/>
        <w:t>OPPO</w:t>
      </w:r>
    </w:p>
    <w:p w:rsidR="007D4D98" w:rsidRDefault="002217CA">
      <w:r>
        <w:t>[5] R2-2200953</w:t>
      </w:r>
      <w:r>
        <w:tab/>
        <w:t>Remaining issues in UL CG enhancements</w:t>
      </w:r>
      <w:r>
        <w:tab/>
        <w:t>Ericsson</w:t>
      </w:r>
    </w:p>
    <w:p w:rsidR="007D4D98" w:rsidRDefault="002217CA">
      <w:r>
        <w:lastRenderedPageBreak/>
        <w:t>[6] R2-2201018</w:t>
      </w:r>
      <w:r>
        <w:tab/>
        <w:t>CG Harmonization for Unlicensed Controlled Environment</w:t>
      </w:r>
      <w:r>
        <w:tab/>
        <w:t>Qualcomm Incorporated</w:t>
      </w:r>
    </w:p>
    <w:p w:rsidR="007D4D98" w:rsidRDefault="002217CA">
      <w:r>
        <w:t>[7] R2-2201226</w:t>
      </w:r>
      <w:r>
        <w:tab/>
        <w:t>Further Consideration on the Intra-UE multiplexing in UCE</w:t>
      </w:r>
      <w:r>
        <w:tab/>
        <w:t>ZTE</w:t>
      </w:r>
    </w:p>
    <w:p w:rsidR="007D4D98" w:rsidRDefault="002217CA">
      <w:r>
        <w:t>[8] R2-2201264</w:t>
      </w:r>
      <w:r>
        <w:tab/>
        <w:t>Remaining Issues for UCE</w:t>
      </w:r>
      <w:r>
        <w:tab/>
        <w:t>vivo</w:t>
      </w:r>
    </w:p>
    <w:p w:rsidR="007D4D98" w:rsidRDefault="002217CA">
      <w:r>
        <w:t>[9] R2-2201285</w:t>
      </w:r>
      <w:r>
        <w:tab/>
        <w:t xml:space="preserve">Remaining issues for </w:t>
      </w:r>
      <w:proofErr w:type="spellStart"/>
      <w:r>
        <w:t>IIoT</w:t>
      </w:r>
      <w:proofErr w:type="spellEnd"/>
      <w:r>
        <w:t xml:space="preserve"> in UCE </w:t>
      </w:r>
      <w:r>
        <w:tab/>
        <w:t>III</w:t>
      </w:r>
    </w:p>
    <w:p w:rsidR="007D4D98" w:rsidRDefault="002217CA">
      <w:r>
        <w:t>[10] R2-2201368</w:t>
      </w:r>
      <w:r>
        <w:tab/>
        <w:t>Remaining Issues on CG Enhancement and Intra-UE Prioritization</w:t>
      </w:r>
      <w:r>
        <w:tab/>
        <w:t>Samsung</w:t>
      </w:r>
    </w:p>
    <w:p w:rsidR="007D4D98" w:rsidRDefault="002217CA">
      <w:r>
        <w:t>[11] R2-2201460</w:t>
      </w:r>
      <w:r>
        <w:tab/>
        <w:t>Remaining issues for UCE</w:t>
      </w:r>
      <w:r>
        <w:tab/>
        <w:t>MediaTek Inc.</w:t>
      </w:r>
    </w:p>
    <w:p w:rsidR="007D4D98" w:rsidRDefault="002217CA">
      <w:r>
        <w:t>[12] R2-2201374</w:t>
      </w:r>
      <w:r>
        <w:tab/>
        <w:t>UE processing time restriction on the retransmission grant selection</w:t>
      </w:r>
      <w:r>
        <w:tab/>
        <w:t>Xiaomi Communications</w:t>
      </w:r>
    </w:p>
    <w:sectPr w:rsidR="007D4D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B9E" w:rsidRDefault="00E26B9E" w:rsidP="003D5555">
      <w:pPr>
        <w:spacing w:after="0" w:line="240" w:lineRule="auto"/>
      </w:pPr>
      <w:r>
        <w:separator/>
      </w:r>
    </w:p>
  </w:endnote>
  <w:endnote w:type="continuationSeparator" w:id="0">
    <w:p w:rsidR="00E26B9E" w:rsidRDefault="00E26B9E" w:rsidP="003D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B9E" w:rsidRDefault="00E26B9E" w:rsidP="003D5555">
      <w:pPr>
        <w:spacing w:after="0" w:line="240" w:lineRule="auto"/>
      </w:pPr>
      <w:r>
        <w:separator/>
      </w:r>
    </w:p>
  </w:footnote>
  <w:footnote w:type="continuationSeparator" w:id="0">
    <w:p w:rsidR="00E26B9E" w:rsidRDefault="00E26B9E" w:rsidP="003D5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143387C"/>
    <w:multiLevelType w:val="hybridMultilevel"/>
    <w:tmpl w:val="77624BD2"/>
    <w:lvl w:ilvl="0" w:tplc="CE7CF148">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E54160"/>
    <w:multiLevelType w:val="hybridMultilevel"/>
    <w:tmpl w:val="65B2E380"/>
    <w:lvl w:ilvl="0" w:tplc="CE7CF148">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multilevel"/>
    <w:tmpl w:val="5D652C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52462CB"/>
    <w:multiLevelType w:val="hybridMultilevel"/>
    <w:tmpl w:val="90686B50"/>
    <w:lvl w:ilvl="0" w:tplc="CE7CF148">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7"/>
  </w:num>
  <w:num w:numId="4">
    <w:abstractNumId w:val="10"/>
  </w:num>
  <w:num w:numId="5">
    <w:abstractNumId w:val="5"/>
  </w:num>
  <w:num w:numId="6">
    <w:abstractNumId w:val="12"/>
  </w:num>
  <w:num w:numId="7">
    <w:abstractNumId w:val="2"/>
  </w:num>
  <w:num w:numId="8">
    <w:abstractNumId w:val="6"/>
  </w:num>
  <w:num w:numId="9">
    <w:abstractNumId w:val="13"/>
  </w:num>
  <w:num w:numId="10">
    <w:abstractNumId w:val="4"/>
  </w:num>
  <w:num w:numId="11">
    <w:abstractNumId w:val="0"/>
  </w:num>
  <w:num w:numId="12">
    <w:abstractNumId w:val="11"/>
  </w:num>
  <w:num w:numId="13">
    <w:abstractNumId w:val="8"/>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57071"/>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047D"/>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40E5"/>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2DE5"/>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4C0"/>
    <w:rsid w:val="001B0504"/>
    <w:rsid w:val="001B0A42"/>
    <w:rsid w:val="001B39B8"/>
    <w:rsid w:val="001B49C9"/>
    <w:rsid w:val="001B79A9"/>
    <w:rsid w:val="001B7DE9"/>
    <w:rsid w:val="001C1F97"/>
    <w:rsid w:val="001C23F4"/>
    <w:rsid w:val="001C2977"/>
    <w:rsid w:val="001C2C04"/>
    <w:rsid w:val="001C4B39"/>
    <w:rsid w:val="001C4F79"/>
    <w:rsid w:val="001D3C75"/>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17CA"/>
    <w:rsid w:val="00224665"/>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227C"/>
    <w:rsid w:val="0033591F"/>
    <w:rsid w:val="00340770"/>
    <w:rsid w:val="0034097D"/>
    <w:rsid w:val="00341134"/>
    <w:rsid w:val="00341C9A"/>
    <w:rsid w:val="00343964"/>
    <w:rsid w:val="003451FC"/>
    <w:rsid w:val="00345636"/>
    <w:rsid w:val="00345646"/>
    <w:rsid w:val="003460DC"/>
    <w:rsid w:val="003519B3"/>
    <w:rsid w:val="00352F47"/>
    <w:rsid w:val="0035462D"/>
    <w:rsid w:val="00356C48"/>
    <w:rsid w:val="00356FD4"/>
    <w:rsid w:val="00357FE9"/>
    <w:rsid w:val="0036459E"/>
    <w:rsid w:val="00364B41"/>
    <w:rsid w:val="003672AD"/>
    <w:rsid w:val="00367AAD"/>
    <w:rsid w:val="00372CB2"/>
    <w:rsid w:val="00373B2B"/>
    <w:rsid w:val="00374A27"/>
    <w:rsid w:val="00375930"/>
    <w:rsid w:val="00377C09"/>
    <w:rsid w:val="00380146"/>
    <w:rsid w:val="0038038E"/>
    <w:rsid w:val="00380EFF"/>
    <w:rsid w:val="00382DC6"/>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4C4"/>
    <w:rsid w:val="003B5A37"/>
    <w:rsid w:val="003B5C09"/>
    <w:rsid w:val="003B5F2F"/>
    <w:rsid w:val="003C0F89"/>
    <w:rsid w:val="003C1DC2"/>
    <w:rsid w:val="003C428A"/>
    <w:rsid w:val="003C4E37"/>
    <w:rsid w:val="003C522B"/>
    <w:rsid w:val="003C5425"/>
    <w:rsid w:val="003C5F96"/>
    <w:rsid w:val="003C69BF"/>
    <w:rsid w:val="003D3A91"/>
    <w:rsid w:val="003D5555"/>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2FA4"/>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4C5D"/>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208F"/>
    <w:rsid w:val="00595461"/>
    <w:rsid w:val="00595DFB"/>
    <w:rsid w:val="005A10C0"/>
    <w:rsid w:val="005A2BB9"/>
    <w:rsid w:val="005A3A17"/>
    <w:rsid w:val="005A49C6"/>
    <w:rsid w:val="005A5FAB"/>
    <w:rsid w:val="005A6E51"/>
    <w:rsid w:val="005A72D3"/>
    <w:rsid w:val="005B073E"/>
    <w:rsid w:val="005B0F58"/>
    <w:rsid w:val="005C3C1D"/>
    <w:rsid w:val="005C3D12"/>
    <w:rsid w:val="005C4AB1"/>
    <w:rsid w:val="005C5E12"/>
    <w:rsid w:val="005D2547"/>
    <w:rsid w:val="005D2D28"/>
    <w:rsid w:val="005D38CD"/>
    <w:rsid w:val="005D6FA9"/>
    <w:rsid w:val="005E11DE"/>
    <w:rsid w:val="005E28D9"/>
    <w:rsid w:val="005E4410"/>
    <w:rsid w:val="005E4EE0"/>
    <w:rsid w:val="005E54F3"/>
    <w:rsid w:val="005E7A01"/>
    <w:rsid w:val="005F308A"/>
    <w:rsid w:val="005F46DB"/>
    <w:rsid w:val="005F51B9"/>
    <w:rsid w:val="005F6BEF"/>
    <w:rsid w:val="005F730C"/>
    <w:rsid w:val="005F769F"/>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4D98"/>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2A76"/>
    <w:rsid w:val="00813245"/>
    <w:rsid w:val="00813773"/>
    <w:rsid w:val="00814EBD"/>
    <w:rsid w:val="00820E0F"/>
    <w:rsid w:val="00820F7F"/>
    <w:rsid w:val="00821DE4"/>
    <w:rsid w:val="00826817"/>
    <w:rsid w:val="00826910"/>
    <w:rsid w:val="00830731"/>
    <w:rsid w:val="00831AFF"/>
    <w:rsid w:val="00832762"/>
    <w:rsid w:val="00835024"/>
    <w:rsid w:val="008354DB"/>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392A"/>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0E2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2EF0"/>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2084"/>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1DCB"/>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2A62"/>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6286"/>
    <w:rsid w:val="00E26B9E"/>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6852"/>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163"/>
    <w:rsid w:val="00F73248"/>
    <w:rsid w:val="00F7340E"/>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3FDA4E59"/>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46604"/>
  <w15:docId w15:val="{236A4613-86F5-43BE-B6B1-9F527BA8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pPr>
      <w:spacing w:line="240" w:lineRule="auto"/>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qFormat/>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qFormat/>
    <w:rPr>
      <w:sz w:val="32"/>
      <w:lang w:val="en-GB" w:eastAsia="en-US"/>
    </w:rPr>
  </w:style>
  <w:style w:type="paragraph" w:customStyle="1" w:styleId="xmsonormal">
    <w:name w:val="xmsonormal"/>
    <w:basedOn w:val="Normal"/>
    <w:qFormat/>
    <w:pPr>
      <w:autoSpaceDE w:val="0"/>
      <w:spacing w:before="100" w:beforeAutospacing="1" w:after="100" w:afterAutospacing="1" w:line="240" w:lineRule="auto"/>
      <w:jc w:val="left"/>
    </w:pPr>
    <w:rPr>
      <w:sz w:val="24"/>
      <w:szCs w:val="24"/>
      <w:lang w:val="en-US" w:eastAsia="zh-CN"/>
    </w:rPr>
  </w:style>
  <w:style w:type="character" w:customStyle="1" w:styleId="CommentTextChar">
    <w:name w:val="Comment Text Char"/>
    <w:basedOn w:val="DefaultParagraphFont"/>
    <w:link w:val="CommentText"/>
    <w:qFormat/>
    <w:rPr>
      <w:lang w:val="en-GB"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Normal1">
    <w:name w:val="Normal1"/>
    <w:rsid w:val="003D5555"/>
    <w:pPr>
      <w:spacing w:after="0" w:line="240" w:lineRule="auto"/>
      <w:jc w:val="both"/>
    </w:pPr>
    <w:rPr>
      <w:rFonts w:ascii="Yu Mincho" w:hAnsi="Yu Mincho" w:cs="宋体"/>
      <w:kern w:val="2"/>
      <w:sz w:val="21"/>
      <w:szCs w:val="21"/>
    </w:rPr>
  </w:style>
  <w:style w:type="paragraph" w:customStyle="1" w:styleId="0Maintext">
    <w:name w:val="0 Main text"/>
    <w:basedOn w:val="Normal"/>
    <w:rsid w:val="00356FD4"/>
    <w:pPr>
      <w:spacing w:before="120" w:after="100" w:afterAutospacing="1" w:line="288" w:lineRule="auto"/>
      <w:ind w:left="720" w:right="-101" w:firstLine="360"/>
    </w:pPr>
    <w:rPr>
      <w:rFonts w:ascii="Arial" w:eastAsia="Malgun Gothic" w:hAnsi="Arial" w:cs="Batang"/>
      <w:bCs/>
      <w:lang w:val="en-US" w:eastAsia="zh-CN"/>
    </w:rPr>
  </w:style>
  <w:style w:type="paragraph" w:styleId="Revision">
    <w:name w:val="Revision"/>
    <w:hidden/>
    <w:uiPriority w:val="99"/>
    <w:semiHidden/>
    <w:rsid w:val="008354DB"/>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D662ED17-5453-450B-9CDA-30EF7DCC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cp:lastModifiedBy>
  <cp:revision>23</cp:revision>
  <dcterms:created xsi:type="dcterms:W3CDTF">2022-01-20T00:14:00Z</dcterms:created>
  <dcterms:modified xsi:type="dcterms:W3CDTF">2022-01-21T07:11:00Z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