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30AB0B9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</w:t>
      </w:r>
      <w:r w:rsidR="00B107EB">
        <w:rPr>
          <w:rFonts w:ascii="Times New Roman" w:hAnsi="Times New Roman"/>
          <w:bCs/>
          <w:sz w:val="24"/>
        </w:rPr>
        <w:t>2</w:t>
      </w:r>
      <w:r w:rsidR="005302DC" w:rsidRPr="005302DC">
        <w:rPr>
          <w:rFonts w:ascii="Times New Roman" w:hAnsi="Times New Roman"/>
          <w:bCs/>
          <w:sz w:val="24"/>
        </w:rPr>
        <w:t>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[AT116bis-e][105][</w:t>
      </w:r>
      <w:proofErr w:type="spellStart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4715881" w14:textId="77777777" w:rsidR="00FD4472" w:rsidRPr="00A40B6D" w:rsidRDefault="00FD4472" w:rsidP="00FD4472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116bis-e][105</w:t>
      </w:r>
      <w:r w:rsidRPr="00146D15">
        <w:rPr>
          <w:lang w:val="en-US"/>
        </w:rPr>
        <w:t>][</w:t>
      </w:r>
      <w:proofErr w:type="spellStart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3B5D5502" w14:textId="77777777" w:rsidR="00FD4472" w:rsidRDefault="00FD4472" w:rsidP="00FD447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capabilities, based on e.g. </w:t>
      </w:r>
      <w:hyperlink r:id="rId12" w:tooltip="C:Data3GPPExtractsR2-2200286 Open issues on RedCap capabilities.docx" w:history="1">
        <w:r w:rsidRPr="00EC3D65">
          <w:rPr>
            <w:rStyle w:val="Hyperlink"/>
          </w:rPr>
          <w:t>R2-2200286</w:t>
        </w:r>
      </w:hyperlink>
      <w:r>
        <w:t xml:space="preserve"> and </w:t>
      </w:r>
      <w:hyperlink r:id="rId13" w:tooltip="C:Data3GPPExtractsR2-2200553 Definition and reduced capabilities for RedCap UE.doc" w:history="1">
        <w:r w:rsidRPr="00EC3D65">
          <w:rPr>
            <w:rStyle w:val="Hyperlink"/>
          </w:rPr>
          <w:t>R2-2200553</w:t>
        </w:r>
      </w:hyperlink>
    </w:p>
    <w:p w14:paraId="06930938" w14:textId="77777777" w:rsidR="00FD4472" w:rsidRDefault="00FD4472" w:rsidP="00FD4472">
      <w:pPr>
        <w:pStyle w:val="EmailDiscussion2"/>
        <w:ind w:left="1619" w:firstLine="0"/>
      </w:pPr>
      <w:r>
        <w:t>Initial intended outcome: Summary of the offline discussion with e.g.:</w:t>
      </w:r>
    </w:p>
    <w:p w14:paraId="51D55480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0017A452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26078DE5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0ADB5533" w14:textId="77777777" w:rsidR="00FD4472" w:rsidRDefault="00FD4472" w:rsidP="00FD4472">
      <w:pPr>
        <w:pStyle w:val="EmailDiscussion2"/>
        <w:ind w:left="1619" w:firstLine="0"/>
      </w:pPr>
      <w:r>
        <w:t>Initial deadline (for companies' feedback): Wednesday 2022-01-19 13</w:t>
      </w:r>
      <w:r w:rsidRPr="00076AA5">
        <w:t>00 UTC</w:t>
      </w:r>
    </w:p>
    <w:p w14:paraId="1B603FD3" w14:textId="77777777" w:rsidR="00FD4472" w:rsidRPr="0049219C" w:rsidRDefault="00FD4472" w:rsidP="00FD44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CA0EE4">
        <w:t>R2-220173</w:t>
      </w:r>
      <w:r>
        <w:t>7</w:t>
      </w:r>
      <w:r>
        <w:rPr>
          <w:rStyle w:val="Doc-text2Char"/>
        </w:rPr>
        <w:t xml:space="preserve">): </w:t>
      </w:r>
      <w:r>
        <w:t>Wednesday 2022-01-19 15</w:t>
      </w:r>
      <w:r w:rsidRPr="00076AA5">
        <w:t>00 UTC</w:t>
      </w:r>
    </w:p>
    <w:p w14:paraId="567D4144" w14:textId="77777777" w:rsidR="00FD4472" w:rsidRDefault="00FD4472" w:rsidP="00FD447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marked "for agreement" in R2-220173</w:t>
      </w:r>
      <w:r>
        <w:rPr>
          <w:u w:val="single"/>
        </w:rPr>
        <w:t>7</w:t>
      </w:r>
      <w:r w:rsidRPr="000A1ADD">
        <w:rPr>
          <w:u w:val="single"/>
        </w:rPr>
        <w:t xml:space="preserve"> not challenged until Thursday 2022-01-20 0300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3DF774ED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687" w:type="dxa"/>
          </w:tcPr>
          <w:p w14:paraId="786BDA3D" w14:textId="64EA885F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Jaehyuk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JANG</w:t>
            </w:r>
          </w:p>
        </w:tc>
        <w:tc>
          <w:tcPr>
            <w:tcW w:w="4903" w:type="dxa"/>
          </w:tcPr>
          <w:p w14:paraId="5CA04654" w14:textId="6BF9D196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jack.jang@samsung.com</w:t>
            </w:r>
          </w:p>
        </w:tc>
      </w:tr>
      <w:tr w:rsidR="00FC1ECD" w14:paraId="2E9329FF" w14:textId="77777777">
        <w:tc>
          <w:tcPr>
            <w:tcW w:w="1760" w:type="dxa"/>
          </w:tcPr>
          <w:p w14:paraId="0104602B" w14:textId="481F511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1FE9F1EB" w14:textId="74763DB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 Shi</w:t>
            </w:r>
          </w:p>
        </w:tc>
        <w:tc>
          <w:tcPr>
            <w:tcW w:w="4903" w:type="dxa"/>
          </w:tcPr>
          <w:p w14:paraId="6CF282DC" w14:textId="772A59F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FC1ECD" w14:paraId="29724B98" w14:textId="77777777">
        <w:tc>
          <w:tcPr>
            <w:tcW w:w="1760" w:type="dxa"/>
          </w:tcPr>
          <w:p w14:paraId="5EBEE571" w14:textId="30BE8672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687" w:type="dxa"/>
          </w:tcPr>
          <w:p w14:paraId="5C74F6AB" w14:textId="3230A73A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Pradeep Jose</w:t>
            </w:r>
          </w:p>
        </w:tc>
        <w:tc>
          <w:tcPr>
            <w:tcW w:w="4903" w:type="dxa"/>
          </w:tcPr>
          <w:p w14:paraId="0E27D710" w14:textId="6D7BCC55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pradeep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</w:t>
            </w:r>
            <w:proofErr w:type="spellStart"/>
            <w:r>
              <w:rPr>
                <w:sz w:val="20"/>
                <w:szCs w:val="20"/>
                <w:lang w:eastAsia="zh-CN"/>
              </w:rPr>
              <w:t>jose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sz w:val="20"/>
                <w:szCs w:val="20"/>
                <w:lang w:eastAsia="zh-CN"/>
              </w:rPr>
              <w:t>mediatek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com</w:t>
            </w:r>
          </w:p>
        </w:tc>
      </w:tr>
      <w:tr w:rsidR="00FC1ECD" w14:paraId="154068DF" w14:textId="77777777">
        <w:tc>
          <w:tcPr>
            <w:tcW w:w="1760" w:type="dxa"/>
          </w:tcPr>
          <w:p w14:paraId="20CAC456" w14:textId="241DE840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1E29E27F" w14:textId="77777777">
        <w:tc>
          <w:tcPr>
            <w:tcW w:w="1760" w:type="dxa"/>
          </w:tcPr>
          <w:p w14:paraId="6303FD90" w14:textId="20063CB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3FBEB4FA" w14:textId="77777777">
        <w:tc>
          <w:tcPr>
            <w:tcW w:w="1760" w:type="dxa"/>
          </w:tcPr>
          <w:p w14:paraId="47E2E366" w14:textId="3DF78561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263B7023" w14:textId="77777777">
        <w:tc>
          <w:tcPr>
            <w:tcW w:w="1760" w:type="dxa"/>
          </w:tcPr>
          <w:p w14:paraId="1231AAC6" w14:textId="6748BB99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02EFC6B" w14:textId="77777777">
        <w:tc>
          <w:tcPr>
            <w:tcW w:w="1760" w:type="dxa"/>
          </w:tcPr>
          <w:p w14:paraId="5149BEF6" w14:textId="0ACBE1E1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70AFCF9" w14:textId="77777777">
        <w:tc>
          <w:tcPr>
            <w:tcW w:w="1760" w:type="dxa"/>
          </w:tcPr>
          <w:p w14:paraId="05967D66" w14:textId="17CD0463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FC1ECD" w14:paraId="3B12A8A2" w14:textId="77777777">
        <w:tc>
          <w:tcPr>
            <w:tcW w:w="1760" w:type="dxa"/>
          </w:tcPr>
          <w:p w14:paraId="0B97AF7B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42111DCA" w14:textId="77777777">
        <w:tc>
          <w:tcPr>
            <w:tcW w:w="1760" w:type="dxa"/>
          </w:tcPr>
          <w:p w14:paraId="55DC282A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06E21735" w14:textId="77777777">
        <w:tc>
          <w:tcPr>
            <w:tcW w:w="1760" w:type="dxa"/>
          </w:tcPr>
          <w:p w14:paraId="25B09A5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907C8A1" w14:textId="77777777">
        <w:tc>
          <w:tcPr>
            <w:tcW w:w="1760" w:type="dxa"/>
          </w:tcPr>
          <w:p w14:paraId="2AA107F9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08024AEE" w14:textId="77777777">
        <w:tc>
          <w:tcPr>
            <w:tcW w:w="1760" w:type="dxa"/>
          </w:tcPr>
          <w:p w14:paraId="6AA8BDD3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CBD28B4" w14:textId="77777777">
        <w:tc>
          <w:tcPr>
            <w:tcW w:w="1760" w:type="dxa"/>
          </w:tcPr>
          <w:p w14:paraId="5B0150B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37C334C3" w14:textId="77777777">
        <w:tc>
          <w:tcPr>
            <w:tcW w:w="1760" w:type="dxa"/>
          </w:tcPr>
          <w:p w14:paraId="2FCF844B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Heading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Xiaomi, CATT, Sequans,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>, MediaTek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ListParagraph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TOC1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vivo, Sequans, MediaTek,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39"/>
        <w:gridCol w:w="1714"/>
        <w:gridCol w:w="5684"/>
      </w:tblGrid>
      <w:tr w:rsidR="00C7412A" w14:paraId="1C079F76" w14:textId="767C4AAB" w:rsidTr="00FC1ECD">
        <w:tc>
          <w:tcPr>
            <w:tcW w:w="1882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04D5E039" w14:textId="330F51F3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commentRangeStart w:id="12"/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commentRangeEnd w:id="12"/>
            <w:r w:rsidR="00FC1ECD">
              <w:rPr>
                <w:rStyle w:val="CommentReference"/>
              </w:rPr>
              <w:commentReference w:id="12"/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FC1ECD">
        <w:tc>
          <w:tcPr>
            <w:tcW w:w="1882" w:type="dxa"/>
          </w:tcPr>
          <w:p w14:paraId="6B7D208C" w14:textId="61D0A24B" w:rsidR="00C7412A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5A9BB06F" w14:textId="1C781F74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Optional</w:t>
            </w:r>
          </w:p>
        </w:tc>
        <w:tc>
          <w:tcPr>
            <w:tcW w:w="5983" w:type="dxa"/>
          </w:tcPr>
          <w:p w14:paraId="26CAE87F" w14:textId="6280C98C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2A7C468" w14:textId="18B2F3B9" w:rsidTr="00FC1ECD">
        <w:tc>
          <w:tcPr>
            <w:tcW w:w="1882" w:type="dxa"/>
          </w:tcPr>
          <w:p w14:paraId="3AA075F5" w14:textId="5A86974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74FD40B1" w14:textId="7866016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ptional</w:t>
            </w:r>
          </w:p>
        </w:tc>
        <w:tc>
          <w:tcPr>
            <w:tcW w:w="5983" w:type="dxa"/>
          </w:tcPr>
          <w:p w14:paraId="7C51270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Operator can use legacy UE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supporting ANR in the cell, while gives some complexity reduction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UE. </w:t>
            </w:r>
          </w:p>
          <w:p w14:paraId="243CC77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E8006E2" w14:textId="36E9D151" w:rsidTr="00FC1ECD">
        <w:tc>
          <w:tcPr>
            <w:tcW w:w="1882" w:type="dxa"/>
          </w:tcPr>
          <w:p w14:paraId="6926983B" w14:textId="440CD043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372" w:type="dxa"/>
          </w:tcPr>
          <w:p w14:paraId="20C98856" w14:textId="3E518A10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Optional</w:t>
            </w:r>
          </w:p>
        </w:tc>
        <w:tc>
          <w:tcPr>
            <w:tcW w:w="5983" w:type="dxa"/>
          </w:tcPr>
          <w:p w14:paraId="430FED1D" w14:textId="11E081EF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For the same reasons as Huawei</w:t>
            </w:r>
          </w:p>
        </w:tc>
      </w:tr>
      <w:tr w:rsidR="00FC1ECD" w14:paraId="0A116808" w14:textId="6087B467" w:rsidTr="00FC1ECD">
        <w:tc>
          <w:tcPr>
            <w:tcW w:w="1882" w:type="dxa"/>
          </w:tcPr>
          <w:p w14:paraId="4094FC6B" w14:textId="08B85806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76D5FB2A" w14:textId="2715C1CB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83" w:type="dxa"/>
          </w:tcPr>
          <w:p w14:paraId="5120AEC1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Heading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>, Lenovo, vivo, Xiaomi, MediaTek</w:t>
                  </w:r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3" w:name="_Toc79050374"/>
                  <w:bookmarkStart w:id="14" w:name="_Toc79050450"/>
                  <w:bookmarkStart w:id="15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3"/>
                  <w:bookmarkEnd w:id="14"/>
                  <w:bookmarkEnd w:id="15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 xml:space="preserve">considering the motivation of CHO (i.e.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lastRenderedPageBreak/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FC1ECD">
        <w:tc>
          <w:tcPr>
            <w:tcW w:w="1896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080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FC1ECD">
        <w:tc>
          <w:tcPr>
            <w:tcW w:w="1896" w:type="dxa"/>
          </w:tcPr>
          <w:p w14:paraId="5491913E" w14:textId="795CC83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261" w:type="dxa"/>
          </w:tcPr>
          <w:p w14:paraId="6F7DE6B7" w14:textId="06069999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4C08E999" w14:textId="463F286C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743CDB8" w14:textId="77777777" w:rsidTr="00FC1ECD">
        <w:tc>
          <w:tcPr>
            <w:tcW w:w="1896" w:type="dxa"/>
          </w:tcPr>
          <w:p w14:paraId="66D22413" w14:textId="2AC157D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261" w:type="dxa"/>
          </w:tcPr>
          <w:p w14:paraId="26BED4AE" w14:textId="56539292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1F1E0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A2969F6" w14:textId="77777777" w:rsidTr="00FC1ECD">
        <w:tc>
          <w:tcPr>
            <w:tcW w:w="1896" w:type="dxa"/>
          </w:tcPr>
          <w:p w14:paraId="3F37D307" w14:textId="57ED607B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261" w:type="dxa"/>
          </w:tcPr>
          <w:p w14:paraId="5BA79373" w14:textId="50F2201B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Applicable</w:t>
            </w:r>
          </w:p>
        </w:tc>
        <w:tc>
          <w:tcPr>
            <w:tcW w:w="6080" w:type="dxa"/>
          </w:tcPr>
          <w:p w14:paraId="46D08FCC" w14:textId="542353AA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CHO remains an optional feature, just as for </w:t>
            </w:r>
            <w:proofErr w:type="spellStart"/>
            <w:proofErr w:type="gramStart"/>
            <w:r>
              <w:rPr>
                <w:sz w:val="20"/>
                <w:szCs w:val="20"/>
                <w:lang w:val="en-GB" w:eastAsia="zh-CN"/>
              </w:rPr>
              <w:t>non RedCap</w:t>
            </w:r>
            <w:proofErr w:type="spellEnd"/>
            <w:proofErr w:type="gram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</w:p>
        </w:tc>
      </w:tr>
      <w:tr w:rsidR="00FC1ECD" w14:paraId="3F8A4354" w14:textId="77777777" w:rsidTr="00FC1ECD">
        <w:tc>
          <w:tcPr>
            <w:tcW w:w="1896" w:type="dxa"/>
          </w:tcPr>
          <w:p w14:paraId="31D2EEF1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14:paraId="04254E99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80" w:type="dxa"/>
          </w:tcPr>
          <w:p w14:paraId="2644FC2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Heading2"/>
      </w:pPr>
      <w:r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Need for the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</w:rPr>
                    <w:t>gNB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r>
              <w:t xml:space="preserve">Therefore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CRs;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Discussion point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FC1ECD">
        <w:tc>
          <w:tcPr>
            <w:tcW w:w="1871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FC1ECD">
        <w:tc>
          <w:tcPr>
            <w:tcW w:w="1871" w:type="dxa"/>
          </w:tcPr>
          <w:p w14:paraId="6A85FB0E" w14:textId="2954F19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61" w:type="dxa"/>
          </w:tcPr>
          <w:p w14:paraId="30FD455E" w14:textId="3310C93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F5AF598" w14:textId="2C1C1185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0C2C91DB" w14:textId="77777777" w:rsidTr="00FC1ECD">
        <w:tc>
          <w:tcPr>
            <w:tcW w:w="1871" w:type="dxa"/>
          </w:tcPr>
          <w:p w14:paraId="37F73D4A" w14:textId="06763CA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22F70977" w14:textId="5ADD6DE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32DBF0" w14:textId="52EEB5C0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explicit bit is useful in case one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does not support any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optional feature. In HO, this bit can help target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determine whether it can support this type of UE (i.e.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UE).</w:t>
            </w:r>
          </w:p>
        </w:tc>
      </w:tr>
      <w:tr w:rsidR="00FC1ECD" w14:paraId="4F60F9CB" w14:textId="77777777" w:rsidTr="00FC1ECD">
        <w:tc>
          <w:tcPr>
            <w:tcW w:w="1871" w:type="dxa"/>
          </w:tcPr>
          <w:p w14:paraId="24E44837" w14:textId="6AE7743D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61" w:type="dxa"/>
          </w:tcPr>
          <w:p w14:paraId="64B32EA9" w14:textId="4C54CF52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905" w:type="dxa"/>
          </w:tcPr>
          <w:p w14:paraId="4911EA94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BB90063" w14:textId="77777777" w:rsidTr="00FC1ECD">
        <w:tc>
          <w:tcPr>
            <w:tcW w:w="1871" w:type="dxa"/>
          </w:tcPr>
          <w:p w14:paraId="565BCC44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</w:tcPr>
          <w:p w14:paraId="1AB83F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05" w:type="dxa"/>
          </w:tcPr>
          <w:p w14:paraId="296E68D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50883E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77777777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defined'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FR2;</w:t>
                  </w:r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maximum mandatory supported DRB number is 8;</w:t>
                  </w:r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mandatory supported PDCP SN length is 12 bits while 18 bits being optional;</w:t>
                  </w:r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optional</w:t>
                  </w:r>
                  <w:r w:rsidRPr="00507537">
                    <w:rPr>
                      <w:lang w:val="en-US"/>
                    </w:rPr>
                    <w:t>;</w:t>
                  </w:r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>if 1 Rx branch is supported, and 2 DL MIMO layers if 2 Rx branches are supported</w:t>
                  </w:r>
                  <w:r>
                    <w:rPr>
                      <w:lang w:val="en-US"/>
                    </w:rPr>
                    <w:t>;</w:t>
                  </w:r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RACH;</w:t>
                  </w:r>
                </w:p>
                <w:p w14:paraId="79A9C9B8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(</w:t>
                  </w:r>
                  <w:r w:rsidRPr="00507537">
                    <w:rPr>
                      <w:lang w:val="en-US"/>
                    </w:rPr>
                    <w:t xml:space="preserve"> i.e.,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</w:t>
                  </w:r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UEs</w:t>
                  </w:r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Pr="00811C7C">
              <w:rPr>
                <w:b/>
                <w:bCs/>
              </w:rPr>
              <w:t xml:space="preserve">'as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4.2.xx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maximum mandatory supported DRB number is 8;</w:t>
      </w:r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mandatory supported PDCP SN length is 12 bits while 18 bits being optional;</w:t>
      </w:r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optional</w:t>
      </w:r>
      <w:r w:rsidRPr="00507537">
        <w:rPr>
          <w:lang w:val="en-US"/>
        </w:rPr>
        <w:t>;</w:t>
      </w:r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>if 1 Rx branch is supported, and 2 DL MIMO layers if 2 Rx branches are supported</w:t>
      </w:r>
      <w:r>
        <w:rPr>
          <w:lang w:val="en-US"/>
        </w:rPr>
        <w:t>;</w:t>
      </w:r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RACH;</w:t>
      </w:r>
    </w:p>
    <w:p w14:paraId="20FC58B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740A51" w14:paraId="6DBFC6A3" w14:textId="77777777" w:rsidTr="00740A51">
        <w:tc>
          <w:tcPr>
            <w:tcW w:w="1938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695EBE4B" w14:textId="77777777" w:rsidTr="00740A51">
        <w:tc>
          <w:tcPr>
            <w:tcW w:w="1938" w:type="dxa"/>
          </w:tcPr>
          <w:p w14:paraId="7134520D" w14:textId="34673DC6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8" w:type="dxa"/>
          </w:tcPr>
          <w:p w14:paraId="7F3CA817" w14:textId="217417E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71" w:type="dxa"/>
          </w:tcPr>
          <w:p w14:paraId="550985CC" w14:textId="2D66CA21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understand the intention, but to capture it in MAC would be sufficient.</w:t>
            </w:r>
          </w:p>
        </w:tc>
      </w:tr>
      <w:tr w:rsidR="00FC1ECD" w14:paraId="1BE45AAD" w14:textId="77777777" w:rsidTr="00740A51">
        <w:tc>
          <w:tcPr>
            <w:tcW w:w="1938" w:type="dxa"/>
          </w:tcPr>
          <w:p w14:paraId="72B7459E" w14:textId="11934FE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28" w:type="dxa"/>
          </w:tcPr>
          <w:p w14:paraId="7BF6C0B2" w14:textId="5B6D73E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371" w:type="dxa"/>
          </w:tcPr>
          <w:p w14:paraId="1103A7E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 seems based on the R1 LS for the feature list, which is fine.</w:t>
            </w:r>
          </w:p>
          <w:p w14:paraId="544E0E7B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inor wording update:  (because Msg1 already indicates it is 4-step RA)</w:t>
            </w:r>
          </w:p>
          <w:p w14:paraId="444B6812" w14:textId="518E674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 w:rsidRPr="001136FB">
              <w:rPr>
                <w:lang w:eastAsia="zh-CN"/>
              </w:rPr>
              <w:t>-</w:t>
            </w:r>
            <w:r w:rsidRPr="001136FB">
              <w:rPr>
                <w:lang w:eastAsia="zh-CN"/>
              </w:rPr>
              <w:tab/>
            </w:r>
            <w:r>
              <w:rPr>
                <w:lang w:eastAsia="zh-CN"/>
              </w:rPr>
              <w:t>Mandatory s</w:t>
            </w:r>
            <w:r w:rsidRPr="001136FB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Msg1 </w:t>
            </w:r>
            <w:r w:rsidRPr="001136FB">
              <w:rPr>
                <w:lang w:eastAsia="zh-CN"/>
              </w:rPr>
              <w:t>early indication;</w:t>
            </w:r>
          </w:p>
        </w:tc>
      </w:tr>
      <w:tr w:rsidR="00FC1ECD" w14:paraId="4516E3E3" w14:textId="77777777" w:rsidTr="00740A51">
        <w:tc>
          <w:tcPr>
            <w:tcW w:w="1938" w:type="dxa"/>
          </w:tcPr>
          <w:p w14:paraId="2277540D" w14:textId="1CBDEECE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928" w:type="dxa"/>
          </w:tcPr>
          <w:p w14:paraId="56E028D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FB02177" w14:textId="77777777" w:rsidR="00127F1A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do not see a need to capture this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here </w:t>
            </w:r>
            <w:r>
              <w:rPr>
                <w:sz w:val="20"/>
                <w:szCs w:val="20"/>
                <w:lang w:val="en-GB" w:eastAsia="zh-CN"/>
              </w:rPr>
              <w:t xml:space="preserve">as part of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the </w:t>
            </w:r>
            <w:r>
              <w:rPr>
                <w:sz w:val="20"/>
                <w:szCs w:val="20"/>
                <w:lang w:val="en-GB" w:eastAsia="zh-CN"/>
              </w:rPr>
              <w:t>‘</w:t>
            </w:r>
            <w:r w:rsidR="00127F1A">
              <w:rPr>
                <w:sz w:val="20"/>
                <w:szCs w:val="20"/>
                <w:lang w:val="en-GB" w:eastAsia="zh-CN"/>
              </w:rPr>
              <w:t>list</w:t>
            </w:r>
            <w:r>
              <w:rPr>
                <w:sz w:val="20"/>
                <w:szCs w:val="20"/>
                <w:lang w:val="en-GB" w:eastAsia="zh-CN"/>
              </w:rPr>
              <w:t>’</w:t>
            </w:r>
            <w:r w:rsidR="00127F1A">
              <w:rPr>
                <w:sz w:val="20"/>
                <w:szCs w:val="20"/>
                <w:lang w:val="en-GB" w:eastAsia="zh-CN"/>
              </w:rPr>
              <w:t xml:space="preserve"> of reduced capabilities of a </w:t>
            </w:r>
            <w:proofErr w:type="spellStart"/>
            <w:r w:rsidR="00127F1A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="00127F1A">
              <w:rPr>
                <w:sz w:val="20"/>
                <w:szCs w:val="20"/>
                <w:lang w:val="en-GB" w:eastAsia="zh-CN"/>
              </w:rPr>
              <w:t xml:space="preserve"> UE, as this is not really related to capability reduction</w:t>
            </w:r>
            <w:r>
              <w:rPr>
                <w:sz w:val="20"/>
                <w:szCs w:val="20"/>
                <w:lang w:val="en-GB" w:eastAsia="zh-CN"/>
              </w:rPr>
              <w:t xml:space="preserve">. </w:t>
            </w:r>
          </w:p>
          <w:p w14:paraId="3CD014F6" w14:textId="77777777" w:rsidR="00127F1A" w:rsidRDefault="00127F1A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708BFA86" w14:textId="3300B297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This is a feature that is mandatory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  <w:r w:rsidR="00127F1A">
              <w:rPr>
                <w:sz w:val="20"/>
                <w:szCs w:val="20"/>
                <w:lang w:val="en-GB" w:eastAsia="zh-CN"/>
              </w:rPr>
              <w:t>, which can be captured in the associated capability definition.</w:t>
            </w:r>
          </w:p>
        </w:tc>
      </w:tr>
      <w:tr w:rsidR="00FC1ECD" w14:paraId="365664B9" w14:textId="77777777" w:rsidTr="00740A51">
        <w:tc>
          <w:tcPr>
            <w:tcW w:w="1938" w:type="dxa"/>
          </w:tcPr>
          <w:p w14:paraId="1A314306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EE50290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62A02FCB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2B62EF37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Heading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lastRenderedPageBreak/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r>
              <w:t>Therefore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CRs;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capability bit to indicate the support of Half-duplex FDD operation type A. The capability will be captured in Capability Rapporteur’s Mega CRs;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337143">
        <w:tc>
          <w:tcPr>
            <w:tcW w:w="1867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76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337143">
        <w:tc>
          <w:tcPr>
            <w:tcW w:w="1867" w:type="dxa"/>
          </w:tcPr>
          <w:p w14:paraId="6E196AB2" w14:textId="4254601F" w:rsidR="00556D54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94" w:type="dxa"/>
          </w:tcPr>
          <w:p w14:paraId="601F196F" w14:textId="48809E82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241FB162" w14:textId="094DCBEE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37143" w14:paraId="5BC6FC8C" w14:textId="77777777" w:rsidTr="00337143">
        <w:tc>
          <w:tcPr>
            <w:tcW w:w="1867" w:type="dxa"/>
          </w:tcPr>
          <w:p w14:paraId="5B6565D6" w14:textId="4E4EECB9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94" w:type="dxa"/>
          </w:tcPr>
          <w:p w14:paraId="5C0098AF" w14:textId="64B04D8B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1DEE588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37143" w14:paraId="3C503AB6" w14:textId="77777777" w:rsidTr="00337143">
        <w:tc>
          <w:tcPr>
            <w:tcW w:w="1867" w:type="dxa"/>
          </w:tcPr>
          <w:p w14:paraId="7BD367F7" w14:textId="460BEBDA" w:rsidR="00337143" w:rsidRDefault="00127F1A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94" w:type="dxa"/>
          </w:tcPr>
          <w:p w14:paraId="78485827" w14:textId="4F0CE036" w:rsidR="00337143" w:rsidRDefault="00127F1A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76" w:type="dxa"/>
          </w:tcPr>
          <w:p w14:paraId="0A6ABFE4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37143" w14:paraId="0198D8C8" w14:textId="77777777" w:rsidTr="00337143">
        <w:tc>
          <w:tcPr>
            <w:tcW w:w="1867" w:type="dxa"/>
          </w:tcPr>
          <w:p w14:paraId="6CE92A63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94" w:type="dxa"/>
          </w:tcPr>
          <w:p w14:paraId="480C02BD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76" w:type="dxa"/>
          </w:tcPr>
          <w:p w14:paraId="0FD1E05C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8787CA" w14:textId="77777777" w:rsidR="00740A51" w:rsidRDefault="00740A51" w:rsidP="00740A51">
      <w:pPr>
        <w:rPr>
          <w:lang w:val="en-GB"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Heading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 xml:space="preserve">”. The UE should at least support 1 MIMO layer to receive PDSCH. Then </w:t>
            </w:r>
            <w:r>
              <w:rPr>
                <w:lang w:eastAsia="zh-CN"/>
              </w:rPr>
              <w:lastRenderedPageBreak/>
              <w:t>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maxNumberMIMO-LayersPDSCH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00B7B94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</w:t>
            </w:r>
            <w:r w:rsidR="00CF7F3D">
              <w:rPr>
                <w:lang w:eastAsia="zh-CN"/>
              </w:rPr>
              <w:t>SN</w:t>
            </w:r>
            <w:r>
              <w:rPr>
                <w:lang w:eastAsia="zh-CN"/>
              </w:rPr>
              <w:t>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Therefore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Option 3: Do nothing;</w:t>
      </w:r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1"/>
        <w:gridCol w:w="1145"/>
        <w:gridCol w:w="6161"/>
      </w:tblGrid>
      <w:tr w:rsidR="00654162" w14:paraId="25B221E7" w14:textId="77777777" w:rsidTr="00654162">
        <w:tc>
          <w:tcPr>
            <w:tcW w:w="1938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654162">
        <w:tc>
          <w:tcPr>
            <w:tcW w:w="1938" w:type="dxa"/>
          </w:tcPr>
          <w:p w14:paraId="3DCB659F" w14:textId="47A4AA62" w:rsidR="00654162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89" w:type="dxa"/>
          </w:tcPr>
          <w:p w14:paraId="3F066246" w14:textId="61F1CC36" w:rsidR="00654162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210" w:type="dxa"/>
          </w:tcPr>
          <w:p w14:paraId="72F4E547" w14:textId="6FB646D1" w:rsidR="00654162" w:rsidRDefault="00CF7F3D" w:rsidP="003547D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option removes any ambiguity.</w:t>
            </w:r>
          </w:p>
        </w:tc>
      </w:tr>
      <w:tr w:rsidR="00572EED" w14:paraId="73E2CD55" w14:textId="77777777" w:rsidTr="00654162">
        <w:tc>
          <w:tcPr>
            <w:tcW w:w="1938" w:type="dxa"/>
          </w:tcPr>
          <w:p w14:paraId="5DBEBEB1" w14:textId="239187D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089" w:type="dxa"/>
          </w:tcPr>
          <w:p w14:paraId="21154F4C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Prefer Opt2, </w:t>
            </w:r>
          </w:p>
          <w:p w14:paraId="498FEAAE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fine with Opt3, </w:t>
            </w:r>
          </w:p>
          <w:p w14:paraId="79A6793E" w14:textId="312AE76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Opt1 is not acceptable</w:t>
            </w:r>
          </w:p>
        </w:tc>
        <w:tc>
          <w:tcPr>
            <w:tcW w:w="6210" w:type="dxa"/>
          </w:tcPr>
          <w:p w14:paraId="55FC6496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wording captured in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section “</w:t>
            </w:r>
            <w:r w:rsidRPr="008A4E8B">
              <w:rPr>
                <w:i/>
                <w:lang w:eastAsia="zh-CN"/>
              </w:rPr>
              <w:t>-</w:t>
            </w:r>
            <w:r w:rsidRPr="008A4E8B">
              <w:rPr>
                <w:i/>
                <w:lang w:eastAsia="zh-CN"/>
              </w:rPr>
              <w:tab/>
              <w:t>1 DL MIMO layer if 1 Rx branch is supported, and 2 DL MIMO layers if 2 Rx branches are supported;</w:t>
            </w:r>
            <w:r>
              <w:rPr>
                <w:lang w:eastAsia="zh-CN"/>
              </w:rPr>
              <w:t>” seems sufficient to clarify. We should not change the R15/16 description anymore.</w:t>
            </w:r>
          </w:p>
          <w:p w14:paraId="028643C7" w14:textId="4EABA63C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we really want to clarify something, then adding “</w:t>
            </w:r>
            <w:proofErr w:type="spellStart"/>
            <w:r w:rsidRPr="008A4E8B">
              <w:rPr>
                <w:i/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is the good way to not impact the R15/16 spec and also aligned with the “</w:t>
            </w:r>
            <w:r w:rsidRPr="0023285C">
              <w:rPr>
                <w:i/>
                <w:lang w:eastAsia="zh-CN"/>
              </w:rPr>
              <w:t>1 DL MIMO layer if 1 Rx branch is supported</w:t>
            </w:r>
            <w:r>
              <w:rPr>
                <w:lang w:eastAsia="zh-CN"/>
              </w:rPr>
              <w:t>”.</w:t>
            </w:r>
          </w:p>
        </w:tc>
      </w:tr>
      <w:tr w:rsidR="00572EED" w14:paraId="4DC7E6D7" w14:textId="77777777" w:rsidTr="00654162">
        <w:tc>
          <w:tcPr>
            <w:tcW w:w="1938" w:type="dxa"/>
          </w:tcPr>
          <w:p w14:paraId="5EEC1DE1" w14:textId="7CEED4BD" w:rsidR="00572EED" w:rsidRDefault="005A0AAA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089" w:type="dxa"/>
          </w:tcPr>
          <w:p w14:paraId="23433627" w14:textId="7207D3C7" w:rsidR="00572EED" w:rsidRDefault="005A0AAA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 3</w:t>
            </w:r>
          </w:p>
        </w:tc>
        <w:tc>
          <w:tcPr>
            <w:tcW w:w="6210" w:type="dxa"/>
          </w:tcPr>
          <w:p w14:paraId="648141D8" w14:textId="07443F6E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72EED" w14:paraId="4FB119B0" w14:textId="77777777" w:rsidTr="00654162">
        <w:tc>
          <w:tcPr>
            <w:tcW w:w="1938" w:type="dxa"/>
          </w:tcPr>
          <w:p w14:paraId="08EFAB1D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</w:tcPr>
          <w:p w14:paraId="6D842550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10" w:type="dxa"/>
          </w:tcPr>
          <w:p w14:paraId="01986D98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45369059" w14:textId="77777777" w:rsidR="00654162" w:rsidRDefault="00654162" w:rsidP="00654162">
      <w:pPr>
        <w:rPr>
          <w:lang w:val="en-GB" w:eastAsia="zh-CN"/>
        </w:rPr>
      </w:pPr>
    </w:p>
    <w:p w14:paraId="0330AEB7" w14:textId="126FB6F5" w:rsidR="00F427FF" w:rsidRDefault="00F427FF" w:rsidP="00F427FF">
      <w:pPr>
        <w:pStyle w:val="Heading2"/>
      </w:pPr>
      <w:r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>Capabilities related to more than 2 UE Tx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r>
              <w:lastRenderedPageBreak/>
              <w:t xml:space="preserve">However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 limitation on BW, Rx/Tx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>, more than 2 UE Tx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77777777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>, more than 2 UE Tx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F427FF" w14:paraId="5A30A299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22228E">
        <w:tc>
          <w:tcPr>
            <w:tcW w:w="1938" w:type="dxa"/>
          </w:tcPr>
          <w:p w14:paraId="16DAB641" w14:textId="76E24D00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8" w:type="dxa"/>
          </w:tcPr>
          <w:p w14:paraId="5F8E99F4" w14:textId="6E8C6953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371" w:type="dxa"/>
          </w:tcPr>
          <w:p w14:paraId="7CB50446" w14:textId="372932F0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3D53E809" w14:textId="77777777" w:rsidTr="0022228E">
        <w:tc>
          <w:tcPr>
            <w:tcW w:w="1938" w:type="dxa"/>
          </w:tcPr>
          <w:p w14:paraId="75EE6C99" w14:textId="0E5BC8B2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928" w:type="dxa"/>
          </w:tcPr>
          <w:p w14:paraId="56C91DB8" w14:textId="722F1CE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</w:t>
            </w:r>
          </w:p>
        </w:tc>
        <w:tc>
          <w:tcPr>
            <w:tcW w:w="6371" w:type="dxa"/>
          </w:tcPr>
          <w:p w14:paraId="14745AEE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description in the beginning of this section is sufficient:</w:t>
            </w:r>
          </w:p>
          <w:p w14:paraId="4ED118ED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A23F43">
              <w:rPr>
                <w:lang w:val="en-US" w:eastAsia="zh-CN"/>
              </w:rPr>
              <w:t>“</w:t>
            </w: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FR2;</w:t>
            </w:r>
            <w:r w:rsidRPr="002C6435">
              <w:rPr>
                <w:lang w:val="en-US"/>
              </w:rPr>
              <w:t xml:space="preserve"> </w:t>
            </w:r>
          </w:p>
          <w:p w14:paraId="46B62C57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BA53D3">
              <w:rPr>
                <w:lang w:val="en-US"/>
              </w:rPr>
              <w:t>1 DL MIMO layer</w:t>
            </w:r>
            <w:r>
              <w:rPr>
                <w:lang w:val="en-US"/>
              </w:rPr>
              <w:t xml:space="preserve"> </w:t>
            </w:r>
            <w:r w:rsidRPr="00BA53D3">
              <w:rPr>
                <w:lang w:val="en-US"/>
              </w:rPr>
              <w:t>if 1 Rx branch is supported, and 2 DL MIMO layers if 2 Rx branches are supported</w:t>
            </w:r>
            <w:r>
              <w:rPr>
                <w:lang w:val="en-US"/>
              </w:rPr>
              <w:t>;</w:t>
            </w:r>
            <w:r w:rsidRPr="00A23F43">
              <w:rPr>
                <w:lang w:val="en-US" w:eastAsia="zh-CN"/>
              </w:rPr>
              <w:t>”</w:t>
            </w:r>
          </w:p>
          <w:p w14:paraId="7C860AA9" w14:textId="55CFE331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seems just further explanation. If majority want this, we can use another paragraph rather than mixed with the “CA/MR-DC</w:t>
            </w:r>
            <w:proofErr w:type="gramStart"/>
            <w:r>
              <w:rPr>
                <w:lang w:eastAsia="zh-CN"/>
              </w:rPr>
              <w:t>…..</w:t>
            </w:r>
            <w:proofErr w:type="gramEnd"/>
            <w:r>
              <w:rPr>
                <w:lang w:eastAsia="zh-CN"/>
              </w:rPr>
              <w:t>”.</w:t>
            </w:r>
          </w:p>
        </w:tc>
      </w:tr>
      <w:tr w:rsidR="00F87C8B" w14:paraId="2830BA3A" w14:textId="77777777" w:rsidTr="0022228E">
        <w:tc>
          <w:tcPr>
            <w:tcW w:w="1938" w:type="dxa"/>
          </w:tcPr>
          <w:p w14:paraId="56F977D0" w14:textId="5FFF7BB5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928" w:type="dxa"/>
          </w:tcPr>
          <w:p w14:paraId="3B763889" w14:textId="1E2988DF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6371" w:type="dxa"/>
          </w:tcPr>
          <w:p w14:paraId="4163AEA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1CB8F1E8" w14:textId="77777777" w:rsidTr="0022228E">
        <w:tc>
          <w:tcPr>
            <w:tcW w:w="1938" w:type="dxa"/>
          </w:tcPr>
          <w:p w14:paraId="70651052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702FFE0A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7C31C755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03123C0" w14:textId="7835382A" w:rsidR="003668F9" w:rsidRDefault="003668F9" w:rsidP="00F722ED">
      <w:pPr>
        <w:rPr>
          <w:lang w:val="en-GB"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lastRenderedPageBreak/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i.e. still per FSPC.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”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4547485C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UEs,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F87C8B">
        <w:tc>
          <w:tcPr>
            <w:tcW w:w="1882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6F9D5E48" w14:textId="523273AA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i.e.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UE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56C36" w14:paraId="36711F72" w14:textId="77777777" w:rsidTr="00F87C8B">
        <w:tc>
          <w:tcPr>
            <w:tcW w:w="1882" w:type="dxa"/>
          </w:tcPr>
          <w:p w14:paraId="101E1353" w14:textId="6D92A719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CD8229A" w14:textId="14DDA561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FSPC</w:t>
            </w:r>
          </w:p>
        </w:tc>
        <w:tc>
          <w:tcPr>
            <w:tcW w:w="5983" w:type="dxa"/>
          </w:tcPr>
          <w:p w14:paraId="3AB46AC7" w14:textId="144FFB9A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legacy fields can be reused even if it is sufficient to indicate per band.</w:t>
            </w:r>
          </w:p>
        </w:tc>
      </w:tr>
      <w:tr w:rsidR="00F87C8B" w14:paraId="0E65C223" w14:textId="77777777" w:rsidTr="00F87C8B">
        <w:tc>
          <w:tcPr>
            <w:tcW w:w="1882" w:type="dxa"/>
          </w:tcPr>
          <w:p w14:paraId="2CD0395F" w14:textId="234942FF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B35CD00" w14:textId="4C9BFE4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 w:rsidRPr="004B7780">
              <w:rPr>
                <w:lang w:eastAsia="zh-CN"/>
              </w:rPr>
              <w:t>No change, i.e. FSPC</w:t>
            </w:r>
          </w:p>
        </w:tc>
        <w:tc>
          <w:tcPr>
            <w:tcW w:w="5983" w:type="dxa"/>
          </w:tcPr>
          <w:p w14:paraId="6A064A85" w14:textId="1776481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Per FSPC seems more flexible.</w:t>
            </w:r>
          </w:p>
        </w:tc>
      </w:tr>
      <w:tr w:rsidR="00F87C8B" w14:paraId="2ADA674E" w14:textId="77777777" w:rsidTr="00F87C8B">
        <w:tc>
          <w:tcPr>
            <w:tcW w:w="1882" w:type="dxa"/>
          </w:tcPr>
          <w:p w14:paraId="70D568D1" w14:textId="1372FBAF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372" w:type="dxa"/>
          </w:tcPr>
          <w:p w14:paraId="46230B4B" w14:textId="4257B52B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No change</w:t>
            </w:r>
          </w:p>
        </w:tc>
        <w:tc>
          <w:tcPr>
            <w:tcW w:w="5983" w:type="dxa"/>
          </w:tcPr>
          <w:p w14:paraId="49750F57" w14:textId="5F251201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Reuse legacy fields where possible</w:t>
            </w:r>
          </w:p>
        </w:tc>
      </w:tr>
      <w:tr w:rsidR="00F87C8B" w14:paraId="7FFA09CA" w14:textId="77777777" w:rsidTr="00F87C8B">
        <w:tc>
          <w:tcPr>
            <w:tcW w:w="1882" w:type="dxa"/>
          </w:tcPr>
          <w:p w14:paraId="17B9E7FE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5205A7C8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83" w:type="dxa"/>
          </w:tcPr>
          <w:p w14:paraId="3E027973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56827E" w14:textId="77777777" w:rsidR="00F427FF" w:rsidRDefault="00F427FF" w:rsidP="00F427FF">
      <w:pPr>
        <w:rPr>
          <w:lang w:val="en-GB" w:eastAsia="zh-CN"/>
        </w:rPr>
      </w:pPr>
    </w:p>
    <w:p w14:paraId="74F736CB" w14:textId="241287B0" w:rsidR="00511072" w:rsidRDefault="00511072" w:rsidP="00511072">
      <w:pPr>
        <w:pStyle w:val="Heading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77777777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proofErr w:type="spellStart"/>
            <w:r>
              <w:rPr>
                <w:i/>
                <w:iCs/>
                <w:sz w:val="21"/>
                <w:szCs w:val="21"/>
              </w:rPr>
              <w:t>shortSN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[Post115-e][108][</w:t>
            </w:r>
            <w:proofErr w:type="spellStart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77777777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proofErr w:type="spellStart"/>
            <w:r w:rsidRPr="00E14B07">
              <w:rPr>
                <w:b/>
                <w:i/>
                <w:lang w:eastAsia="zh-CN"/>
              </w:rPr>
              <w:t>shortSN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77777777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F87C8B">
        <w:tc>
          <w:tcPr>
            <w:tcW w:w="1860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27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F87C8B">
        <w:tc>
          <w:tcPr>
            <w:tcW w:w="1860" w:type="dxa"/>
          </w:tcPr>
          <w:p w14:paraId="44212147" w14:textId="11398BC4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50" w:type="dxa"/>
          </w:tcPr>
          <w:p w14:paraId="46067670" w14:textId="2E79BEE6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00FA71C5" w14:textId="0F9D55E7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46F28791" w14:textId="77777777" w:rsidTr="00F87C8B">
        <w:tc>
          <w:tcPr>
            <w:tcW w:w="1860" w:type="dxa"/>
          </w:tcPr>
          <w:p w14:paraId="36F0A569" w14:textId="2C7BFB2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50" w:type="dxa"/>
          </w:tcPr>
          <w:p w14:paraId="490689CB" w14:textId="2B5EF39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827" w:type="dxa"/>
          </w:tcPr>
          <w:p w14:paraId="1AE10E6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87C8B" w14:paraId="37CC3E1A" w14:textId="77777777" w:rsidTr="00F87C8B">
        <w:tc>
          <w:tcPr>
            <w:tcW w:w="1860" w:type="dxa"/>
          </w:tcPr>
          <w:p w14:paraId="6147B312" w14:textId="1F59BA0F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50" w:type="dxa"/>
          </w:tcPr>
          <w:p w14:paraId="16AD9AE0" w14:textId="30BD4C22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27" w:type="dxa"/>
          </w:tcPr>
          <w:p w14:paraId="1D1B34F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5C054C2A" w14:textId="77777777" w:rsidTr="00F87C8B">
        <w:tc>
          <w:tcPr>
            <w:tcW w:w="1860" w:type="dxa"/>
          </w:tcPr>
          <w:p w14:paraId="317738C6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45C9C8CA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27" w:type="dxa"/>
          </w:tcPr>
          <w:p w14:paraId="6928C473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247BFAC" w14:textId="77777777" w:rsidR="00511072" w:rsidRDefault="00511072" w:rsidP="00511072">
      <w:pPr>
        <w:rPr>
          <w:lang w:val="en-GB" w:eastAsia="zh-CN"/>
        </w:rPr>
      </w:pPr>
    </w:p>
    <w:p w14:paraId="5A3A014F" w14:textId="57C0AF88" w:rsidR="00511072" w:rsidRDefault="00511072" w:rsidP="00511072">
      <w:pPr>
        <w:pStyle w:val="Heading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e.g.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lastRenderedPageBreak/>
              <w:t xml:space="preserve">If the new indication is included, the target NR cell supports </w:t>
            </w:r>
            <w:proofErr w:type="spell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,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DengXian" w:hAnsi="Times"/>
                <w:szCs w:val="24"/>
                <w:lang w:eastAsia="zh-CN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, thus the UE can perform RRC re-establishment </w:t>
            </w:r>
            <w:r>
              <w:rPr>
                <w:rFonts w:ascii="Times" w:eastAsia="DengXian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</w:t>
      </w:r>
      <w:proofErr w:type="spellStart"/>
      <w:r>
        <w:rPr>
          <w:lang w:val="en-GB" w:eastAsia="zh-CN"/>
        </w:rPr>
        <w:t>gNB</w:t>
      </w:r>
      <w:proofErr w:type="spellEnd"/>
      <w:r>
        <w:rPr>
          <w:lang w:val="en-GB" w:eastAsia="zh-CN"/>
        </w:rPr>
        <w:t xml:space="preserve"> should check the UE capability before provides the configuration (accept handover ). </w:t>
      </w:r>
      <w:r w:rsidR="00273D3B">
        <w:rPr>
          <w:lang w:val="en-GB" w:eastAsia="zh-CN"/>
        </w:rPr>
        <w:t xml:space="preserve">However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cannot  reject the handover. But the configuration configured by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will very 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capability, and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Therefore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Heading4"/>
        <w:rPr>
          <w:lang w:val="en-US"/>
        </w:rPr>
      </w:pPr>
      <w:bookmarkStart w:id="16" w:name="_Toc20486902"/>
      <w:bookmarkStart w:id="17" w:name="_Toc29342194"/>
      <w:bookmarkStart w:id="18" w:name="_Toc29343333"/>
      <w:bookmarkStart w:id="19" w:name="_Toc36566585"/>
      <w:bookmarkStart w:id="20" w:name="_Toc36809999"/>
      <w:bookmarkStart w:id="21" w:name="_Toc36846363"/>
      <w:bookmarkStart w:id="22" w:name="_Toc36939016"/>
      <w:bookmarkStart w:id="23" w:name="_Toc37081996"/>
      <w:bookmarkStart w:id="24" w:name="_Toc46480623"/>
      <w:bookmarkStart w:id="25" w:name="_Toc46481857"/>
      <w:bookmarkStart w:id="26" w:name="_Toc46483091"/>
      <w:bookmarkStart w:id="27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>if the UE does not succeed in establishing the connection to the target radio access technology; or</w:t>
      </w:r>
    </w:p>
    <w:p w14:paraId="54489556" w14:textId="77777777" w:rsidR="00273D3B" w:rsidRPr="00273D3B" w:rsidRDefault="00273D3B" w:rsidP="00273D3B">
      <w:pPr>
        <w:pStyle w:val="B1"/>
        <w:rPr>
          <w:color w:val="FF0000"/>
          <w:lang w:val="en-US"/>
        </w:rPr>
      </w:pPr>
      <w:r w:rsidRPr="00273D3B">
        <w:rPr>
          <w:color w:val="FF0000"/>
          <w:lang w:val="en-US"/>
        </w:rPr>
        <w:t>1&gt;</w:t>
      </w:r>
      <w:r w:rsidRPr="00273D3B">
        <w:rPr>
          <w:color w:val="FF0000"/>
          <w:lang w:val="en-US"/>
        </w:rPr>
        <w:tab/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(i.e. according to subclause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>stop T304, if running;</w:t>
      </w:r>
    </w:p>
    <w:p w14:paraId="324DBA65" w14:textId="77777777" w:rsidR="00273D3B" w:rsidRPr="004A4877" w:rsidRDefault="00273D3B" w:rsidP="00273D3B">
      <w:pPr>
        <w:pStyle w:val="B2"/>
      </w:pPr>
      <w:r w:rsidRPr="004A4877">
        <w:lastRenderedPageBreak/>
        <w:t>2&gt;</w:t>
      </w:r>
      <w:r w:rsidRPr="004A4877">
        <w:tab/>
        <w:t xml:space="preserve">if the </w:t>
      </w:r>
      <w:r w:rsidRPr="004A4877">
        <w:rPr>
          <w:i/>
        </w:rPr>
        <w:t>cs-</w:t>
      </w:r>
      <w:proofErr w:type="spellStart"/>
      <w:r w:rsidRPr="004A4877">
        <w:rPr>
          <w:i/>
        </w:rPr>
        <w:t>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fallback procedure has failed;</w:t>
      </w:r>
    </w:p>
    <w:p w14:paraId="3EAE9B6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PCell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</w:t>
      </w:r>
      <w:proofErr w:type="spellEnd"/>
      <w:r w:rsidRPr="004A4877">
        <w:rPr>
          <w:i/>
        </w:rPr>
        <w:t>-Config</w:t>
      </w:r>
      <w:r w:rsidRPr="004A4877">
        <w:t>;</w:t>
      </w:r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5.3.5.6;</w:t>
      </w:r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>initiate the connection re-establishment procedure as specified in 5.3.7;</w:t>
      </w:r>
    </w:p>
    <w:p w14:paraId="75861986" w14:textId="4729B348" w:rsidR="00511072" w:rsidRDefault="00273D3B" w:rsidP="00511072">
      <w:pPr>
        <w:rPr>
          <w:lang w:val="en-GB" w:eastAsia="zh-CN"/>
        </w:rPr>
      </w:pPr>
      <w:r>
        <w:rPr>
          <w:lang w:val="en-GB" w:eastAsia="zh-CN"/>
        </w:rPr>
        <w:t>So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 for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57"/>
        <w:gridCol w:w="1528"/>
        <w:gridCol w:w="5852"/>
      </w:tblGrid>
      <w:tr w:rsidR="00511072" w14:paraId="6743986A" w14:textId="77777777" w:rsidTr="00F87C8B">
        <w:tc>
          <w:tcPr>
            <w:tcW w:w="1857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52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F87C8B">
        <w:tc>
          <w:tcPr>
            <w:tcW w:w="1857" w:type="dxa"/>
          </w:tcPr>
          <w:p w14:paraId="273B1B50" w14:textId="4BF970A6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28" w:type="dxa"/>
          </w:tcPr>
          <w:p w14:paraId="219388C2" w14:textId="05E109DD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3547D1"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33F232E6" w14:textId="10C61CF6" w:rsidR="00511072" w:rsidRDefault="001937EB" w:rsidP="001937E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new indication does not have to be introduced s</w:t>
            </w:r>
            <w:r w:rsidRPr="001937EB">
              <w:rPr>
                <w:lang w:eastAsia="zh-CN"/>
              </w:rPr>
              <w:t>ince both options result RRC reestablishment anyway</w:t>
            </w:r>
            <w:r>
              <w:rPr>
                <w:lang w:eastAsia="zh-CN"/>
              </w:rPr>
              <w:t xml:space="preserve">. </w:t>
            </w:r>
          </w:p>
        </w:tc>
      </w:tr>
      <w:tr w:rsidR="00F87C8B" w14:paraId="16CB599D" w14:textId="77777777" w:rsidTr="00F87C8B">
        <w:tc>
          <w:tcPr>
            <w:tcW w:w="1857" w:type="dxa"/>
          </w:tcPr>
          <w:p w14:paraId="661B123C" w14:textId="769A1A89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28" w:type="dxa"/>
          </w:tcPr>
          <w:p w14:paraId="37976ED3" w14:textId="10F8FED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ew solution is needed</w:t>
            </w:r>
          </w:p>
        </w:tc>
        <w:tc>
          <w:tcPr>
            <w:tcW w:w="5852" w:type="dxa"/>
          </w:tcPr>
          <w:p w14:paraId="3B556EB9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 sure about statement on “</w:t>
            </w:r>
            <w:r w:rsidRPr="00A23F43">
              <w:rPr>
                <w:i/>
                <w:lang w:val="en-GB" w:eastAsia="zh-CN"/>
              </w:rPr>
              <w:t xml:space="preserve">But the configuration configured by the legacy </w:t>
            </w:r>
            <w:proofErr w:type="spellStart"/>
            <w:r w:rsidRPr="00A23F43">
              <w:rPr>
                <w:i/>
                <w:lang w:val="en-GB" w:eastAsia="zh-CN"/>
              </w:rPr>
              <w:t>gNB</w:t>
            </w:r>
            <w:proofErr w:type="spellEnd"/>
            <w:r w:rsidRPr="00A23F43">
              <w:rPr>
                <w:i/>
                <w:lang w:val="en-GB" w:eastAsia="zh-CN"/>
              </w:rPr>
              <w:t xml:space="preserve"> will very likely exceed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 capability, and cannot be supported by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UE.</w:t>
            </w:r>
            <w:r>
              <w:rPr>
                <w:lang w:eastAsia="zh-CN"/>
              </w:rPr>
              <w:t>”</w:t>
            </w:r>
          </w:p>
          <w:p w14:paraId="5785894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seems that rapporteur assumes “</w:t>
            </w:r>
            <w:r w:rsidRPr="00DA5A61">
              <w:rPr>
                <w:b/>
                <w:lang w:eastAsia="zh-CN"/>
              </w:rPr>
              <w:t>target NR cell is a legacy cell</w:t>
            </w:r>
            <w:r>
              <w:rPr>
                <w:lang w:eastAsia="zh-CN"/>
              </w:rPr>
              <w:t>” is equal to “</w:t>
            </w:r>
            <w:r w:rsidRPr="001A311C">
              <w:t xml:space="preserve">the UE is </w:t>
            </w:r>
            <w:r w:rsidRPr="001A311C">
              <w:rPr>
                <w:b/>
              </w:rPr>
              <w:t>unable to comply with (part of) the configuration</w:t>
            </w:r>
            <w:r>
              <w:rPr>
                <w:lang w:eastAsia="zh-CN"/>
              </w:rPr>
              <w:t xml:space="preserve"> from</w:t>
            </w:r>
            <w:r>
              <w:rPr>
                <w:lang w:val="en-GB" w:eastAsia="zh-CN"/>
              </w:rPr>
              <w:t xml:space="preserve"> the target NR legacy cell</w:t>
            </w:r>
            <w:r>
              <w:rPr>
                <w:lang w:eastAsia="zh-CN"/>
              </w:rPr>
              <w:t>”.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If RAN2 can confirm this assumption, we are fine.</w:t>
            </w:r>
          </w:p>
          <w:p w14:paraId="38F002A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our understanding, UE implementation can check the SIB1 to find whether the target cell support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not, which is more accurate.</w:t>
            </w:r>
          </w:p>
          <w:p w14:paraId="47836520" w14:textId="6AA240F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BTW, we believe anyway the updated proposal can be acceptable: “</w:t>
            </w:r>
            <w:r w:rsidRPr="00DA5A61">
              <w:rPr>
                <w:b/>
                <w:lang w:eastAsia="zh-CN"/>
              </w:rPr>
              <w:t>Proposal 7</w:t>
            </w:r>
            <w:r>
              <w:rPr>
                <w:b/>
                <w:lang w:eastAsia="zh-CN"/>
              </w:rPr>
              <w:t>’</w:t>
            </w:r>
            <w:r w:rsidRPr="00DA5A61">
              <w:rPr>
                <w:b/>
                <w:lang w:eastAsia="zh-CN"/>
              </w:rPr>
              <w:t>: For</w:t>
            </w:r>
            <w:r>
              <w:rPr>
                <w:b/>
                <w:lang w:eastAsia="zh-CN"/>
              </w:rPr>
              <w:t xml:space="preserve"> the LTE to NR handover, </w:t>
            </w:r>
            <w:r>
              <w:rPr>
                <w:b/>
                <w:highlight w:val="yellow"/>
                <w:lang w:eastAsia="zh-CN"/>
              </w:rPr>
              <w:t>in case</w:t>
            </w:r>
            <w:r w:rsidRPr="00FA24D8">
              <w:rPr>
                <w:b/>
                <w:highlight w:val="yellow"/>
                <w:lang w:eastAsia="zh-CN"/>
              </w:rPr>
              <w:t xml:space="preserve"> the target NR cell is a legacy cell</w:t>
            </w:r>
            <w:r w:rsidRPr="00DA5A61">
              <w:rPr>
                <w:b/>
                <w:lang w:eastAsia="zh-CN"/>
              </w:rPr>
              <w:t xml:space="preserve">, the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r w:rsidRPr="00DA5A61">
              <w:rPr>
                <w:b/>
                <w:lang w:eastAsia="zh-CN"/>
              </w:rPr>
              <w:t>UE should trigger RRC re-establishment procedure.</w:t>
            </w:r>
            <w:r>
              <w:rPr>
                <w:lang w:eastAsia="zh-CN"/>
              </w:rPr>
              <w:t>”</w:t>
            </w:r>
          </w:p>
        </w:tc>
      </w:tr>
      <w:tr w:rsidR="00F87C8B" w14:paraId="54E31C59" w14:textId="77777777" w:rsidTr="00F87C8B">
        <w:tc>
          <w:tcPr>
            <w:tcW w:w="1857" w:type="dxa"/>
          </w:tcPr>
          <w:p w14:paraId="12399F79" w14:textId="67306C92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28" w:type="dxa"/>
          </w:tcPr>
          <w:p w14:paraId="47A7AAB7" w14:textId="5F8EA784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064D0C72" w14:textId="42D05631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 with Samsung</w:t>
            </w:r>
          </w:p>
        </w:tc>
      </w:tr>
      <w:tr w:rsidR="00F87C8B" w14:paraId="4C7D40C6" w14:textId="77777777" w:rsidTr="00F87C8B">
        <w:tc>
          <w:tcPr>
            <w:tcW w:w="1857" w:type="dxa"/>
          </w:tcPr>
          <w:p w14:paraId="27C35F3F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28" w:type="dxa"/>
          </w:tcPr>
          <w:p w14:paraId="0D29B05B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52" w:type="dxa"/>
          </w:tcPr>
          <w:p w14:paraId="135F5CF1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3A65E84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28" w:name="_Ref434066290"/>
      <w:r>
        <w:rPr>
          <w:rFonts w:ascii="Times New Roman" w:hAnsi="Times New Roman"/>
        </w:rPr>
        <w:t>Reference</w:t>
      </w:r>
      <w:bookmarkEnd w:id="28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4CF8FA0D" w:rsidR="0068010B" w:rsidRP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sectPr w:rsidR="0068010B" w:rsidRPr="0068010B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Huawei-Yulong" w:date="2022-01-18T23:15:00Z" w:initials="HW">
    <w:p w14:paraId="68084B18" w14:textId="28339B38" w:rsidR="00FC1ECD" w:rsidRDefault="00FC1ECD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want to clarify it is mandatory </w:t>
      </w:r>
      <w:r w:rsidRPr="00AF61F7">
        <w:rPr>
          <w:highlight w:val="yellow"/>
          <w:lang w:eastAsia="zh-CN"/>
        </w:rPr>
        <w:t>with capability signaling</w:t>
      </w:r>
      <w:r>
        <w:rPr>
          <w:lang w:eastAsia="zh-CN"/>
        </w:rPr>
        <w:t xml:space="preserve"> in legacy.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084B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73B7" w16cex:dateUtc="2022-01-18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084B18" w16cid:durableId="25917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8B94" w14:textId="77777777" w:rsidR="004527F6" w:rsidRDefault="004527F6" w:rsidP="008A375A">
      <w:pPr>
        <w:spacing w:after="0" w:line="240" w:lineRule="auto"/>
      </w:pPr>
      <w:r>
        <w:separator/>
      </w:r>
    </w:p>
  </w:endnote>
  <w:endnote w:type="continuationSeparator" w:id="0">
    <w:p w14:paraId="43AF06B6" w14:textId="77777777" w:rsidR="004527F6" w:rsidRDefault="004527F6" w:rsidP="008A375A">
      <w:pPr>
        <w:spacing w:after="0" w:line="240" w:lineRule="auto"/>
      </w:pPr>
      <w:r>
        <w:continuationSeparator/>
      </w:r>
    </w:p>
  </w:endnote>
  <w:endnote w:type="continuationNotice" w:id="1">
    <w:p w14:paraId="431EA2D7" w14:textId="77777777" w:rsidR="004527F6" w:rsidRDefault="004527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B8D6" w14:textId="77777777" w:rsidR="004527F6" w:rsidRDefault="004527F6" w:rsidP="008A375A">
      <w:pPr>
        <w:spacing w:after="0" w:line="240" w:lineRule="auto"/>
      </w:pPr>
      <w:r>
        <w:separator/>
      </w:r>
    </w:p>
  </w:footnote>
  <w:footnote w:type="continuationSeparator" w:id="0">
    <w:p w14:paraId="08EE0209" w14:textId="77777777" w:rsidR="004527F6" w:rsidRDefault="004527F6" w:rsidP="008A375A">
      <w:pPr>
        <w:spacing w:after="0" w:line="240" w:lineRule="auto"/>
      </w:pPr>
      <w:r>
        <w:continuationSeparator/>
      </w:r>
    </w:p>
  </w:footnote>
  <w:footnote w:type="continuationNotice" w:id="1">
    <w:p w14:paraId="3BF84F7C" w14:textId="77777777" w:rsidR="004527F6" w:rsidRDefault="004527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25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28"/>
  </w:num>
  <w:num w:numId="15">
    <w:abstractNumId w:val="5"/>
  </w:num>
  <w:num w:numId="16">
    <w:abstractNumId w:val="27"/>
  </w:num>
  <w:num w:numId="17">
    <w:abstractNumId w:val="26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23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14"/>
  </w:num>
  <w:num w:numId="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27F1A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7EB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371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37143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7D1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AC2"/>
    <w:rsid w:val="003E1084"/>
    <w:rsid w:val="003E392A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F93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7F6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2EED"/>
    <w:rsid w:val="005733D7"/>
    <w:rsid w:val="005739B6"/>
    <w:rsid w:val="00573B6D"/>
    <w:rsid w:val="0057404C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AAA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46C44"/>
    <w:rsid w:val="0095183F"/>
    <w:rsid w:val="009519CC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D8D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2B95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6A74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7F3D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E9E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7B59"/>
    <w:rsid w:val="00E704AD"/>
    <w:rsid w:val="00E705EA"/>
    <w:rsid w:val="00E71787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0D89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E6"/>
    <w:rsid w:val="00F844D2"/>
    <w:rsid w:val="00F85B71"/>
    <w:rsid w:val="00F86650"/>
    <w:rsid w:val="00F86925"/>
    <w:rsid w:val="00F8697B"/>
    <w:rsid w:val="00F86FE8"/>
    <w:rsid w:val="00F87C8B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1ECD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1C11E903-BB66-4FF1-AB4C-F37F8DD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,リスト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200553%20Definition%20and%20reduced%20capabilities%20for%20RedCap%20UE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200286%20Open%20issues%20on%20RedCap%20capabilities.docx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F60811-8F1C-48A0-BA0A-59DD380FC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Marta-r4</dc:creator>
  <cp:keywords/>
  <cp:lastModifiedBy>Pradeep Jose</cp:lastModifiedBy>
  <cp:revision>8</cp:revision>
  <dcterms:created xsi:type="dcterms:W3CDTF">2022-01-18T15:14:00Z</dcterms:created>
  <dcterms:modified xsi:type="dcterms:W3CDTF">2022-01-18T17:39:00Z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