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w:t>
      </w:r>
      <w:proofErr w:type="gramStart"/>
      <w:r w:rsidR="00C20FAD">
        <w:rPr>
          <w:sz w:val="22"/>
          <w:lang w:eastAsia="ko-KR"/>
        </w:rPr>
        <w:t>high level</w:t>
      </w:r>
      <w:proofErr w:type="gramEnd"/>
      <w:r w:rsidR="00C20FAD">
        <w:rPr>
          <w:sz w:val="22"/>
          <w:lang w:eastAsia="ko-KR"/>
        </w:rPr>
        <w:t xml:space="preserve">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[AT116bis-e][</w:t>
      </w:r>
      <w:proofErr w:type="gramStart"/>
      <w:r>
        <w:t>019][</w:t>
      </w:r>
      <w:proofErr w:type="gramEnd"/>
      <w:r>
        <w:t xml:space="preserve">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6"/>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6"/>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3"/>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 xml:space="preserve">Whether and how this can be done without data losses has to be further investigated and requires progress and input from other WGs, </w:t>
            </w:r>
            <w:proofErr w:type="gramStart"/>
            <w:r w:rsidRPr="005A45A9">
              <w:rPr>
                <w:rFonts w:eastAsiaTheme="minorEastAsia"/>
                <w:color w:val="000000" w:themeColor="text1"/>
                <w:lang w:eastAsia="ja-JP"/>
              </w:rPr>
              <w:t>i.e.</w:t>
            </w:r>
            <w:proofErr w:type="gramEnd"/>
            <w:r w:rsidRPr="005A45A9">
              <w:rPr>
                <w:rFonts w:eastAsiaTheme="minorEastAsia"/>
                <w:color w:val="000000" w:themeColor="text1"/>
                <w:lang w:eastAsia="ja-JP"/>
              </w:rPr>
              <w:t xml:space="preserv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proofErr w:type="gramStart"/>
      <w:r w:rsidRPr="001F0DFB">
        <w:rPr>
          <w:lang w:eastAsia="zh-CN"/>
        </w:rPr>
        <w:t>In order to</w:t>
      </w:r>
      <w:proofErr w:type="gramEnd"/>
      <w:r w:rsidRPr="001F0DFB">
        <w:rPr>
          <w:lang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hint="eastAsia"/>
                <w:lang w:eastAsia="zh-CN"/>
              </w:rPr>
            </w:pPr>
            <w:r>
              <w:rPr>
                <w:rFonts w:eastAsia="宋体" w:hint="eastAsia"/>
                <w:lang w:eastAsia="zh-CN"/>
              </w:rPr>
              <w:t>M</w:t>
            </w:r>
            <w:r>
              <w:rPr>
                <w:rFonts w:eastAsia="宋体"/>
                <w:lang w:eastAsia="zh-CN"/>
              </w:rPr>
              <w:t>ingzeng Dai</w:t>
            </w:r>
          </w:p>
        </w:tc>
        <w:tc>
          <w:tcPr>
            <w:tcW w:w="5523" w:type="dxa"/>
          </w:tcPr>
          <w:p w14:paraId="55155E9B" w14:textId="0DBA4A19" w:rsidR="009B17DF" w:rsidRPr="00CA6E0B" w:rsidRDefault="00CA6E0B">
            <w:pPr>
              <w:pStyle w:val="TAC"/>
              <w:spacing w:line="240" w:lineRule="auto"/>
              <w:rPr>
                <w:rFonts w:eastAsia="宋体" w:hint="eastAsia"/>
                <w:lang w:eastAsia="zh-CN"/>
              </w:rPr>
            </w:pPr>
            <w:r>
              <w:rPr>
                <w:rFonts w:eastAsia="宋体"/>
                <w:lang w:eastAsia="zh-CN"/>
              </w:rPr>
              <w:t>daimz4@lenovo.com</w:t>
            </w:r>
          </w:p>
        </w:tc>
      </w:tr>
      <w:tr w:rsidR="009B17DF" w14:paraId="777AF137" w14:textId="77777777">
        <w:tc>
          <w:tcPr>
            <w:tcW w:w="4106" w:type="dxa"/>
          </w:tcPr>
          <w:p w14:paraId="0A40FF3C" w14:textId="190B8AE9" w:rsidR="009B17DF" w:rsidRDefault="009B17DF">
            <w:pPr>
              <w:pStyle w:val="TAC"/>
              <w:spacing w:line="240" w:lineRule="auto"/>
              <w:rPr>
                <w:lang w:eastAsia="ko-KR"/>
              </w:rPr>
            </w:pPr>
          </w:p>
        </w:tc>
        <w:tc>
          <w:tcPr>
            <w:tcW w:w="5523" w:type="dxa"/>
          </w:tcPr>
          <w:p w14:paraId="7A8C67E7" w14:textId="407D1140" w:rsidR="009B17DF" w:rsidRDefault="009B17DF">
            <w:pPr>
              <w:pStyle w:val="TAC"/>
              <w:spacing w:line="240" w:lineRule="auto"/>
              <w:rPr>
                <w:lang w:eastAsia="ko-KR"/>
              </w:rPr>
            </w:pPr>
          </w:p>
        </w:tc>
      </w:tr>
      <w:tr w:rsidR="009B17DF" w14:paraId="272C9065" w14:textId="77777777">
        <w:tc>
          <w:tcPr>
            <w:tcW w:w="4106" w:type="dxa"/>
          </w:tcPr>
          <w:p w14:paraId="4284C530" w14:textId="3369C3EC" w:rsidR="009B17DF" w:rsidRDefault="009B17DF">
            <w:pPr>
              <w:pStyle w:val="TAC"/>
              <w:spacing w:line="240" w:lineRule="auto"/>
              <w:rPr>
                <w:lang w:eastAsia="ko-KR"/>
              </w:rPr>
            </w:pPr>
          </w:p>
        </w:tc>
        <w:tc>
          <w:tcPr>
            <w:tcW w:w="5523" w:type="dxa"/>
          </w:tcPr>
          <w:p w14:paraId="7A8DA62A" w14:textId="6ADCCB22" w:rsidR="009B17DF" w:rsidRDefault="009B17DF">
            <w:pPr>
              <w:pStyle w:val="TAC"/>
              <w:spacing w:line="240" w:lineRule="auto"/>
              <w:rPr>
                <w:lang w:eastAsia="ko-KR"/>
              </w:rPr>
            </w:pP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w:t>
      </w:r>
      <w:proofErr w:type="gramStart"/>
      <w:r w:rsidRPr="005137DF">
        <w:rPr>
          <w:i/>
          <w:iCs/>
          <w:color w:val="4F81BD" w:themeColor="accent1"/>
        </w:rPr>
        <w:t>high level</w:t>
      </w:r>
      <w:proofErr w:type="gramEnd"/>
      <w:r w:rsidRPr="005137DF">
        <w:rPr>
          <w:i/>
          <w:iCs/>
          <w:color w:val="4F81BD" w:themeColor="accent1"/>
        </w:rPr>
        <w:t xml:space="preserve"> implications to stage-3 if any not already covered.</w:t>
      </w:r>
    </w:p>
    <w:p w14:paraId="556727F2" w14:textId="6AF6773D" w:rsidR="00530126" w:rsidRDefault="00F5653B" w:rsidP="00530126">
      <w:proofErr w:type="gramStart"/>
      <w:r>
        <w:t>In order to</w:t>
      </w:r>
      <w:proofErr w:type="gramEnd"/>
      <w:r>
        <w:t xml:space="preserve">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proofErr w:type="gramStart"/>
      <w:r>
        <w:t>C</w:t>
      </w:r>
      <w:r w:rsidR="006B6230">
        <w:t>ompanies</w:t>
      </w:r>
      <w:proofErr w:type="gramEnd"/>
      <w:r w:rsidR="006B6230">
        <w:t xml:space="preserve">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3"/>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9805AC">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9805AC">
            <w:pPr>
              <w:spacing w:after="0"/>
              <w:jc w:val="both"/>
              <w:rPr>
                <w:rFonts w:eastAsia="宋体"/>
                <w:sz w:val="22"/>
                <w:szCs w:val="22"/>
                <w:lang w:eastAsia="zh-CN"/>
              </w:rPr>
            </w:pPr>
          </w:p>
        </w:tc>
      </w:tr>
      <w:tr w:rsidR="00530126" w14:paraId="72757FC0" w14:textId="77777777" w:rsidTr="009805AC">
        <w:trPr>
          <w:trHeight w:val="454"/>
        </w:trPr>
        <w:tc>
          <w:tcPr>
            <w:tcW w:w="1430" w:type="dxa"/>
            <w:vAlign w:val="center"/>
          </w:tcPr>
          <w:p w14:paraId="4B50938C" w14:textId="77777777" w:rsidR="00530126" w:rsidRDefault="00530126" w:rsidP="009805AC">
            <w:pPr>
              <w:spacing w:after="0"/>
              <w:jc w:val="center"/>
              <w:rPr>
                <w:rFonts w:eastAsiaTheme="minorEastAsia"/>
                <w:lang w:eastAsia="ko-KR"/>
              </w:rPr>
            </w:pPr>
          </w:p>
        </w:tc>
        <w:tc>
          <w:tcPr>
            <w:tcW w:w="1684" w:type="dxa"/>
            <w:vAlign w:val="center"/>
          </w:tcPr>
          <w:p w14:paraId="6D392F2F" w14:textId="77777777" w:rsidR="00530126" w:rsidRDefault="00530126" w:rsidP="009805AC">
            <w:pPr>
              <w:spacing w:after="0"/>
              <w:jc w:val="center"/>
              <w:rPr>
                <w:rFonts w:eastAsiaTheme="minorEastAsia"/>
                <w:lang w:eastAsia="ko-KR"/>
              </w:rPr>
            </w:pPr>
          </w:p>
        </w:tc>
        <w:tc>
          <w:tcPr>
            <w:tcW w:w="6236" w:type="dxa"/>
            <w:vAlign w:val="center"/>
          </w:tcPr>
          <w:p w14:paraId="45D4094C" w14:textId="77777777" w:rsidR="00530126" w:rsidRDefault="00530126" w:rsidP="009805AC">
            <w:pPr>
              <w:spacing w:after="0"/>
              <w:jc w:val="both"/>
              <w:rPr>
                <w:rFonts w:eastAsiaTheme="minorEastAsia"/>
                <w:lang w:eastAsia="ko-KR"/>
              </w:rPr>
            </w:pPr>
          </w:p>
        </w:tc>
      </w:tr>
      <w:tr w:rsidR="00530126" w14:paraId="178E9E16" w14:textId="77777777" w:rsidTr="009805AC">
        <w:trPr>
          <w:trHeight w:val="454"/>
        </w:trPr>
        <w:tc>
          <w:tcPr>
            <w:tcW w:w="1430" w:type="dxa"/>
            <w:vAlign w:val="center"/>
          </w:tcPr>
          <w:p w14:paraId="20B2CC1B" w14:textId="77777777" w:rsidR="00530126" w:rsidRDefault="00530126" w:rsidP="009805AC">
            <w:pPr>
              <w:spacing w:after="0"/>
              <w:jc w:val="center"/>
              <w:rPr>
                <w:rFonts w:eastAsia="宋体"/>
                <w:sz w:val="22"/>
                <w:szCs w:val="22"/>
                <w:lang w:eastAsia="zh-CN"/>
              </w:rPr>
            </w:pPr>
          </w:p>
        </w:tc>
        <w:tc>
          <w:tcPr>
            <w:tcW w:w="1684" w:type="dxa"/>
            <w:vAlign w:val="center"/>
          </w:tcPr>
          <w:p w14:paraId="064CFC42" w14:textId="77777777" w:rsidR="00530126" w:rsidRDefault="00530126" w:rsidP="009805AC">
            <w:pPr>
              <w:spacing w:after="0"/>
              <w:jc w:val="center"/>
              <w:rPr>
                <w:rFonts w:eastAsia="宋体"/>
                <w:sz w:val="22"/>
                <w:szCs w:val="22"/>
                <w:lang w:eastAsia="zh-CN"/>
              </w:rPr>
            </w:pPr>
          </w:p>
        </w:tc>
        <w:tc>
          <w:tcPr>
            <w:tcW w:w="6236" w:type="dxa"/>
          </w:tcPr>
          <w:p w14:paraId="5276184A" w14:textId="77777777" w:rsidR="00530126" w:rsidRDefault="00530126" w:rsidP="009805AC">
            <w:pPr>
              <w:spacing w:after="0"/>
              <w:rPr>
                <w:sz w:val="22"/>
                <w:szCs w:val="22"/>
                <w:lang w:eastAsia="zh-CN"/>
              </w:rPr>
            </w:pPr>
          </w:p>
        </w:tc>
      </w:tr>
      <w:tr w:rsidR="00530126" w14:paraId="6017067C" w14:textId="77777777" w:rsidTr="009805AC">
        <w:trPr>
          <w:trHeight w:val="454"/>
        </w:trPr>
        <w:tc>
          <w:tcPr>
            <w:tcW w:w="1430" w:type="dxa"/>
            <w:vAlign w:val="center"/>
          </w:tcPr>
          <w:p w14:paraId="5553653E" w14:textId="77777777" w:rsidR="00530126" w:rsidRDefault="00530126" w:rsidP="009805AC">
            <w:pPr>
              <w:spacing w:after="0"/>
              <w:jc w:val="center"/>
              <w:rPr>
                <w:lang w:eastAsia="zh-CN"/>
              </w:rPr>
            </w:pPr>
          </w:p>
        </w:tc>
        <w:tc>
          <w:tcPr>
            <w:tcW w:w="1684" w:type="dxa"/>
            <w:vAlign w:val="center"/>
          </w:tcPr>
          <w:p w14:paraId="7B5FDEA6" w14:textId="77777777" w:rsidR="00530126" w:rsidRDefault="00530126" w:rsidP="009805AC">
            <w:pPr>
              <w:spacing w:after="0"/>
              <w:jc w:val="center"/>
              <w:rPr>
                <w:lang w:eastAsia="zh-CN"/>
              </w:rPr>
            </w:pPr>
          </w:p>
        </w:tc>
        <w:tc>
          <w:tcPr>
            <w:tcW w:w="6236" w:type="dxa"/>
            <w:vAlign w:val="center"/>
          </w:tcPr>
          <w:p w14:paraId="27ED926C" w14:textId="77777777" w:rsidR="00530126" w:rsidRDefault="00530126" w:rsidP="009805AC">
            <w:pPr>
              <w:spacing w:after="0"/>
              <w:rPr>
                <w:lang w:eastAsia="zh-CN"/>
              </w:rPr>
            </w:pPr>
          </w:p>
        </w:tc>
      </w:tr>
      <w:tr w:rsidR="00530126" w14:paraId="362D1017" w14:textId="77777777" w:rsidTr="009805AC">
        <w:trPr>
          <w:trHeight w:val="454"/>
        </w:trPr>
        <w:tc>
          <w:tcPr>
            <w:tcW w:w="1430" w:type="dxa"/>
            <w:vAlign w:val="center"/>
          </w:tcPr>
          <w:p w14:paraId="6E60A74C" w14:textId="77777777" w:rsidR="00530126" w:rsidRDefault="00530126" w:rsidP="009805AC">
            <w:pPr>
              <w:spacing w:after="0"/>
              <w:jc w:val="center"/>
              <w:rPr>
                <w:lang w:eastAsia="zh-CN"/>
              </w:rPr>
            </w:pPr>
          </w:p>
        </w:tc>
        <w:tc>
          <w:tcPr>
            <w:tcW w:w="1684" w:type="dxa"/>
            <w:vAlign w:val="center"/>
          </w:tcPr>
          <w:p w14:paraId="0CFF102A" w14:textId="77777777" w:rsidR="00530126" w:rsidRDefault="00530126" w:rsidP="009805AC">
            <w:pPr>
              <w:spacing w:after="0"/>
              <w:jc w:val="center"/>
              <w:rPr>
                <w:lang w:eastAsia="zh-CN"/>
              </w:rPr>
            </w:pPr>
          </w:p>
        </w:tc>
        <w:tc>
          <w:tcPr>
            <w:tcW w:w="6236" w:type="dxa"/>
            <w:vAlign w:val="center"/>
          </w:tcPr>
          <w:p w14:paraId="301BD0FC" w14:textId="77777777" w:rsidR="00530126" w:rsidRDefault="00530126" w:rsidP="009805AC">
            <w:pPr>
              <w:spacing w:after="0"/>
              <w:rPr>
                <w:lang w:eastAsia="zh-CN"/>
              </w:rPr>
            </w:pPr>
          </w:p>
        </w:tc>
      </w:tr>
      <w:tr w:rsidR="00530126" w14:paraId="0EB5FFFD" w14:textId="77777777" w:rsidTr="009805AC">
        <w:trPr>
          <w:trHeight w:val="454"/>
        </w:trPr>
        <w:tc>
          <w:tcPr>
            <w:tcW w:w="1430" w:type="dxa"/>
            <w:vAlign w:val="center"/>
          </w:tcPr>
          <w:p w14:paraId="79CF1333" w14:textId="77777777" w:rsidR="00530126" w:rsidRDefault="00530126" w:rsidP="009805AC">
            <w:pPr>
              <w:spacing w:after="0"/>
              <w:jc w:val="center"/>
              <w:rPr>
                <w:sz w:val="22"/>
                <w:lang w:eastAsia="ko-KR"/>
              </w:rPr>
            </w:pPr>
          </w:p>
        </w:tc>
        <w:tc>
          <w:tcPr>
            <w:tcW w:w="1684" w:type="dxa"/>
            <w:vAlign w:val="center"/>
          </w:tcPr>
          <w:p w14:paraId="18208B5C" w14:textId="77777777" w:rsidR="00530126" w:rsidRDefault="00530126" w:rsidP="009805AC">
            <w:pPr>
              <w:spacing w:after="0"/>
              <w:jc w:val="center"/>
              <w:rPr>
                <w:sz w:val="22"/>
                <w:lang w:eastAsia="ko-KR"/>
              </w:rPr>
            </w:pPr>
          </w:p>
        </w:tc>
        <w:tc>
          <w:tcPr>
            <w:tcW w:w="6236" w:type="dxa"/>
            <w:vAlign w:val="center"/>
          </w:tcPr>
          <w:p w14:paraId="338EF767" w14:textId="77777777" w:rsidR="00530126" w:rsidRDefault="00530126" w:rsidP="009805AC">
            <w:pPr>
              <w:spacing w:after="0"/>
              <w:jc w:val="both"/>
              <w:rPr>
                <w:sz w:val="22"/>
                <w:lang w:eastAsia="ko-KR"/>
              </w:rPr>
            </w:pPr>
          </w:p>
        </w:tc>
      </w:tr>
      <w:tr w:rsidR="00530126" w14:paraId="3E14628C" w14:textId="77777777" w:rsidTr="009805AC">
        <w:trPr>
          <w:trHeight w:val="454"/>
        </w:trPr>
        <w:tc>
          <w:tcPr>
            <w:tcW w:w="1430" w:type="dxa"/>
            <w:vAlign w:val="center"/>
          </w:tcPr>
          <w:p w14:paraId="772A5104" w14:textId="77777777" w:rsidR="00530126" w:rsidRDefault="00530126" w:rsidP="009805AC">
            <w:pPr>
              <w:spacing w:after="0"/>
              <w:jc w:val="center"/>
              <w:rPr>
                <w:rFonts w:eastAsia="宋体"/>
                <w:sz w:val="22"/>
                <w:szCs w:val="22"/>
                <w:lang w:eastAsia="zh-CN"/>
              </w:rPr>
            </w:pPr>
          </w:p>
        </w:tc>
        <w:tc>
          <w:tcPr>
            <w:tcW w:w="1684" w:type="dxa"/>
            <w:vAlign w:val="center"/>
          </w:tcPr>
          <w:p w14:paraId="2D730AEE" w14:textId="77777777" w:rsidR="00530126" w:rsidRDefault="00530126" w:rsidP="009805AC">
            <w:pPr>
              <w:spacing w:after="0"/>
              <w:jc w:val="center"/>
              <w:rPr>
                <w:rFonts w:eastAsia="宋体"/>
                <w:sz w:val="22"/>
                <w:szCs w:val="22"/>
                <w:lang w:eastAsia="zh-CN"/>
              </w:rPr>
            </w:pPr>
          </w:p>
        </w:tc>
        <w:tc>
          <w:tcPr>
            <w:tcW w:w="6236" w:type="dxa"/>
            <w:vAlign w:val="center"/>
          </w:tcPr>
          <w:p w14:paraId="31770555" w14:textId="77777777" w:rsidR="00530126" w:rsidRDefault="00530126" w:rsidP="009805AC">
            <w:pPr>
              <w:spacing w:after="0"/>
              <w:rPr>
                <w:sz w:val="22"/>
                <w:szCs w:val="22"/>
                <w:lang w:eastAsia="zh-CN"/>
              </w:rPr>
            </w:pPr>
          </w:p>
        </w:tc>
      </w:tr>
      <w:tr w:rsidR="00530126" w14:paraId="4E5DF775" w14:textId="77777777" w:rsidTr="009805AC">
        <w:trPr>
          <w:trHeight w:val="454"/>
        </w:trPr>
        <w:tc>
          <w:tcPr>
            <w:tcW w:w="1430" w:type="dxa"/>
            <w:vAlign w:val="center"/>
          </w:tcPr>
          <w:p w14:paraId="2F157871" w14:textId="77777777" w:rsidR="00530126" w:rsidRDefault="00530126" w:rsidP="009805AC">
            <w:pPr>
              <w:spacing w:after="0"/>
              <w:jc w:val="center"/>
              <w:rPr>
                <w:rFonts w:eastAsia="宋体"/>
                <w:sz w:val="22"/>
                <w:szCs w:val="22"/>
                <w:lang w:val="en-US" w:eastAsia="zh-CN"/>
              </w:rPr>
            </w:pPr>
          </w:p>
        </w:tc>
        <w:tc>
          <w:tcPr>
            <w:tcW w:w="1684" w:type="dxa"/>
            <w:vAlign w:val="center"/>
          </w:tcPr>
          <w:p w14:paraId="65BA49E3" w14:textId="77777777" w:rsidR="00530126" w:rsidRDefault="00530126" w:rsidP="009805AC">
            <w:pPr>
              <w:spacing w:after="0"/>
              <w:jc w:val="center"/>
              <w:rPr>
                <w:rFonts w:eastAsia="宋体"/>
                <w:sz w:val="22"/>
                <w:szCs w:val="22"/>
                <w:lang w:val="en-US" w:eastAsia="zh-CN"/>
              </w:rPr>
            </w:pPr>
          </w:p>
        </w:tc>
        <w:tc>
          <w:tcPr>
            <w:tcW w:w="6236" w:type="dxa"/>
            <w:vAlign w:val="center"/>
          </w:tcPr>
          <w:p w14:paraId="36B16434" w14:textId="77777777" w:rsidR="00530126" w:rsidRDefault="00530126" w:rsidP="009805AC">
            <w:pPr>
              <w:rPr>
                <w:lang w:val="en-US" w:eastAsia="zh-CN"/>
              </w:rPr>
            </w:pPr>
          </w:p>
        </w:tc>
      </w:tr>
      <w:tr w:rsidR="00530126" w14:paraId="76514F17" w14:textId="77777777" w:rsidTr="009805AC">
        <w:trPr>
          <w:trHeight w:val="454"/>
        </w:trPr>
        <w:tc>
          <w:tcPr>
            <w:tcW w:w="1430" w:type="dxa"/>
          </w:tcPr>
          <w:p w14:paraId="05EB11CF" w14:textId="77777777" w:rsidR="00530126" w:rsidRDefault="00530126" w:rsidP="009805AC">
            <w:pPr>
              <w:spacing w:after="0"/>
              <w:jc w:val="center"/>
              <w:rPr>
                <w:rFonts w:eastAsia="宋体"/>
                <w:sz w:val="22"/>
                <w:szCs w:val="22"/>
                <w:lang w:eastAsia="zh-CN"/>
              </w:rPr>
            </w:pPr>
          </w:p>
        </w:tc>
        <w:tc>
          <w:tcPr>
            <w:tcW w:w="1684" w:type="dxa"/>
          </w:tcPr>
          <w:p w14:paraId="2616DE8F" w14:textId="77777777" w:rsidR="00530126" w:rsidRDefault="00530126" w:rsidP="009805AC">
            <w:pPr>
              <w:spacing w:after="0"/>
              <w:jc w:val="center"/>
              <w:rPr>
                <w:rFonts w:eastAsia="宋体"/>
                <w:sz w:val="22"/>
                <w:szCs w:val="22"/>
                <w:lang w:eastAsia="zh-CN"/>
              </w:rPr>
            </w:pPr>
          </w:p>
        </w:tc>
        <w:tc>
          <w:tcPr>
            <w:tcW w:w="6236" w:type="dxa"/>
          </w:tcPr>
          <w:p w14:paraId="5664DBCE" w14:textId="77777777" w:rsidR="00530126" w:rsidRDefault="00530126" w:rsidP="009805AC">
            <w:pPr>
              <w:spacing w:after="0"/>
              <w:rPr>
                <w:rFonts w:eastAsia="宋体"/>
                <w:sz w:val="22"/>
                <w:szCs w:val="22"/>
                <w:lang w:eastAsia="zh-CN"/>
              </w:rPr>
            </w:pPr>
          </w:p>
        </w:tc>
      </w:tr>
      <w:tr w:rsidR="00530126" w14:paraId="6F20215B" w14:textId="77777777" w:rsidTr="009805AC">
        <w:trPr>
          <w:trHeight w:val="454"/>
        </w:trPr>
        <w:tc>
          <w:tcPr>
            <w:tcW w:w="1430" w:type="dxa"/>
          </w:tcPr>
          <w:p w14:paraId="28541CB8" w14:textId="77777777" w:rsidR="00530126" w:rsidRDefault="00530126" w:rsidP="009805AC">
            <w:pPr>
              <w:spacing w:after="0"/>
              <w:jc w:val="center"/>
              <w:rPr>
                <w:rFonts w:eastAsia="宋体"/>
                <w:sz w:val="22"/>
                <w:szCs w:val="22"/>
                <w:lang w:eastAsia="zh-CN"/>
              </w:rPr>
            </w:pPr>
          </w:p>
        </w:tc>
        <w:tc>
          <w:tcPr>
            <w:tcW w:w="1684" w:type="dxa"/>
          </w:tcPr>
          <w:p w14:paraId="3DDE7FF5" w14:textId="77777777" w:rsidR="00530126" w:rsidRDefault="00530126" w:rsidP="009805AC">
            <w:pPr>
              <w:spacing w:after="0"/>
              <w:jc w:val="center"/>
              <w:rPr>
                <w:rFonts w:eastAsia="宋体"/>
                <w:sz w:val="22"/>
                <w:szCs w:val="22"/>
                <w:lang w:eastAsia="zh-CN"/>
              </w:rPr>
            </w:pPr>
          </w:p>
        </w:tc>
        <w:tc>
          <w:tcPr>
            <w:tcW w:w="6236" w:type="dxa"/>
          </w:tcPr>
          <w:p w14:paraId="1BDFADED" w14:textId="77777777" w:rsidR="00530126" w:rsidRDefault="00530126" w:rsidP="009805AC">
            <w:pPr>
              <w:spacing w:after="0"/>
              <w:rPr>
                <w:sz w:val="22"/>
                <w:szCs w:val="22"/>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3"/>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9805AC">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085973" w14:paraId="3BA1909C" w14:textId="77777777" w:rsidTr="009805AC">
        <w:trPr>
          <w:trHeight w:val="454"/>
        </w:trPr>
        <w:tc>
          <w:tcPr>
            <w:tcW w:w="1430" w:type="dxa"/>
            <w:vAlign w:val="center"/>
          </w:tcPr>
          <w:p w14:paraId="6FA9FF5C" w14:textId="77777777" w:rsidR="00085973" w:rsidRDefault="00085973" w:rsidP="009805AC">
            <w:pPr>
              <w:spacing w:after="0"/>
              <w:jc w:val="center"/>
              <w:rPr>
                <w:rFonts w:eastAsiaTheme="minorEastAsia"/>
                <w:lang w:eastAsia="ko-KR"/>
              </w:rPr>
            </w:pPr>
          </w:p>
        </w:tc>
        <w:tc>
          <w:tcPr>
            <w:tcW w:w="1684" w:type="dxa"/>
            <w:vAlign w:val="center"/>
          </w:tcPr>
          <w:p w14:paraId="67B65AA4" w14:textId="77777777" w:rsidR="00085973" w:rsidRDefault="00085973" w:rsidP="009805AC">
            <w:pPr>
              <w:spacing w:after="0"/>
              <w:jc w:val="center"/>
              <w:rPr>
                <w:rFonts w:eastAsiaTheme="minorEastAsia"/>
                <w:lang w:eastAsia="ko-KR"/>
              </w:rPr>
            </w:pPr>
          </w:p>
        </w:tc>
        <w:tc>
          <w:tcPr>
            <w:tcW w:w="6236" w:type="dxa"/>
            <w:vAlign w:val="center"/>
          </w:tcPr>
          <w:p w14:paraId="59C026E9" w14:textId="77777777" w:rsidR="00085973" w:rsidRDefault="00085973" w:rsidP="009805AC">
            <w:pPr>
              <w:spacing w:after="0"/>
              <w:jc w:val="both"/>
              <w:rPr>
                <w:rFonts w:eastAsiaTheme="minorEastAsia"/>
                <w:lang w:eastAsia="ko-KR"/>
              </w:rPr>
            </w:pPr>
          </w:p>
        </w:tc>
      </w:tr>
      <w:tr w:rsidR="00085973" w14:paraId="58F7C1B5" w14:textId="77777777" w:rsidTr="009805AC">
        <w:trPr>
          <w:trHeight w:val="454"/>
        </w:trPr>
        <w:tc>
          <w:tcPr>
            <w:tcW w:w="1430" w:type="dxa"/>
            <w:vAlign w:val="center"/>
          </w:tcPr>
          <w:p w14:paraId="403593F4" w14:textId="77777777" w:rsidR="00085973" w:rsidRDefault="00085973" w:rsidP="009805AC">
            <w:pPr>
              <w:spacing w:after="0"/>
              <w:jc w:val="center"/>
              <w:rPr>
                <w:rFonts w:eastAsia="宋体"/>
                <w:sz w:val="22"/>
                <w:szCs w:val="22"/>
                <w:lang w:eastAsia="zh-CN"/>
              </w:rPr>
            </w:pPr>
          </w:p>
        </w:tc>
        <w:tc>
          <w:tcPr>
            <w:tcW w:w="1684" w:type="dxa"/>
            <w:vAlign w:val="center"/>
          </w:tcPr>
          <w:p w14:paraId="6279C4F7" w14:textId="77777777" w:rsidR="00085973" w:rsidRDefault="00085973" w:rsidP="009805AC">
            <w:pPr>
              <w:spacing w:after="0"/>
              <w:jc w:val="center"/>
              <w:rPr>
                <w:rFonts w:eastAsia="宋体"/>
                <w:sz w:val="22"/>
                <w:szCs w:val="22"/>
                <w:lang w:eastAsia="zh-CN"/>
              </w:rPr>
            </w:pPr>
          </w:p>
        </w:tc>
        <w:tc>
          <w:tcPr>
            <w:tcW w:w="6236" w:type="dxa"/>
          </w:tcPr>
          <w:p w14:paraId="748622F3" w14:textId="77777777" w:rsidR="00085973" w:rsidRDefault="00085973" w:rsidP="009805AC">
            <w:pPr>
              <w:spacing w:after="0"/>
              <w:rPr>
                <w:sz w:val="22"/>
                <w:szCs w:val="22"/>
                <w:lang w:eastAsia="zh-CN"/>
              </w:rPr>
            </w:pPr>
          </w:p>
        </w:tc>
      </w:tr>
      <w:tr w:rsidR="00085973" w14:paraId="58E2B3DE" w14:textId="77777777" w:rsidTr="009805AC">
        <w:trPr>
          <w:trHeight w:val="454"/>
        </w:trPr>
        <w:tc>
          <w:tcPr>
            <w:tcW w:w="1430" w:type="dxa"/>
            <w:vAlign w:val="center"/>
          </w:tcPr>
          <w:p w14:paraId="33CF194B" w14:textId="77777777" w:rsidR="00085973" w:rsidRDefault="00085973" w:rsidP="009805AC">
            <w:pPr>
              <w:spacing w:after="0"/>
              <w:jc w:val="center"/>
              <w:rPr>
                <w:lang w:eastAsia="zh-CN"/>
              </w:rPr>
            </w:pPr>
          </w:p>
        </w:tc>
        <w:tc>
          <w:tcPr>
            <w:tcW w:w="1684" w:type="dxa"/>
            <w:vAlign w:val="center"/>
          </w:tcPr>
          <w:p w14:paraId="2B0A123D" w14:textId="77777777" w:rsidR="00085973" w:rsidRDefault="00085973" w:rsidP="009805AC">
            <w:pPr>
              <w:spacing w:after="0"/>
              <w:jc w:val="center"/>
              <w:rPr>
                <w:lang w:eastAsia="zh-CN"/>
              </w:rPr>
            </w:pPr>
          </w:p>
        </w:tc>
        <w:tc>
          <w:tcPr>
            <w:tcW w:w="6236" w:type="dxa"/>
            <w:vAlign w:val="center"/>
          </w:tcPr>
          <w:p w14:paraId="3C6A6648" w14:textId="77777777" w:rsidR="00085973" w:rsidRDefault="00085973" w:rsidP="009805AC">
            <w:pPr>
              <w:spacing w:after="0"/>
              <w:rPr>
                <w:lang w:eastAsia="zh-CN"/>
              </w:rPr>
            </w:pPr>
          </w:p>
        </w:tc>
      </w:tr>
      <w:tr w:rsidR="00085973" w14:paraId="341A411B" w14:textId="77777777" w:rsidTr="009805AC">
        <w:trPr>
          <w:trHeight w:val="454"/>
        </w:trPr>
        <w:tc>
          <w:tcPr>
            <w:tcW w:w="1430" w:type="dxa"/>
            <w:vAlign w:val="center"/>
          </w:tcPr>
          <w:p w14:paraId="0C1B3214" w14:textId="77777777" w:rsidR="00085973" w:rsidRDefault="00085973" w:rsidP="009805AC">
            <w:pPr>
              <w:spacing w:after="0"/>
              <w:jc w:val="center"/>
              <w:rPr>
                <w:lang w:eastAsia="zh-CN"/>
              </w:rPr>
            </w:pPr>
          </w:p>
        </w:tc>
        <w:tc>
          <w:tcPr>
            <w:tcW w:w="1684" w:type="dxa"/>
            <w:vAlign w:val="center"/>
          </w:tcPr>
          <w:p w14:paraId="0A5CE85C" w14:textId="77777777" w:rsidR="00085973" w:rsidRDefault="00085973" w:rsidP="009805AC">
            <w:pPr>
              <w:spacing w:after="0"/>
              <w:jc w:val="center"/>
              <w:rPr>
                <w:lang w:eastAsia="zh-CN"/>
              </w:rPr>
            </w:pPr>
          </w:p>
        </w:tc>
        <w:tc>
          <w:tcPr>
            <w:tcW w:w="6236" w:type="dxa"/>
            <w:vAlign w:val="center"/>
          </w:tcPr>
          <w:p w14:paraId="294AC2A7" w14:textId="77777777" w:rsidR="00085973" w:rsidRDefault="00085973" w:rsidP="009805AC">
            <w:pPr>
              <w:spacing w:after="0"/>
              <w:rPr>
                <w:lang w:eastAsia="zh-CN"/>
              </w:rPr>
            </w:pPr>
          </w:p>
        </w:tc>
      </w:tr>
      <w:tr w:rsidR="00085973" w14:paraId="3E8B0E7C" w14:textId="77777777" w:rsidTr="009805AC">
        <w:trPr>
          <w:trHeight w:val="454"/>
        </w:trPr>
        <w:tc>
          <w:tcPr>
            <w:tcW w:w="1430" w:type="dxa"/>
            <w:vAlign w:val="center"/>
          </w:tcPr>
          <w:p w14:paraId="6E408ABD" w14:textId="77777777" w:rsidR="00085973" w:rsidRDefault="00085973" w:rsidP="009805AC">
            <w:pPr>
              <w:spacing w:after="0"/>
              <w:jc w:val="center"/>
              <w:rPr>
                <w:sz w:val="22"/>
                <w:lang w:eastAsia="ko-KR"/>
              </w:rPr>
            </w:pPr>
          </w:p>
        </w:tc>
        <w:tc>
          <w:tcPr>
            <w:tcW w:w="1684" w:type="dxa"/>
            <w:vAlign w:val="center"/>
          </w:tcPr>
          <w:p w14:paraId="3D175E03" w14:textId="77777777" w:rsidR="00085973" w:rsidRDefault="00085973" w:rsidP="009805AC">
            <w:pPr>
              <w:spacing w:after="0"/>
              <w:jc w:val="center"/>
              <w:rPr>
                <w:sz w:val="22"/>
                <w:lang w:eastAsia="ko-KR"/>
              </w:rPr>
            </w:pPr>
          </w:p>
        </w:tc>
        <w:tc>
          <w:tcPr>
            <w:tcW w:w="6236" w:type="dxa"/>
            <w:vAlign w:val="center"/>
          </w:tcPr>
          <w:p w14:paraId="447E5B8D" w14:textId="77777777" w:rsidR="00085973" w:rsidRDefault="00085973" w:rsidP="009805AC">
            <w:pPr>
              <w:spacing w:after="0"/>
              <w:jc w:val="both"/>
              <w:rPr>
                <w:sz w:val="22"/>
                <w:lang w:eastAsia="ko-KR"/>
              </w:rPr>
            </w:pPr>
          </w:p>
        </w:tc>
      </w:tr>
      <w:tr w:rsidR="00085973" w14:paraId="71F59887" w14:textId="77777777" w:rsidTr="009805AC">
        <w:trPr>
          <w:trHeight w:val="454"/>
        </w:trPr>
        <w:tc>
          <w:tcPr>
            <w:tcW w:w="1430" w:type="dxa"/>
            <w:vAlign w:val="center"/>
          </w:tcPr>
          <w:p w14:paraId="77B771DA" w14:textId="77777777" w:rsidR="00085973" w:rsidRDefault="00085973" w:rsidP="009805AC">
            <w:pPr>
              <w:spacing w:after="0"/>
              <w:jc w:val="center"/>
              <w:rPr>
                <w:rFonts w:eastAsia="宋体"/>
                <w:sz w:val="22"/>
                <w:szCs w:val="22"/>
                <w:lang w:eastAsia="zh-CN"/>
              </w:rPr>
            </w:pPr>
          </w:p>
        </w:tc>
        <w:tc>
          <w:tcPr>
            <w:tcW w:w="1684" w:type="dxa"/>
            <w:vAlign w:val="center"/>
          </w:tcPr>
          <w:p w14:paraId="5397AAFC" w14:textId="77777777" w:rsidR="00085973" w:rsidRDefault="00085973" w:rsidP="009805AC">
            <w:pPr>
              <w:spacing w:after="0"/>
              <w:jc w:val="center"/>
              <w:rPr>
                <w:rFonts w:eastAsia="宋体"/>
                <w:sz w:val="22"/>
                <w:szCs w:val="22"/>
                <w:lang w:eastAsia="zh-CN"/>
              </w:rPr>
            </w:pPr>
          </w:p>
        </w:tc>
        <w:tc>
          <w:tcPr>
            <w:tcW w:w="6236" w:type="dxa"/>
            <w:vAlign w:val="center"/>
          </w:tcPr>
          <w:p w14:paraId="7C8769DF" w14:textId="77777777" w:rsidR="00085973" w:rsidRDefault="00085973" w:rsidP="009805AC">
            <w:pPr>
              <w:spacing w:after="0"/>
              <w:rPr>
                <w:sz w:val="22"/>
                <w:szCs w:val="22"/>
                <w:lang w:eastAsia="zh-CN"/>
              </w:rPr>
            </w:pPr>
          </w:p>
        </w:tc>
      </w:tr>
      <w:tr w:rsidR="00085973" w14:paraId="15D478BA" w14:textId="77777777" w:rsidTr="009805AC">
        <w:trPr>
          <w:trHeight w:val="454"/>
        </w:trPr>
        <w:tc>
          <w:tcPr>
            <w:tcW w:w="1430" w:type="dxa"/>
            <w:vAlign w:val="center"/>
          </w:tcPr>
          <w:p w14:paraId="75E97172" w14:textId="77777777" w:rsidR="00085973" w:rsidRDefault="00085973" w:rsidP="009805AC">
            <w:pPr>
              <w:spacing w:after="0"/>
              <w:jc w:val="center"/>
              <w:rPr>
                <w:rFonts w:eastAsia="宋体"/>
                <w:sz w:val="22"/>
                <w:szCs w:val="22"/>
                <w:lang w:val="en-US" w:eastAsia="zh-CN"/>
              </w:rPr>
            </w:pPr>
          </w:p>
        </w:tc>
        <w:tc>
          <w:tcPr>
            <w:tcW w:w="1684" w:type="dxa"/>
            <w:vAlign w:val="center"/>
          </w:tcPr>
          <w:p w14:paraId="17B20CBD" w14:textId="77777777" w:rsidR="00085973" w:rsidRDefault="00085973" w:rsidP="009805AC">
            <w:pPr>
              <w:spacing w:after="0"/>
              <w:jc w:val="center"/>
              <w:rPr>
                <w:rFonts w:eastAsia="宋体"/>
                <w:sz w:val="22"/>
                <w:szCs w:val="22"/>
                <w:lang w:val="en-US" w:eastAsia="zh-CN"/>
              </w:rPr>
            </w:pPr>
          </w:p>
        </w:tc>
        <w:tc>
          <w:tcPr>
            <w:tcW w:w="6236" w:type="dxa"/>
            <w:vAlign w:val="center"/>
          </w:tcPr>
          <w:p w14:paraId="249F7EE9" w14:textId="77777777" w:rsidR="00085973" w:rsidRDefault="00085973" w:rsidP="009805AC">
            <w:pPr>
              <w:rPr>
                <w:lang w:val="en-US" w:eastAsia="zh-CN"/>
              </w:rPr>
            </w:pPr>
          </w:p>
        </w:tc>
      </w:tr>
      <w:tr w:rsidR="00085973" w14:paraId="0129DF7C" w14:textId="77777777" w:rsidTr="009805AC">
        <w:trPr>
          <w:trHeight w:val="454"/>
        </w:trPr>
        <w:tc>
          <w:tcPr>
            <w:tcW w:w="1430" w:type="dxa"/>
          </w:tcPr>
          <w:p w14:paraId="1328475F" w14:textId="77777777" w:rsidR="00085973" w:rsidRDefault="00085973" w:rsidP="009805AC">
            <w:pPr>
              <w:spacing w:after="0"/>
              <w:jc w:val="center"/>
              <w:rPr>
                <w:rFonts w:eastAsia="宋体"/>
                <w:sz w:val="22"/>
                <w:szCs w:val="22"/>
                <w:lang w:eastAsia="zh-CN"/>
              </w:rPr>
            </w:pPr>
          </w:p>
        </w:tc>
        <w:tc>
          <w:tcPr>
            <w:tcW w:w="1684" w:type="dxa"/>
          </w:tcPr>
          <w:p w14:paraId="0B46CC26" w14:textId="77777777" w:rsidR="00085973" w:rsidRDefault="00085973" w:rsidP="009805AC">
            <w:pPr>
              <w:spacing w:after="0"/>
              <w:jc w:val="center"/>
              <w:rPr>
                <w:rFonts w:eastAsia="宋体"/>
                <w:sz w:val="22"/>
                <w:szCs w:val="22"/>
                <w:lang w:eastAsia="zh-CN"/>
              </w:rPr>
            </w:pPr>
          </w:p>
        </w:tc>
        <w:tc>
          <w:tcPr>
            <w:tcW w:w="6236" w:type="dxa"/>
          </w:tcPr>
          <w:p w14:paraId="36128FF8" w14:textId="77777777" w:rsidR="00085973" w:rsidRDefault="00085973" w:rsidP="009805AC">
            <w:pPr>
              <w:spacing w:after="0"/>
              <w:rPr>
                <w:rFonts w:eastAsia="宋体"/>
                <w:sz w:val="22"/>
                <w:szCs w:val="22"/>
                <w:lang w:eastAsia="zh-CN"/>
              </w:rPr>
            </w:pPr>
          </w:p>
        </w:tc>
      </w:tr>
      <w:tr w:rsidR="00085973" w14:paraId="1A618A8A" w14:textId="77777777" w:rsidTr="009805AC">
        <w:trPr>
          <w:trHeight w:val="454"/>
        </w:trPr>
        <w:tc>
          <w:tcPr>
            <w:tcW w:w="1430" w:type="dxa"/>
          </w:tcPr>
          <w:p w14:paraId="3E6F48FA" w14:textId="77777777" w:rsidR="00085973" w:rsidRDefault="00085973" w:rsidP="009805AC">
            <w:pPr>
              <w:spacing w:after="0"/>
              <w:jc w:val="center"/>
              <w:rPr>
                <w:rFonts w:eastAsia="宋体"/>
                <w:sz w:val="22"/>
                <w:szCs w:val="22"/>
                <w:lang w:eastAsia="zh-CN"/>
              </w:rPr>
            </w:pPr>
          </w:p>
        </w:tc>
        <w:tc>
          <w:tcPr>
            <w:tcW w:w="1684" w:type="dxa"/>
          </w:tcPr>
          <w:p w14:paraId="4E4F69C0" w14:textId="77777777" w:rsidR="00085973" w:rsidRDefault="00085973" w:rsidP="009805AC">
            <w:pPr>
              <w:spacing w:after="0"/>
              <w:jc w:val="center"/>
              <w:rPr>
                <w:rFonts w:eastAsia="宋体"/>
                <w:sz w:val="22"/>
                <w:szCs w:val="22"/>
                <w:lang w:eastAsia="zh-CN"/>
              </w:rPr>
            </w:pPr>
          </w:p>
        </w:tc>
        <w:tc>
          <w:tcPr>
            <w:tcW w:w="6236" w:type="dxa"/>
          </w:tcPr>
          <w:p w14:paraId="5798C244" w14:textId="77777777" w:rsidR="00085973" w:rsidRDefault="00085973" w:rsidP="009805AC">
            <w:pPr>
              <w:spacing w:after="0"/>
              <w:rPr>
                <w:sz w:val="22"/>
                <w:szCs w:val="22"/>
                <w:lang w:eastAsia="zh-CN"/>
              </w:rPr>
            </w:pPr>
          </w:p>
        </w:tc>
      </w:tr>
    </w:tbl>
    <w:p w14:paraId="525160A8" w14:textId="35819DF2" w:rsidR="00085973"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F619AC" w14:paraId="4277D4FF" w14:textId="77777777" w:rsidTr="009805AC">
        <w:trPr>
          <w:trHeight w:val="454"/>
        </w:trPr>
        <w:tc>
          <w:tcPr>
            <w:tcW w:w="1430" w:type="dxa"/>
            <w:vAlign w:val="center"/>
          </w:tcPr>
          <w:p w14:paraId="7BC9859D" w14:textId="77777777" w:rsidR="00F619AC" w:rsidRDefault="00F619AC" w:rsidP="00F619AC">
            <w:pPr>
              <w:spacing w:after="0"/>
              <w:jc w:val="center"/>
              <w:rPr>
                <w:rFonts w:eastAsiaTheme="minorEastAsia"/>
                <w:lang w:eastAsia="ko-KR"/>
              </w:rPr>
            </w:pPr>
          </w:p>
        </w:tc>
        <w:tc>
          <w:tcPr>
            <w:tcW w:w="1684" w:type="dxa"/>
            <w:vAlign w:val="center"/>
          </w:tcPr>
          <w:p w14:paraId="7D17D5FC" w14:textId="77777777" w:rsidR="00F619AC" w:rsidRDefault="00F619AC" w:rsidP="00F619AC">
            <w:pPr>
              <w:spacing w:after="0"/>
              <w:jc w:val="center"/>
              <w:rPr>
                <w:rFonts w:eastAsiaTheme="minorEastAsia"/>
                <w:lang w:eastAsia="ko-KR"/>
              </w:rPr>
            </w:pPr>
          </w:p>
        </w:tc>
        <w:tc>
          <w:tcPr>
            <w:tcW w:w="6236" w:type="dxa"/>
            <w:vAlign w:val="center"/>
          </w:tcPr>
          <w:p w14:paraId="167931CA" w14:textId="77777777" w:rsidR="00F619AC" w:rsidRDefault="00F619AC" w:rsidP="00F619AC">
            <w:pPr>
              <w:spacing w:after="0"/>
              <w:jc w:val="both"/>
              <w:rPr>
                <w:rFonts w:eastAsiaTheme="minorEastAsia"/>
                <w:lang w:eastAsia="ko-KR"/>
              </w:rPr>
            </w:pPr>
          </w:p>
        </w:tc>
      </w:tr>
      <w:tr w:rsidR="00F619AC" w14:paraId="19224BD9" w14:textId="77777777" w:rsidTr="009805AC">
        <w:trPr>
          <w:trHeight w:val="454"/>
        </w:trPr>
        <w:tc>
          <w:tcPr>
            <w:tcW w:w="1430" w:type="dxa"/>
            <w:vAlign w:val="center"/>
          </w:tcPr>
          <w:p w14:paraId="0A330079" w14:textId="77777777" w:rsidR="00F619AC" w:rsidRDefault="00F619AC" w:rsidP="00F619AC">
            <w:pPr>
              <w:spacing w:after="0"/>
              <w:jc w:val="center"/>
              <w:rPr>
                <w:rFonts w:eastAsia="宋体"/>
                <w:sz w:val="22"/>
                <w:szCs w:val="22"/>
                <w:lang w:eastAsia="zh-CN"/>
              </w:rPr>
            </w:pPr>
          </w:p>
        </w:tc>
        <w:tc>
          <w:tcPr>
            <w:tcW w:w="1684" w:type="dxa"/>
            <w:vAlign w:val="center"/>
          </w:tcPr>
          <w:p w14:paraId="61A5E085" w14:textId="77777777" w:rsidR="00F619AC" w:rsidRDefault="00F619AC" w:rsidP="00F619AC">
            <w:pPr>
              <w:spacing w:after="0"/>
              <w:jc w:val="center"/>
              <w:rPr>
                <w:rFonts w:eastAsia="宋体"/>
                <w:sz w:val="22"/>
                <w:szCs w:val="22"/>
                <w:lang w:eastAsia="zh-CN"/>
              </w:rPr>
            </w:pPr>
          </w:p>
        </w:tc>
        <w:tc>
          <w:tcPr>
            <w:tcW w:w="6236" w:type="dxa"/>
          </w:tcPr>
          <w:p w14:paraId="33A341DB" w14:textId="77777777" w:rsidR="00F619AC" w:rsidRDefault="00F619AC" w:rsidP="00F619AC">
            <w:pPr>
              <w:spacing w:after="0"/>
              <w:rPr>
                <w:sz w:val="22"/>
                <w:szCs w:val="22"/>
                <w:lang w:eastAsia="zh-CN"/>
              </w:rPr>
            </w:pPr>
          </w:p>
        </w:tc>
      </w:tr>
      <w:tr w:rsidR="00F619AC" w14:paraId="711926F1" w14:textId="77777777" w:rsidTr="009805AC">
        <w:trPr>
          <w:trHeight w:val="454"/>
        </w:trPr>
        <w:tc>
          <w:tcPr>
            <w:tcW w:w="1430" w:type="dxa"/>
            <w:vAlign w:val="center"/>
          </w:tcPr>
          <w:p w14:paraId="53C47CC7" w14:textId="77777777" w:rsidR="00F619AC" w:rsidRDefault="00F619AC" w:rsidP="00F619AC">
            <w:pPr>
              <w:spacing w:after="0"/>
              <w:jc w:val="center"/>
              <w:rPr>
                <w:lang w:eastAsia="zh-CN"/>
              </w:rPr>
            </w:pPr>
          </w:p>
        </w:tc>
        <w:tc>
          <w:tcPr>
            <w:tcW w:w="1684" w:type="dxa"/>
            <w:vAlign w:val="center"/>
          </w:tcPr>
          <w:p w14:paraId="33F3B9EE" w14:textId="77777777" w:rsidR="00F619AC" w:rsidRDefault="00F619AC" w:rsidP="00F619AC">
            <w:pPr>
              <w:spacing w:after="0"/>
              <w:jc w:val="center"/>
              <w:rPr>
                <w:lang w:eastAsia="zh-CN"/>
              </w:rPr>
            </w:pPr>
          </w:p>
        </w:tc>
        <w:tc>
          <w:tcPr>
            <w:tcW w:w="6236" w:type="dxa"/>
            <w:vAlign w:val="center"/>
          </w:tcPr>
          <w:p w14:paraId="2830BEEC" w14:textId="77777777" w:rsidR="00F619AC" w:rsidRDefault="00F619AC" w:rsidP="00F619AC">
            <w:pPr>
              <w:spacing w:after="0"/>
              <w:rPr>
                <w:lang w:eastAsia="zh-CN"/>
              </w:rPr>
            </w:pPr>
          </w:p>
        </w:tc>
      </w:tr>
      <w:tr w:rsidR="00F619AC" w14:paraId="0FDA8739" w14:textId="77777777" w:rsidTr="009805AC">
        <w:trPr>
          <w:trHeight w:val="454"/>
        </w:trPr>
        <w:tc>
          <w:tcPr>
            <w:tcW w:w="1430" w:type="dxa"/>
            <w:vAlign w:val="center"/>
          </w:tcPr>
          <w:p w14:paraId="6CF7E921" w14:textId="77777777" w:rsidR="00F619AC" w:rsidRDefault="00F619AC" w:rsidP="00F619AC">
            <w:pPr>
              <w:spacing w:after="0"/>
              <w:jc w:val="center"/>
              <w:rPr>
                <w:lang w:eastAsia="zh-CN"/>
              </w:rPr>
            </w:pPr>
          </w:p>
        </w:tc>
        <w:tc>
          <w:tcPr>
            <w:tcW w:w="1684" w:type="dxa"/>
            <w:vAlign w:val="center"/>
          </w:tcPr>
          <w:p w14:paraId="7DB7814F" w14:textId="77777777" w:rsidR="00F619AC" w:rsidRDefault="00F619AC" w:rsidP="00F619AC">
            <w:pPr>
              <w:spacing w:after="0"/>
              <w:jc w:val="center"/>
              <w:rPr>
                <w:lang w:eastAsia="zh-CN"/>
              </w:rPr>
            </w:pPr>
          </w:p>
        </w:tc>
        <w:tc>
          <w:tcPr>
            <w:tcW w:w="6236" w:type="dxa"/>
            <w:vAlign w:val="center"/>
          </w:tcPr>
          <w:p w14:paraId="03E8AA51" w14:textId="77777777" w:rsidR="00F619AC" w:rsidRDefault="00F619AC" w:rsidP="00F619AC">
            <w:pPr>
              <w:spacing w:after="0"/>
              <w:rPr>
                <w:lang w:eastAsia="zh-CN"/>
              </w:rPr>
            </w:pPr>
          </w:p>
        </w:tc>
      </w:tr>
      <w:tr w:rsidR="00F619AC" w14:paraId="21698935" w14:textId="77777777" w:rsidTr="009805AC">
        <w:trPr>
          <w:trHeight w:val="454"/>
        </w:trPr>
        <w:tc>
          <w:tcPr>
            <w:tcW w:w="1430" w:type="dxa"/>
            <w:vAlign w:val="center"/>
          </w:tcPr>
          <w:p w14:paraId="4D82461C" w14:textId="77777777" w:rsidR="00F619AC" w:rsidRDefault="00F619AC" w:rsidP="00F619AC">
            <w:pPr>
              <w:spacing w:after="0"/>
              <w:jc w:val="center"/>
              <w:rPr>
                <w:sz w:val="22"/>
                <w:lang w:eastAsia="ko-KR"/>
              </w:rPr>
            </w:pPr>
          </w:p>
        </w:tc>
        <w:tc>
          <w:tcPr>
            <w:tcW w:w="1684" w:type="dxa"/>
            <w:vAlign w:val="center"/>
          </w:tcPr>
          <w:p w14:paraId="19C8870D" w14:textId="77777777" w:rsidR="00F619AC" w:rsidRDefault="00F619AC" w:rsidP="00F619AC">
            <w:pPr>
              <w:spacing w:after="0"/>
              <w:jc w:val="center"/>
              <w:rPr>
                <w:sz w:val="22"/>
                <w:lang w:eastAsia="ko-KR"/>
              </w:rPr>
            </w:pPr>
          </w:p>
        </w:tc>
        <w:tc>
          <w:tcPr>
            <w:tcW w:w="6236" w:type="dxa"/>
            <w:vAlign w:val="center"/>
          </w:tcPr>
          <w:p w14:paraId="3CF1C042" w14:textId="77777777" w:rsidR="00F619AC" w:rsidRDefault="00F619AC" w:rsidP="00F619AC">
            <w:pPr>
              <w:spacing w:after="0"/>
              <w:jc w:val="both"/>
              <w:rPr>
                <w:sz w:val="22"/>
                <w:lang w:eastAsia="ko-KR"/>
              </w:rPr>
            </w:pPr>
          </w:p>
        </w:tc>
      </w:tr>
      <w:tr w:rsidR="00F619AC" w14:paraId="0332FD6B" w14:textId="77777777" w:rsidTr="009805AC">
        <w:trPr>
          <w:trHeight w:val="454"/>
        </w:trPr>
        <w:tc>
          <w:tcPr>
            <w:tcW w:w="1430" w:type="dxa"/>
            <w:vAlign w:val="center"/>
          </w:tcPr>
          <w:p w14:paraId="68C178F0" w14:textId="77777777" w:rsidR="00F619AC" w:rsidRDefault="00F619AC" w:rsidP="00F619AC">
            <w:pPr>
              <w:spacing w:after="0"/>
              <w:jc w:val="center"/>
              <w:rPr>
                <w:rFonts w:eastAsia="宋体"/>
                <w:sz w:val="22"/>
                <w:szCs w:val="22"/>
                <w:lang w:eastAsia="zh-CN"/>
              </w:rPr>
            </w:pPr>
          </w:p>
        </w:tc>
        <w:tc>
          <w:tcPr>
            <w:tcW w:w="1684" w:type="dxa"/>
            <w:vAlign w:val="center"/>
          </w:tcPr>
          <w:p w14:paraId="6149825A" w14:textId="77777777" w:rsidR="00F619AC" w:rsidRDefault="00F619AC" w:rsidP="00F619AC">
            <w:pPr>
              <w:spacing w:after="0"/>
              <w:jc w:val="center"/>
              <w:rPr>
                <w:rFonts w:eastAsia="宋体"/>
                <w:sz w:val="22"/>
                <w:szCs w:val="22"/>
                <w:lang w:eastAsia="zh-CN"/>
              </w:rPr>
            </w:pPr>
          </w:p>
        </w:tc>
        <w:tc>
          <w:tcPr>
            <w:tcW w:w="6236" w:type="dxa"/>
            <w:vAlign w:val="center"/>
          </w:tcPr>
          <w:p w14:paraId="5C1A9780" w14:textId="77777777" w:rsidR="00F619AC" w:rsidRDefault="00F619AC" w:rsidP="00F619AC">
            <w:pPr>
              <w:spacing w:after="0"/>
              <w:rPr>
                <w:sz w:val="22"/>
                <w:szCs w:val="22"/>
                <w:lang w:eastAsia="zh-CN"/>
              </w:rPr>
            </w:pPr>
          </w:p>
        </w:tc>
      </w:tr>
      <w:tr w:rsidR="00F619AC" w14:paraId="7ACF266E" w14:textId="77777777" w:rsidTr="009805AC">
        <w:trPr>
          <w:trHeight w:val="454"/>
        </w:trPr>
        <w:tc>
          <w:tcPr>
            <w:tcW w:w="1430" w:type="dxa"/>
            <w:vAlign w:val="center"/>
          </w:tcPr>
          <w:p w14:paraId="5630A545" w14:textId="77777777" w:rsidR="00F619AC" w:rsidRDefault="00F619AC" w:rsidP="00F619AC">
            <w:pPr>
              <w:spacing w:after="0"/>
              <w:jc w:val="center"/>
              <w:rPr>
                <w:rFonts w:eastAsia="宋体"/>
                <w:sz w:val="22"/>
                <w:szCs w:val="22"/>
                <w:lang w:val="en-US" w:eastAsia="zh-CN"/>
              </w:rPr>
            </w:pPr>
          </w:p>
        </w:tc>
        <w:tc>
          <w:tcPr>
            <w:tcW w:w="1684" w:type="dxa"/>
            <w:vAlign w:val="center"/>
          </w:tcPr>
          <w:p w14:paraId="23413923" w14:textId="77777777" w:rsidR="00F619AC" w:rsidRDefault="00F619AC" w:rsidP="00F619AC">
            <w:pPr>
              <w:spacing w:after="0"/>
              <w:jc w:val="center"/>
              <w:rPr>
                <w:rFonts w:eastAsia="宋体"/>
                <w:sz w:val="22"/>
                <w:szCs w:val="22"/>
                <w:lang w:val="en-US" w:eastAsia="zh-CN"/>
              </w:rPr>
            </w:pPr>
          </w:p>
        </w:tc>
        <w:tc>
          <w:tcPr>
            <w:tcW w:w="6236" w:type="dxa"/>
            <w:vAlign w:val="center"/>
          </w:tcPr>
          <w:p w14:paraId="1839C1DE" w14:textId="77777777" w:rsidR="00F619AC" w:rsidRDefault="00F619AC" w:rsidP="00F619AC">
            <w:pPr>
              <w:rPr>
                <w:lang w:val="en-US" w:eastAsia="zh-CN"/>
              </w:rPr>
            </w:pPr>
          </w:p>
        </w:tc>
      </w:tr>
      <w:tr w:rsidR="00F619AC" w14:paraId="52500DD2" w14:textId="77777777" w:rsidTr="009805AC">
        <w:trPr>
          <w:trHeight w:val="454"/>
        </w:trPr>
        <w:tc>
          <w:tcPr>
            <w:tcW w:w="1430" w:type="dxa"/>
          </w:tcPr>
          <w:p w14:paraId="7802406B" w14:textId="77777777" w:rsidR="00F619AC" w:rsidRDefault="00F619AC" w:rsidP="00F619AC">
            <w:pPr>
              <w:spacing w:after="0"/>
              <w:jc w:val="center"/>
              <w:rPr>
                <w:rFonts w:eastAsia="宋体"/>
                <w:sz w:val="22"/>
                <w:szCs w:val="22"/>
                <w:lang w:eastAsia="zh-CN"/>
              </w:rPr>
            </w:pPr>
          </w:p>
        </w:tc>
        <w:tc>
          <w:tcPr>
            <w:tcW w:w="1684" w:type="dxa"/>
          </w:tcPr>
          <w:p w14:paraId="096E4FD2" w14:textId="77777777" w:rsidR="00F619AC" w:rsidRDefault="00F619AC" w:rsidP="00F619AC">
            <w:pPr>
              <w:spacing w:after="0"/>
              <w:jc w:val="center"/>
              <w:rPr>
                <w:rFonts w:eastAsia="宋体"/>
                <w:sz w:val="22"/>
                <w:szCs w:val="22"/>
                <w:lang w:eastAsia="zh-CN"/>
              </w:rPr>
            </w:pPr>
          </w:p>
        </w:tc>
        <w:tc>
          <w:tcPr>
            <w:tcW w:w="6236" w:type="dxa"/>
          </w:tcPr>
          <w:p w14:paraId="67F8E402" w14:textId="77777777" w:rsidR="00F619AC" w:rsidRDefault="00F619AC" w:rsidP="00F619AC">
            <w:pPr>
              <w:spacing w:after="0"/>
              <w:rPr>
                <w:rFonts w:eastAsia="宋体"/>
                <w:sz w:val="22"/>
                <w:szCs w:val="22"/>
                <w:lang w:eastAsia="zh-CN"/>
              </w:rPr>
            </w:pPr>
          </w:p>
        </w:tc>
      </w:tr>
      <w:tr w:rsidR="00F619AC" w14:paraId="5B886BFB" w14:textId="77777777" w:rsidTr="009805AC">
        <w:trPr>
          <w:trHeight w:val="454"/>
        </w:trPr>
        <w:tc>
          <w:tcPr>
            <w:tcW w:w="1430" w:type="dxa"/>
          </w:tcPr>
          <w:p w14:paraId="642F1D1C" w14:textId="77777777" w:rsidR="00F619AC" w:rsidRDefault="00F619AC" w:rsidP="00F619AC">
            <w:pPr>
              <w:spacing w:after="0"/>
              <w:jc w:val="center"/>
              <w:rPr>
                <w:rFonts w:eastAsia="宋体"/>
                <w:sz w:val="22"/>
                <w:szCs w:val="22"/>
                <w:lang w:eastAsia="zh-CN"/>
              </w:rPr>
            </w:pPr>
          </w:p>
        </w:tc>
        <w:tc>
          <w:tcPr>
            <w:tcW w:w="1684" w:type="dxa"/>
          </w:tcPr>
          <w:p w14:paraId="7E7CA39E" w14:textId="77777777" w:rsidR="00F619AC" w:rsidRDefault="00F619AC" w:rsidP="00F619AC">
            <w:pPr>
              <w:spacing w:after="0"/>
              <w:jc w:val="center"/>
              <w:rPr>
                <w:rFonts w:eastAsia="宋体"/>
                <w:sz w:val="22"/>
                <w:szCs w:val="22"/>
                <w:lang w:eastAsia="zh-CN"/>
              </w:rPr>
            </w:pPr>
          </w:p>
        </w:tc>
        <w:tc>
          <w:tcPr>
            <w:tcW w:w="6236" w:type="dxa"/>
          </w:tcPr>
          <w:p w14:paraId="0E9DEC8C" w14:textId="77777777" w:rsidR="00F619AC" w:rsidRDefault="00F619AC" w:rsidP="00F619AC">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 xml:space="preserve">Proposal 19: </w:t>
      </w:r>
      <w:proofErr w:type="gramStart"/>
      <w:r w:rsidRPr="00F85827">
        <w:rPr>
          <w:b/>
          <w:i/>
          <w:iCs/>
        </w:rPr>
        <w:t>I</w:t>
      </w:r>
      <w:r w:rsidRPr="00F85827">
        <w:rPr>
          <w:b/>
          <w:i/>
          <w:iCs/>
          <w:lang w:eastAsia="ko-KR"/>
        </w:rPr>
        <w:t>n order to</w:t>
      </w:r>
      <w:proofErr w:type="gramEnd"/>
      <w:r w:rsidRPr="00F85827">
        <w:rPr>
          <w:b/>
          <w:i/>
          <w:iCs/>
          <w:lang w:eastAsia="ko-KR"/>
        </w:rPr>
        <w:t xml:space="preserve"> minimize data loss during a handover from MBS supporting node to a node not supporting MBS, the source gNB may provide multicast data via DRB shortly before the handover. FFS the details, </w:t>
      </w:r>
      <w:proofErr w:type="gramStart"/>
      <w:r w:rsidRPr="00F85827">
        <w:rPr>
          <w:b/>
          <w:i/>
          <w:iCs/>
          <w:lang w:eastAsia="ko-KR"/>
        </w:rPr>
        <w:t>e.g.</w:t>
      </w:r>
      <w:proofErr w:type="gramEnd"/>
      <w:r w:rsidRPr="00F85827">
        <w:rPr>
          <w:b/>
          <w:i/>
          <w:iCs/>
          <w:lang w:eastAsia="ko-KR"/>
        </w:rPr>
        <w:t xml:space="preserve">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w:t>
      </w:r>
      <w:proofErr w:type="gramStart"/>
      <w:r w:rsidRPr="001B6958">
        <w:rPr>
          <w:sz w:val="22"/>
          <w:szCs w:val="22"/>
          <w:lang w:eastAsia="zh-CN"/>
        </w:rPr>
        <w:t>In order to</w:t>
      </w:r>
      <w:proofErr w:type="gramEnd"/>
      <w:r w:rsidRPr="001B6958">
        <w:rPr>
          <w:sz w:val="22"/>
          <w:szCs w:val="22"/>
          <w:lang w:eastAsia="zh-CN"/>
        </w:rPr>
        <w:t xml:space="preserve">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w:t>
      </w:r>
      <w:proofErr w:type="gramStart"/>
      <w:r w:rsidR="00962A2C">
        <w:rPr>
          <w:b/>
          <w:bCs/>
          <w:sz w:val="22"/>
          <w:szCs w:val="22"/>
        </w:rPr>
        <w:t>cell ?</w:t>
      </w:r>
      <w:proofErr w:type="gramEnd"/>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lastRenderedPageBreak/>
        <w:t xml:space="preserve"> </w:t>
      </w:r>
    </w:p>
    <w:tbl>
      <w:tblPr>
        <w:tblStyle w:val="af3"/>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w:t>
            </w:r>
            <w:proofErr w:type="gramStart"/>
            <w:r>
              <w:rPr>
                <w:rFonts w:ascii="Arial" w:hAnsi="Arial" w:cs="Arial"/>
                <w:b/>
                <w:bCs/>
                <w:sz w:val="22"/>
                <w:szCs w:val="22"/>
              </w:rPr>
              <w:t>2</w:t>
            </w:r>
            <w:proofErr w:type="gramEnd"/>
            <w:r>
              <w:rPr>
                <w:rFonts w:ascii="Arial" w:hAnsi="Arial" w:cs="Arial"/>
                <w:b/>
                <w:bCs/>
                <w:sz w:val="22"/>
                <w:szCs w:val="22"/>
              </w:rPr>
              <w:t xml:space="preserve">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1B6958" w14:paraId="7AB15BFD" w14:textId="77777777" w:rsidTr="00962A2C">
        <w:trPr>
          <w:trHeight w:val="454"/>
        </w:trPr>
        <w:tc>
          <w:tcPr>
            <w:tcW w:w="1430" w:type="dxa"/>
            <w:vAlign w:val="center"/>
          </w:tcPr>
          <w:p w14:paraId="71E566A7" w14:textId="77777777" w:rsidR="001B6958" w:rsidRDefault="001B6958" w:rsidP="009805AC">
            <w:pPr>
              <w:spacing w:after="0" w:line="240" w:lineRule="auto"/>
              <w:jc w:val="center"/>
              <w:rPr>
                <w:rFonts w:eastAsia="宋体"/>
                <w:sz w:val="22"/>
                <w:szCs w:val="22"/>
                <w:lang w:eastAsia="zh-CN"/>
              </w:rPr>
            </w:pPr>
          </w:p>
        </w:tc>
        <w:tc>
          <w:tcPr>
            <w:tcW w:w="1985" w:type="dxa"/>
            <w:vAlign w:val="center"/>
          </w:tcPr>
          <w:p w14:paraId="08A01866" w14:textId="77777777" w:rsidR="001B6958" w:rsidRDefault="001B6958" w:rsidP="009805AC">
            <w:pPr>
              <w:spacing w:after="0" w:line="240" w:lineRule="auto"/>
              <w:jc w:val="center"/>
              <w:rPr>
                <w:rFonts w:eastAsia="宋体"/>
                <w:sz w:val="22"/>
                <w:szCs w:val="22"/>
                <w:lang w:eastAsia="zh-CN"/>
              </w:rPr>
            </w:pPr>
          </w:p>
        </w:tc>
        <w:tc>
          <w:tcPr>
            <w:tcW w:w="5935" w:type="dxa"/>
            <w:vAlign w:val="center"/>
          </w:tcPr>
          <w:p w14:paraId="00D4B1B0" w14:textId="77777777" w:rsidR="001B6958" w:rsidRDefault="001B6958" w:rsidP="009805AC">
            <w:pPr>
              <w:spacing w:after="0" w:line="240" w:lineRule="auto"/>
              <w:jc w:val="both"/>
              <w:rPr>
                <w:rFonts w:eastAsia="宋体"/>
                <w:sz w:val="22"/>
                <w:szCs w:val="22"/>
                <w:lang w:eastAsia="zh-CN"/>
              </w:rPr>
            </w:pPr>
          </w:p>
        </w:tc>
      </w:tr>
      <w:tr w:rsidR="001B6958" w14:paraId="18BF30FC" w14:textId="77777777" w:rsidTr="00962A2C">
        <w:trPr>
          <w:trHeight w:val="454"/>
        </w:trPr>
        <w:tc>
          <w:tcPr>
            <w:tcW w:w="1430" w:type="dxa"/>
            <w:vAlign w:val="center"/>
          </w:tcPr>
          <w:p w14:paraId="0122FBD1" w14:textId="77777777" w:rsidR="001B6958" w:rsidRDefault="001B6958" w:rsidP="009805AC">
            <w:pPr>
              <w:spacing w:after="0" w:line="240" w:lineRule="auto"/>
              <w:jc w:val="center"/>
              <w:rPr>
                <w:sz w:val="22"/>
                <w:szCs w:val="22"/>
                <w:lang w:eastAsia="zh-CN"/>
              </w:rPr>
            </w:pPr>
          </w:p>
        </w:tc>
        <w:tc>
          <w:tcPr>
            <w:tcW w:w="1985" w:type="dxa"/>
            <w:vAlign w:val="center"/>
          </w:tcPr>
          <w:p w14:paraId="3623262B" w14:textId="77777777" w:rsidR="001B6958" w:rsidRDefault="001B6958" w:rsidP="009805AC">
            <w:pPr>
              <w:spacing w:after="0" w:line="240" w:lineRule="auto"/>
              <w:jc w:val="center"/>
              <w:rPr>
                <w:sz w:val="22"/>
                <w:szCs w:val="22"/>
                <w:lang w:eastAsia="zh-CN"/>
              </w:rPr>
            </w:pPr>
          </w:p>
        </w:tc>
        <w:tc>
          <w:tcPr>
            <w:tcW w:w="5935" w:type="dxa"/>
            <w:vAlign w:val="center"/>
          </w:tcPr>
          <w:p w14:paraId="7D7BFDA9" w14:textId="77777777" w:rsidR="001B6958" w:rsidRDefault="001B6958" w:rsidP="009805AC">
            <w:pPr>
              <w:spacing w:line="240" w:lineRule="auto"/>
              <w:jc w:val="both"/>
              <w:rPr>
                <w:sz w:val="22"/>
                <w:szCs w:val="22"/>
                <w:lang w:eastAsia="zh-CN"/>
              </w:rPr>
            </w:pPr>
          </w:p>
        </w:tc>
      </w:tr>
      <w:tr w:rsidR="001B6958" w14:paraId="7A19B027" w14:textId="77777777" w:rsidTr="00962A2C">
        <w:trPr>
          <w:trHeight w:val="454"/>
        </w:trPr>
        <w:tc>
          <w:tcPr>
            <w:tcW w:w="1430" w:type="dxa"/>
            <w:vAlign w:val="center"/>
          </w:tcPr>
          <w:p w14:paraId="79C6FF4C" w14:textId="77777777" w:rsidR="001B6958" w:rsidRDefault="001B6958" w:rsidP="009805AC">
            <w:pPr>
              <w:spacing w:after="0" w:line="240" w:lineRule="auto"/>
              <w:jc w:val="center"/>
              <w:rPr>
                <w:sz w:val="22"/>
                <w:szCs w:val="22"/>
                <w:lang w:eastAsia="zh-CN"/>
              </w:rPr>
            </w:pPr>
          </w:p>
        </w:tc>
        <w:tc>
          <w:tcPr>
            <w:tcW w:w="1985" w:type="dxa"/>
            <w:vAlign w:val="center"/>
          </w:tcPr>
          <w:p w14:paraId="623CF8F3" w14:textId="77777777" w:rsidR="001B6958" w:rsidRDefault="001B6958" w:rsidP="009805AC">
            <w:pPr>
              <w:spacing w:after="0" w:line="240" w:lineRule="auto"/>
              <w:jc w:val="center"/>
              <w:rPr>
                <w:sz w:val="22"/>
                <w:szCs w:val="22"/>
                <w:lang w:eastAsia="zh-CN"/>
              </w:rPr>
            </w:pPr>
          </w:p>
        </w:tc>
        <w:tc>
          <w:tcPr>
            <w:tcW w:w="5935" w:type="dxa"/>
            <w:vAlign w:val="center"/>
          </w:tcPr>
          <w:p w14:paraId="5827634F" w14:textId="77777777" w:rsidR="001B6958" w:rsidRDefault="001B6958" w:rsidP="009805AC">
            <w:pPr>
              <w:spacing w:after="0" w:line="240" w:lineRule="auto"/>
              <w:rPr>
                <w:sz w:val="22"/>
                <w:szCs w:val="22"/>
                <w:lang w:eastAsia="zh-CN"/>
              </w:rPr>
            </w:pPr>
          </w:p>
        </w:tc>
      </w:tr>
      <w:tr w:rsidR="001B6958" w14:paraId="3075C5B0" w14:textId="77777777" w:rsidTr="00962A2C">
        <w:trPr>
          <w:trHeight w:val="454"/>
        </w:trPr>
        <w:tc>
          <w:tcPr>
            <w:tcW w:w="1430" w:type="dxa"/>
            <w:vAlign w:val="center"/>
          </w:tcPr>
          <w:p w14:paraId="4687BBEF" w14:textId="77777777" w:rsidR="001B6958" w:rsidRDefault="001B6958" w:rsidP="009805AC">
            <w:pPr>
              <w:spacing w:after="0" w:line="240" w:lineRule="auto"/>
              <w:jc w:val="center"/>
              <w:rPr>
                <w:sz w:val="22"/>
                <w:szCs w:val="22"/>
                <w:lang w:eastAsia="zh-CN"/>
              </w:rPr>
            </w:pPr>
          </w:p>
        </w:tc>
        <w:tc>
          <w:tcPr>
            <w:tcW w:w="1985" w:type="dxa"/>
            <w:vAlign w:val="center"/>
          </w:tcPr>
          <w:p w14:paraId="60418BBA" w14:textId="77777777" w:rsidR="001B6958" w:rsidRDefault="001B6958" w:rsidP="009805AC">
            <w:pPr>
              <w:spacing w:after="0" w:line="240" w:lineRule="auto"/>
              <w:jc w:val="center"/>
              <w:rPr>
                <w:sz w:val="22"/>
                <w:szCs w:val="22"/>
                <w:lang w:eastAsia="zh-CN"/>
              </w:rPr>
            </w:pPr>
          </w:p>
        </w:tc>
        <w:tc>
          <w:tcPr>
            <w:tcW w:w="5935" w:type="dxa"/>
            <w:vAlign w:val="center"/>
          </w:tcPr>
          <w:p w14:paraId="4D9A387C" w14:textId="77777777" w:rsidR="001B6958" w:rsidRDefault="001B6958" w:rsidP="009805AC">
            <w:pPr>
              <w:spacing w:after="0" w:line="240" w:lineRule="auto"/>
              <w:rPr>
                <w:sz w:val="22"/>
                <w:szCs w:val="22"/>
                <w:lang w:eastAsia="zh-CN"/>
              </w:rPr>
            </w:pP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w:t>
      </w:r>
      <w:proofErr w:type="gramStart"/>
      <w:r w:rsidRPr="45690F5E">
        <w:rPr>
          <w:lang w:eastAsia="zh-CN"/>
        </w:rPr>
        <w:t>compatible</w:t>
      </w:r>
      <w:proofErr w:type="gramEnd"/>
      <w:r w:rsidRPr="45690F5E">
        <w:rPr>
          <w:lang w:eastAsia="zh-CN"/>
        </w:rPr>
        <w:t xml:space="preserv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3"/>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宋体"/>
                <w:sz w:val="22"/>
                <w:szCs w:val="22"/>
                <w:lang w:eastAsia="zh-CN"/>
              </w:rPr>
            </w:pPr>
          </w:p>
        </w:tc>
        <w:tc>
          <w:tcPr>
            <w:tcW w:w="6236" w:type="dxa"/>
            <w:vAlign w:val="center"/>
          </w:tcPr>
          <w:p w14:paraId="348685DB" w14:textId="77777777" w:rsidR="00AA66D0" w:rsidRDefault="007D1180" w:rsidP="009805AC">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9805AC">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AA66D0" w14:paraId="03AEC946" w14:textId="77777777" w:rsidTr="009805AC">
        <w:trPr>
          <w:trHeight w:val="454"/>
        </w:trPr>
        <w:tc>
          <w:tcPr>
            <w:tcW w:w="1430" w:type="dxa"/>
            <w:vAlign w:val="center"/>
          </w:tcPr>
          <w:p w14:paraId="328E04D9" w14:textId="77777777" w:rsidR="00AA66D0" w:rsidRDefault="00AA66D0" w:rsidP="009805AC">
            <w:pPr>
              <w:spacing w:after="0"/>
              <w:jc w:val="center"/>
              <w:rPr>
                <w:rFonts w:eastAsiaTheme="minorEastAsia"/>
                <w:lang w:eastAsia="ko-KR"/>
              </w:rPr>
            </w:pPr>
          </w:p>
        </w:tc>
        <w:tc>
          <w:tcPr>
            <w:tcW w:w="1684" w:type="dxa"/>
            <w:vAlign w:val="center"/>
          </w:tcPr>
          <w:p w14:paraId="0D5CBBD2" w14:textId="77777777" w:rsidR="00AA66D0" w:rsidRDefault="00AA66D0" w:rsidP="009805AC">
            <w:pPr>
              <w:spacing w:after="0"/>
              <w:jc w:val="center"/>
              <w:rPr>
                <w:rFonts w:eastAsiaTheme="minorEastAsia"/>
                <w:lang w:eastAsia="ko-KR"/>
              </w:rPr>
            </w:pPr>
          </w:p>
        </w:tc>
        <w:tc>
          <w:tcPr>
            <w:tcW w:w="6236" w:type="dxa"/>
            <w:vAlign w:val="center"/>
          </w:tcPr>
          <w:p w14:paraId="399E299A" w14:textId="77777777" w:rsidR="00AA66D0" w:rsidRDefault="00AA66D0" w:rsidP="009805AC">
            <w:pPr>
              <w:spacing w:after="0"/>
              <w:jc w:val="both"/>
              <w:rPr>
                <w:rFonts w:eastAsiaTheme="minorEastAsia"/>
                <w:lang w:eastAsia="ko-KR"/>
              </w:rPr>
            </w:pPr>
          </w:p>
        </w:tc>
      </w:tr>
      <w:tr w:rsidR="00AA66D0" w14:paraId="44B26BEF" w14:textId="77777777" w:rsidTr="009805AC">
        <w:trPr>
          <w:trHeight w:val="454"/>
        </w:trPr>
        <w:tc>
          <w:tcPr>
            <w:tcW w:w="1430" w:type="dxa"/>
            <w:vAlign w:val="center"/>
          </w:tcPr>
          <w:p w14:paraId="636C2B1D" w14:textId="77777777" w:rsidR="00AA66D0" w:rsidRDefault="00AA66D0" w:rsidP="009805AC">
            <w:pPr>
              <w:spacing w:after="0"/>
              <w:jc w:val="center"/>
              <w:rPr>
                <w:rFonts w:eastAsia="宋体"/>
                <w:sz w:val="22"/>
                <w:szCs w:val="22"/>
                <w:lang w:eastAsia="zh-CN"/>
              </w:rPr>
            </w:pPr>
          </w:p>
        </w:tc>
        <w:tc>
          <w:tcPr>
            <w:tcW w:w="1684" w:type="dxa"/>
            <w:vAlign w:val="center"/>
          </w:tcPr>
          <w:p w14:paraId="47BEE993" w14:textId="77777777" w:rsidR="00AA66D0" w:rsidRDefault="00AA66D0" w:rsidP="009805AC">
            <w:pPr>
              <w:spacing w:after="0"/>
              <w:jc w:val="center"/>
              <w:rPr>
                <w:rFonts w:eastAsia="宋体"/>
                <w:sz w:val="22"/>
                <w:szCs w:val="22"/>
                <w:lang w:eastAsia="zh-CN"/>
              </w:rPr>
            </w:pPr>
          </w:p>
        </w:tc>
        <w:tc>
          <w:tcPr>
            <w:tcW w:w="6236" w:type="dxa"/>
          </w:tcPr>
          <w:p w14:paraId="021397C7" w14:textId="77777777" w:rsidR="00AA66D0" w:rsidRDefault="00AA66D0" w:rsidP="009805AC">
            <w:pPr>
              <w:spacing w:after="0"/>
              <w:rPr>
                <w:sz w:val="22"/>
                <w:szCs w:val="22"/>
                <w:lang w:eastAsia="zh-CN"/>
              </w:rPr>
            </w:pPr>
          </w:p>
        </w:tc>
      </w:tr>
      <w:tr w:rsidR="00AA66D0" w14:paraId="0812E8F3" w14:textId="77777777" w:rsidTr="009805AC">
        <w:trPr>
          <w:trHeight w:val="454"/>
        </w:trPr>
        <w:tc>
          <w:tcPr>
            <w:tcW w:w="1430" w:type="dxa"/>
            <w:vAlign w:val="center"/>
          </w:tcPr>
          <w:p w14:paraId="0BE383F9" w14:textId="77777777" w:rsidR="00AA66D0" w:rsidRDefault="00AA66D0" w:rsidP="009805AC">
            <w:pPr>
              <w:spacing w:after="0"/>
              <w:jc w:val="center"/>
              <w:rPr>
                <w:lang w:eastAsia="zh-CN"/>
              </w:rPr>
            </w:pPr>
          </w:p>
        </w:tc>
        <w:tc>
          <w:tcPr>
            <w:tcW w:w="1684" w:type="dxa"/>
            <w:vAlign w:val="center"/>
          </w:tcPr>
          <w:p w14:paraId="324AB143" w14:textId="77777777" w:rsidR="00AA66D0" w:rsidRDefault="00AA66D0" w:rsidP="009805AC">
            <w:pPr>
              <w:spacing w:after="0"/>
              <w:jc w:val="center"/>
              <w:rPr>
                <w:lang w:eastAsia="zh-CN"/>
              </w:rPr>
            </w:pPr>
          </w:p>
        </w:tc>
        <w:tc>
          <w:tcPr>
            <w:tcW w:w="6236" w:type="dxa"/>
            <w:vAlign w:val="center"/>
          </w:tcPr>
          <w:p w14:paraId="767F2DF4" w14:textId="77777777" w:rsidR="00AA66D0" w:rsidRDefault="00AA66D0" w:rsidP="009805AC">
            <w:pPr>
              <w:spacing w:after="0"/>
              <w:rPr>
                <w:lang w:eastAsia="zh-CN"/>
              </w:rPr>
            </w:pPr>
          </w:p>
        </w:tc>
      </w:tr>
      <w:tr w:rsidR="00AA66D0" w14:paraId="6E9D57D0" w14:textId="77777777" w:rsidTr="009805AC">
        <w:trPr>
          <w:trHeight w:val="454"/>
        </w:trPr>
        <w:tc>
          <w:tcPr>
            <w:tcW w:w="1430" w:type="dxa"/>
            <w:vAlign w:val="center"/>
          </w:tcPr>
          <w:p w14:paraId="587F56C4" w14:textId="77777777" w:rsidR="00AA66D0" w:rsidRDefault="00AA66D0" w:rsidP="009805AC">
            <w:pPr>
              <w:spacing w:after="0"/>
              <w:jc w:val="center"/>
              <w:rPr>
                <w:lang w:eastAsia="zh-CN"/>
              </w:rPr>
            </w:pPr>
          </w:p>
        </w:tc>
        <w:tc>
          <w:tcPr>
            <w:tcW w:w="1684" w:type="dxa"/>
            <w:vAlign w:val="center"/>
          </w:tcPr>
          <w:p w14:paraId="283088A7" w14:textId="77777777" w:rsidR="00AA66D0" w:rsidRDefault="00AA66D0" w:rsidP="009805AC">
            <w:pPr>
              <w:spacing w:after="0"/>
              <w:jc w:val="center"/>
              <w:rPr>
                <w:lang w:eastAsia="zh-CN"/>
              </w:rPr>
            </w:pPr>
          </w:p>
        </w:tc>
        <w:tc>
          <w:tcPr>
            <w:tcW w:w="6236" w:type="dxa"/>
            <w:vAlign w:val="center"/>
          </w:tcPr>
          <w:p w14:paraId="68F73446" w14:textId="77777777" w:rsidR="00AA66D0" w:rsidRDefault="00AA66D0" w:rsidP="009805AC">
            <w:pPr>
              <w:spacing w:after="0"/>
              <w:rPr>
                <w:lang w:eastAsia="zh-CN"/>
              </w:rPr>
            </w:pPr>
          </w:p>
        </w:tc>
      </w:tr>
      <w:tr w:rsidR="00AA66D0" w14:paraId="005166A9" w14:textId="77777777" w:rsidTr="009805AC">
        <w:trPr>
          <w:trHeight w:val="454"/>
        </w:trPr>
        <w:tc>
          <w:tcPr>
            <w:tcW w:w="1430" w:type="dxa"/>
            <w:vAlign w:val="center"/>
          </w:tcPr>
          <w:p w14:paraId="253EC678" w14:textId="77777777" w:rsidR="00AA66D0" w:rsidRDefault="00AA66D0" w:rsidP="009805AC">
            <w:pPr>
              <w:spacing w:after="0"/>
              <w:jc w:val="center"/>
              <w:rPr>
                <w:sz w:val="22"/>
                <w:lang w:eastAsia="ko-KR"/>
              </w:rPr>
            </w:pPr>
          </w:p>
        </w:tc>
        <w:tc>
          <w:tcPr>
            <w:tcW w:w="1684" w:type="dxa"/>
            <w:vAlign w:val="center"/>
          </w:tcPr>
          <w:p w14:paraId="74509F77" w14:textId="77777777" w:rsidR="00AA66D0" w:rsidRDefault="00AA66D0" w:rsidP="009805AC">
            <w:pPr>
              <w:spacing w:after="0"/>
              <w:jc w:val="center"/>
              <w:rPr>
                <w:sz w:val="22"/>
                <w:lang w:eastAsia="ko-KR"/>
              </w:rPr>
            </w:pPr>
          </w:p>
        </w:tc>
        <w:tc>
          <w:tcPr>
            <w:tcW w:w="6236" w:type="dxa"/>
            <w:vAlign w:val="center"/>
          </w:tcPr>
          <w:p w14:paraId="54028912" w14:textId="77777777" w:rsidR="00AA66D0" w:rsidRDefault="00AA66D0" w:rsidP="009805AC">
            <w:pPr>
              <w:spacing w:after="0"/>
              <w:jc w:val="both"/>
              <w:rPr>
                <w:sz w:val="22"/>
                <w:lang w:eastAsia="ko-KR"/>
              </w:rPr>
            </w:pPr>
          </w:p>
        </w:tc>
      </w:tr>
      <w:tr w:rsidR="00AA66D0" w14:paraId="6BAC99DA" w14:textId="77777777" w:rsidTr="009805AC">
        <w:trPr>
          <w:trHeight w:val="454"/>
        </w:trPr>
        <w:tc>
          <w:tcPr>
            <w:tcW w:w="1430" w:type="dxa"/>
            <w:vAlign w:val="center"/>
          </w:tcPr>
          <w:p w14:paraId="4DDC232E" w14:textId="77777777" w:rsidR="00AA66D0" w:rsidRDefault="00AA66D0" w:rsidP="009805AC">
            <w:pPr>
              <w:spacing w:after="0"/>
              <w:jc w:val="center"/>
              <w:rPr>
                <w:rFonts w:eastAsia="宋体"/>
                <w:sz w:val="22"/>
                <w:szCs w:val="22"/>
                <w:lang w:eastAsia="zh-CN"/>
              </w:rPr>
            </w:pPr>
          </w:p>
        </w:tc>
        <w:tc>
          <w:tcPr>
            <w:tcW w:w="1684" w:type="dxa"/>
            <w:vAlign w:val="center"/>
          </w:tcPr>
          <w:p w14:paraId="113E87FD" w14:textId="77777777" w:rsidR="00AA66D0" w:rsidRDefault="00AA66D0" w:rsidP="009805AC">
            <w:pPr>
              <w:spacing w:after="0"/>
              <w:jc w:val="center"/>
              <w:rPr>
                <w:rFonts w:eastAsia="宋体"/>
                <w:sz w:val="22"/>
                <w:szCs w:val="22"/>
                <w:lang w:eastAsia="zh-CN"/>
              </w:rPr>
            </w:pPr>
          </w:p>
        </w:tc>
        <w:tc>
          <w:tcPr>
            <w:tcW w:w="6236" w:type="dxa"/>
            <w:vAlign w:val="center"/>
          </w:tcPr>
          <w:p w14:paraId="26F3A278" w14:textId="77777777" w:rsidR="00AA66D0" w:rsidRDefault="00AA66D0" w:rsidP="009805AC">
            <w:pPr>
              <w:spacing w:after="0"/>
              <w:rPr>
                <w:sz w:val="22"/>
                <w:szCs w:val="22"/>
                <w:lang w:eastAsia="zh-CN"/>
              </w:rPr>
            </w:pPr>
          </w:p>
        </w:tc>
      </w:tr>
      <w:tr w:rsidR="00AA66D0" w14:paraId="77DFBAD4" w14:textId="77777777" w:rsidTr="009805AC">
        <w:trPr>
          <w:trHeight w:val="454"/>
        </w:trPr>
        <w:tc>
          <w:tcPr>
            <w:tcW w:w="1430" w:type="dxa"/>
            <w:vAlign w:val="center"/>
          </w:tcPr>
          <w:p w14:paraId="57972C3E" w14:textId="77777777" w:rsidR="00AA66D0" w:rsidRDefault="00AA66D0" w:rsidP="009805AC">
            <w:pPr>
              <w:spacing w:after="0"/>
              <w:jc w:val="center"/>
              <w:rPr>
                <w:rFonts w:eastAsia="宋体"/>
                <w:sz w:val="22"/>
                <w:szCs w:val="22"/>
                <w:lang w:val="en-US" w:eastAsia="zh-CN"/>
              </w:rPr>
            </w:pPr>
          </w:p>
        </w:tc>
        <w:tc>
          <w:tcPr>
            <w:tcW w:w="1684" w:type="dxa"/>
            <w:vAlign w:val="center"/>
          </w:tcPr>
          <w:p w14:paraId="5D891DAA" w14:textId="77777777" w:rsidR="00AA66D0" w:rsidRDefault="00AA66D0" w:rsidP="009805AC">
            <w:pPr>
              <w:spacing w:after="0"/>
              <w:jc w:val="center"/>
              <w:rPr>
                <w:rFonts w:eastAsia="宋体"/>
                <w:sz w:val="22"/>
                <w:szCs w:val="22"/>
                <w:lang w:val="en-US" w:eastAsia="zh-CN"/>
              </w:rPr>
            </w:pPr>
          </w:p>
        </w:tc>
        <w:tc>
          <w:tcPr>
            <w:tcW w:w="6236" w:type="dxa"/>
            <w:vAlign w:val="center"/>
          </w:tcPr>
          <w:p w14:paraId="7043E61C" w14:textId="77777777" w:rsidR="00AA66D0" w:rsidRDefault="00AA66D0" w:rsidP="009805AC">
            <w:pPr>
              <w:rPr>
                <w:lang w:val="en-US" w:eastAsia="zh-CN"/>
              </w:rPr>
            </w:pPr>
          </w:p>
        </w:tc>
      </w:tr>
      <w:tr w:rsidR="00AA66D0" w14:paraId="477B75DC" w14:textId="77777777" w:rsidTr="009805AC">
        <w:trPr>
          <w:trHeight w:val="454"/>
        </w:trPr>
        <w:tc>
          <w:tcPr>
            <w:tcW w:w="1430" w:type="dxa"/>
          </w:tcPr>
          <w:p w14:paraId="5D0F3E31" w14:textId="77777777" w:rsidR="00AA66D0" w:rsidRDefault="00AA66D0" w:rsidP="009805AC">
            <w:pPr>
              <w:spacing w:after="0"/>
              <w:jc w:val="center"/>
              <w:rPr>
                <w:rFonts w:eastAsia="宋体"/>
                <w:sz w:val="22"/>
                <w:szCs w:val="22"/>
                <w:lang w:eastAsia="zh-CN"/>
              </w:rPr>
            </w:pPr>
          </w:p>
        </w:tc>
        <w:tc>
          <w:tcPr>
            <w:tcW w:w="1684" w:type="dxa"/>
          </w:tcPr>
          <w:p w14:paraId="2CD1BC49" w14:textId="77777777" w:rsidR="00AA66D0" w:rsidRDefault="00AA66D0" w:rsidP="009805AC">
            <w:pPr>
              <w:spacing w:after="0"/>
              <w:jc w:val="center"/>
              <w:rPr>
                <w:rFonts w:eastAsia="宋体"/>
                <w:sz w:val="22"/>
                <w:szCs w:val="22"/>
                <w:lang w:eastAsia="zh-CN"/>
              </w:rPr>
            </w:pPr>
          </w:p>
        </w:tc>
        <w:tc>
          <w:tcPr>
            <w:tcW w:w="6236" w:type="dxa"/>
          </w:tcPr>
          <w:p w14:paraId="0531183C" w14:textId="77777777" w:rsidR="00AA66D0" w:rsidRDefault="00AA66D0" w:rsidP="009805AC">
            <w:pPr>
              <w:spacing w:after="0"/>
              <w:rPr>
                <w:rFonts w:eastAsia="宋体"/>
                <w:sz w:val="22"/>
                <w:szCs w:val="22"/>
                <w:lang w:eastAsia="zh-CN"/>
              </w:rPr>
            </w:pPr>
          </w:p>
        </w:tc>
      </w:tr>
      <w:tr w:rsidR="00AA66D0" w14:paraId="58BDC0D6" w14:textId="77777777" w:rsidTr="009805AC">
        <w:trPr>
          <w:trHeight w:val="454"/>
        </w:trPr>
        <w:tc>
          <w:tcPr>
            <w:tcW w:w="1430" w:type="dxa"/>
          </w:tcPr>
          <w:p w14:paraId="66655E5F" w14:textId="77777777" w:rsidR="00AA66D0" w:rsidRDefault="00AA66D0" w:rsidP="009805AC">
            <w:pPr>
              <w:spacing w:after="0"/>
              <w:jc w:val="center"/>
              <w:rPr>
                <w:rFonts w:eastAsia="宋体"/>
                <w:sz w:val="22"/>
                <w:szCs w:val="22"/>
                <w:lang w:eastAsia="zh-CN"/>
              </w:rPr>
            </w:pPr>
          </w:p>
        </w:tc>
        <w:tc>
          <w:tcPr>
            <w:tcW w:w="1684" w:type="dxa"/>
          </w:tcPr>
          <w:p w14:paraId="59E26077" w14:textId="77777777" w:rsidR="00AA66D0" w:rsidRDefault="00AA66D0" w:rsidP="009805AC">
            <w:pPr>
              <w:spacing w:after="0"/>
              <w:jc w:val="center"/>
              <w:rPr>
                <w:rFonts w:eastAsia="宋体"/>
                <w:sz w:val="22"/>
                <w:szCs w:val="22"/>
                <w:lang w:eastAsia="zh-CN"/>
              </w:rPr>
            </w:pPr>
          </w:p>
        </w:tc>
        <w:tc>
          <w:tcPr>
            <w:tcW w:w="6236" w:type="dxa"/>
          </w:tcPr>
          <w:p w14:paraId="5C9B9C08" w14:textId="77777777" w:rsidR="00AA66D0" w:rsidRDefault="00AA66D0" w:rsidP="009805AC">
            <w:pPr>
              <w:spacing w:after="0"/>
              <w:rPr>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lastRenderedPageBreak/>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the solution 1, </w:t>
      </w:r>
      <w:proofErr w:type="gramStart"/>
      <w:r w:rsidRPr="004A12DE">
        <w:rPr>
          <w:rFonts w:ascii="Arial" w:eastAsiaTheme="minorEastAsia" w:hAnsi="Arial" w:cs="Arial"/>
          <w:i/>
          <w:iCs/>
          <w:color w:val="4F81BD" w:themeColor="accent1"/>
          <w:sz w:val="21"/>
          <w:szCs w:val="21"/>
          <w:shd w:val="clear" w:color="auto" w:fill="FFFFFF"/>
          <w:lang w:eastAsia="zh-CN"/>
        </w:rPr>
        <w:t>in order to</w:t>
      </w:r>
      <w:proofErr w:type="gramEnd"/>
      <w:r w:rsidRPr="004A12DE">
        <w:rPr>
          <w:rFonts w:ascii="Arial" w:eastAsiaTheme="minorEastAsia" w:hAnsi="Arial" w:cs="Arial"/>
          <w:i/>
          <w:iCs/>
          <w:color w:val="4F81BD" w:themeColor="accent1"/>
          <w:sz w:val="21"/>
          <w:szCs w:val="21"/>
          <w:shd w:val="clear" w:color="auto" w:fill="FFFFFF"/>
          <w:lang w:eastAsia="zh-CN"/>
        </w:rPr>
        <w:t xml:space="preserve">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w:t>
      </w:r>
      <w:proofErr w:type="gramStart"/>
      <w:r w:rsidRPr="004A12DE">
        <w:rPr>
          <w:rFonts w:ascii="Arial" w:eastAsiaTheme="minorEastAsia" w:hAnsi="Arial" w:cs="Arial"/>
          <w:i/>
          <w:iCs/>
          <w:color w:val="4F81BD" w:themeColor="accent1"/>
          <w:sz w:val="21"/>
          <w:szCs w:val="21"/>
          <w:lang w:val="en-US" w:eastAsia="zh-CN"/>
        </w:rPr>
        <w:t>e.g.</w:t>
      </w:r>
      <w:proofErr w:type="gramEnd"/>
      <w:r w:rsidRPr="004A12DE">
        <w:rPr>
          <w:rFonts w:ascii="Arial" w:eastAsiaTheme="minorEastAsia" w:hAnsi="Arial" w:cs="Arial"/>
          <w:i/>
          <w:iCs/>
          <w:color w:val="4F81BD" w:themeColor="accent1"/>
          <w:sz w:val="21"/>
          <w:szCs w:val="21"/>
          <w:lang w:val="en-US" w:eastAsia="zh-CN"/>
        </w:rPr>
        <w:t xml:space="preserve">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unicast DRB is deactivated in the source gNB, </w:t>
      </w:r>
      <w:proofErr w:type="gramStart"/>
      <w:r w:rsidRPr="004A12DE">
        <w:rPr>
          <w:rFonts w:ascii="Arial" w:eastAsiaTheme="minorEastAsia" w:hAnsi="Arial" w:cs="Arial"/>
          <w:i/>
          <w:iCs/>
          <w:color w:val="4F81BD" w:themeColor="accent1"/>
          <w:sz w:val="21"/>
          <w:szCs w:val="21"/>
          <w:lang w:val="en-US" w:eastAsia="zh-CN"/>
        </w:rPr>
        <w:t>i.e.</w:t>
      </w:r>
      <w:proofErr w:type="gramEnd"/>
      <w:r w:rsidRPr="004A12DE">
        <w:rPr>
          <w:rFonts w:ascii="Arial" w:eastAsiaTheme="minorEastAsia" w:hAnsi="Arial" w:cs="Arial"/>
          <w:i/>
          <w:iCs/>
          <w:color w:val="4F81BD" w:themeColor="accent1"/>
          <w:sz w:val="21"/>
          <w:szCs w:val="21"/>
          <w:lang w:val="en-US" w:eastAsia="zh-CN"/>
        </w:rPr>
        <w:t xml:space="preserv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w:t>
      </w:r>
      <w:proofErr w:type="gramStart"/>
      <w:r w:rsidRPr="004A12DE">
        <w:rPr>
          <w:rFonts w:ascii="Arial" w:eastAsiaTheme="minorEastAsia" w:hAnsi="Arial" w:cs="Arial"/>
          <w:i/>
          <w:iCs/>
          <w:color w:val="4F81BD" w:themeColor="accent1"/>
          <w:sz w:val="21"/>
          <w:szCs w:val="21"/>
          <w:lang w:eastAsia="zh-CN"/>
        </w:rPr>
        <w:t>in order to</w:t>
      </w:r>
      <w:proofErr w:type="gramEnd"/>
      <w:r w:rsidRPr="004A12DE">
        <w:rPr>
          <w:rFonts w:ascii="Arial" w:eastAsiaTheme="minorEastAsia" w:hAnsi="Arial" w:cs="Arial"/>
          <w:i/>
          <w:iCs/>
          <w:color w:val="4F81BD" w:themeColor="accent1"/>
          <w:sz w:val="21"/>
          <w:szCs w:val="21"/>
          <w:lang w:eastAsia="zh-CN"/>
        </w:rPr>
        <w:t xml:space="preserve">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lastRenderedPageBreak/>
        <w:t>For MBS non-supporting gNB is Rel-17 gNB (</w:t>
      </w:r>
      <w:proofErr w:type="gramStart"/>
      <w:r w:rsidRPr="00651502">
        <w:rPr>
          <w:i/>
          <w:iCs/>
          <w:color w:val="4F81BD" w:themeColor="accent1"/>
          <w:lang w:eastAsia="zh-CN"/>
        </w:rPr>
        <w:t>i.e.</w:t>
      </w:r>
      <w:proofErr w:type="gramEnd"/>
      <w:r w:rsidRPr="00651502">
        <w:rPr>
          <w:i/>
          <w:iCs/>
          <w:color w:val="4F81BD" w:themeColor="accent1"/>
          <w:lang w:eastAsia="zh-CN"/>
        </w:rPr>
        <w:t xml:space="preserv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w:t>
      </w:r>
      <w:proofErr w:type="gramStart"/>
      <w:r w:rsidRPr="00651502">
        <w:rPr>
          <w:i/>
          <w:iCs/>
          <w:color w:val="4F81BD" w:themeColor="accent1"/>
          <w:lang w:eastAsia="zh-CN"/>
        </w:rPr>
        <w:t>091][</w:t>
      </w:r>
      <w:proofErr w:type="gramEnd"/>
      <w:r w:rsidRPr="00651502">
        <w:rPr>
          <w:i/>
          <w:iCs/>
          <w:color w:val="4F81BD" w:themeColor="accent1"/>
          <w:lang w:eastAsia="zh-CN"/>
        </w:rPr>
        <w:t>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requires signalling exchange with 5GS. MRB is associated with a MBS session using 5GS shared delivery method, and DRB is associated with PDU session using 5GS individual delivery method. Switching from MRB to DRB requires changing delivery </w:t>
      </w:r>
      <w:proofErr w:type="gramStart"/>
      <w:r w:rsidRPr="00651502">
        <w:rPr>
          <w:i/>
          <w:iCs/>
          <w:color w:val="4F81BD" w:themeColor="accent1"/>
          <w:lang w:eastAsia="zh-CN"/>
        </w:rPr>
        <w:t>method, and</w:t>
      </w:r>
      <w:proofErr w:type="gramEnd"/>
      <w:r w:rsidRPr="00651502">
        <w:rPr>
          <w:i/>
          <w:iCs/>
          <w:color w:val="4F81BD" w:themeColor="accent1"/>
          <w:lang w:eastAsia="zh-CN"/>
        </w:rPr>
        <w:t xml:space="preserve">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w:t>
      </w:r>
      <w:proofErr w:type="gramStart"/>
      <w:r w:rsidR="00A16BDD">
        <w:rPr>
          <w:sz w:val="22"/>
          <w:szCs w:val="22"/>
          <w:lang w:eastAsia="zh-CN"/>
        </w:rPr>
        <w:t>configuration</w:t>
      </w:r>
      <w:proofErr w:type="gramEnd"/>
      <w:r w:rsidR="00A16BDD">
        <w:rPr>
          <w:sz w:val="22"/>
          <w:szCs w:val="22"/>
          <w:lang w:eastAsia="zh-CN"/>
        </w:rPr>
        <w:t xml:space="preserve">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hint="eastAsia"/>
                <w:sz w:val="22"/>
                <w:szCs w:val="22"/>
                <w:lang w:eastAsia="zh-CN"/>
              </w:rPr>
            </w:pPr>
          </w:p>
        </w:tc>
      </w:tr>
      <w:tr w:rsidR="00972BFA" w14:paraId="58D0C9F1" w14:textId="77777777" w:rsidTr="009805AC">
        <w:trPr>
          <w:trHeight w:val="454"/>
        </w:trPr>
        <w:tc>
          <w:tcPr>
            <w:tcW w:w="1430" w:type="dxa"/>
            <w:vAlign w:val="center"/>
          </w:tcPr>
          <w:p w14:paraId="4555F8A0" w14:textId="77777777" w:rsidR="00972BFA" w:rsidRDefault="00972BFA" w:rsidP="009805AC">
            <w:pPr>
              <w:spacing w:after="0" w:line="240" w:lineRule="auto"/>
              <w:jc w:val="center"/>
              <w:rPr>
                <w:rFonts w:eastAsia="宋体"/>
                <w:sz w:val="22"/>
                <w:szCs w:val="22"/>
                <w:lang w:eastAsia="zh-CN"/>
              </w:rPr>
            </w:pPr>
          </w:p>
        </w:tc>
        <w:tc>
          <w:tcPr>
            <w:tcW w:w="1985" w:type="dxa"/>
            <w:vAlign w:val="center"/>
          </w:tcPr>
          <w:p w14:paraId="0E2FDEDB" w14:textId="77777777" w:rsidR="00972BFA" w:rsidRDefault="00972BFA" w:rsidP="009805AC">
            <w:pPr>
              <w:spacing w:after="0" w:line="240" w:lineRule="auto"/>
              <w:jc w:val="center"/>
              <w:rPr>
                <w:rFonts w:eastAsia="宋体"/>
                <w:sz w:val="22"/>
                <w:szCs w:val="22"/>
                <w:lang w:eastAsia="zh-CN"/>
              </w:rPr>
            </w:pPr>
          </w:p>
        </w:tc>
        <w:tc>
          <w:tcPr>
            <w:tcW w:w="5935" w:type="dxa"/>
            <w:vAlign w:val="center"/>
          </w:tcPr>
          <w:p w14:paraId="5D852B08" w14:textId="77777777" w:rsidR="00972BFA" w:rsidRDefault="00972BFA" w:rsidP="009805AC">
            <w:pPr>
              <w:spacing w:after="0" w:line="240" w:lineRule="auto"/>
              <w:jc w:val="both"/>
              <w:rPr>
                <w:rFonts w:eastAsia="宋体" w:hint="eastAsia"/>
                <w:sz w:val="22"/>
                <w:szCs w:val="22"/>
                <w:lang w:eastAsia="zh-CN"/>
              </w:rPr>
            </w:pPr>
          </w:p>
        </w:tc>
      </w:tr>
      <w:tr w:rsidR="00972BFA" w14:paraId="465D6856" w14:textId="77777777" w:rsidTr="009805AC">
        <w:trPr>
          <w:trHeight w:val="454"/>
        </w:trPr>
        <w:tc>
          <w:tcPr>
            <w:tcW w:w="1430" w:type="dxa"/>
            <w:vAlign w:val="center"/>
          </w:tcPr>
          <w:p w14:paraId="5CDFFBF0" w14:textId="77777777" w:rsidR="00972BFA" w:rsidRDefault="00972BFA" w:rsidP="009805AC">
            <w:pPr>
              <w:spacing w:after="0" w:line="240" w:lineRule="auto"/>
              <w:jc w:val="center"/>
              <w:rPr>
                <w:sz w:val="22"/>
                <w:szCs w:val="22"/>
                <w:lang w:eastAsia="zh-CN"/>
              </w:rPr>
            </w:pPr>
          </w:p>
        </w:tc>
        <w:tc>
          <w:tcPr>
            <w:tcW w:w="1985" w:type="dxa"/>
            <w:vAlign w:val="center"/>
          </w:tcPr>
          <w:p w14:paraId="17D11AC7" w14:textId="77777777" w:rsidR="00972BFA" w:rsidRDefault="00972BFA" w:rsidP="009805AC">
            <w:pPr>
              <w:spacing w:after="0" w:line="240" w:lineRule="auto"/>
              <w:jc w:val="center"/>
              <w:rPr>
                <w:sz w:val="22"/>
                <w:szCs w:val="22"/>
                <w:lang w:eastAsia="zh-CN"/>
              </w:rPr>
            </w:pPr>
          </w:p>
        </w:tc>
        <w:tc>
          <w:tcPr>
            <w:tcW w:w="5935" w:type="dxa"/>
            <w:vAlign w:val="center"/>
          </w:tcPr>
          <w:p w14:paraId="4BFD100C" w14:textId="77777777" w:rsidR="00972BFA" w:rsidRDefault="00972BFA" w:rsidP="009805AC">
            <w:pPr>
              <w:spacing w:line="240" w:lineRule="auto"/>
              <w:jc w:val="both"/>
              <w:rPr>
                <w:sz w:val="22"/>
                <w:szCs w:val="22"/>
                <w:lang w:eastAsia="zh-CN"/>
              </w:rPr>
            </w:pPr>
          </w:p>
        </w:tc>
      </w:tr>
      <w:tr w:rsidR="00972BFA" w14:paraId="0AD4B013" w14:textId="77777777" w:rsidTr="009805AC">
        <w:trPr>
          <w:trHeight w:val="454"/>
        </w:trPr>
        <w:tc>
          <w:tcPr>
            <w:tcW w:w="1430" w:type="dxa"/>
            <w:vAlign w:val="center"/>
          </w:tcPr>
          <w:p w14:paraId="08788C21" w14:textId="77777777" w:rsidR="00972BFA" w:rsidRDefault="00972BFA" w:rsidP="009805AC">
            <w:pPr>
              <w:spacing w:after="0" w:line="240" w:lineRule="auto"/>
              <w:jc w:val="center"/>
              <w:rPr>
                <w:sz w:val="22"/>
                <w:szCs w:val="22"/>
                <w:lang w:eastAsia="zh-CN"/>
              </w:rPr>
            </w:pPr>
          </w:p>
        </w:tc>
        <w:tc>
          <w:tcPr>
            <w:tcW w:w="1985" w:type="dxa"/>
            <w:vAlign w:val="center"/>
          </w:tcPr>
          <w:p w14:paraId="13A47C26" w14:textId="77777777" w:rsidR="00972BFA" w:rsidRDefault="00972BFA" w:rsidP="009805AC">
            <w:pPr>
              <w:spacing w:after="0" w:line="240" w:lineRule="auto"/>
              <w:jc w:val="center"/>
              <w:rPr>
                <w:sz w:val="22"/>
                <w:szCs w:val="22"/>
                <w:lang w:eastAsia="zh-CN"/>
              </w:rPr>
            </w:pPr>
          </w:p>
        </w:tc>
        <w:tc>
          <w:tcPr>
            <w:tcW w:w="5935" w:type="dxa"/>
            <w:vAlign w:val="center"/>
          </w:tcPr>
          <w:p w14:paraId="283B6D16" w14:textId="77777777" w:rsidR="00972BFA" w:rsidRDefault="00972BFA" w:rsidP="009805AC">
            <w:pPr>
              <w:spacing w:after="0" w:line="240" w:lineRule="auto"/>
              <w:rPr>
                <w:sz w:val="22"/>
                <w:szCs w:val="22"/>
                <w:lang w:eastAsia="zh-CN"/>
              </w:rPr>
            </w:pPr>
          </w:p>
        </w:tc>
      </w:tr>
      <w:tr w:rsidR="00972BFA" w14:paraId="342611E7" w14:textId="77777777" w:rsidTr="009805AC">
        <w:trPr>
          <w:trHeight w:val="454"/>
        </w:trPr>
        <w:tc>
          <w:tcPr>
            <w:tcW w:w="1430" w:type="dxa"/>
            <w:vAlign w:val="center"/>
          </w:tcPr>
          <w:p w14:paraId="1C737C88" w14:textId="77777777" w:rsidR="00972BFA" w:rsidRDefault="00972BFA" w:rsidP="009805AC">
            <w:pPr>
              <w:spacing w:after="0" w:line="240" w:lineRule="auto"/>
              <w:jc w:val="center"/>
              <w:rPr>
                <w:sz w:val="22"/>
                <w:szCs w:val="22"/>
                <w:lang w:eastAsia="zh-CN"/>
              </w:rPr>
            </w:pPr>
          </w:p>
        </w:tc>
        <w:tc>
          <w:tcPr>
            <w:tcW w:w="1985" w:type="dxa"/>
            <w:vAlign w:val="center"/>
          </w:tcPr>
          <w:p w14:paraId="157D26A8" w14:textId="77777777" w:rsidR="00972BFA" w:rsidRDefault="00972BFA" w:rsidP="009805AC">
            <w:pPr>
              <w:spacing w:after="0" w:line="240" w:lineRule="auto"/>
              <w:jc w:val="center"/>
              <w:rPr>
                <w:sz w:val="22"/>
                <w:szCs w:val="22"/>
                <w:lang w:eastAsia="zh-CN"/>
              </w:rPr>
            </w:pPr>
          </w:p>
        </w:tc>
        <w:tc>
          <w:tcPr>
            <w:tcW w:w="5935" w:type="dxa"/>
            <w:vAlign w:val="center"/>
          </w:tcPr>
          <w:p w14:paraId="7D40A5D0" w14:textId="77777777" w:rsidR="00972BFA" w:rsidRDefault="00972BFA" w:rsidP="009805AC">
            <w:pPr>
              <w:spacing w:after="0" w:line="240" w:lineRule="auto"/>
              <w:rPr>
                <w:sz w:val="22"/>
                <w:szCs w:val="22"/>
                <w:lang w:eastAsia="zh-CN"/>
              </w:rPr>
            </w:pPr>
          </w:p>
        </w:tc>
      </w:tr>
      <w:tr w:rsidR="003B2E9D" w14:paraId="2A8FBF2A" w14:textId="77777777" w:rsidTr="009805AC">
        <w:trPr>
          <w:trHeight w:val="454"/>
        </w:trPr>
        <w:tc>
          <w:tcPr>
            <w:tcW w:w="1430" w:type="dxa"/>
            <w:vAlign w:val="center"/>
          </w:tcPr>
          <w:p w14:paraId="41AB99FE" w14:textId="77777777" w:rsidR="003B2E9D" w:rsidRDefault="003B2E9D" w:rsidP="009805AC">
            <w:pPr>
              <w:spacing w:after="0" w:line="240" w:lineRule="auto"/>
              <w:jc w:val="center"/>
              <w:rPr>
                <w:sz w:val="22"/>
                <w:szCs w:val="22"/>
                <w:lang w:eastAsia="zh-CN"/>
              </w:rPr>
            </w:pPr>
          </w:p>
        </w:tc>
        <w:tc>
          <w:tcPr>
            <w:tcW w:w="1985" w:type="dxa"/>
            <w:vAlign w:val="center"/>
          </w:tcPr>
          <w:p w14:paraId="6F3F7751" w14:textId="77777777" w:rsidR="003B2E9D" w:rsidRDefault="003B2E9D" w:rsidP="009805AC">
            <w:pPr>
              <w:spacing w:after="0" w:line="240" w:lineRule="auto"/>
              <w:jc w:val="center"/>
              <w:rPr>
                <w:sz w:val="22"/>
                <w:szCs w:val="22"/>
                <w:lang w:eastAsia="zh-CN"/>
              </w:rPr>
            </w:pPr>
          </w:p>
        </w:tc>
        <w:tc>
          <w:tcPr>
            <w:tcW w:w="5935" w:type="dxa"/>
            <w:vAlign w:val="center"/>
          </w:tcPr>
          <w:p w14:paraId="70D15AA7" w14:textId="77777777" w:rsidR="003B2E9D" w:rsidRDefault="003B2E9D" w:rsidP="009805AC">
            <w:pPr>
              <w:spacing w:after="0" w:line="240" w:lineRule="auto"/>
              <w:rPr>
                <w:sz w:val="22"/>
                <w:szCs w:val="22"/>
                <w:lang w:eastAsia="zh-CN"/>
              </w:rPr>
            </w:pPr>
          </w:p>
        </w:tc>
      </w:tr>
      <w:tr w:rsidR="003B2E9D" w14:paraId="567EF0F4" w14:textId="77777777" w:rsidTr="009805AC">
        <w:trPr>
          <w:trHeight w:val="454"/>
        </w:trPr>
        <w:tc>
          <w:tcPr>
            <w:tcW w:w="1430" w:type="dxa"/>
            <w:vAlign w:val="center"/>
          </w:tcPr>
          <w:p w14:paraId="67A589E5" w14:textId="77777777" w:rsidR="003B2E9D" w:rsidRDefault="003B2E9D" w:rsidP="009805AC">
            <w:pPr>
              <w:spacing w:after="0" w:line="240" w:lineRule="auto"/>
              <w:jc w:val="center"/>
              <w:rPr>
                <w:sz w:val="22"/>
                <w:szCs w:val="22"/>
                <w:lang w:eastAsia="zh-CN"/>
              </w:rPr>
            </w:pPr>
          </w:p>
        </w:tc>
        <w:tc>
          <w:tcPr>
            <w:tcW w:w="1985" w:type="dxa"/>
            <w:vAlign w:val="center"/>
          </w:tcPr>
          <w:p w14:paraId="54A7F5A6" w14:textId="77777777" w:rsidR="003B2E9D" w:rsidRDefault="003B2E9D" w:rsidP="009805AC">
            <w:pPr>
              <w:spacing w:after="0" w:line="240" w:lineRule="auto"/>
              <w:jc w:val="center"/>
              <w:rPr>
                <w:sz w:val="22"/>
                <w:szCs w:val="22"/>
                <w:lang w:eastAsia="zh-CN"/>
              </w:rPr>
            </w:pPr>
          </w:p>
        </w:tc>
        <w:tc>
          <w:tcPr>
            <w:tcW w:w="5935" w:type="dxa"/>
            <w:vAlign w:val="center"/>
          </w:tcPr>
          <w:p w14:paraId="4A87CAE1" w14:textId="77777777" w:rsidR="003B2E9D" w:rsidRDefault="003B2E9D" w:rsidP="009805AC">
            <w:pPr>
              <w:spacing w:after="0" w:line="240" w:lineRule="auto"/>
              <w:rPr>
                <w:sz w:val="22"/>
                <w:szCs w:val="22"/>
                <w:lang w:eastAsia="zh-CN"/>
              </w:rPr>
            </w:pPr>
          </w:p>
        </w:tc>
      </w:tr>
      <w:tr w:rsidR="003B2E9D" w14:paraId="067C449D" w14:textId="77777777" w:rsidTr="009805AC">
        <w:trPr>
          <w:trHeight w:val="454"/>
        </w:trPr>
        <w:tc>
          <w:tcPr>
            <w:tcW w:w="1430" w:type="dxa"/>
            <w:vAlign w:val="center"/>
          </w:tcPr>
          <w:p w14:paraId="5EEEAAF6" w14:textId="77777777" w:rsidR="003B2E9D" w:rsidRDefault="003B2E9D" w:rsidP="009805AC">
            <w:pPr>
              <w:spacing w:after="0" w:line="240" w:lineRule="auto"/>
              <w:jc w:val="center"/>
              <w:rPr>
                <w:sz w:val="22"/>
                <w:szCs w:val="22"/>
                <w:lang w:eastAsia="zh-CN"/>
              </w:rPr>
            </w:pPr>
          </w:p>
        </w:tc>
        <w:tc>
          <w:tcPr>
            <w:tcW w:w="1985" w:type="dxa"/>
            <w:vAlign w:val="center"/>
          </w:tcPr>
          <w:p w14:paraId="052195E8" w14:textId="77777777" w:rsidR="003B2E9D" w:rsidRDefault="003B2E9D" w:rsidP="009805AC">
            <w:pPr>
              <w:spacing w:after="0" w:line="240" w:lineRule="auto"/>
              <w:jc w:val="center"/>
              <w:rPr>
                <w:sz w:val="22"/>
                <w:szCs w:val="22"/>
                <w:lang w:eastAsia="zh-CN"/>
              </w:rPr>
            </w:pPr>
          </w:p>
        </w:tc>
        <w:tc>
          <w:tcPr>
            <w:tcW w:w="5935" w:type="dxa"/>
            <w:vAlign w:val="center"/>
          </w:tcPr>
          <w:p w14:paraId="7480A664" w14:textId="77777777" w:rsidR="003B2E9D" w:rsidRDefault="003B2E9D" w:rsidP="009805AC">
            <w:pPr>
              <w:spacing w:after="0" w:line="240" w:lineRule="auto"/>
              <w:rPr>
                <w:sz w:val="22"/>
                <w:szCs w:val="22"/>
                <w:lang w:eastAsia="zh-CN"/>
              </w:rPr>
            </w:pPr>
          </w:p>
        </w:tc>
      </w:tr>
      <w:tr w:rsidR="003B2E9D" w14:paraId="372769A7" w14:textId="77777777" w:rsidTr="009805AC">
        <w:trPr>
          <w:trHeight w:val="454"/>
        </w:trPr>
        <w:tc>
          <w:tcPr>
            <w:tcW w:w="1430" w:type="dxa"/>
            <w:vAlign w:val="center"/>
          </w:tcPr>
          <w:p w14:paraId="6860FF4B" w14:textId="77777777" w:rsidR="003B2E9D" w:rsidRDefault="003B2E9D" w:rsidP="009805AC">
            <w:pPr>
              <w:spacing w:after="0" w:line="240" w:lineRule="auto"/>
              <w:jc w:val="center"/>
              <w:rPr>
                <w:sz w:val="22"/>
                <w:szCs w:val="22"/>
                <w:lang w:eastAsia="zh-CN"/>
              </w:rPr>
            </w:pPr>
          </w:p>
        </w:tc>
        <w:tc>
          <w:tcPr>
            <w:tcW w:w="1985" w:type="dxa"/>
            <w:vAlign w:val="center"/>
          </w:tcPr>
          <w:p w14:paraId="6C2ECC4A" w14:textId="77777777" w:rsidR="003B2E9D" w:rsidRDefault="003B2E9D" w:rsidP="009805AC">
            <w:pPr>
              <w:spacing w:after="0" w:line="240" w:lineRule="auto"/>
              <w:jc w:val="center"/>
              <w:rPr>
                <w:sz w:val="22"/>
                <w:szCs w:val="22"/>
                <w:lang w:eastAsia="zh-CN"/>
              </w:rPr>
            </w:pPr>
          </w:p>
        </w:tc>
        <w:tc>
          <w:tcPr>
            <w:tcW w:w="5935" w:type="dxa"/>
            <w:vAlign w:val="center"/>
          </w:tcPr>
          <w:p w14:paraId="5A60303D" w14:textId="77777777" w:rsidR="003B2E9D" w:rsidRDefault="003B2E9D" w:rsidP="009805AC">
            <w:pPr>
              <w:spacing w:after="0" w:line="240" w:lineRule="auto"/>
              <w:rPr>
                <w:sz w:val="22"/>
                <w:szCs w:val="22"/>
                <w:lang w:eastAsia="zh-CN"/>
              </w:rPr>
            </w:pPr>
          </w:p>
        </w:tc>
      </w:tr>
      <w:tr w:rsidR="003B2E9D" w14:paraId="4459312B" w14:textId="77777777" w:rsidTr="009805AC">
        <w:trPr>
          <w:trHeight w:val="454"/>
        </w:trPr>
        <w:tc>
          <w:tcPr>
            <w:tcW w:w="1430" w:type="dxa"/>
            <w:vAlign w:val="center"/>
          </w:tcPr>
          <w:p w14:paraId="7E0D0F2B" w14:textId="77777777" w:rsidR="003B2E9D" w:rsidRDefault="003B2E9D" w:rsidP="009805AC">
            <w:pPr>
              <w:spacing w:after="0" w:line="240" w:lineRule="auto"/>
              <w:jc w:val="center"/>
              <w:rPr>
                <w:sz w:val="22"/>
                <w:szCs w:val="22"/>
                <w:lang w:eastAsia="zh-CN"/>
              </w:rPr>
            </w:pPr>
          </w:p>
        </w:tc>
        <w:tc>
          <w:tcPr>
            <w:tcW w:w="1985" w:type="dxa"/>
            <w:vAlign w:val="center"/>
          </w:tcPr>
          <w:p w14:paraId="560BED37" w14:textId="77777777" w:rsidR="003B2E9D" w:rsidRDefault="003B2E9D" w:rsidP="009805AC">
            <w:pPr>
              <w:spacing w:after="0" w:line="240" w:lineRule="auto"/>
              <w:jc w:val="center"/>
              <w:rPr>
                <w:sz w:val="22"/>
                <w:szCs w:val="22"/>
                <w:lang w:eastAsia="zh-CN"/>
              </w:rPr>
            </w:pPr>
          </w:p>
        </w:tc>
        <w:tc>
          <w:tcPr>
            <w:tcW w:w="5935" w:type="dxa"/>
            <w:vAlign w:val="center"/>
          </w:tcPr>
          <w:p w14:paraId="229835EB" w14:textId="77777777" w:rsidR="003B2E9D" w:rsidRDefault="003B2E9D" w:rsidP="009805AC">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3"/>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1A0F43" w14:paraId="0C75853D" w14:textId="77777777" w:rsidTr="006E3B2D">
        <w:trPr>
          <w:trHeight w:val="454"/>
        </w:trPr>
        <w:tc>
          <w:tcPr>
            <w:tcW w:w="1430" w:type="dxa"/>
            <w:vAlign w:val="center"/>
          </w:tcPr>
          <w:p w14:paraId="7315015A" w14:textId="77777777" w:rsidR="001A0F43" w:rsidRDefault="001A0F43" w:rsidP="001A0F43">
            <w:pPr>
              <w:spacing w:after="0" w:line="240" w:lineRule="auto"/>
              <w:jc w:val="center"/>
              <w:rPr>
                <w:rFonts w:eastAsia="宋体"/>
                <w:sz w:val="22"/>
                <w:szCs w:val="22"/>
                <w:lang w:eastAsia="zh-CN"/>
              </w:rPr>
            </w:pPr>
          </w:p>
        </w:tc>
        <w:tc>
          <w:tcPr>
            <w:tcW w:w="1684" w:type="dxa"/>
            <w:vAlign w:val="center"/>
          </w:tcPr>
          <w:p w14:paraId="07E1BF27" w14:textId="77777777" w:rsidR="001A0F43" w:rsidRDefault="001A0F43" w:rsidP="001A0F43">
            <w:pPr>
              <w:spacing w:after="0" w:line="240" w:lineRule="auto"/>
              <w:jc w:val="center"/>
              <w:rPr>
                <w:rFonts w:eastAsia="宋体"/>
                <w:sz w:val="22"/>
                <w:szCs w:val="22"/>
                <w:lang w:eastAsia="zh-CN"/>
              </w:rPr>
            </w:pPr>
          </w:p>
        </w:tc>
        <w:tc>
          <w:tcPr>
            <w:tcW w:w="6236" w:type="dxa"/>
            <w:vAlign w:val="center"/>
          </w:tcPr>
          <w:p w14:paraId="7A6EEC8B" w14:textId="77777777" w:rsidR="001A0F43" w:rsidRDefault="001A0F43" w:rsidP="001A0F43">
            <w:pPr>
              <w:spacing w:after="0" w:line="240" w:lineRule="auto"/>
              <w:jc w:val="both"/>
              <w:rPr>
                <w:rFonts w:eastAsia="宋体"/>
                <w:sz w:val="22"/>
                <w:szCs w:val="22"/>
                <w:lang w:eastAsia="zh-CN"/>
              </w:rPr>
            </w:pPr>
          </w:p>
        </w:tc>
      </w:tr>
      <w:tr w:rsidR="001A0F43" w14:paraId="61DF5EDB" w14:textId="77777777" w:rsidTr="006E3B2D">
        <w:trPr>
          <w:trHeight w:val="454"/>
        </w:trPr>
        <w:tc>
          <w:tcPr>
            <w:tcW w:w="1430" w:type="dxa"/>
            <w:vAlign w:val="center"/>
          </w:tcPr>
          <w:p w14:paraId="138528A4" w14:textId="77777777" w:rsidR="001A0F43" w:rsidRDefault="001A0F43" w:rsidP="001A0F43">
            <w:pPr>
              <w:spacing w:after="0" w:line="240" w:lineRule="auto"/>
              <w:jc w:val="center"/>
              <w:rPr>
                <w:sz w:val="22"/>
                <w:szCs w:val="22"/>
                <w:lang w:eastAsia="zh-CN"/>
              </w:rPr>
            </w:pPr>
          </w:p>
        </w:tc>
        <w:tc>
          <w:tcPr>
            <w:tcW w:w="1684" w:type="dxa"/>
            <w:vAlign w:val="center"/>
          </w:tcPr>
          <w:p w14:paraId="7674C6E2" w14:textId="77777777" w:rsidR="001A0F43" w:rsidRDefault="001A0F43" w:rsidP="001A0F43">
            <w:pPr>
              <w:spacing w:after="0" w:line="240" w:lineRule="auto"/>
              <w:jc w:val="center"/>
              <w:rPr>
                <w:sz w:val="22"/>
                <w:szCs w:val="22"/>
                <w:lang w:eastAsia="zh-CN"/>
              </w:rPr>
            </w:pPr>
          </w:p>
        </w:tc>
        <w:tc>
          <w:tcPr>
            <w:tcW w:w="6236" w:type="dxa"/>
            <w:vAlign w:val="center"/>
          </w:tcPr>
          <w:p w14:paraId="78FECBDA" w14:textId="77777777" w:rsidR="001A0F43" w:rsidRDefault="001A0F43" w:rsidP="001A0F43">
            <w:pPr>
              <w:spacing w:line="240" w:lineRule="auto"/>
              <w:jc w:val="both"/>
              <w:rPr>
                <w:sz w:val="22"/>
                <w:szCs w:val="22"/>
                <w:lang w:eastAsia="zh-CN"/>
              </w:rPr>
            </w:pPr>
          </w:p>
        </w:tc>
      </w:tr>
      <w:tr w:rsidR="001A0F43" w14:paraId="01D3F75A" w14:textId="77777777" w:rsidTr="006E3B2D">
        <w:trPr>
          <w:trHeight w:val="454"/>
        </w:trPr>
        <w:tc>
          <w:tcPr>
            <w:tcW w:w="1430" w:type="dxa"/>
            <w:vAlign w:val="center"/>
          </w:tcPr>
          <w:p w14:paraId="5146F0B8" w14:textId="77777777" w:rsidR="001A0F43" w:rsidRDefault="001A0F43" w:rsidP="001A0F43">
            <w:pPr>
              <w:spacing w:after="0" w:line="240" w:lineRule="auto"/>
              <w:jc w:val="center"/>
              <w:rPr>
                <w:sz w:val="22"/>
                <w:szCs w:val="22"/>
                <w:lang w:eastAsia="zh-CN"/>
              </w:rPr>
            </w:pPr>
          </w:p>
        </w:tc>
        <w:tc>
          <w:tcPr>
            <w:tcW w:w="1684" w:type="dxa"/>
            <w:vAlign w:val="center"/>
          </w:tcPr>
          <w:p w14:paraId="298D91AC" w14:textId="77777777" w:rsidR="001A0F43" w:rsidRDefault="001A0F43" w:rsidP="001A0F43">
            <w:pPr>
              <w:spacing w:after="0" w:line="240" w:lineRule="auto"/>
              <w:jc w:val="center"/>
              <w:rPr>
                <w:sz w:val="22"/>
                <w:szCs w:val="22"/>
                <w:lang w:eastAsia="zh-CN"/>
              </w:rPr>
            </w:pPr>
          </w:p>
        </w:tc>
        <w:tc>
          <w:tcPr>
            <w:tcW w:w="6236" w:type="dxa"/>
            <w:vAlign w:val="center"/>
          </w:tcPr>
          <w:p w14:paraId="371A2A42" w14:textId="77777777" w:rsidR="001A0F43" w:rsidRDefault="001A0F43" w:rsidP="001A0F43">
            <w:pPr>
              <w:spacing w:after="0" w:line="240" w:lineRule="auto"/>
              <w:rPr>
                <w:sz w:val="22"/>
                <w:szCs w:val="22"/>
                <w:lang w:eastAsia="zh-CN"/>
              </w:rPr>
            </w:pPr>
          </w:p>
        </w:tc>
      </w:tr>
      <w:tr w:rsidR="001A0F43" w14:paraId="7B68A6ED" w14:textId="77777777" w:rsidTr="006E3B2D">
        <w:trPr>
          <w:trHeight w:val="454"/>
        </w:trPr>
        <w:tc>
          <w:tcPr>
            <w:tcW w:w="1430" w:type="dxa"/>
            <w:vAlign w:val="center"/>
          </w:tcPr>
          <w:p w14:paraId="3BC4F536" w14:textId="77777777" w:rsidR="001A0F43" w:rsidRDefault="001A0F43" w:rsidP="001A0F43">
            <w:pPr>
              <w:spacing w:after="0" w:line="240" w:lineRule="auto"/>
              <w:jc w:val="center"/>
              <w:rPr>
                <w:sz w:val="22"/>
                <w:szCs w:val="22"/>
                <w:lang w:eastAsia="zh-CN"/>
              </w:rPr>
            </w:pPr>
          </w:p>
        </w:tc>
        <w:tc>
          <w:tcPr>
            <w:tcW w:w="1684" w:type="dxa"/>
            <w:vAlign w:val="center"/>
          </w:tcPr>
          <w:p w14:paraId="0DFFF755" w14:textId="77777777" w:rsidR="001A0F43" w:rsidRDefault="001A0F43" w:rsidP="001A0F43">
            <w:pPr>
              <w:spacing w:after="0" w:line="240" w:lineRule="auto"/>
              <w:jc w:val="center"/>
              <w:rPr>
                <w:sz w:val="22"/>
                <w:szCs w:val="22"/>
                <w:lang w:eastAsia="zh-CN"/>
              </w:rPr>
            </w:pPr>
          </w:p>
        </w:tc>
        <w:tc>
          <w:tcPr>
            <w:tcW w:w="6236" w:type="dxa"/>
            <w:vAlign w:val="center"/>
          </w:tcPr>
          <w:p w14:paraId="2FC032C6" w14:textId="77777777" w:rsidR="001A0F43" w:rsidRDefault="001A0F43" w:rsidP="001A0F43">
            <w:pPr>
              <w:spacing w:after="0" w:line="240" w:lineRule="auto"/>
              <w:rPr>
                <w:sz w:val="22"/>
                <w:szCs w:val="22"/>
                <w:lang w:eastAsia="zh-CN"/>
              </w:rPr>
            </w:pPr>
          </w:p>
        </w:tc>
      </w:tr>
      <w:tr w:rsidR="001A0F43" w14:paraId="78A1B2BE" w14:textId="77777777" w:rsidTr="006E3B2D">
        <w:trPr>
          <w:trHeight w:val="454"/>
        </w:trPr>
        <w:tc>
          <w:tcPr>
            <w:tcW w:w="1430" w:type="dxa"/>
            <w:vAlign w:val="center"/>
          </w:tcPr>
          <w:p w14:paraId="6401250E" w14:textId="77777777" w:rsidR="001A0F43" w:rsidRDefault="001A0F43" w:rsidP="001A0F43">
            <w:pPr>
              <w:spacing w:after="0" w:line="240" w:lineRule="auto"/>
              <w:jc w:val="center"/>
              <w:rPr>
                <w:sz w:val="22"/>
                <w:szCs w:val="22"/>
                <w:lang w:eastAsia="zh-CN"/>
              </w:rPr>
            </w:pPr>
          </w:p>
        </w:tc>
        <w:tc>
          <w:tcPr>
            <w:tcW w:w="1684" w:type="dxa"/>
            <w:vAlign w:val="center"/>
          </w:tcPr>
          <w:p w14:paraId="1AF77742" w14:textId="77777777" w:rsidR="001A0F43" w:rsidRDefault="001A0F43" w:rsidP="001A0F43">
            <w:pPr>
              <w:spacing w:after="0" w:line="240" w:lineRule="auto"/>
              <w:jc w:val="center"/>
              <w:rPr>
                <w:sz w:val="22"/>
                <w:szCs w:val="22"/>
                <w:lang w:eastAsia="zh-CN"/>
              </w:rPr>
            </w:pPr>
          </w:p>
        </w:tc>
        <w:tc>
          <w:tcPr>
            <w:tcW w:w="6236" w:type="dxa"/>
            <w:vAlign w:val="center"/>
          </w:tcPr>
          <w:p w14:paraId="22A6EB68" w14:textId="77777777" w:rsidR="001A0F43" w:rsidRDefault="001A0F43" w:rsidP="001A0F43">
            <w:pPr>
              <w:spacing w:after="0" w:line="240" w:lineRule="auto"/>
              <w:rPr>
                <w:sz w:val="22"/>
                <w:szCs w:val="22"/>
                <w:lang w:eastAsia="zh-CN"/>
              </w:rPr>
            </w:pPr>
          </w:p>
        </w:tc>
      </w:tr>
      <w:tr w:rsidR="001A0F43" w14:paraId="7CC6B5E3" w14:textId="77777777" w:rsidTr="006E3B2D">
        <w:trPr>
          <w:trHeight w:val="454"/>
        </w:trPr>
        <w:tc>
          <w:tcPr>
            <w:tcW w:w="1430" w:type="dxa"/>
            <w:vAlign w:val="center"/>
          </w:tcPr>
          <w:p w14:paraId="6E532B8A" w14:textId="77777777" w:rsidR="001A0F43" w:rsidRDefault="001A0F43" w:rsidP="001A0F43">
            <w:pPr>
              <w:spacing w:after="0" w:line="240" w:lineRule="auto"/>
              <w:jc w:val="center"/>
              <w:rPr>
                <w:sz w:val="22"/>
                <w:szCs w:val="22"/>
                <w:lang w:eastAsia="zh-CN"/>
              </w:rPr>
            </w:pPr>
          </w:p>
        </w:tc>
        <w:tc>
          <w:tcPr>
            <w:tcW w:w="1684" w:type="dxa"/>
            <w:vAlign w:val="center"/>
          </w:tcPr>
          <w:p w14:paraId="07BA4B8A" w14:textId="77777777" w:rsidR="001A0F43" w:rsidRDefault="001A0F43" w:rsidP="001A0F43">
            <w:pPr>
              <w:spacing w:after="0" w:line="240" w:lineRule="auto"/>
              <w:jc w:val="center"/>
              <w:rPr>
                <w:sz w:val="22"/>
                <w:szCs w:val="22"/>
                <w:lang w:eastAsia="zh-CN"/>
              </w:rPr>
            </w:pPr>
          </w:p>
        </w:tc>
        <w:tc>
          <w:tcPr>
            <w:tcW w:w="6236" w:type="dxa"/>
            <w:vAlign w:val="center"/>
          </w:tcPr>
          <w:p w14:paraId="10F0B119" w14:textId="77777777" w:rsidR="001A0F43" w:rsidRDefault="001A0F43" w:rsidP="001A0F43">
            <w:pPr>
              <w:spacing w:after="0" w:line="240" w:lineRule="auto"/>
              <w:rPr>
                <w:sz w:val="22"/>
                <w:szCs w:val="22"/>
                <w:lang w:eastAsia="zh-CN"/>
              </w:rPr>
            </w:pPr>
          </w:p>
        </w:tc>
      </w:tr>
      <w:tr w:rsidR="001A0F43" w14:paraId="2E45FE9B" w14:textId="77777777" w:rsidTr="006E3B2D">
        <w:trPr>
          <w:trHeight w:val="454"/>
        </w:trPr>
        <w:tc>
          <w:tcPr>
            <w:tcW w:w="1430" w:type="dxa"/>
            <w:vAlign w:val="center"/>
          </w:tcPr>
          <w:p w14:paraId="6E3CD34D" w14:textId="77777777" w:rsidR="001A0F43" w:rsidRDefault="001A0F43" w:rsidP="001A0F43">
            <w:pPr>
              <w:spacing w:after="0" w:line="240" w:lineRule="auto"/>
              <w:jc w:val="center"/>
              <w:rPr>
                <w:sz w:val="22"/>
                <w:szCs w:val="22"/>
                <w:lang w:eastAsia="zh-CN"/>
              </w:rPr>
            </w:pPr>
          </w:p>
        </w:tc>
        <w:tc>
          <w:tcPr>
            <w:tcW w:w="1684" w:type="dxa"/>
            <w:vAlign w:val="center"/>
          </w:tcPr>
          <w:p w14:paraId="2E832B55" w14:textId="77777777" w:rsidR="001A0F43" w:rsidRDefault="001A0F43" w:rsidP="001A0F43">
            <w:pPr>
              <w:spacing w:after="0" w:line="240" w:lineRule="auto"/>
              <w:jc w:val="center"/>
              <w:rPr>
                <w:sz w:val="22"/>
                <w:szCs w:val="22"/>
                <w:lang w:eastAsia="zh-CN"/>
              </w:rPr>
            </w:pPr>
          </w:p>
        </w:tc>
        <w:tc>
          <w:tcPr>
            <w:tcW w:w="6236" w:type="dxa"/>
            <w:vAlign w:val="center"/>
          </w:tcPr>
          <w:p w14:paraId="7922272E" w14:textId="77777777" w:rsidR="001A0F43" w:rsidRDefault="001A0F43" w:rsidP="001A0F43">
            <w:pPr>
              <w:spacing w:after="0" w:line="240" w:lineRule="auto"/>
              <w:rPr>
                <w:sz w:val="22"/>
                <w:szCs w:val="22"/>
                <w:lang w:eastAsia="zh-CN"/>
              </w:rPr>
            </w:pPr>
          </w:p>
        </w:tc>
      </w:tr>
      <w:tr w:rsidR="001A0F43" w14:paraId="7F0C1C7F" w14:textId="77777777" w:rsidTr="006E3B2D">
        <w:trPr>
          <w:trHeight w:val="454"/>
        </w:trPr>
        <w:tc>
          <w:tcPr>
            <w:tcW w:w="1430" w:type="dxa"/>
            <w:vAlign w:val="center"/>
          </w:tcPr>
          <w:p w14:paraId="4E45538E" w14:textId="77777777" w:rsidR="001A0F43" w:rsidRDefault="001A0F43" w:rsidP="001A0F43">
            <w:pPr>
              <w:spacing w:after="0" w:line="240" w:lineRule="auto"/>
              <w:jc w:val="center"/>
              <w:rPr>
                <w:sz w:val="22"/>
                <w:szCs w:val="22"/>
                <w:lang w:eastAsia="zh-CN"/>
              </w:rPr>
            </w:pPr>
          </w:p>
        </w:tc>
        <w:tc>
          <w:tcPr>
            <w:tcW w:w="1684" w:type="dxa"/>
            <w:vAlign w:val="center"/>
          </w:tcPr>
          <w:p w14:paraId="54A340DB" w14:textId="77777777" w:rsidR="001A0F43" w:rsidRDefault="001A0F43" w:rsidP="001A0F43">
            <w:pPr>
              <w:spacing w:after="0" w:line="240" w:lineRule="auto"/>
              <w:jc w:val="center"/>
              <w:rPr>
                <w:sz w:val="22"/>
                <w:szCs w:val="22"/>
                <w:lang w:eastAsia="zh-CN"/>
              </w:rPr>
            </w:pPr>
          </w:p>
        </w:tc>
        <w:tc>
          <w:tcPr>
            <w:tcW w:w="6236" w:type="dxa"/>
            <w:vAlign w:val="center"/>
          </w:tcPr>
          <w:p w14:paraId="15FBFC56" w14:textId="77777777" w:rsidR="001A0F43" w:rsidRDefault="001A0F43" w:rsidP="001A0F43">
            <w:pPr>
              <w:spacing w:after="0" w:line="240" w:lineRule="auto"/>
              <w:rPr>
                <w:sz w:val="22"/>
                <w:szCs w:val="22"/>
                <w:lang w:eastAsia="zh-CN"/>
              </w:rPr>
            </w:pPr>
          </w:p>
        </w:tc>
      </w:tr>
      <w:tr w:rsidR="001A0F43" w14:paraId="7655452D" w14:textId="77777777" w:rsidTr="006E3B2D">
        <w:trPr>
          <w:trHeight w:val="454"/>
        </w:trPr>
        <w:tc>
          <w:tcPr>
            <w:tcW w:w="1430" w:type="dxa"/>
            <w:vAlign w:val="center"/>
          </w:tcPr>
          <w:p w14:paraId="0EAE2941" w14:textId="77777777" w:rsidR="001A0F43" w:rsidRDefault="001A0F43" w:rsidP="001A0F43">
            <w:pPr>
              <w:spacing w:after="0" w:line="240" w:lineRule="auto"/>
              <w:jc w:val="center"/>
              <w:rPr>
                <w:sz w:val="22"/>
                <w:szCs w:val="22"/>
                <w:lang w:eastAsia="zh-CN"/>
              </w:rPr>
            </w:pPr>
          </w:p>
        </w:tc>
        <w:tc>
          <w:tcPr>
            <w:tcW w:w="1684" w:type="dxa"/>
            <w:vAlign w:val="center"/>
          </w:tcPr>
          <w:p w14:paraId="4A71527E" w14:textId="77777777" w:rsidR="001A0F43" w:rsidRDefault="001A0F43" w:rsidP="001A0F43">
            <w:pPr>
              <w:spacing w:after="0" w:line="240" w:lineRule="auto"/>
              <w:jc w:val="center"/>
              <w:rPr>
                <w:sz w:val="22"/>
                <w:szCs w:val="22"/>
                <w:lang w:eastAsia="zh-CN"/>
              </w:rPr>
            </w:pPr>
          </w:p>
        </w:tc>
        <w:tc>
          <w:tcPr>
            <w:tcW w:w="6236" w:type="dxa"/>
            <w:vAlign w:val="center"/>
          </w:tcPr>
          <w:p w14:paraId="7876883B" w14:textId="77777777" w:rsidR="001A0F43" w:rsidRDefault="001A0F43" w:rsidP="001A0F43">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w:t>
      </w:r>
      <w:proofErr w:type="gramStart"/>
      <w:r>
        <w:rPr>
          <w:lang w:eastAsia="ko-KR"/>
        </w:rPr>
        <w:t>they</w:t>
      </w:r>
      <w:proofErr w:type="gramEnd"/>
      <w:r>
        <w:rPr>
          <w:lang w:eastAsia="ko-KR"/>
        </w:rPr>
        <w:t xml:space="preserve">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lastRenderedPageBreak/>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9805AC">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343186" w14:paraId="69E1232B" w14:textId="77777777" w:rsidTr="009805AC">
        <w:trPr>
          <w:trHeight w:val="454"/>
        </w:trPr>
        <w:tc>
          <w:tcPr>
            <w:tcW w:w="1430" w:type="dxa"/>
            <w:vAlign w:val="center"/>
          </w:tcPr>
          <w:p w14:paraId="77183EC0" w14:textId="77777777" w:rsidR="00343186" w:rsidRDefault="00343186" w:rsidP="009805AC">
            <w:pPr>
              <w:spacing w:after="0" w:line="240" w:lineRule="auto"/>
              <w:jc w:val="center"/>
              <w:rPr>
                <w:rFonts w:eastAsia="宋体"/>
                <w:sz w:val="22"/>
                <w:szCs w:val="22"/>
                <w:lang w:eastAsia="zh-CN"/>
              </w:rPr>
            </w:pPr>
          </w:p>
        </w:tc>
        <w:tc>
          <w:tcPr>
            <w:tcW w:w="1684" w:type="dxa"/>
            <w:vAlign w:val="center"/>
          </w:tcPr>
          <w:p w14:paraId="782C38EB" w14:textId="77777777" w:rsidR="00343186" w:rsidRDefault="00343186" w:rsidP="009805AC">
            <w:pPr>
              <w:spacing w:after="0" w:line="240" w:lineRule="auto"/>
              <w:jc w:val="center"/>
              <w:rPr>
                <w:rFonts w:eastAsia="宋体"/>
                <w:sz w:val="22"/>
                <w:szCs w:val="22"/>
                <w:lang w:eastAsia="zh-CN"/>
              </w:rPr>
            </w:pPr>
          </w:p>
        </w:tc>
        <w:tc>
          <w:tcPr>
            <w:tcW w:w="6236" w:type="dxa"/>
            <w:vAlign w:val="center"/>
          </w:tcPr>
          <w:p w14:paraId="5390823C" w14:textId="77777777" w:rsidR="00343186" w:rsidRDefault="00343186" w:rsidP="009805AC">
            <w:pPr>
              <w:spacing w:after="0" w:line="240" w:lineRule="auto"/>
              <w:jc w:val="both"/>
              <w:rPr>
                <w:rFonts w:eastAsia="宋体"/>
                <w:sz w:val="22"/>
                <w:szCs w:val="22"/>
                <w:lang w:eastAsia="zh-CN"/>
              </w:rPr>
            </w:pPr>
          </w:p>
        </w:tc>
      </w:tr>
      <w:tr w:rsidR="00343186" w14:paraId="7C1405FC" w14:textId="77777777" w:rsidTr="009805AC">
        <w:trPr>
          <w:trHeight w:val="454"/>
        </w:trPr>
        <w:tc>
          <w:tcPr>
            <w:tcW w:w="1430" w:type="dxa"/>
            <w:vAlign w:val="center"/>
          </w:tcPr>
          <w:p w14:paraId="7D0F0D9F" w14:textId="77777777" w:rsidR="00343186" w:rsidRDefault="00343186" w:rsidP="009805AC">
            <w:pPr>
              <w:spacing w:after="0" w:line="240" w:lineRule="auto"/>
              <w:jc w:val="center"/>
              <w:rPr>
                <w:sz w:val="22"/>
                <w:szCs w:val="22"/>
                <w:lang w:eastAsia="zh-CN"/>
              </w:rPr>
            </w:pPr>
          </w:p>
        </w:tc>
        <w:tc>
          <w:tcPr>
            <w:tcW w:w="1684" w:type="dxa"/>
            <w:vAlign w:val="center"/>
          </w:tcPr>
          <w:p w14:paraId="458A8745" w14:textId="77777777" w:rsidR="00343186" w:rsidRDefault="00343186" w:rsidP="009805AC">
            <w:pPr>
              <w:spacing w:after="0" w:line="240" w:lineRule="auto"/>
              <w:jc w:val="center"/>
              <w:rPr>
                <w:sz w:val="22"/>
                <w:szCs w:val="22"/>
                <w:lang w:eastAsia="zh-CN"/>
              </w:rPr>
            </w:pPr>
          </w:p>
        </w:tc>
        <w:tc>
          <w:tcPr>
            <w:tcW w:w="6236" w:type="dxa"/>
            <w:vAlign w:val="center"/>
          </w:tcPr>
          <w:p w14:paraId="6E743B4E" w14:textId="77777777" w:rsidR="00343186" w:rsidRDefault="00343186" w:rsidP="009805AC">
            <w:pPr>
              <w:spacing w:line="240" w:lineRule="auto"/>
              <w:jc w:val="both"/>
              <w:rPr>
                <w:sz w:val="22"/>
                <w:szCs w:val="22"/>
                <w:lang w:eastAsia="zh-CN"/>
              </w:rPr>
            </w:pPr>
          </w:p>
        </w:tc>
      </w:tr>
      <w:tr w:rsidR="00343186" w14:paraId="4C52BDFB" w14:textId="77777777" w:rsidTr="009805AC">
        <w:trPr>
          <w:trHeight w:val="454"/>
        </w:trPr>
        <w:tc>
          <w:tcPr>
            <w:tcW w:w="1430" w:type="dxa"/>
            <w:vAlign w:val="center"/>
          </w:tcPr>
          <w:p w14:paraId="27368F0E" w14:textId="77777777" w:rsidR="00343186" w:rsidRDefault="00343186" w:rsidP="009805AC">
            <w:pPr>
              <w:spacing w:after="0" w:line="240" w:lineRule="auto"/>
              <w:jc w:val="center"/>
              <w:rPr>
                <w:sz w:val="22"/>
                <w:szCs w:val="22"/>
                <w:lang w:eastAsia="zh-CN"/>
              </w:rPr>
            </w:pPr>
          </w:p>
        </w:tc>
        <w:tc>
          <w:tcPr>
            <w:tcW w:w="1684" w:type="dxa"/>
            <w:vAlign w:val="center"/>
          </w:tcPr>
          <w:p w14:paraId="731AE553" w14:textId="77777777" w:rsidR="00343186" w:rsidRDefault="00343186" w:rsidP="009805AC">
            <w:pPr>
              <w:spacing w:after="0" w:line="240" w:lineRule="auto"/>
              <w:jc w:val="center"/>
              <w:rPr>
                <w:sz w:val="22"/>
                <w:szCs w:val="22"/>
                <w:lang w:eastAsia="zh-CN"/>
              </w:rPr>
            </w:pPr>
          </w:p>
        </w:tc>
        <w:tc>
          <w:tcPr>
            <w:tcW w:w="6236" w:type="dxa"/>
            <w:vAlign w:val="center"/>
          </w:tcPr>
          <w:p w14:paraId="69DC87CD" w14:textId="77777777" w:rsidR="00343186" w:rsidRDefault="00343186" w:rsidP="009805AC">
            <w:pPr>
              <w:spacing w:after="0" w:line="240" w:lineRule="auto"/>
              <w:rPr>
                <w:sz w:val="22"/>
                <w:szCs w:val="22"/>
                <w:lang w:eastAsia="zh-CN"/>
              </w:rPr>
            </w:pPr>
          </w:p>
        </w:tc>
      </w:tr>
      <w:tr w:rsidR="00343186" w14:paraId="4900B9E4" w14:textId="77777777" w:rsidTr="009805AC">
        <w:trPr>
          <w:trHeight w:val="454"/>
        </w:trPr>
        <w:tc>
          <w:tcPr>
            <w:tcW w:w="1430" w:type="dxa"/>
            <w:vAlign w:val="center"/>
          </w:tcPr>
          <w:p w14:paraId="1D4F1F5A" w14:textId="77777777" w:rsidR="00343186" w:rsidRDefault="00343186" w:rsidP="009805AC">
            <w:pPr>
              <w:spacing w:after="0" w:line="240" w:lineRule="auto"/>
              <w:jc w:val="center"/>
              <w:rPr>
                <w:sz w:val="22"/>
                <w:szCs w:val="22"/>
                <w:lang w:eastAsia="zh-CN"/>
              </w:rPr>
            </w:pPr>
          </w:p>
        </w:tc>
        <w:tc>
          <w:tcPr>
            <w:tcW w:w="1684" w:type="dxa"/>
            <w:vAlign w:val="center"/>
          </w:tcPr>
          <w:p w14:paraId="7F727903" w14:textId="77777777" w:rsidR="00343186" w:rsidRDefault="00343186" w:rsidP="009805AC">
            <w:pPr>
              <w:spacing w:after="0" w:line="240" w:lineRule="auto"/>
              <w:jc w:val="center"/>
              <w:rPr>
                <w:sz w:val="22"/>
                <w:szCs w:val="22"/>
                <w:lang w:eastAsia="zh-CN"/>
              </w:rPr>
            </w:pPr>
          </w:p>
        </w:tc>
        <w:tc>
          <w:tcPr>
            <w:tcW w:w="6236" w:type="dxa"/>
            <w:vAlign w:val="center"/>
          </w:tcPr>
          <w:p w14:paraId="65996691" w14:textId="77777777" w:rsidR="00343186" w:rsidRDefault="00343186" w:rsidP="009805AC">
            <w:pPr>
              <w:spacing w:after="0" w:line="240" w:lineRule="auto"/>
              <w:rPr>
                <w:sz w:val="22"/>
                <w:szCs w:val="22"/>
                <w:lang w:eastAsia="zh-CN"/>
              </w:rPr>
            </w:pPr>
          </w:p>
        </w:tc>
      </w:tr>
      <w:tr w:rsidR="003B2E9D" w14:paraId="401A71E4" w14:textId="77777777" w:rsidTr="009805AC">
        <w:trPr>
          <w:trHeight w:val="454"/>
        </w:trPr>
        <w:tc>
          <w:tcPr>
            <w:tcW w:w="1430" w:type="dxa"/>
            <w:vAlign w:val="center"/>
          </w:tcPr>
          <w:p w14:paraId="7278D32B" w14:textId="77777777" w:rsidR="003B2E9D" w:rsidRDefault="003B2E9D" w:rsidP="009805AC">
            <w:pPr>
              <w:spacing w:after="0" w:line="240" w:lineRule="auto"/>
              <w:jc w:val="center"/>
              <w:rPr>
                <w:sz w:val="22"/>
                <w:szCs w:val="22"/>
                <w:lang w:eastAsia="zh-CN"/>
              </w:rPr>
            </w:pPr>
          </w:p>
        </w:tc>
        <w:tc>
          <w:tcPr>
            <w:tcW w:w="1684" w:type="dxa"/>
            <w:vAlign w:val="center"/>
          </w:tcPr>
          <w:p w14:paraId="204A118F" w14:textId="77777777" w:rsidR="003B2E9D" w:rsidRDefault="003B2E9D" w:rsidP="009805AC">
            <w:pPr>
              <w:spacing w:after="0" w:line="240" w:lineRule="auto"/>
              <w:jc w:val="center"/>
              <w:rPr>
                <w:sz w:val="22"/>
                <w:szCs w:val="22"/>
                <w:lang w:eastAsia="zh-CN"/>
              </w:rPr>
            </w:pPr>
          </w:p>
        </w:tc>
        <w:tc>
          <w:tcPr>
            <w:tcW w:w="6236" w:type="dxa"/>
            <w:vAlign w:val="center"/>
          </w:tcPr>
          <w:p w14:paraId="54905505" w14:textId="77777777" w:rsidR="003B2E9D" w:rsidRDefault="003B2E9D" w:rsidP="009805AC">
            <w:pPr>
              <w:spacing w:after="0" w:line="240" w:lineRule="auto"/>
              <w:rPr>
                <w:sz w:val="22"/>
                <w:szCs w:val="22"/>
                <w:lang w:eastAsia="zh-CN"/>
              </w:rPr>
            </w:pPr>
          </w:p>
        </w:tc>
      </w:tr>
      <w:tr w:rsidR="003B2E9D" w14:paraId="7EC99BAE" w14:textId="77777777" w:rsidTr="009805AC">
        <w:trPr>
          <w:trHeight w:val="454"/>
        </w:trPr>
        <w:tc>
          <w:tcPr>
            <w:tcW w:w="1430" w:type="dxa"/>
            <w:vAlign w:val="center"/>
          </w:tcPr>
          <w:p w14:paraId="518FFFD5" w14:textId="77777777" w:rsidR="003B2E9D" w:rsidRDefault="003B2E9D" w:rsidP="009805AC">
            <w:pPr>
              <w:spacing w:after="0" w:line="240" w:lineRule="auto"/>
              <w:jc w:val="center"/>
              <w:rPr>
                <w:sz w:val="22"/>
                <w:szCs w:val="22"/>
                <w:lang w:eastAsia="zh-CN"/>
              </w:rPr>
            </w:pPr>
          </w:p>
        </w:tc>
        <w:tc>
          <w:tcPr>
            <w:tcW w:w="1684" w:type="dxa"/>
            <w:vAlign w:val="center"/>
          </w:tcPr>
          <w:p w14:paraId="1C567D93" w14:textId="77777777" w:rsidR="003B2E9D" w:rsidRDefault="003B2E9D" w:rsidP="009805AC">
            <w:pPr>
              <w:spacing w:after="0" w:line="240" w:lineRule="auto"/>
              <w:jc w:val="center"/>
              <w:rPr>
                <w:sz w:val="22"/>
                <w:szCs w:val="22"/>
                <w:lang w:eastAsia="zh-CN"/>
              </w:rPr>
            </w:pPr>
          </w:p>
        </w:tc>
        <w:tc>
          <w:tcPr>
            <w:tcW w:w="6236" w:type="dxa"/>
            <w:vAlign w:val="center"/>
          </w:tcPr>
          <w:p w14:paraId="3D1C3929" w14:textId="77777777" w:rsidR="003B2E9D" w:rsidRDefault="003B2E9D" w:rsidP="009805AC">
            <w:pPr>
              <w:spacing w:after="0" w:line="240" w:lineRule="auto"/>
              <w:rPr>
                <w:sz w:val="22"/>
                <w:szCs w:val="22"/>
                <w:lang w:eastAsia="zh-CN"/>
              </w:rPr>
            </w:pPr>
          </w:p>
        </w:tc>
      </w:tr>
      <w:tr w:rsidR="003B2E9D" w14:paraId="5E690BA0" w14:textId="77777777" w:rsidTr="009805AC">
        <w:trPr>
          <w:trHeight w:val="454"/>
        </w:trPr>
        <w:tc>
          <w:tcPr>
            <w:tcW w:w="1430" w:type="dxa"/>
            <w:vAlign w:val="center"/>
          </w:tcPr>
          <w:p w14:paraId="17664E7C" w14:textId="77777777" w:rsidR="003B2E9D" w:rsidRDefault="003B2E9D" w:rsidP="009805AC">
            <w:pPr>
              <w:spacing w:after="0" w:line="240" w:lineRule="auto"/>
              <w:jc w:val="center"/>
              <w:rPr>
                <w:sz w:val="22"/>
                <w:szCs w:val="22"/>
                <w:lang w:eastAsia="zh-CN"/>
              </w:rPr>
            </w:pPr>
          </w:p>
        </w:tc>
        <w:tc>
          <w:tcPr>
            <w:tcW w:w="1684" w:type="dxa"/>
            <w:vAlign w:val="center"/>
          </w:tcPr>
          <w:p w14:paraId="4ADDB0A8" w14:textId="77777777" w:rsidR="003B2E9D" w:rsidRDefault="003B2E9D" w:rsidP="009805AC">
            <w:pPr>
              <w:spacing w:after="0" w:line="240" w:lineRule="auto"/>
              <w:jc w:val="center"/>
              <w:rPr>
                <w:sz w:val="22"/>
                <w:szCs w:val="22"/>
                <w:lang w:eastAsia="zh-CN"/>
              </w:rPr>
            </w:pPr>
          </w:p>
        </w:tc>
        <w:tc>
          <w:tcPr>
            <w:tcW w:w="6236" w:type="dxa"/>
            <w:vAlign w:val="center"/>
          </w:tcPr>
          <w:p w14:paraId="35CEED0E" w14:textId="77777777" w:rsidR="003B2E9D" w:rsidRDefault="003B2E9D" w:rsidP="009805AC">
            <w:pPr>
              <w:spacing w:after="0" w:line="240" w:lineRule="auto"/>
              <w:rPr>
                <w:sz w:val="22"/>
                <w:szCs w:val="22"/>
                <w:lang w:eastAsia="zh-CN"/>
              </w:rPr>
            </w:pPr>
          </w:p>
        </w:tc>
      </w:tr>
      <w:tr w:rsidR="003B2E9D" w14:paraId="0982E896" w14:textId="77777777" w:rsidTr="009805AC">
        <w:trPr>
          <w:trHeight w:val="454"/>
        </w:trPr>
        <w:tc>
          <w:tcPr>
            <w:tcW w:w="1430" w:type="dxa"/>
            <w:vAlign w:val="center"/>
          </w:tcPr>
          <w:p w14:paraId="7EEFD549" w14:textId="77777777" w:rsidR="003B2E9D" w:rsidRDefault="003B2E9D" w:rsidP="009805AC">
            <w:pPr>
              <w:spacing w:after="0" w:line="240" w:lineRule="auto"/>
              <w:jc w:val="center"/>
              <w:rPr>
                <w:sz w:val="22"/>
                <w:szCs w:val="22"/>
                <w:lang w:eastAsia="zh-CN"/>
              </w:rPr>
            </w:pPr>
          </w:p>
        </w:tc>
        <w:tc>
          <w:tcPr>
            <w:tcW w:w="1684" w:type="dxa"/>
            <w:vAlign w:val="center"/>
          </w:tcPr>
          <w:p w14:paraId="51D63B64" w14:textId="77777777" w:rsidR="003B2E9D" w:rsidRDefault="003B2E9D" w:rsidP="009805AC">
            <w:pPr>
              <w:spacing w:after="0" w:line="240" w:lineRule="auto"/>
              <w:jc w:val="center"/>
              <w:rPr>
                <w:sz w:val="22"/>
                <w:szCs w:val="22"/>
                <w:lang w:eastAsia="zh-CN"/>
              </w:rPr>
            </w:pPr>
          </w:p>
        </w:tc>
        <w:tc>
          <w:tcPr>
            <w:tcW w:w="6236" w:type="dxa"/>
            <w:vAlign w:val="center"/>
          </w:tcPr>
          <w:p w14:paraId="22B15E7F" w14:textId="77777777" w:rsidR="003B2E9D" w:rsidRDefault="003B2E9D" w:rsidP="009805AC">
            <w:pPr>
              <w:spacing w:after="0" w:line="240" w:lineRule="auto"/>
              <w:rPr>
                <w:sz w:val="22"/>
                <w:szCs w:val="22"/>
                <w:lang w:eastAsia="zh-CN"/>
              </w:rPr>
            </w:pPr>
          </w:p>
        </w:tc>
      </w:tr>
      <w:tr w:rsidR="003B2E9D" w14:paraId="2F88A7EF" w14:textId="77777777" w:rsidTr="009805AC">
        <w:trPr>
          <w:trHeight w:val="454"/>
        </w:trPr>
        <w:tc>
          <w:tcPr>
            <w:tcW w:w="1430" w:type="dxa"/>
            <w:vAlign w:val="center"/>
          </w:tcPr>
          <w:p w14:paraId="7E2169AD" w14:textId="77777777" w:rsidR="003B2E9D" w:rsidRDefault="003B2E9D" w:rsidP="009805AC">
            <w:pPr>
              <w:spacing w:after="0" w:line="240" w:lineRule="auto"/>
              <w:jc w:val="center"/>
              <w:rPr>
                <w:sz w:val="22"/>
                <w:szCs w:val="22"/>
                <w:lang w:eastAsia="zh-CN"/>
              </w:rPr>
            </w:pPr>
          </w:p>
        </w:tc>
        <w:tc>
          <w:tcPr>
            <w:tcW w:w="1684" w:type="dxa"/>
            <w:vAlign w:val="center"/>
          </w:tcPr>
          <w:p w14:paraId="62E011F9" w14:textId="77777777" w:rsidR="003B2E9D" w:rsidRDefault="003B2E9D" w:rsidP="009805AC">
            <w:pPr>
              <w:spacing w:after="0" w:line="240" w:lineRule="auto"/>
              <w:jc w:val="center"/>
              <w:rPr>
                <w:sz w:val="22"/>
                <w:szCs w:val="22"/>
                <w:lang w:eastAsia="zh-CN"/>
              </w:rPr>
            </w:pPr>
          </w:p>
        </w:tc>
        <w:tc>
          <w:tcPr>
            <w:tcW w:w="6236" w:type="dxa"/>
            <w:vAlign w:val="center"/>
          </w:tcPr>
          <w:p w14:paraId="491E6EAC" w14:textId="77777777" w:rsidR="003B2E9D" w:rsidRDefault="003B2E9D" w:rsidP="009805AC">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D54FB3" w14:paraId="42051DCF" w14:textId="77777777" w:rsidTr="009805AC">
        <w:trPr>
          <w:trHeight w:val="454"/>
        </w:trPr>
        <w:tc>
          <w:tcPr>
            <w:tcW w:w="1430" w:type="dxa"/>
            <w:vAlign w:val="center"/>
          </w:tcPr>
          <w:p w14:paraId="12764FE8" w14:textId="77777777" w:rsidR="00D54FB3" w:rsidRDefault="00D54FB3" w:rsidP="00D54FB3">
            <w:pPr>
              <w:spacing w:after="0" w:line="240" w:lineRule="auto"/>
              <w:jc w:val="center"/>
              <w:rPr>
                <w:rFonts w:eastAsia="宋体"/>
                <w:sz w:val="22"/>
                <w:szCs w:val="22"/>
                <w:lang w:eastAsia="zh-CN"/>
              </w:rPr>
            </w:pPr>
          </w:p>
        </w:tc>
        <w:tc>
          <w:tcPr>
            <w:tcW w:w="1684" w:type="dxa"/>
            <w:vAlign w:val="center"/>
          </w:tcPr>
          <w:p w14:paraId="5FE436AB" w14:textId="77777777" w:rsidR="00D54FB3" w:rsidRDefault="00D54FB3" w:rsidP="00D54FB3">
            <w:pPr>
              <w:spacing w:after="0" w:line="240" w:lineRule="auto"/>
              <w:jc w:val="center"/>
              <w:rPr>
                <w:rFonts w:eastAsia="宋体"/>
                <w:sz w:val="22"/>
                <w:szCs w:val="22"/>
                <w:lang w:eastAsia="zh-CN"/>
              </w:rPr>
            </w:pPr>
          </w:p>
        </w:tc>
        <w:tc>
          <w:tcPr>
            <w:tcW w:w="6236" w:type="dxa"/>
            <w:vAlign w:val="center"/>
          </w:tcPr>
          <w:p w14:paraId="51123196" w14:textId="77777777" w:rsidR="00D54FB3" w:rsidRDefault="00D54FB3" w:rsidP="00D54FB3">
            <w:pPr>
              <w:spacing w:after="0" w:line="240" w:lineRule="auto"/>
              <w:jc w:val="both"/>
              <w:rPr>
                <w:rFonts w:eastAsia="宋体"/>
                <w:sz w:val="22"/>
                <w:szCs w:val="22"/>
                <w:lang w:eastAsia="zh-CN"/>
              </w:rPr>
            </w:pPr>
          </w:p>
        </w:tc>
      </w:tr>
      <w:tr w:rsidR="00D54FB3" w14:paraId="2C862DC0" w14:textId="77777777" w:rsidTr="009805AC">
        <w:trPr>
          <w:trHeight w:val="454"/>
        </w:trPr>
        <w:tc>
          <w:tcPr>
            <w:tcW w:w="1430" w:type="dxa"/>
            <w:vAlign w:val="center"/>
          </w:tcPr>
          <w:p w14:paraId="595571A1" w14:textId="77777777" w:rsidR="00D54FB3" w:rsidRDefault="00D54FB3" w:rsidP="00D54FB3">
            <w:pPr>
              <w:spacing w:after="0" w:line="240" w:lineRule="auto"/>
              <w:jc w:val="center"/>
              <w:rPr>
                <w:sz w:val="22"/>
                <w:szCs w:val="22"/>
                <w:lang w:eastAsia="zh-CN"/>
              </w:rPr>
            </w:pPr>
          </w:p>
        </w:tc>
        <w:tc>
          <w:tcPr>
            <w:tcW w:w="1684" w:type="dxa"/>
            <w:vAlign w:val="center"/>
          </w:tcPr>
          <w:p w14:paraId="3DF508C0" w14:textId="77777777" w:rsidR="00D54FB3" w:rsidRDefault="00D54FB3" w:rsidP="00D54FB3">
            <w:pPr>
              <w:spacing w:after="0" w:line="240" w:lineRule="auto"/>
              <w:jc w:val="center"/>
              <w:rPr>
                <w:sz w:val="22"/>
                <w:szCs w:val="22"/>
                <w:lang w:eastAsia="zh-CN"/>
              </w:rPr>
            </w:pPr>
          </w:p>
        </w:tc>
        <w:tc>
          <w:tcPr>
            <w:tcW w:w="6236" w:type="dxa"/>
            <w:vAlign w:val="center"/>
          </w:tcPr>
          <w:p w14:paraId="7C5D90BA" w14:textId="77777777" w:rsidR="00D54FB3" w:rsidRDefault="00D54FB3" w:rsidP="00D54FB3">
            <w:pPr>
              <w:spacing w:line="240" w:lineRule="auto"/>
              <w:jc w:val="both"/>
              <w:rPr>
                <w:sz w:val="22"/>
                <w:szCs w:val="22"/>
                <w:lang w:eastAsia="zh-CN"/>
              </w:rPr>
            </w:pPr>
          </w:p>
        </w:tc>
      </w:tr>
      <w:tr w:rsidR="00D54FB3" w14:paraId="2FE34262" w14:textId="77777777" w:rsidTr="009805AC">
        <w:trPr>
          <w:trHeight w:val="454"/>
        </w:trPr>
        <w:tc>
          <w:tcPr>
            <w:tcW w:w="1430" w:type="dxa"/>
            <w:vAlign w:val="center"/>
          </w:tcPr>
          <w:p w14:paraId="3295F418" w14:textId="77777777" w:rsidR="00D54FB3" w:rsidRDefault="00D54FB3" w:rsidP="00D54FB3">
            <w:pPr>
              <w:spacing w:after="0" w:line="240" w:lineRule="auto"/>
              <w:jc w:val="center"/>
              <w:rPr>
                <w:sz w:val="22"/>
                <w:szCs w:val="22"/>
                <w:lang w:eastAsia="zh-CN"/>
              </w:rPr>
            </w:pPr>
          </w:p>
        </w:tc>
        <w:tc>
          <w:tcPr>
            <w:tcW w:w="1684" w:type="dxa"/>
            <w:vAlign w:val="center"/>
          </w:tcPr>
          <w:p w14:paraId="3DC2124A" w14:textId="77777777" w:rsidR="00D54FB3" w:rsidRDefault="00D54FB3" w:rsidP="00D54FB3">
            <w:pPr>
              <w:spacing w:after="0" w:line="240" w:lineRule="auto"/>
              <w:jc w:val="center"/>
              <w:rPr>
                <w:sz w:val="22"/>
                <w:szCs w:val="22"/>
                <w:lang w:eastAsia="zh-CN"/>
              </w:rPr>
            </w:pPr>
          </w:p>
        </w:tc>
        <w:tc>
          <w:tcPr>
            <w:tcW w:w="6236" w:type="dxa"/>
            <w:vAlign w:val="center"/>
          </w:tcPr>
          <w:p w14:paraId="594464FE" w14:textId="77777777" w:rsidR="00D54FB3" w:rsidRDefault="00D54FB3" w:rsidP="00D54FB3">
            <w:pPr>
              <w:spacing w:after="0" w:line="240" w:lineRule="auto"/>
              <w:rPr>
                <w:sz w:val="22"/>
                <w:szCs w:val="22"/>
                <w:lang w:eastAsia="zh-CN"/>
              </w:rPr>
            </w:pPr>
          </w:p>
        </w:tc>
      </w:tr>
      <w:tr w:rsidR="00D54FB3" w14:paraId="2AC7A368" w14:textId="77777777" w:rsidTr="009805AC">
        <w:trPr>
          <w:trHeight w:val="454"/>
        </w:trPr>
        <w:tc>
          <w:tcPr>
            <w:tcW w:w="1430" w:type="dxa"/>
            <w:vAlign w:val="center"/>
          </w:tcPr>
          <w:p w14:paraId="3C7688D6" w14:textId="77777777" w:rsidR="00D54FB3" w:rsidRDefault="00D54FB3" w:rsidP="00D54FB3">
            <w:pPr>
              <w:spacing w:after="0" w:line="240" w:lineRule="auto"/>
              <w:jc w:val="center"/>
              <w:rPr>
                <w:sz w:val="22"/>
                <w:szCs w:val="22"/>
                <w:lang w:eastAsia="zh-CN"/>
              </w:rPr>
            </w:pPr>
          </w:p>
        </w:tc>
        <w:tc>
          <w:tcPr>
            <w:tcW w:w="1684" w:type="dxa"/>
            <w:vAlign w:val="center"/>
          </w:tcPr>
          <w:p w14:paraId="2A6C4E6A" w14:textId="77777777" w:rsidR="00D54FB3" w:rsidRDefault="00D54FB3" w:rsidP="00D54FB3">
            <w:pPr>
              <w:spacing w:after="0" w:line="240" w:lineRule="auto"/>
              <w:jc w:val="center"/>
              <w:rPr>
                <w:sz w:val="22"/>
                <w:szCs w:val="22"/>
                <w:lang w:eastAsia="zh-CN"/>
              </w:rPr>
            </w:pPr>
          </w:p>
        </w:tc>
        <w:tc>
          <w:tcPr>
            <w:tcW w:w="6236" w:type="dxa"/>
            <w:vAlign w:val="center"/>
          </w:tcPr>
          <w:p w14:paraId="1808F5BA" w14:textId="77777777" w:rsidR="00D54FB3" w:rsidRDefault="00D54FB3" w:rsidP="00D54FB3">
            <w:pPr>
              <w:spacing w:after="0" w:line="240" w:lineRule="auto"/>
              <w:rPr>
                <w:sz w:val="22"/>
                <w:szCs w:val="22"/>
                <w:lang w:eastAsia="zh-CN"/>
              </w:rPr>
            </w:pPr>
          </w:p>
        </w:tc>
      </w:tr>
      <w:tr w:rsidR="00D54FB3" w14:paraId="2A81256B" w14:textId="77777777" w:rsidTr="009805AC">
        <w:trPr>
          <w:trHeight w:val="454"/>
        </w:trPr>
        <w:tc>
          <w:tcPr>
            <w:tcW w:w="1430" w:type="dxa"/>
            <w:vAlign w:val="center"/>
          </w:tcPr>
          <w:p w14:paraId="34D8212D" w14:textId="77777777" w:rsidR="00D54FB3" w:rsidRDefault="00D54FB3" w:rsidP="00D54FB3">
            <w:pPr>
              <w:spacing w:after="0" w:line="240" w:lineRule="auto"/>
              <w:jc w:val="center"/>
              <w:rPr>
                <w:sz w:val="22"/>
                <w:szCs w:val="22"/>
                <w:lang w:eastAsia="zh-CN"/>
              </w:rPr>
            </w:pPr>
          </w:p>
        </w:tc>
        <w:tc>
          <w:tcPr>
            <w:tcW w:w="1684" w:type="dxa"/>
            <w:vAlign w:val="center"/>
          </w:tcPr>
          <w:p w14:paraId="627D8A52" w14:textId="77777777" w:rsidR="00D54FB3" w:rsidRDefault="00D54FB3" w:rsidP="00D54FB3">
            <w:pPr>
              <w:spacing w:after="0" w:line="240" w:lineRule="auto"/>
              <w:jc w:val="center"/>
              <w:rPr>
                <w:sz w:val="22"/>
                <w:szCs w:val="22"/>
                <w:lang w:eastAsia="zh-CN"/>
              </w:rPr>
            </w:pPr>
          </w:p>
        </w:tc>
        <w:tc>
          <w:tcPr>
            <w:tcW w:w="6236" w:type="dxa"/>
            <w:vAlign w:val="center"/>
          </w:tcPr>
          <w:p w14:paraId="053056DE" w14:textId="77777777" w:rsidR="00D54FB3" w:rsidRDefault="00D54FB3" w:rsidP="00D54FB3">
            <w:pPr>
              <w:spacing w:after="0" w:line="240" w:lineRule="auto"/>
              <w:rPr>
                <w:sz w:val="22"/>
                <w:szCs w:val="22"/>
                <w:lang w:eastAsia="zh-CN"/>
              </w:rPr>
            </w:pPr>
          </w:p>
        </w:tc>
      </w:tr>
      <w:tr w:rsidR="00D54FB3" w14:paraId="5E7CC389" w14:textId="77777777" w:rsidTr="009805AC">
        <w:trPr>
          <w:trHeight w:val="454"/>
        </w:trPr>
        <w:tc>
          <w:tcPr>
            <w:tcW w:w="1430" w:type="dxa"/>
            <w:vAlign w:val="center"/>
          </w:tcPr>
          <w:p w14:paraId="37853823" w14:textId="77777777" w:rsidR="00D54FB3" w:rsidRDefault="00D54FB3" w:rsidP="00D54FB3">
            <w:pPr>
              <w:spacing w:after="0" w:line="240" w:lineRule="auto"/>
              <w:jc w:val="center"/>
              <w:rPr>
                <w:sz w:val="22"/>
                <w:szCs w:val="22"/>
                <w:lang w:eastAsia="zh-CN"/>
              </w:rPr>
            </w:pPr>
          </w:p>
        </w:tc>
        <w:tc>
          <w:tcPr>
            <w:tcW w:w="1684" w:type="dxa"/>
            <w:vAlign w:val="center"/>
          </w:tcPr>
          <w:p w14:paraId="0CC76E62" w14:textId="77777777" w:rsidR="00D54FB3" w:rsidRDefault="00D54FB3" w:rsidP="00D54FB3">
            <w:pPr>
              <w:spacing w:after="0" w:line="240" w:lineRule="auto"/>
              <w:jc w:val="center"/>
              <w:rPr>
                <w:sz w:val="22"/>
                <w:szCs w:val="22"/>
                <w:lang w:eastAsia="zh-CN"/>
              </w:rPr>
            </w:pPr>
          </w:p>
        </w:tc>
        <w:tc>
          <w:tcPr>
            <w:tcW w:w="6236" w:type="dxa"/>
            <w:vAlign w:val="center"/>
          </w:tcPr>
          <w:p w14:paraId="59E26D02" w14:textId="77777777" w:rsidR="00D54FB3" w:rsidRDefault="00D54FB3" w:rsidP="00D54FB3">
            <w:pPr>
              <w:spacing w:after="0" w:line="240" w:lineRule="auto"/>
              <w:rPr>
                <w:sz w:val="22"/>
                <w:szCs w:val="22"/>
                <w:lang w:eastAsia="zh-CN"/>
              </w:rPr>
            </w:pPr>
          </w:p>
        </w:tc>
      </w:tr>
      <w:tr w:rsidR="00D54FB3" w14:paraId="27326160" w14:textId="77777777" w:rsidTr="009805AC">
        <w:trPr>
          <w:trHeight w:val="454"/>
        </w:trPr>
        <w:tc>
          <w:tcPr>
            <w:tcW w:w="1430" w:type="dxa"/>
            <w:vAlign w:val="center"/>
          </w:tcPr>
          <w:p w14:paraId="7366487E" w14:textId="77777777" w:rsidR="00D54FB3" w:rsidRDefault="00D54FB3" w:rsidP="00D54FB3">
            <w:pPr>
              <w:spacing w:after="0" w:line="240" w:lineRule="auto"/>
              <w:jc w:val="center"/>
              <w:rPr>
                <w:sz w:val="22"/>
                <w:szCs w:val="22"/>
                <w:lang w:eastAsia="zh-CN"/>
              </w:rPr>
            </w:pPr>
          </w:p>
        </w:tc>
        <w:tc>
          <w:tcPr>
            <w:tcW w:w="1684" w:type="dxa"/>
            <w:vAlign w:val="center"/>
          </w:tcPr>
          <w:p w14:paraId="35F7EEED" w14:textId="77777777" w:rsidR="00D54FB3" w:rsidRDefault="00D54FB3" w:rsidP="00D54FB3">
            <w:pPr>
              <w:spacing w:after="0" w:line="240" w:lineRule="auto"/>
              <w:jc w:val="center"/>
              <w:rPr>
                <w:sz w:val="22"/>
                <w:szCs w:val="22"/>
                <w:lang w:eastAsia="zh-CN"/>
              </w:rPr>
            </w:pPr>
          </w:p>
        </w:tc>
        <w:tc>
          <w:tcPr>
            <w:tcW w:w="6236" w:type="dxa"/>
            <w:vAlign w:val="center"/>
          </w:tcPr>
          <w:p w14:paraId="0395DC55" w14:textId="77777777" w:rsidR="00D54FB3" w:rsidRDefault="00D54FB3" w:rsidP="00D54FB3">
            <w:pPr>
              <w:spacing w:after="0" w:line="240" w:lineRule="auto"/>
              <w:rPr>
                <w:sz w:val="22"/>
                <w:szCs w:val="22"/>
                <w:lang w:eastAsia="zh-CN"/>
              </w:rPr>
            </w:pPr>
          </w:p>
        </w:tc>
      </w:tr>
      <w:tr w:rsidR="00D54FB3" w14:paraId="6092AFB6" w14:textId="77777777" w:rsidTr="009805AC">
        <w:trPr>
          <w:trHeight w:val="454"/>
        </w:trPr>
        <w:tc>
          <w:tcPr>
            <w:tcW w:w="1430" w:type="dxa"/>
            <w:vAlign w:val="center"/>
          </w:tcPr>
          <w:p w14:paraId="52CE7811" w14:textId="77777777" w:rsidR="00D54FB3" w:rsidRDefault="00D54FB3" w:rsidP="00D54FB3">
            <w:pPr>
              <w:spacing w:after="0" w:line="240" w:lineRule="auto"/>
              <w:jc w:val="center"/>
              <w:rPr>
                <w:sz w:val="22"/>
                <w:szCs w:val="22"/>
                <w:lang w:eastAsia="zh-CN"/>
              </w:rPr>
            </w:pPr>
          </w:p>
        </w:tc>
        <w:tc>
          <w:tcPr>
            <w:tcW w:w="1684" w:type="dxa"/>
            <w:vAlign w:val="center"/>
          </w:tcPr>
          <w:p w14:paraId="55E0F5FF" w14:textId="77777777" w:rsidR="00D54FB3" w:rsidRDefault="00D54FB3" w:rsidP="00D54FB3">
            <w:pPr>
              <w:spacing w:after="0" w:line="240" w:lineRule="auto"/>
              <w:jc w:val="center"/>
              <w:rPr>
                <w:sz w:val="22"/>
                <w:szCs w:val="22"/>
                <w:lang w:eastAsia="zh-CN"/>
              </w:rPr>
            </w:pPr>
          </w:p>
        </w:tc>
        <w:tc>
          <w:tcPr>
            <w:tcW w:w="6236" w:type="dxa"/>
            <w:vAlign w:val="center"/>
          </w:tcPr>
          <w:p w14:paraId="324A1EF7" w14:textId="77777777" w:rsidR="00D54FB3" w:rsidRDefault="00D54FB3" w:rsidP="00D54FB3">
            <w:pPr>
              <w:spacing w:after="0" w:line="240" w:lineRule="auto"/>
              <w:rPr>
                <w:sz w:val="22"/>
                <w:szCs w:val="22"/>
                <w:lang w:eastAsia="zh-CN"/>
              </w:rPr>
            </w:pPr>
          </w:p>
        </w:tc>
      </w:tr>
      <w:tr w:rsidR="00D54FB3" w14:paraId="1396C61D" w14:textId="77777777" w:rsidTr="009805AC">
        <w:trPr>
          <w:trHeight w:val="454"/>
        </w:trPr>
        <w:tc>
          <w:tcPr>
            <w:tcW w:w="1430" w:type="dxa"/>
            <w:vAlign w:val="center"/>
          </w:tcPr>
          <w:p w14:paraId="766BCBFB" w14:textId="77777777" w:rsidR="00D54FB3" w:rsidRDefault="00D54FB3" w:rsidP="00D54FB3">
            <w:pPr>
              <w:spacing w:after="0" w:line="240" w:lineRule="auto"/>
              <w:jc w:val="center"/>
              <w:rPr>
                <w:sz w:val="22"/>
                <w:szCs w:val="22"/>
                <w:lang w:eastAsia="zh-CN"/>
              </w:rPr>
            </w:pPr>
          </w:p>
        </w:tc>
        <w:tc>
          <w:tcPr>
            <w:tcW w:w="1684" w:type="dxa"/>
            <w:vAlign w:val="center"/>
          </w:tcPr>
          <w:p w14:paraId="207D477C" w14:textId="77777777" w:rsidR="00D54FB3" w:rsidRDefault="00D54FB3" w:rsidP="00D54FB3">
            <w:pPr>
              <w:spacing w:after="0" w:line="240" w:lineRule="auto"/>
              <w:jc w:val="center"/>
              <w:rPr>
                <w:sz w:val="22"/>
                <w:szCs w:val="22"/>
                <w:lang w:eastAsia="zh-CN"/>
              </w:rPr>
            </w:pPr>
          </w:p>
        </w:tc>
        <w:tc>
          <w:tcPr>
            <w:tcW w:w="6236" w:type="dxa"/>
            <w:vAlign w:val="center"/>
          </w:tcPr>
          <w:p w14:paraId="012C17B9" w14:textId="77777777" w:rsidR="00D54FB3" w:rsidRDefault="00D54FB3" w:rsidP="00D54FB3">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w:t>
      </w:r>
      <w:proofErr w:type="gramStart"/>
      <w:r>
        <w:t>051][</w:t>
      </w:r>
      <w:proofErr w:type="gramEnd"/>
      <w:r>
        <w:t>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r>
      <w:proofErr w:type="spellStart"/>
      <w:r w:rsidRPr="00875D6F">
        <w:t>Futurewei</w:t>
      </w:r>
      <w:proofErr w:type="spellEnd"/>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rasad QC1" w:date="2022-01-17T16:48:00Z" w:initials="PK">
    <w:p w14:paraId="3AA7F0A4" w14:textId="3A7EBD51" w:rsidR="0049328E" w:rsidRDefault="0049328E">
      <w:pPr>
        <w:pStyle w:val="a8"/>
      </w:pPr>
      <w:r>
        <w:rPr>
          <w:rStyle w:val="af6"/>
        </w:rPr>
        <w:annotationRef/>
      </w:r>
      <w:r>
        <w:t>Not covered in this discussion</w:t>
      </w:r>
      <w:r w:rsidR="00925499">
        <w:t>.</w:t>
      </w:r>
    </w:p>
  </w:comment>
  <w:comment w:id="7" w:author="Prasad QC1" w:date="2022-01-17T11:50:00Z" w:initials="PK">
    <w:p w14:paraId="6D2DE043" w14:textId="29112762" w:rsidR="00871D78" w:rsidRDefault="00871D78">
      <w:pPr>
        <w:pStyle w:val="a8"/>
      </w:pPr>
      <w:r>
        <w:rPr>
          <w:rStyle w:val="af6"/>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0C26B" w14:textId="77777777" w:rsidR="00696195" w:rsidRDefault="00696195">
      <w:pPr>
        <w:spacing w:after="0" w:line="240" w:lineRule="auto"/>
      </w:pPr>
      <w:r>
        <w:separator/>
      </w:r>
    </w:p>
  </w:endnote>
  <w:endnote w:type="continuationSeparator" w:id="0">
    <w:p w14:paraId="7199E21B" w14:textId="77777777" w:rsidR="00696195" w:rsidRDefault="0069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BA69D" w14:textId="77777777" w:rsidR="00696195" w:rsidRDefault="00696195">
      <w:pPr>
        <w:spacing w:after="0" w:line="240" w:lineRule="auto"/>
      </w:pPr>
      <w:r>
        <w:separator/>
      </w:r>
    </w:p>
  </w:footnote>
  <w:footnote w:type="continuationSeparator" w:id="0">
    <w:p w14:paraId="0924484B" w14:textId="77777777" w:rsidR="00696195" w:rsidRDefault="00696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D0321" w:rsidRDefault="009D032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pStyle w:val="Doc-text2"/>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1974"/>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195"/>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230"/>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AAA"/>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3F"/>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93A15-DA3C-472D-B72F-A8C42A3A2C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504</TotalTime>
  <Pages>12</Pages>
  <Words>3128</Words>
  <Characters>16866</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Lenovo2</cp:lastModifiedBy>
  <cp:revision>99</cp:revision>
  <cp:lastPrinted>1900-12-31T23:00:00Z</cp:lastPrinted>
  <dcterms:created xsi:type="dcterms:W3CDTF">2022-01-17T18:43:00Z</dcterms:created>
  <dcterms:modified xsi:type="dcterms:W3CDTF">2022-01-19T02:31:00Z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