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w:t>
      </w:r>
      <w:proofErr w:type="spellStart"/>
      <w:r w:rsidR="00367CB9" w:rsidRPr="00367CB9">
        <w:rPr>
          <w:rFonts w:ascii="Times New Roman" w:hAnsi="Times New Roman" w:cs="Times New Roman"/>
          <w:bCs/>
          <w:sz w:val="24"/>
        </w:rPr>
        <w:t>RedCap</w:t>
      </w:r>
      <w:proofErr w:type="spellEnd"/>
      <w:r w:rsidR="00367CB9" w:rsidRPr="00367CB9">
        <w:rPr>
          <w:rFonts w:ascii="Times New Roman" w:hAnsi="Times New Roman" w:cs="Times New Roman"/>
          <w:bCs/>
          <w:sz w:val="24"/>
        </w:rPr>
        <w:t>]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w:t>
      </w:r>
      <w:proofErr w:type="spellStart"/>
      <w:r>
        <w:t>RedCap</w:t>
      </w:r>
      <w:proofErr w:type="spellEnd"/>
      <w:r>
        <w:t xml:space="preserve">] </w:t>
      </w:r>
      <w:proofErr w:type="spellStart"/>
      <w:r>
        <w:t>Capabilites</w:t>
      </w:r>
      <w:proofErr w:type="spellEnd"/>
      <w:r>
        <w:t xml:space="preserve">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 xml:space="preserve">Based on [12], RAN2 discussed the supported capabilities for </w:t>
      </w:r>
      <w:proofErr w:type="spellStart"/>
      <w:r>
        <w:rPr>
          <w:lang w:val="en-GB" w:eastAsia="zh-CN"/>
        </w:rPr>
        <w:t>RedCap</w:t>
      </w:r>
      <w:proofErr w:type="spellEnd"/>
      <w:r>
        <w:rPr>
          <w:lang w:val="en-GB" w:eastAsia="zh-CN"/>
        </w:rPr>
        <w:t xml:space="preserve">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 xml:space="preserve">“RRC processing delay” is not relaxed for </w:t>
      </w:r>
      <w:proofErr w:type="spellStart"/>
      <w:r>
        <w:t>RedCap</w:t>
      </w:r>
      <w:proofErr w:type="spellEnd"/>
      <w:r>
        <w:t xml:space="preserve">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PDCP/RLC AM 12 bits SN is mandatory for </w:t>
      </w:r>
      <w:proofErr w:type="spellStart"/>
      <w:r>
        <w:t>RedCap</w:t>
      </w:r>
      <w:proofErr w:type="spellEnd"/>
      <w:r>
        <w:t xml:space="preserve"> UE, and PDCP/RLC AM 18bits SN is optional supported by </w:t>
      </w:r>
      <w:proofErr w:type="spellStart"/>
      <w:r>
        <w:t>RedCap</w:t>
      </w:r>
      <w:proofErr w:type="spellEnd"/>
      <w:r>
        <w:t xml:space="preserve">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NE-DC, and (NG)EN-DC are not supported by </w:t>
      </w:r>
      <w:proofErr w:type="spellStart"/>
      <w:r>
        <w:t>RedCap</w:t>
      </w:r>
      <w:proofErr w:type="spellEnd"/>
      <w:r>
        <w:t xml:space="preserve">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w:t>
      </w:r>
      <w:proofErr w:type="spellStart"/>
      <w:r>
        <w:t>RedCap</w:t>
      </w:r>
      <w:proofErr w:type="spellEnd"/>
      <w:r>
        <w:t xml:space="preserve">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576"/>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w:t>
            </w:r>
            <w:r w:rsidRPr="00DC212C">
              <w:rPr>
                <w:b/>
                <w:bCs/>
                <w:noProof/>
              </w:rPr>
              <w:lastRenderedPageBreak/>
              <w:t>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lastRenderedPageBreak/>
        <w:t xml:space="preserve">Supported capabilities for </w:t>
      </w:r>
      <w:proofErr w:type="spellStart"/>
      <w:r>
        <w:t>RedCap</w:t>
      </w:r>
      <w:proofErr w:type="spellEnd"/>
      <w:r>
        <w:t xml:space="preserve">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576"/>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Paragraph"/>
              <w:numPr>
                <w:ilvl w:val="0"/>
                <w:numId w:val="16"/>
              </w:numPr>
              <w:jc w:val="both"/>
              <w:rPr>
                <w:lang w:val="en-GB"/>
              </w:rPr>
            </w:pPr>
            <w:r>
              <w:rPr>
                <w:lang w:val="en-GB"/>
              </w:rPr>
              <w:t xml:space="preserve">“L2 buffer size should be reduced” is supported by 11 companies (Qualcomm,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p>
          <w:p w14:paraId="3E5C4C2C" w14:textId="77777777" w:rsidR="00260293" w:rsidRDefault="00260293" w:rsidP="00260293">
            <w:pPr>
              <w:pStyle w:val="ListParagraph"/>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 xml:space="preserve">“No change” is supported by 6 companies (Intel, Huawei, </w:t>
            </w:r>
            <w:proofErr w:type="spellStart"/>
            <w:r>
              <w:rPr>
                <w:lang w:val="en-GB"/>
              </w:rPr>
              <w:t>Futurewei</w:t>
            </w:r>
            <w:proofErr w:type="spellEnd"/>
            <w:r>
              <w:rPr>
                <w:lang w:val="en-GB"/>
              </w:rPr>
              <w:t>,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w:t>
            </w:r>
            <w:proofErr w:type="spellStart"/>
            <w:r w:rsidRPr="04D3C105">
              <w:rPr>
                <w:sz w:val="20"/>
                <w:szCs w:val="20"/>
                <w:lang w:val="en-GB"/>
              </w:rPr>
              <w:t>scalingFactor</w:t>
            </w:r>
            <w:proofErr w:type="spellEnd"/>
            <w:r w:rsidRPr="04D3C105">
              <w:rPr>
                <w:sz w:val="20"/>
                <w:szCs w:val="20"/>
                <w:lang w:val="en-GB"/>
              </w:rPr>
              <w:t xml:space="preserve">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w:t>
            </w:r>
            <w:proofErr w:type="spellStart"/>
            <w:r>
              <w:rPr>
                <w:b/>
                <w:bCs/>
                <w:sz w:val="20"/>
                <w:szCs w:val="20"/>
              </w:rPr>
              <w:t>scalling</w:t>
            </w:r>
            <w:proofErr w:type="spellEnd"/>
            <w:r>
              <w:rPr>
                <w:b/>
                <w:bCs/>
                <w:sz w:val="20"/>
                <w:szCs w:val="20"/>
              </w:rPr>
              <w:t xml:space="preserve"> factor values for </w:t>
            </w:r>
            <w:proofErr w:type="spellStart"/>
            <w:r>
              <w:rPr>
                <w:b/>
                <w:bCs/>
                <w:sz w:val="20"/>
                <w:szCs w:val="20"/>
              </w:rPr>
              <w:t>RedCap</w:t>
            </w:r>
            <w:proofErr w:type="spellEnd"/>
            <w:r>
              <w:rPr>
                <w:b/>
                <w:bCs/>
                <w:sz w:val="20"/>
                <w:szCs w:val="20"/>
              </w:rPr>
              <w:t xml:space="preserve">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proofErr w:type="spellStart"/>
            <w:r>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“new Values: 0.75, 0.1.” is supported by 1 company (</w:t>
            </w:r>
            <w:proofErr w:type="spellStart"/>
            <w:r>
              <w:rPr>
                <w:lang w:val="en-GB"/>
              </w:rPr>
              <w:t>Spreadtrum</w:t>
            </w:r>
            <w:proofErr w:type="spellEnd"/>
            <w:r>
              <w:rPr>
                <w:lang w:val="en-GB"/>
              </w:rPr>
              <w:t>,)</w:t>
            </w:r>
          </w:p>
          <w:p w14:paraId="3C15CBCB" w14:textId="77777777" w:rsidR="00260293" w:rsidRDefault="00260293" w:rsidP="00260293">
            <w:pPr>
              <w:pStyle w:val="ListParagraph"/>
              <w:numPr>
                <w:ilvl w:val="2"/>
                <w:numId w:val="16"/>
              </w:numPr>
              <w:jc w:val="both"/>
              <w:rPr>
                <w:lang w:val="en-GB"/>
              </w:rPr>
            </w:pPr>
            <w:proofErr w:type="spellStart"/>
            <w:r>
              <w:rPr>
                <w:i/>
                <w:lang w:eastAsia="zh-CN"/>
              </w:rPr>
              <w:t>scalingFactor</w:t>
            </w:r>
            <w:proofErr w:type="spellEnd"/>
            <w:r>
              <w:rPr>
                <w:lang w:eastAsia="zh-CN"/>
              </w:rPr>
              <w:t xml:space="preserve"> 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w:t>
            </w:r>
            <w:proofErr w:type="spellStart"/>
            <w:r>
              <w:rPr>
                <w:lang w:val="en-GB"/>
              </w:rPr>
              <w:t>Spreadtrum</w:t>
            </w:r>
            <w:proofErr w:type="spellEnd"/>
            <w:r>
              <w:rPr>
                <w:lang w:val="en-GB"/>
              </w:rPr>
              <w:t>,)</w:t>
            </w:r>
          </w:p>
          <w:p w14:paraId="1D8AF1E2" w14:textId="77777777" w:rsidR="00260293" w:rsidRDefault="00260293" w:rsidP="00260293">
            <w:pPr>
              <w:pStyle w:val="ListParagraph"/>
              <w:numPr>
                <w:ilvl w:val="3"/>
                <w:numId w:val="16"/>
              </w:numPr>
              <w:jc w:val="both"/>
              <w:rPr>
                <w:lang w:val="en-GB"/>
              </w:rPr>
            </w:pPr>
            <w:r>
              <w:rPr>
                <w:i/>
                <w:lang w:eastAsia="zh-CN"/>
              </w:rPr>
              <w:t>No, (ZTE, )</w:t>
            </w:r>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proofErr w:type="spellStart"/>
            <w:r w:rsidRPr="0076200B">
              <w:rPr>
                <w:highlight w:val="darkGray"/>
                <w:lang w:eastAsia="ja-JP"/>
              </w:rPr>
              <w:t>hange</w:t>
            </w:r>
            <w:proofErr w:type="spellEnd"/>
            <w:r w:rsidRPr="0076200B">
              <w:rPr>
                <w:highlight w:val="darkGray"/>
                <w:lang w:eastAsia="ja-JP"/>
              </w:rPr>
              <w:t xml:space="preserve"> the values of </w:t>
            </w:r>
            <w:proofErr w:type="spellStart"/>
            <w:r w:rsidRPr="0076200B">
              <w:rPr>
                <w:i/>
                <w:highlight w:val="darkGray"/>
                <w:lang w:eastAsia="ja-JP"/>
              </w:rPr>
              <w:t>scalingFactor</w:t>
            </w:r>
            <w:proofErr w:type="spellEnd"/>
            <w:r w:rsidRPr="0076200B">
              <w:rPr>
                <w:highlight w:val="darkGray"/>
                <w:lang w:eastAsia="ja-JP"/>
              </w:rPr>
              <w:t xml:space="preserve"> for </w:t>
            </w:r>
            <w:proofErr w:type="spellStart"/>
            <w:r w:rsidRPr="0076200B">
              <w:rPr>
                <w:highlight w:val="darkGray"/>
                <w:lang w:eastAsia="ja-JP"/>
              </w:rPr>
              <w:t>RedCap</w:t>
            </w:r>
            <w:proofErr w:type="spellEnd"/>
            <w:r w:rsidRPr="0076200B">
              <w:rPr>
                <w:highlight w:val="darkGray"/>
                <w:lang w:eastAsia="ja-JP"/>
              </w:rPr>
              <w:t xml:space="preserve"> (smaller </w:t>
            </w:r>
            <w:proofErr w:type="spellStart"/>
            <w:r w:rsidRPr="0076200B">
              <w:rPr>
                <w:highlight w:val="darkGray"/>
                <w:lang w:eastAsia="ja-JP"/>
              </w:rPr>
              <w:t>scalingFactor</w:t>
            </w:r>
            <w:proofErr w:type="spellEnd"/>
            <w:r w:rsidRPr="0076200B">
              <w:rPr>
                <w:highlight w:val="darkGray"/>
                <w:lang w:eastAsia="ja-JP"/>
              </w:rPr>
              <w:t>),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8 companies (Apple, </w:t>
            </w:r>
            <w:proofErr w:type="spellStart"/>
            <w:r w:rsidRPr="00DB5B83">
              <w:rPr>
                <w:sz w:val="20"/>
                <w:szCs w:val="20"/>
                <w:lang w:eastAsia="ja-JP"/>
              </w:rPr>
              <w:t>Spreadtrum</w:t>
            </w:r>
            <w:proofErr w:type="spellEnd"/>
            <w:r w:rsidRPr="00DB5B83">
              <w:rPr>
                <w:sz w:val="20"/>
                <w:szCs w:val="20"/>
                <w:lang w:eastAsia="ja-JP"/>
              </w:rPr>
              <w:t xml:space="preserve">, Lenovo, China Unicom, vivo, Sharp, China </w:t>
            </w:r>
            <w:r w:rsidRPr="00DB5B83">
              <w:rPr>
                <w:sz w:val="20"/>
                <w:szCs w:val="20"/>
                <w:lang w:eastAsia="ja-JP"/>
              </w:rPr>
              <w:lastRenderedPageBreak/>
              <w:t>Telecom, LGE )</w:t>
            </w:r>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proofErr w:type="spellStart"/>
            <w:r w:rsidRPr="00DB5B83">
              <w:rPr>
                <w:sz w:val="20"/>
                <w:szCs w:val="20"/>
                <w:lang w:eastAsia="zh-CN"/>
              </w:rPr>
              <w:t>Futurewei</w:t>
            </w:r>
            <w:proofErr w:type="spellEnd"/>
            <w:r w:rsidRPr="00DB5B83">
              <w:rPr>
                <w:sz w:val="20"/>
                <w:szCs w:val="20"/>
                <w:lang w:eastAsia="zh-CN"/>
              </w:rPr>
              <w:t xml:space="preserve">, Samsung, Xiaomi, CATT, Ericsson, </w:t>
            </w:r>
            <w:proofErr w:type="spellStart"/>
            <w:r w:rsidRPr="00DB5B83">
              <w:rPr>
                <w:sz w:val="20"/>
                <w:szCs w:val="20"/>
                <w:lang w:eastAsia="zh-CN"/>
              </w:rPr>
              <w:t>MediTek</w:t>
            </w:r>
            <w:proofErr w:type="spellEnd"/>
            <w:r w:rsidRPr="00DB5B83">
              <w:rPr>
                <w:sz w:val="20"/>
                <w:szCs w:val="20"/>
                <w:lang w:eastAsia="zh-CN"/>
              </w:rPr>
              <w:t xml:space="preserve"> </w:t>
            </w:r>
            <w:r w:rsidRPr="00DB5B83">
              <w:rPr>
                <w:sz w:val="20"/>
                <w:szCs w:val="20"/>
                <w:lang w:eastAsia="ja-JP"/>
              </w:rPr>
              <w:t xml:space="preserve"> )</w:t>
            </w:r>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xml:space="preserve">: There is no clear majority on L2 buffer size reduction. Further discussion is still needed. Considering companies who support L2 buffer size reduction are considering </w:t>
            </w:r>
            <w:proofErr w:type="spellStart"/>
            <w:r w:rsidRPr="009F52F0">
              <w:t>scalling</w:t>
            </w:r>
            <w:proofErr w:type="spellEnd"/>
            <w:r w:rsidRPr="009F52F0">
              <w:t xml:space="preserve"> factor solution, and rapporteur already proposed to leave the discussion up to RAN1 in proposal 5 (</w:t>
            </w:r>
            <w:r w:rsidRPr="009F52F0">
              <w:rPr>
                <w:b/>
                <w:bCs/>
                <w:color w:val="00B050"/>
              </w:rPr>
              <w:t>[To agree]</w:t>
            </w:r>
            <w:r w:rsidRPr="009F52F0">
              <w:rPr>
                <w:b/>
                <w:bCs/>
              </w:rPr>
              <w:t xml:space="preserve"> Leave the discussion on “small </w:t>
            </w:r>
            <w:proofErr w:type="spellStart"/>
            <w:r w:rsidRPr="009F52F0">
              <w:rPr>
                <w:b/>
                <w:bCs/>
              </w:rPr>
              <w:t>scalling</w:t>
            </w:r>
            <w:proofErr w:type="spellEnd"/>
            <w:r w:rsidRPr="009F52F0">
              <w:rPr>
                <w:b/>
                <w:bCs/>
              </w:rPr>
              <w:t xml:space="preserve"> factor values for </w:t>
            </w:r>
            <w:proofErr w:type="spellStart"/>
            <w:r w:rsidRPr="009F52F0">
              <w:rPr>
                <w:b/>
                <w:bCs/>
              </w:rPr>
              <w:t>RedCap</w:t>
            </w:r>
            <w:proofErr w:type="spellEnd"/>
            <w:r w:rsidRPr="009F52F0">
              <w:rPr>
                <w:b/>
                <w:bCs/>
              </w:rPr>
              <w:t xml:space="preserve">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 xml:space="preserve">Rapporteur received offline comments from </w:t>
            </w:r>
            <w:proofErr w:type="spellStart"/>
            <w:r>
              <w:t>Spreadtrum</w:t>
            </w:r>
            <w:proofErr w:type="spellEnd"/>
            <w:r>
              <w:t xml:space="preserve">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576"/>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lastRenderedPageBreak/>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 xml:space="preserve">Please share your views on the following for handling of scaling factors for </w:t>
            </w:r>
            <w:proofErr w:type="spellStart"/>
            <w:r>
              <w:rPr>
                <w:i/>
                <w:iCs/>
              </w:rPr>
              <w:t>RedCap</w:t>
            </w:r>
            <w:proofErr w:type="spellEnd"/>
            <w:r>
              <w:rPr>
                <w:i/>
                <w:iCs/>
              </w:rPr>
              <w:t xml:space="preserve">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w:t>
            </w:r>
            <w:proofErr w:type="spellStart"/>
            <w:r>
              <w:rPr>
                <w:i/>
                <w:iCs/>
              </w:rPr>
              <w:t>RedCap</w:t>
            </w:r>
            <w:proofErr w:type="spellEnd"/>
            <w:r>
              <w:rPr>
                <w:i/>
                <w:iCs/>
              </w:rPr>
              <w:t xml:space="preserve">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w:t>
            </w:r>
            <w:proofErr w:type="spellStart"/>
            <w:r>
              <w:rPr>
                <w:i/>
                <w:iCs/>
              </w:rPr>
              <w:t>RedCap</w:t>
            </w:r>
            <w:proofErr w:type="spellEnd"/>
            <w:r>
              <w:rPr>
                <w:i/>
                <w:iCs/>
              </w:rPr>
              <w:t xml:space="preserve">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w:t>
            </w:r>
            <w:proofErr w:type="spellStart"/>
            <w:r>
              <w:rPr>
                <w:i/>
                <w:iCs/>
              </w:rPr>
              <w:t>RedCap</w:t>
            </w:r>
            <w:proofErr w:type="spellEnd"/>
            <w:r>
              <w:rPr>
                <w:i/>
                <w:iCs/>
              </w:rPr>
              <w:t xml:space="preserve">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w:t>
            </w:r>
            <w:proofErr w:type="spellStart"/>
            <w:r>
              <w:rPr>
                <w:i/>
                <w:iCs/>
              </w:rPr>
              <w:t>RedCap</w:t>
            </w:r>
            <w:proofErr w:type="spellEnd"/>
            <w:r>
              <w:rPr>
                <w:i/>
                <w:iCs/>
              </w:rPr>
              <w:t xml:space="preserve">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w:t>
            </w:r>
            <w:proofErr w:type="spellStart"/>
            <w:r>
              <w:t>Sanechips</w:t>
            </w:r>
            <w:proofErr w:type="spellEnd"/>
            <w:r>
              <w:t xml:space="preserve">,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w:t>
            </w:r>
            <w:proofErr w:type="spellStart"/>
            <w:r>
              <w:t>HiSi</w:t>
            </w:r>
            <w:proofErr w:type="spellEnd"/>
            <w:r>
              <w:t>,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w:t>
            </w:r>
            <w:proofErr w:type="spellStart"/>
            <w:r>
              <w:t>RedCap</w:t>
            </w:r>
            <w:proofErr w:type="spellEnd"/>
            <w:r>
              <w:t xml:space="preserve">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w:t>
            </w:r>
            <w:proofErr w:type="spellStart"/>
            <w:r>
              <w:rPr>
                <w:i/>
                <w:iCs/>
              </w:rPr>
              <w:t>RedCap</w:t>
            </w:r>
            <w:proofErr w:type="spellEnd"/>
            <w:r>
              <w:rPr>
                <w:i/>
                <w:iCs/>
              </w:rPr>
              <w:t xml:space="preserve">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w:t>
      </w:r>
      <w:proofErr w:type="spellStart"/>
      <w:r w:rsidRPr="00403406">
        <w:rPr>
          <w:lang w:eastAsia="ja-JP"/>
        </w:rPr>
        <w:t>RedCap</w:t>
      </w:r>
      <w:proofErr w:type="spellEnd"/>
      <w:r w:rsidRPr="00403406">
        <w:rPr>
          <w:lang w:eastAsia="ja-JP"/>
        </w:rPr>
        <w:t xml:space="preserve">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w:t>
      </w:r>
      <w:proofErr w:type="spellStart"/>
      <w:r w:rsidRPr="00403406">
        <w:rPr>
          <w:lang w:eastAsia="ja-JP"/>
        </w:rPr>
        <w:t>RedCap</w:t>
      </w:r>
      <w:proofErr w:type="spellEnd"/>
      <w:r w:rsidRPr="00403406">
        <w:rPr>
          <w:lang w:eastAsia="ja-JP"/>
        </w:rPr>
        <w:t xml:space="preserve">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lastRenderedPageBreak/>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796B0FC6" w:rsidR="00403406" w:rsidRDefault="00403406" w:rsidP="005A4C5B">
            <w:pPr>
              <w:spacing w:after="0"/>
              <w:rPr>
                <w:sz w:val="20"/>
                <w:szCs w:val="20"/>
                <w:lang w:eastAsia="zh-CN"/>
              </w:rPr>
            </w:pPr>
          </w:p>
        </w:tc>
        <w:tc>
          <w:tcPr>
            <w:tcW w:w="1288" w:type="dxa"/>
          </w:tcPr>
          <w:p w14:paraId="69CB72EF" w14:textId="4923B1DC" w:rsidR="00403406" w:rsidRDefault="00403406" w:rsidP="005A4C5B">
            <w:pPr>
              <w:spacing w:after="0"/>
              <w:rPr>
                <w:sz w:val="20"/>
                <w:szCs w:val="20"/>
                <w:lang w:eastAsia="zh-CN"/>
              </w:rPr>
            </w:pPr>
          </w:p>
        </w:tc>
        <w:tc>
          <w:tcPr>
            <w:tcW w:w="6006" w:type="dxa"/>
          </w:tcPr>
          <w:p w14:paraId="0A326A30" w14:textId="4FD568D6" w:rsidR="00403406" w:rsidRDefault="00403406" w:rsidP="005A4C5B">
            <w:pPr>
              <w:spacing w:after="0"/>
              <w:rPr>
                <w:sz w:val="20"/>
                <w:szCs w:val="20"/>
                <w:lang w:eastAsia="zh-CN"/>
              </w:rPr>
            </w:pPr>
          </w:p>
        </w:tc>
      </w:tr>
      <w:tr w:rsidR="00403406" w14:paraId="6D5DDF34" w14:textId="77777777" w:rsidTr="005A4C5B">
        <w:tc>
          <w:tcPr>
            <w:tcW w:w="1938" w:type="dxa"/>
          </w:tcPr>
          <w:p w14:paraId="3563AD51" w14:textId="7AFEF4E1" w:rsidR="00403406" w:rsidRDefault="00403406" w:rsidP="005A4C5B">
            <w:pPr>
              <w:spacing w:after="0"/>
              <w:rPr>
                <w:sz w:val="20"/>
                <w:szCs w:val="20"/>
                <w:lang w:eastAsia="ja-JP"/>
              </w:rPr>
            </w:pPr>
          </w:p>
        </w:tc>
        <w:tc>
          <w:tcPr>
            <w:tcW w:w="1288" w:type="dxa"/>
          </w:tcPr>
          <w:p w14:paraId="4BFCDDC2" w14:textId="59891532" w:rsidR="00403406" w:rsidRDefault="00403406" w:rsidP="005A4C5B">
            <w:pPr>
              <w:spacing w:after="0"/>
              <w:rPr>
                <w:sz w:val="20"/>
                <w:szCs w:val="20"/>
                <w:lang w:eastAsia="ja-JP"/>
              </w:rPr>
            </w:pPr>
          </w:p>
        </w:tc>
        <w:tc>
          <w:tcPr>
            <w:tcW w:w="6006" w:type="dxa"/>
          </w:tcPr>
          <w:p w14:paraId="6DC65954" w14:textId="22F62F80" w:rsidR="00403406" w:rsidRDefault="00403406" w:rsidP="005A4C5B">
            <w:pPr>
              <w:spacing w:after="0"/>
              <w:rPr>
                <w:sz w:val="20"/>
                <w:szCs w:val="20"/>
                <w:lang w:eastAsia="ja-JP"/>
              </w:rPr>
            </w:pPr>
          </w:p>
        </w:tc>
      </w:tr>
      <w:tr w:rsidR="00403406" w14:paraId="74AC7E11" w14:textId="77777777" w:rsidTr="005A4C5B">
        <w:tc>
          <w:tcPr>
            <w:tcW w:w="1938" w:type="dxa"/>
          </w:tcPr>
          <w:p w14:paraId="5B05241C" w14:textId="77777777" w:rsidR="00403406" w:rsidRDefault="00403406" w:rsidP="005A4C5B">
            <w:pPr>
              <w:spacing w:after="0"/>
              <w:rPr>
                <w:sz w:val="20"/>
                <w:szCs w:val="20"/>
                <w:lang w:eastAsia="ja-JP"/>
              </w:rPr>
            </w:pPr>
          </w:p>
        </w:tc>
        <w:tc>
          <w:tcPr>
            <w:tcW w:w="1288" w:type="dxa"/>
          </w:tcPr>
          <w:p w14:paraId="6F472747" w14:textId="77777777" w:rsidR="00403406" w:rsidRDefault="00403406" w:rsidP="005A4C5B">
            <w:pPr>
              <w:spacing w:after="0"/>
              <w:rPr>
                <w:sz w:val="20"/>
                <w:szCs w:val="20"/>
                <w:lang w:eastAsia="ja-JP"/>
              </w:rPr>
            </w:pPr>
          </w:p>
        </w:tc>
        <w:tc>
          <w:tcPr>
            <w:tcW w:w="6006" w:type="dxa"/>
          </w:tcPr>
          <w:p w14:paraId="17BACF39" w14:textId="77777777" w:rsidR="00403406" w:rsidRDefault="00403406" w:rsidP="005A4C5B">
            <w:pPr>
              <w:spacing w:after="0"/>
              <w:rPr>
                <w:sz w:val="20"/>
                <w:szCs w:val="20"/>
                <w:lang w:eastAsia="ja-JP"/>
              </w:rPr>
            </w:pPr>
          </w:p>
        </w:tc>
      </w:tr>
      <w:tr w:rsidR="00403406" w14:paraId="7AFDF7BC" w14:textId="77777777" w:rsidTr="005A4C5B">
        <w:tc>
          <w:tcPr>
            <w:tcW w:w="1938" w:type="dxa"/>
          </w:tcPr>
          <w:p w14:paraId="2CE88085" w14:textId="77777777" w:rsidR="00403406" w:rsidRDefault="00403406" w:rsidP="005A4C5B">
            <w:pPr>
              <w:spacing w:after="0"/>
              <w:rPr>
                <w:sz w:val="20"/>
                <w:szCs w:val="20"/>
                <w:lang w:eastAsia="ja-JP"/>
              </w:rPr>
            </w:pPr>
          </w:p>
        </w:tc>
        <w:tc>
          <w:tcPr>
            <w:tcW w:w="1288" w:type="dxa"/>
          </w:tcPr>
          <w:p w14:paraId="6E973C3D" w14:textId="77777777" w:rsidR="00403406" w:rsidRDefault="00403406" w:rsidP="005A4C5B">
            <w:pPr>
              <w:spacing w:after="0"/>
              <w:rPr>
                <w:sz w:val="20"/>
                <w:szCs w:val="20"/>
                <w:lang w:eastAsia="ja-JP"/>
              </w:rPr>
            </w:pPr>
          </w:p>
        </w:tc>
        <w:tc>
          <w:tcPr>
            <w:tcW w:w="6006" w:type="dxa"/>
          </w:tcPr>
          <w:p w14:paraId="3AEEECC4" w14:textId="77777777" w:rsidR="00403406" w:rsidRDefault="00403406" w:rsidP="005A4C5B">
            <w:pPr>
              <w:spacing w:after="0"/>
              <w:rPr>
                <w:sz w:val="20"/>
                <w:szCs w:val="20"/>
                <w:lang w:eastAsia="ja-JP"/>
              </w:rPr>
            </w:pPr>
          </w:p>
        </w:tc>
      </w:tr>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576"/>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w:t>
            </w:r>
            <w:proofErr w:type="spellStart"/>
            <w:r w:rsidRPr="00DB5B83">
              <w:rPr>
                <w:b/>
                <w:bCs/>
                <w:sz w:val="20"/>
                <w:szCs w:val="20"/>
              </w:rPr>
              <w:t>RedCap</w:t>
            </w:r>
            <w:proofErr w:type="spellEnd"/>
            <w:r w:rsidRPr="00DB5B83">
              <w:rPr>
                <w:b/>
                <w:bCs/>
                <w:sz w:val="20"/>
                <w:szCs w:val="20"/>
              </w:rPr>
              <w:t xml:space="preserve">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proofErr w:type="spellStart"/>
            <w:r w:rsidRPr="00DB5B83">
              <w:rPr>
                <w:lang w:eastAsia="zh-CN"/>
              </w:rPr>
              <w:t>Futurewei</w:t>
            </w:r>
            <w:proofErr w:type="spellEnd"/>
            <w:r w:rsidRPr="00DB5B83">
              <w:rPr>
                <w:lang w:eastAsia="zh-CN"/>
              </w:rPr>
              <w:t xml:space="preserve">,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proofErr w:type="spellStart"/>
            <w:r w:rsidRPr="00DB5B83">
              <w:rPr>
                <w:sz w:val="20"/>
                <w:szCs w:val="20"/>
                <w:lang w:eastAsia="zh-CN"/>
              </w:rPr>
              <w:t>Futurewei</w:t>
            </w:r>
            <w:proofErr w:type="spellEnd"/>
            <w:r w:rsidRPr="00DB5B83">
              <w:rPr>
                <w:sz w:val="20"/>
                <w:szCs w:val="20"/>
                <w:lang w:eastAsia="zh-CN"/>
              </w:rPr>
              <w:t xml:space="preserve">,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w:t>
            </w:r>
            <w:proofErr w:type="spellStart"/>
            <w:r w:rsidRPr="00DB5B83">
              <w:rPr>
                <w:sz w:val="20"/>
                <w:szCs w:val="20"/>
                <w:lang w:val="en-GB"/>
              </w:rPr>
              <w:t>Spreadtrum</w:t>
            </w:r>
            <w:proofErr w:type="spellEnd"/>
            <w:r w:rsidRPr="00DB5B83">
              <w:rPr>
                <w:sz w:val="20"/>
                <w:szCs w:val="20"/>
                <w:lang w:val="en-GB"/>
              </w:rPr>
              <w:t xml:space="preserve">,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value;</w:t>
            </w:r>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w:t>
            </w:r>
            <w:proofErr w:type="spellStart"/>
            <w:r w:rsidRPr="00DB5B83">
              <w:rPr>
                <w:lang w:eastAsia="zh-CN"/>
              </w:rPr>
              <w:t>ChinaTelecom</w:t>
            </w:r>
            <w:proofErr w:type="spellEnd"/>
            <w:r w:rsidRPr="00DB5B83">
              <w:rPr>
                <w:lang w:eastAsia="zh-CN"/>
              </w:rPr>
              <w:t xml:space="preserve">,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proofErr w:type="spellStart"/>
            <w:r w:rsidRPr="00DB5B83">
              <w:rPr>
                <w:sz w:val="20"/>
                <w:szCs w:val="20"/>
                <w:lang w:eastAsia="zh-CN"/>
              </w:rPr>
              <w:t>Futurewei</w:t>
            </w:r>
            <w:proofErr w:type="spellEnd"/>
            <w:r w:rsidRPr="00DB5B83">
              <w:rPr>
                <w:sz w:val="20"/>
                <w:szCs w:val="20"/>
                <w:lang w:eastAsia="zh-CN"/>
              </w:rPr>
              <w:t>,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It would be good to keep the principle the same as non-</w:t>
            </w:r>
            <w:proofErr w:type="spellStart"/>
            <w:r w:rsidRPr="00DB5B83">
              <w:rPr>
                <w:lang w:eastAsia="zh-CN"/>
              </w:rPr>
              <w:t>RedCap</w:t>
            </w:r>
            <w:proofErr w:type="spellEnd"/>
            <w:r w:rsidRPr="00DB5B83">
              <w:rPr>
                <w:lang w:eastAsia="zh-CN"/>
              </w:rPr>
              <w:t xml:space="preserve"> UE. </w:t>
            </w:r>
            <w:r w:rsidRPr="00DB5B83">
              <w:rPr>
                <w:lang w:val="en-GB"/>
              </w:rPr>
              <w:t>”</w:t>
            </w:r>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w:t>
            </w:r>
            <w:proofErr w:type="spellStart"/>
            <w:r w:rsidRPr="00DB5B83">
              <w:rPr>
                <w:lang w:val="en-GB"/>
              </w:rPr>
              <w:t>gNB</w:t>
            </w:r>
            <w:proofErr w:type="spellEnd"/>
            <w:r w:rsidRPr="00DB5B83">
              <w:rPr>
                <w:lang w:val="en-GB"/>
              </w:rPr>
              <w:t xml:space="preserve">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proofErr w:type="spellStart"/>
            <w:r w:rsidRPr="00DB5B83">
              <w:rPr>
                <w:lang w:val="en-GB"/>
              </w:rPr>
              <w:t>Spreadtrum</w:t>
            </w:r>
            <w:proofErr w:type="spellEnd"/>
            <w:r w:rsidRPr="00DB5B83">
              <w:rPr>
                <w:lang w:val="en-GB"/>
              </w:rPr>
              <w:t xml:space="preserve"> mentioned “</w:t>
            </w:r>
            <w:r w:rsidRPr="00DB5B83">
              <w:rPr>
                <w:lang w:eastAsia="zh-CN"/>
              </w:rPr>
              <w:t xml:space="preserve">considering R17 </w:t>
            </w:r>
            <w:proofErr w:type="spellStart"/>
            <w:r w:rsidRPr="00DB5B83">
              <w:rPr>
                <w:lang w:eastAsia="zh-CN"/>
              </w:rPr>
              <w:t>RedCap</w:t>
            </w:r>
            <w:proofErr w:type="spellEnd"/>
            <w:r w:rsidRPr="00DB5B83">
              <w:rPr>
                <w:lang w:eastAsia="zh-CN"/>
              </w:rPr>
              <w:t xml:space="preserve">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lastRenderedPageBreak/>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 xml:space="preserve">We think Option 3 is the most flexible one among the three, which can accommodate </w:t>
            </w:r>
            <w:proofErr w:type="spellStart"/>
            <w:r w:rsidRPr="00DB5B83">
              <w:rPr>
                <w:lang w:eastAsia="zh-CN"/>
              </w:rPr>
              <w:t>RedCap</w:t>
            </w:r>
            <w:proofErr w:type="spellEnd"/>
            <w:r w:rsidRPr="00DB5B83">
              <w:rPr>
                <w:lang w:eastAsia="zh-CN"/>
              </w:rPr>
              <w:t xml:space="preserve">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xml:space="preserve">: There is no clear majority on how to reduce maximum DRBs supported by </w:t>
            </w:r>
            <w:proofErr w:type="spellStart"/>
            <w:r w:rsidRPr="00DB5B83">
              <w:rPr>
                <w:sz w:val="20"/>
                <w:szCs w:val="20"/>
                <w:lang w:val="en-GB"/>
              </w:rPr>
              <w:t>RedCap</w:t>
            </w:r>
            <w:proofErr w:type="spellEnd"/>
            <w:r w:rsidRPr="00DB5B83">
              <w:rPr>
                <w:sz w:val="20"/>
                <w:szCs w:val="20"/>
                <w:lang w:val="en-GB"/>
              </w:rPr>
              <w:t xml:space="preserve"> UEs.</w:t>
            </w:r>
            <w:r w:rsidRPr="00DB5B83">
              <w:rPr>
                <w:sz w:val="20"/>
                <w:szCs w:val="20"/>
              </w:rPr>
              <w:t xml:space="preserve"> Further discussion is still needed:</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value;</w:t>
            </w:r>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w:t>
      </w:r>
      <w:proofErr w:type="spellStart"/>
      <w:r>
        <w:rPr>
          <w:rFonts w:ascii="Times New Roman" w:hAnsi="Times New Roman" w:cs="Times New Roman"/>
          <w:b/>
          <w:bCs/>
          <w:sz w:val="20"/>
          <w:szCs w:val="20"/>
          <w:lang w:val="en-GB"/>
        </w:rPr>
        <w:t>RedCap</w:t>
      </w:r>
      <w:proofErr w:type="spellEnd"/>
      <w:r>
        <w:rPr>
          <w:rFonts w:ascii="Times New Roman" w:hAnsi="Times New Roman" w:cs="Times New Roman"/>
          <w:b/>
          <w:bCs/>
          <w:sz w:val="20"/>
          <w:szCs w:val="20"/>
          <w:lang w:val="en-GB"/>
        </w:rPr>
        <w:t xml:space="preserve">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506D4499" w:rsidR="00AF401A" w:rsidRDefault="00AF401A" w:rsidP="005A4C5B">
            <w:pPr>
              <w:spacing w:after="0"/>
              <w:rPr>
                <w:sz w:val="20"/>
                <w:szCs w:val="20"/>
                <w:lang w:eastAsia="zh-CN"/>
              </w:rPr>
            </w:pPr>
          </w:p>
        </w:tc>
        <w:tc>
          <w:tcPr>
            <w:tcW w:w="1288" w:type="dxa"/>
          </w:tcPr>
          <w:p w14:paraId="616704D6" w14:textId="5C1FF0FF" w:rsidR="00AF401A" w:rsidRDefault="00AF401A" w:rsidP="005A4C5B">
            <w:pPr>
              <w:spacing w:after="0"/>
              <w:rPr>
                <w:sz w:val="20"/>
                <w:szCs w:val="20"/>
                <w:lang w:eastAsia="zh-CN"/>
              </w:rPr>
            </w:pPr>
          </w:p>
        </w:tc>
        <w:tc>
          <w:tcPr>
            <w:tcW w:w="6006" w:type="dxa"/>
          </w:tcPr>
          <w:p w14:paraId="12FA884E" w14:textId="1B490A61" w:rsidR="00AF401A" w:rsidRDefault="00AF401A" w:rsidP="005A4C5B">
            <w:pPr>
              <w:spacing w:after="0"/>
              <w:rPr>
                <w:sz w:val="20"/>
                <w:szCs w:val="20"/>
                <w:lang w:eastAsia="zh-CN"/>
              </w:rPr>
            </w:pPr>
          </w:p>
        </w:tc>
      </w:tr>
      <w:tr w:rsidR="00AF401A" w14:paraId="359ED52E" w14:textId="77777777" w:rsidTr="005A4C5B">
        <w:tc>
          <w:tcPr>
            <w:tcW w:w="1938" w:type="dxa"/>
          </w:tcPr>
          <w:p w14:paraId="66863FDA" w14:textId="77777777" w:rsidR="00AF401A" w:rsidRDefault="00AF401A" w:rsidP="005A4C5B">
            <w:pPr>
              <w:spacing w:after="0"/>
              <w:rPr>
                <w:sz w:val="20"/>
                <w:szCs w:val="20"/>
                <w:lang w:eastAsia="ja-JP"/>
              </w:rPr>
            </w:pPr>
          </w:p>
        </w:tc>
        <w:tc>
          <w:tcPr>
            <w:tcW w:w="1288" w:type="dxa"/>
          </w:tcPr>
          <w:p w14:paraId="474C8E3F" w14:textId="77777777" w:rsidR="00AF401A" w:rsidRDefault="00AF401A" w:rsidP="005A4C5B">
            <w:pPr>
              <w:spacing w:after="0"/>
              <w:rPr>
                <w:sz w:val="20"/>
                <w:szCs w:val="20"/>
                <w:lang w:eastAsia="ja-JP"/>
              </w:rPr>
            </w:pP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7777777" w:rsidR="00AF401A" w:rsidRDefault="00AF401A" w:rsidP="005A4C5B">
            <w:pPr>
              <w:spacing w:after="0"/>
              <w:rPr>
                <w:sz w:val="20"/>
                <w:szCs w:val="20"/>
                <w:lang w:eastAsia="ja-JP"/>
              </w:rPr>
            </w:pPr>
          </w:p>
        </w:tc>
        <w:tc>
          <w:tcPr>
            <w:tcW w:w="1288" w:type="dxa"/>
          </w:tcPr>
          <w:p w14:paraId="259DEB3C" w14:textId="77777777" w:rsidR="00AF401A" w:rsidRDefault="00AF401A" w:rsidP="005A4C5B">
            <w:pPr>
              <w:spacing w:after="0"/>
              <w:rPr>
                <w:sz w:val="20"/>
                <w:szCs w:val="20"/>
                <w:lang w:eastAsia="ja-JP"/>
              </w:rPr>
            </w:pPr>
          </w:p>
        </w:tc>
        <w:tc>
          <w:tcPr>
            <w:tcW w:w="6006" w:type="dxa"/>
          </w:tcPr>
          <w:p w14:paraId="36562B9F" w14:textId="77777777" w:rsidR="00AF401A" w:rsidRDefault="00AF401A" w:rsidP="005A4C5B">
            <w:pPr>
              <w:spacing w:after="0"/>
              <w:rPr>
                <w:sz w:val="20"/>
                <w:szCs w:val="20"/>
                <w:lang w:eastAsia="ja-JP"/>
              </w:rPr>
            </w:pPr>
          </w:p>
        </w:tc>
      </w:tr>
      <w:tr w:rsidR="00AF401A" w14:paraId="6E5DD2A8" w14:textId="77777777" w:rsidTr="005A4C5B">
        <w:tc>
          <w:tcPr>
            <w:tcW w:w="1938" w:type="dxa"/>
          </w:tcPr>
          <w:p w14:paraId="4609FBED" w14:textId="77777777" w:rsidR="00AF401A" w:rsidRDefault="00AF401A" w:rsidP="005A4C5B">
            <w:pPr>
              <w:spacing w:after="0"/>
              <w:rPr>
                <w:sz w:val="20"/>
                <w:szCs w:val="20"/>
                <w:lang w:eastAsia="ja-JP"/>
              </w:rPr>
            </w:pPr>
          </w:p>
        </w:tc>
        <w:tc>
          <w:tcPr>
            <w:tcW w:w="1288" w:type="dxa"/>
          </w:tcPr>
          <w:p w14:paraId="081296FB" w14:textId="77777777" w:rsidR="00AF401A" w:rsidRDefault="00AF401A" w:rsidP="005A4C5B">
            <w:pPr>
              <w:spacing w:after="0"/>
              <w:rPr>
                <w:sz w:val="20"/>
                <w:szCs w:val="20"/>
                <w:lang w:eastAsia="ja-JP"/>
              </w:rPr>
            </w:pPr>
          </w:p>
        </w:tc>
        <w:tc>
          <w:tcPr>
            <w:tcW w:w="6006" w:type="dxa"/>
          </w:tcPr>
          <w:p w14:paraId="4C36D387" w14:textId="77777777" w:rsidR="00AF401A" w:rsidRDefault="00AF401A" w:rsidP="005A4C5B">
            <w:pPr>
              <w:spacing w:after="0"/>
              <w:rPr>
                <w:sz w:val="20"/>
                <w:szCs w:val="20"/>
                <w:lang w:eastAsia="ja-JP"/>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lastRenderedPageBreak/>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the number of DRBs that the </w:t>
      </w:r>
      <w:proofErr w:type="spellStart"/>
      <w:r w:rsidRPr="00AF401A">
        <w:rPr>
          <w:rFonts w:ascii="Times New Roman" w:hAnsi="Times New Roman" w:cs="Times New Roman"/>
          <w:b/>
          <w:bCs/>
          <w:sz w:val="20"/>
          <w:szCs w:val="20"/>
          <w:lang w:val="en-GB"/>
        </w:rPr>
        <w:t>RedCap</w:t>
      </w:r>
      <w:proofErr w:type="spellEnd"/>
      <w:r w:rsidRPr="00AF401A">
        <w:rPr>
          <w:rFonts w:ascii="Times New Roman" w:hAnsi="Times New Roman" w:cs="Times New Roman"/>
          <w:b/>
          <w:bCs/>
          <w:sz w:val="20"/>
          <w:szCs w:val="20"/>
          <w:lang w:val="en-GB"/>
        </w:rPr>
        <w:t xml:space="preserve">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54A20922" w:rsidR="00AF401A" w:rsidRDefault="00AF401A" w:rsidP="005A4C5B">
            <w:pPr>
              <w:spacing w:after="0"/>
              <w:rPr>
                <w:sz w:val="20"/>
                <w:szCs w:val="20"/>
                <w:lang w:eastAsia="zh-CN"/>
              </w:rPr>
            </w:pPr>
          </w:p>
        </w:tc>
        <w:tc>
          <w:tcPr>
            <w:tcW w:w="1288" w:type="dxa"/>
          </w:tcPr>
          <w:p w14:paraId="1005F9AA" w14:textId="525CFEA6" w:rsidR="00AF401A" w:rsidRDefault="00AF401A" w:rsidP="005A4C5B">
            <w:pPr>
              <w:spacing w:after="0"/>
              <w:rPr>
                <w:sz w:val="20"/>
                <w:szCs w:val="20"/>
                <w:lang w:eastAsia="zh-CN"/>
              </w:rPr>
            </w:pPr>
          </w:p>
        </w:tc>
        <w:tc>
          <w:tcPr>
            <w:tcW w:w="6006" w:type="dxa"/>
          </w:tcPr>
          <w:p w14:paraId="5047968B" w14:textId="0AED72E2" w:rsidR="00AF401A" w:rsidRDefault="00AF401A" w:rsidP="005A4C5B">
            <w:pPr>
              <w:spacing w:after="0"/>
              <w:rPr>
                <w:sz w:val="20"/>
                <w:szCs w:val="20"/>
                <w:lang w:eastAsia="zh-CN"/>
              </w:rPr>
            </w:pPr>
          </w:p>
        </w:tc>
      </w:tr>
      <w:tr w:rsidR="00AF401A" w14:paraId="2D487126" w14:textId="77777777" w:rsidTr="005A4C5B">
        <w:tc>
          <w:tcPr>
            <w:tcW w:w="1938" w:type="dxa"/>
          </w:tcPr>
          <w:p w14:paraId="44B4B30A" w14:textId="77777777" w:rsidR="00AF401A" w:rsidRDefault="00AF401A" w:rsidP="005A4C5B">
            <w:pPr>
              <w:spacing w:after="0"/>
              <w:rPr>
                <w:sz w:val="20"/>
                <w:szCs w:val="20"/>
                <w:lang w:eastAsia="ja-JP"/>
              </w:rPr>
            </w:pPr>
          </w:p>
        </w:tc>
        <w:tc>
          <w:tcPr>
            <w:tcW w:w="1288" w:type="dxa"/>
          </w:tcPr>
          <w:p w14:paraId="63456723" w14:textId="77777777" w:rsidR="00AF401A" w:rsidRDefault="00AF401A" w:rsidP="005A4C5B">
            <w:pPr>
              <w:spacing w:after="0"/>
              <w:rPr>
                <w:sz w:val="20"/>
                <w:szCs w:val="20"/>
                <w:lang w:eastAsia="ja-JP"/>
              </w:rPr>
            </w:pPr>
          </w:p>
        </w:tc>
        <w:tc>
          <w:tcPr>
            <w:tcW w:w="6006" w:type="dxa"/>
          </w:tcPr>
          <w:p w14:paraId="7892A81E" w14:textId="77777777" w:rsidR="00AF401A" w:rsidRDefault="00AF401A" w:rsidP="005A4C5B">
            <w:pPr>
              <w:spacing w:after="0"/>
              <w:rPr>
                <w:sz w:val="20"/>
                <w:szCs w:val="20"/>
                <w:lang w:eastAsia="ja-JP"/>
              </w:rPr>
            </w:pPr>
          </w:p>
        </w:tc>
      </w:tr>
      <w:tr w:rsidR="00AF401A" w14:paraId="17A83238" w14:textId="77777777" w:rsidTr="005A4C5B">
        <w:tc>
          <w:tcPr>
            <w:tcW w:w="1938" w:type="dxa"/>
          </w:tcPr>
          <w:p w14:paraId="4F298829" w14:textId="77777777" w:rsidR="00AF401A" w:rsidRDefault="00AF401A" w:rsidP="005A4C5B">
            <w:pPr>
              <w:spacing w:after="0"/>
              <w:rPr>
                <w:sz w:val="20"/>
                <w:szCs w:val="20"/>
                <w:lang w:eastAsia="ja-JP"/>
              </w:rPr>
            </w:pPr>
          </w:p>
        </w:tc>
        <w:tc>
          <w:tcPr>
            <w:tcW w:w="1288" w:type="dxa"/>
          </w:tcPr>
          <w:p w14:paraId="07596012" w14:textId="77777777" w:rsidR="00AF401A" w:rsidRDefault="00AF401A" w:rsidP="005A4C5B">
            <w:pPr>
              <w:spacing w:after="0"/>
              <w:rPr>
                <w:sz w:val="20"/>
                <w:szCs w:val="20"/>
                <w:lang w:eastAsia="ja-JP"/>
              </w:rPr>
            </w:pPr>
          </w:p>
        </w:tc>
        <w:tc>
          <w:tcPr>
            <w:tcW w:w="6006" w:type="dxa"/>
          </w:tcPr>
          <w:p w14:paraId="0AC7377B" w14:textId="77777777" w:rsidR="00AF401A" w:rsidRDefault="00AF401A" w:rsidP="005A4C5B">
            <w:pPr>
              <w:spacing w:after="0"/>
              <w:rPr>
                <w:sz w:val="20"/>
                <w:szCs w:val="20"/>
                <w:lang w:eastAsia="ja-JP"/>
              </w:rPr>
            </w:pPr>
          </w:p>
        </w:tc>
      </w:tr>
      <w:tr w:rsidR="00AF401A" w14:paraId="6C7C02DB" w14:textId="77777777" w:rsidTr="005A4C5B">
        <w:tc>
          <w:tcPr>
            <w:tcW w:w="1938" w:type="dxa"/>
          </w:tcPr>
          <w:p w14:paraId="2A9B3B3A" w14:textId="77777777" w:rsidR="00AF401A" w:rsidRDefault="00AF401A" w:rsidP="005A4C5B">
            <w:pPr>
              <w:spacing w:after="0"/>
              <w:rPr>
                <w:sz w:val="20"/>
                <w:szCs w:val="20"/>
                <w:lang w:eastAsia="ja-JP"/>
              </w:rPr>
            </w:pPr>
          </w:p>
        </w:tc>
        <w:tc>
          <w:tcPr>
            <w:tcW w:w="1288" w:type="dxa"/>
          </w:tcPr>
          <w:p w14:paraId="203BF258" w14:textId="77777777" w:rsidR="00AF401A" w:rsidRDefault="00AF401A" w:rsidP="005A4C5B">
            <w:pPr>
              <w:spacing w:after="0"/>
              <w:rPr>
                <w:sz w:val="20"/>
                <w:szCs w:val="20"/>
                <w:lang w:eastAsia="ja-JP"/>
              </w:rPr>
            </w:pPr>
          </w:p>
        </w:tc>
        <w:tc>
          <w:tcPr>
            <w:tcW w:w="6006" w:type="dxa"/>
          </w:tcPr>
          <w:p w14:paraId="36CCDE61" w14:textId="77777777" w:rsidR="00AF401A" w:rsidRDefault="00AF401A" w:rsidP="005A4C5B">
            <w:pPr>
              <w:spacing w:after="0"/>
              <w:rPr>
                <w:sz w:val="20"/>
                <w:szCs w:val="20"/>
                <w:lang w:eastAsia="ja-JP"/>
              </w:rPr>
            </w:pP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whether it should be optional instead of mandatory with capability signalling. </w:t>
      </w:r>
    </w:p>
    <w:tbl>
      <w:tblPr>
        <w:tblStyle w:val="TableGrid"/>
        <w:tblW w:w="0" w:type="auto"/>
        <w:tblLook w:val="04A0" w:firstRow="1" w:lastRow="0" w:firstColumn="1" w:lastColumn="0" w:noHBand="0" w:noVBand="1"/>
      </w:tblPr>
      <w:tblGrid>
        <w:gridCol w:w="9576"/>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 xml:space="preserve">Summary on the Phase 2-Discussion point 2.1: Should ANR feature be optional for </w:t>
            </w:r>
            <w:proofErr w:type="spellStart"/>
            <w:r>
              <w:rPr>
                <w:b/>
                <w:bCs/>
                <w:sz w:val="20"/>
                <w:szCs w:val="20"/>
              </w:rPr>
              <w:t>RedCap</w:t>
            </w:r>
            <w:proofErr w:type="spellEnd"/>
            <w:r>
              <w:rPr>
                <w:b/>
                <w:bCs/>
                <w:sz w:val="20"/>
                <w:szCs w:val="20"/>
              </w:rPr>
              <w:t xml:space="preserve"> UE (instead of mandatory with capability </w:t>
            </w:r>
            <w:proofErr w:type="spellStart"/>
            <w:r>
              <w:rPr>
                <w:b/>
                <w:bCs/>
                <w:sz w:val="20"/>
                <w:szCs w:val="20"/>
              </w:rPr>
              <w:t>signalling</w:t>
            </w:r>
            <w:proofErr w:type="spellEnd"/>
            <w:r>
              <w:rPr>
                <w:b/>
                <w:bCs/>
                <w:sz w:val="20"/>
                <w:szCs w:val="20"/>
              </w:rPr>
              <w:t xml:space="preserve"> as for non-</w:t>
            </w:r>
            <w:proofErr w:type="spellStart"/>
            <w:r>
              <w:rPr>
                <w:b/>
                <w:bCs/>
                <w:sz w:val="20"/>
                <w:szCs w:val="20"/>
              </w:rPr>
              <w:t>RedCap</w:t>
            </w:r>
            <w:proofErr w:type="spellEnd"/>
            <w:r>
              <w:rPr>
                <w:b/>
                <w:bCs/>
                <w:sz w:val="20"/>
                <w:szCs w:val="20"/>
              </w:rPr>
              <w:t>)?</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 xml:space="preserve">ANR feature is optional for </w:t>
      </w:r>
      <w:proofErr w:type="spellStart"/>
      <w:r w:rsidR="00586B3D" w:rsidRPr="00586B3D">
        <w:rPr>
          <w:rFonts w:ascii="Times New Roman" w:hAnsi="Times New Roman" w:cs="Times New Roman"/>
          <w:b/>
          <w:bCs/>
          <w:sz w:val="20"/>
          <w:szCs w:val="20"/>
          <w:lang w:val="en-GB"/>
        </w:rPr>
        <w:t>RedCap</w:t>
      </w:r>
      <w:proofErr w:type="spellEnd"/>
      <w:r w:rsidR="00586B3D" w:rsidRPr="00586B3D">
        <w:rPr>
          <w:rFonts w:ascii="Times New Roman" w:hAnsi="Times New Roman" w:cs="Times New Roman"/>
          <w:b/>
          <w:bCs/>
          <w:sz w:val="20"/>
          <w:szCs w:val="20"/>
          <w:lang w:val="en-GB"/>
        </w:rPr>
        <w:t xml:space="preserve">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3B8BCA7" w:rsidR="00AF401A" w:rsidRDefault="00AF401A" w:rsidP="005A4C5B">
            <w:pPr>
              <w:spacing w:after="0"/>
              <w:rPr>
                <w:sz w:val="20"/>
                <w:szCs w:val="20"/>
                <w:lang w:eastAsia="zh-CN"/>
              </w:rPr>
            </w:pPr>
          </w:p>
        </w:tc>
        <w:tc>
          <w:tcPr>
            <w:tcW w:w="1288" w:type="dxa"/>
          </w:tcPr>
          <w:p w14:paraId="2B164A91" w14:textId="68BE9DCD" w:rsidR="00AF401A" w:rsidRDefault="00AF401A" w:rsidP="005A4C5B">
            <w:pPr>
              <w:spacing w:after="0"/>
              <w:rPr>
                <w:sz w:val="20"/>
                <w:szCs w:val="20"/>
                <w:lang w:eastAsia="zh-CN"/>
              </w:rPr>
            </w:pPr>
          </w:p>
        </w:tc>
        <w:tc>
          <w:tcPr>
            <w:tcW w:w="6006" w:type="dxa"/>
          </w:tcPr>
          <w:p w14:paraId="113764E9" w14:textId="67454D98" w:rsidR="00AF401A" w:rsidRDefault="00AF401A" w:rsidP="005A4C5B">
            <w:pPr>
              <w:spacing w:after="0"/>
              <w:rPr>
                <w:sz w:val="20"/>
                <w:szCs w:val="20"/>
                <w:lang w:eastAsia="zh-CN"/>
              </w:rPr>
            </w:pPr>
          </w:p>
        </w:tc>
      </w:tr>
      <w:tr w:rsidR="00AF401A" w14:paraId="24963232" w14:textId="77777777" w:rsidTr="005A4C5B">
        <w:tc>
          <w:tcPr>
            <w:tcW w:w="1938" w:type="dxa"/>
          </w:tcPr>
          <w:p w14:paraId="12B8DA36" w14:textId="77777777" w:rsidR="00AF401A" w:rsidRDefault="00AF401A" w:rsidP="005A4C5B">
            <w:pPr>
              <w:spacing w:after="0"/>
              <w:rPr>
                <w:sz w:val="20"/>
                <w:szCs w:val="20"/>
                <w:lang w:eastAsia="ja-JP"/>
              </w:rPr>
            </w:pPr>
          </w:p>
        </w:tc>
        <w:tc>
          <w:tcPr>
            <w:tcW w:w="1288" w:type="dxa"/>
          </w:tcPr>
          <w:p w14:paraId="58980C87" w14:textId="77777777" w:rsidR="00AF401A" w:rsidRDefault="00AF401A" w:rsidP="005A4C5B">
            <w:pPr>
              <w:spacing w:after="0"/>
              <w:rPr>
                <w:sz w:val="20"/>
                <w:szCs w:val="20"/>
                <w:lang w:eastAsia="ja-JP"/>
              </w:rPr>
            </w:pP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77777777" w:rsidR="00AF401A" w:rsidRDefault="00AF401A" w:rsidP="005A4C5B">
            <w:pPr>
              <w:spacing w:after="0"/>
              <w:rPr>
                <w:sz w:val="20"/>
                <w:szCs w:val="20"/>
                <w:lang w:eastAsia="ja-JP"/>
              </w:rPr>
            </w:pPr>
          </w:p>
        </w:tc>
        <w:tc>
          <w:tcPr>
            <w:tcW w:w="1288" w:type="dxa"/>
          </w:tcPr>
          <w:p w14:paraId="5FABE54E" w14:textId="77777777" w:rsidR="00AF401A" w:rsidRDefault="00AF401A" w:rsidP="005A4C5B">
            <w:pPr>
              <w:spacing w:after="0"/>
              <w:rPr>
                <w:sz w:val="20"/>
                <w:szCs w:val="20"/>
                <w:lang w:eastAsia="ja-JP"/>
              </w:rPr>
            </w:pPr>
          </w:p>
        </w:tc>
        <w:tc>
          <w:tcPr>
            <w:tcW w:w="6006" w:type="dxa"/>
          </w:tcPr>
          <w:p w14:paraId="6088BAF3" w14:textId="77777777" w:rsidR="00AF401A" w:rsidRDefault="00AF401A" w:rsidP="005A4C5B">
            <w:pPr>
              <w:spacing w:after="0"/>
              <w:rPr>
                <w:sz w:val="20"/>
                <w:szCs w:val="20"/>
                <w:lang w:eastAsia="ja-JP"/>
              </w:rPr>
            </w:pPr>
          </w:p>
        </w:tc>
      </w:tr>
      <w:tr w:rsidR="00AF401A" w14:paraId="4E5654BA" w14:textId="77777777" w:rsidTr="005A4C5B">
        <w:tc>
          <w:tcPr>
            <w:tcW w:w="1938" w:type="dxa"/>
          </w:tcPr>
          <w:p w14:paraId="501F7E89" w14:textId="77777777" w:rsidR="00AF401A" w:rsidRDefault="00AF401A" w:rsidP="005A4C5B">
            <w:pPr>
              <w:spacing w:after="0"/>
              <w:rPr>
                <w:sz w:val="20"/>
                <w:szCs w:val="20"/>
                <w:lang w:eastAsia="ja-JP"/>
              </w:rPr>
            </w:pPr>
          </w:p>
        </w:tc>
        <w:tc>
          <w:tcPr>
            <w:tcW w:w="1288" w:type="dxa"/>
          </w:tcPr>
          <w:p w14:paraId="63461B05" w14:textId="77777777" w:rsidR="00AF401A" w:rsidRDefault="00AF401A" w:rsidP="005A4C5B">
            <w:pPr>
              <w:spacing w:after="0"/>
              <w:rPr>
                <w:sz w:val="20"/>
                <w:szCs w:val="20"/>
                <w:lang w:eastAsia="ja-JP"/>
              </w:rPr>
            </w:pPr>
          </w:p>
        </w:tc>
        <w:tc>
          <w:tcPr>
            <w:tcW w:w="6006" w:type="dxa"/>
          </w:tcPr>
          <w:p w14:paraId="13877313" w14:textId="77777777" w:rsidR="00AF401A" w:rsidRDefault="00AF401A" w:rsidP="005A4C5B">
            <w:pPr>
              <w:spacing w:after="0"/>
              <w:rPr>
                <w:sz w:val="20"/>
                <w:szCs w:val="20"/>
                <w:lang w:eastAsia="ja-JP"/>
              </w:rPr>
            </w:pP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576"/>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 xml:space="preserve">Summary on the Phase 2-Discussion point 2.2: Should inter-RAT mobility related capabilities be applicable to </w:t>
            </w:r>
            <w:proofErr w:type="spellStart"/>
            <w:r>
              <w:rPr>
                <w:b/>
                <w:bCs/>
                <w:sz w:val="20"/>
                <w:szCs w:val="20"/>
              </w:rPr>
              <w:t>RedCap</w:t>
            </w:r>
            <w:proofErr w:type="spellEnd"/>
            <w:r>
              <w:rPr>
                <w:b/>
                <w:bCs/>
                <w:sz w:val="20"/>
                <w:szCs w:val="20"/>
              </w:rPr>
              <w:t xml:space="preserve">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w:t>
            </w:r>
            <w:proofErr w:type="spellStart"/>
            <w:r w:rsidRPr="00AF77DC">
              <w:rPr>
                <w:b/>
                <w:bCs/>
              </w:rPr>
              <w:t>RedCap</w:t>
            </w:r>
            <w:proofErr w:type="spellEnd"/>
            <w:r w:rsidRPr="00AF77DC">
              <w:rPr>
                <w:b/>
                <w:bCs/>
              </w:rPr>
              <w:t xml:space="preserve"> UE </w:t>
            </w:r>
          </w:p>
          <w:p w14:paraId="6070A1C7" w14:textId="77777777" w:rsidR="00E32711" w:rsidRPr="0032041E" w:rsidRDefault="00E32711" w:rsidP="00E32711">
            <w:pPr>
              <w:pStyle w:val="ListParagraph"/>
              <w:jc w:val="both"/>
              <w:rPr>
                <w:bCs/>
                <w:lang w:val="en-GB"/>
              </w:rPr>
            </w:pPr>
            <w:r>
              <w:rPr>
                <w:bCs/>
                <w:lang w:val="en-GB"/>
              </w:rPr>
              <w:lastRenderedPageBreak/>
              <w:t>ZTE clarified their intention is “</w:t>
            </w:r>
            <w:r>
              <w:rPr>
                <w:lang w:eastAsia="ja-JP"/>
              </w:rPr>
              <w:t>However, we are not sure the current RAN4 requirement (for non-</w:t>
            </w:r>
            <w:proofErr w:type="spellStart"/>
            <w:r>
              <w:rPr>
                <w:lang w:eastAsia="ja-JP"/>
              </w:rPr>
              <w:t>RedCap</w:t>
            </w:r>
            <w:proofErr w:type="spellEnd"/>
            <w:r>
              <w:rPr>
                <w:lang w:eastAsia="ja-JP"/>
              </w:rPr>
              <w:t xml:space="preserve"> UE) can be applicable to </w:t>
            </w:r>
            <w:proofErr w:type="spellStart"/>
            <w:r>
              <w:rPr>
                <w:lang w:eastAsia="ja-JP"/>
              </w:rPr>
              <w:t>RedCap</w:t>
            </w:r>
            <w:proofErr w:type="spellEnd"/>
            <w:r>
              <w:rPr>
                <w:lang w:eastAsia="ja-JP"/>
              </w:rPr>
              <w:t xml:space="preserve">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inter RAT mobility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0B90E44" w:rsidR="00E32711" w:rsidRDefault="00E32711" w:rsidP="00E32711">
            <w:pPr>
              <w:spacing w:after="0"/>
              <w:rPr>
                <w:sz w:val="20"/>
                <w:szCs w:val="20"/>
                <w:lang w:eastAsia="zh-CN"/>
              </w:rPr>
            </w:pPr>
          </w:p>
        </w:tc>
        <w:tc>
          <w:tcPr>
            <w:tcW w:w="1288" w:type="dxa"/>
          </w:tcPr>
          <w:p w14:paraId="38A20DB2" w14:textId="1D86A01C" w:rsidR="00E32711" w:rsidRDefault="00E32711" w:rsidP="00E32711">
            <w:pPr>
              <w:spacing w:after="0"/>
              <w:rPr>
                <w:sz w:val="20"/>
                <w:szCs w:val="20"/>
                <w:lang w:eastAsia="zh-CN"/>
              </w:rPr>
            </w:pPr>
          </w:p>
        </w:tc>
        <w:tc>
          <w:tcPr>
            <w:tcW w:w="6006" w:type="dxa"/>
          </w:tcPr>
          <w:p w14:paraId="3BF43A55" w14:textId="112A4430" w:rsidR="00E32711" w:rsidRDefault="00E32711" w:rsidP="00E32711">
            <w:pPr>
              <w:spacing w:after="0"/>
              <w:rPr>
                <w:sz w:val="20"/>
                <w:szCs w:val="20"/>
                <w:lang w:eastAsia="zh-CN"/>
              </w:rPr>
            </w:pPr>
          </w:p>
        </w:tc>
      </w:tr>
      <w:tr w:rsidR="00E32711" w14:paraId="243B72E3" w14:textId="77777777" w:rsidTr="005A4C5B">
        <w:tc>
          <w:tcPr>
            <w:tcW w:w="1938" w:type="dxa"/>
          </w:tcPr>
          <w:p w14:paraId="68C11BB3" w14:textId="77777777" w:rsidR="00E32711" w:rsidRDefault="00E32711" w:rsidP="005A4C5B">
            <w:pPr>
              <w:spacing w:after="0"/>
              <w:rPr>
                <w:sz w:val="20"/>
                <w:szCs w:val="20"/>
                <w:lang w:eastAsia="ja-JP"/>
              </w:rPr>
            </w:pPr>
          </w:p>
        </w:tc>
        <w:tc>
          <w:tcPr>
            <w:tcW w:w="1288" w:type="dxa"/>
          </w:tcPr>
          <w:p w14:paraId="5350A321" w14:textId="77777777" w:rsidR="00E32711" w:rsidRDefault="00E32711" w:rsidP="005A4C5B">
            <w:pPr>
              <w:spacing w:after="0"/>
              <w:rPr>
                <w:sz w:val="20"/>
                <w:szCs w:val="20"/>
                <w:lang w:eastAsia="ja-JP"/>
              </w:rPr>
            </w:pP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7777777" w:rsidR="00E32711" w:rsidRDefault="00E32711" w:rsidP="005A4C5B">
            <w:pPr>
              <w:spacing w:after="0"/>
              <w:rPr>
                <w:sz w:val="20"/>
                <w:szCs w:val="20"/>
                <w:lang w:eastAsia="ja-JP"/>
              </w:rPr>
            </w:pPr>
          </w:p>
        </w:tc>
        <w:tc>
          <w:tcPr>
            <w:tcW w:w="1288" w:type="dxa"/>
          </w:tcPr>
          <w:p w14:paraId="52D8964B" w14:textId="77777777" w:rsidR="00E32711" w:rsidRDefault="00E32711" w:rsidP="005A4C5B">
            <w:pPr>
              <w:spacing w:after="0"/>
              <w:rPr>
                <w:sz w:val="20"/>
                <w:szCs w:val="20"/>
                <w:lang w:eastAsia="ja-JP"/>
              </w:rPr>
            </w:pPr>
          </w:p>
        </w:tc>
        <w:tc>
          <w:tcPr>
            <w:tcW w:w="6006" w:type="dxa"/>
          </w:tcPr>
          <w:p w14:paraId="5A0A9C80" w14:textId="77777777" w:rsidR="00E32711" w:rsidRDefault="00E32711" w:rsidP="005A4C5B">
            <w:pPr>
              <w:spacing w:after="0"/>
              <w:rPr>
                <w:sz w:val="20"/>
                <w:szCs w:val="20"/>
                <w:lang w:eastAsia="ja-JP"/>
              </w:rPr>
            </w:pPr>
          </w:p>
        </w:tc>
      </w:tr>
      <w:tr w:rsidR="00E32711" w14:paraId="6924021B" w14:textId="77777777" w:rsidTr="005A4C5B">
        <w:tc>
          <w:tcPr>
            <w:tcW w:w="1938" w:type="dxa"/>
          </w:tcPr>
          <w:p w14:paraId="26D9CC53" w14:textId="77777777" w:rsidR="00E32711" w:rsidRDefault="00E32711" w:rsidP="005A4C5B">
            <w:pPr>
              <w:spacing w:after="0"/>
              <w:rPr>
                <w:sz w:val="20"/>
                <w:szCs w:val="20"/>
                <w:lang w:eastAsia="ja-JP"/>
              </w:rPr>
            </w:pPr>
          </w:p>
        </w:tc>
        <w:tc>
          <w:tcPr>
            <w:tcW w:w="1288" w:type="dxa"/>
          </w:tcPr>
          <w:p w14:paraId="0C80591B" w14:textId="77777777" w:rsidR="00E32711" w:rsidRDefault="00E32711" w:rsidP="005A4C5B">
            <w:pPr>
              <w:spacing w:after="0"/>
              <w:rPr>
                <w:sz w:val="20"/>
                <w:szCs w:val="20"/>
                <w:lang w:eastAsia="ja-JP"/>
              </w:rPr>
            </w:pPr>
          </w:p>
        </w:tc>
        <w:tc>
          <w:tcPr>
            <w:tcW w:w="6006" w:type="dxa"/>
          </w:tcPr>
          <w:p w14:paraId="32E72931" w14:textId="77777777" w:rsidR="00E32711" w:rsidRDefault="00E32711" w:rsidP="005A4C5B">
            <w:pPr>
              <w:spacing w:after="0"/>
              <w:rPr>
                <w:sz w:val="20"/>
                <w:szCs w:val="20"/>
                <w:lang w:eastAsia="ja-JP"/>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576"/>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 xml:space="preserve">For measurement related capabilities, </w:t>
            </w:r>
            <w:proofErr w:type="spellStart"/>
            <w:r>
              <w:rPr>
                <w:b/>
                <w:bCs/>
                <w:sz w:val="20"/>
                <w:szCs w:val="20"/>
              </w:rPr>
              <w:t>maxNumberCSI</w:t>
            </w:r>
            <w:proofErr w:type="spellEnd"/>
            <w:r>
              <w:rPr>
                <w:b/>
                <w:bCs/>
                <w:sz w:val="20"/>
                <w:szCs w:val="20"/>
              </w:rPr>
              <w:t xml:space="preserve">-RS-RRM-RS-SINR, the current value range is {n4, n8, n16, n32, n64, n96}; Should the larger values (n64, n96) be applicable to </w:t>
            </w:r>
            <w:proofErr w:type="spellStart"/>
            <w:r>
              <w:rPr>
                <w:b/>
                <w:bCs/>
                <w:sz w:val="20"/>
                <w:szCs w:val="20"/>
              </w:rPr>
              <w:t>RedCap</w:t>
            </w:r>
            <w:proofErr w:type="spellEnd"/>
            <w:r>
              <w:rPr>
                <w:b/>
                <w:bCs/>
                <w:sz w:val="20"/>
                <w:szCs w:val="20"/>
              </w:rPr>
              <w:t xml:space="preserve">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 xml:space="preserve">measurement related capabilities are applicable for </w:t>
            </w:r>
            <w:proofErr w:type="spellStart"/>
            <w:r w:rsidRPr="00FB0DAC">
              <w:rPr>
                <w:lang w:val="en-GB"/>
              </w:rPr>
              <w:t>RedCap</w:t>
            </w:r>
            <w:proofErr w:type="spellEnd"/>
            <w:r w:rsidRPr="00FB0DAC">
              <w:rPr>
                <w:lang w:val="en-GB"/>
              </w:rPr>
              <w:t xml:space="preserve"> UE is supported by 15 companies (</w:t>
            </w:r>
            <w:r w:rsidRPr="003707DF">
              <w:rPr>
                <w:lang w:val="en-GB"/>
              </w:rPr>
              <w:t xml:space="preserve">Intel, Apple, Huawei, OPPO,  Qualcomm, </w:t>
            </w:r>
            <w:proofErr w:type="spellStart"/>
            <w:r w:rsidRPr="003707DF">
              <w:rPr>
                <w:lang w:val="en-GB"/>
              </w:rPr>
              <w:t>Futurewei</w:t>
            </w:r>
            <w:proofErr w:type="spellEnd"/>
            <w:r w:rsidRPr="003707DF">
              <w:rPr>
                <w:lang w:val="en-GB"/>
              </w:rPr>
              <w:t>,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 xml:space="preserve">t should be discussed in RAN1 (Apple, Huawei, </w:t>
            </w:r>
            <w:proofErr w:type="spellStart"/>
            <w:r w:rsidRPr="003422B7">
              <w:rPr>
                <w:lang w:val="en-GB"/>
              </w:rPr>
              <w:t>Spreadtrum</w:t>
            </w:r>
            <w:proofErr w:type="spellEnd"/>
            <w:r w:rsidRPr="003422B7">
              <w:rPr>
                <w:lang w:val="en-GB"/>
              </w:rPr>
              <w:t>,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measurement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614E0F29" w:rsidR="00E32711" w:rsidRDefault="00E32711" w:rsidP="005A4C5B">
            <w:pPr>
              <w:spacing w:after="0"/>
              <w:rPr>
                <w:sz w:val="20"/>
                <w:szCs w:val="20"/>
                <w:lang w:eastAsia="zh-CN"/>
              </w:rPr>
            </w:pPr>
          </w:p>
        </w:tc>
        <w:tc>
          <w:tcPr>
            <w:tcW w:w="1288" w:type="dxa"/>
          </w:tcPr>
          <w:p w14:paraId="5D7339A7" w14:textId="4EC11BA3" w:rsidR="00E32711" w:rsidRDefault="00E32711" w:rsidP="005A4C5B">
            <w:pPr>
              <w:spacing w:after="0"/>
              <w:rPr>
                <w:sz w:val="20"/>
                <w:szCs w:val="20"/>
                <w:lang w:eastAsia="zh-CN"/>
              </w:rPr>
            </w:pPr>
          </w:p>
        </w:tc>
        <w:tc>
          <w:tcPr>
            <w:tcW w:w="6006" w:type="dxa"/>
          </w:tcPr>
          <w:p w14:paraId="2877A70B" w14:textId="6665141A" w:rsidR="00E32711" w:rsidRDefault="00E32711" w:rsidP="005A4C5B">
            <w:pPr>
              <w:spacing w:after="0"/>
              <w:rPr>
                <w:sz w:val="20"/>
                <w:szCs w:val="20"/>
                <w:lang w:eastAsia="zh-CN"/>
              </w:rPr>
            </w:pPr>
          </w:p>
        </w:tc>
      </w:tr>
      <w:tr w:rsidR="00E32711" w14:paraId="73B1FE76" w14:textId="77777777" w:rsidTr="005A4C5B">
        <w:tc>
          <w:tcPr>
            <w:tcW w:w="1938" w:type="dxa"/>
          </w:tcPr>
          <w:p w14:paraId="4774B45C" w14:textId="77777777" w:rsidR="00E32711" w:rsidRDefault="00E32711" w:rsidP="005A4C5B">
            <w:pPr>
              <w:spacing w:after="0"/>
              <w:rPr>
                <w:sz w:val="20"/>
                <w:szCs w:val="20"/>
                <w:lang w:eastAsia="ja-JP"/>
              </w:rPr>
            </w:pPr>
          </w:p>
        </w:tc>
        <w:tc>
          <w:tcPr>
            <w:tcW w:w="1288" w:type="dxa"/>
          </w:tcPr>
          <w:p w14:paraId="63380696" w14:textId="77777777" w:rsidR="00E32711" w:rsidRDefault="00E32711" w:rsidP="005A4C5B">
            <w:pPr>
              <w:spacing w:after="0"/>
              <w:rPr>
                <w:sz w:val="20"/>
                <w:szCs w:val="20"/>
                <w:lang w:eastAsia="ja-JP"/>
              </w:rPr>
            </w:pPr>
          </w:p>
        </w:tc>
        <w:tc>
          <w:tcPr>
            <w:tcW w:w="6006" w:type="dxa"/>
          </w:tcPr>
          <w:p w14:paraId="7761882C" w14:textId="77777777" w:rsidR="00E32711" w:rsidRDefault="00E32711" w:rsidP="005A4C5B">
            <w:pPr>
              <w:spacing w:after="0"/>
              <w:rPr>
                <w:sz w:val="20"/>
                <w:szCs w:val="20"/>
                <w:lang w:eastAsia="ja-JP"/>
              </w:rPr>
            </w:pPr>
          </w:p>
        </w:tc>
      </w:tr>
      <w:tr w:rsidR="00E32711" w14:paraId="268CD64A" w14:textId="77777777" w:rsidTr="005A4C5B">
        <w:tc>
          <w:tcPr>
            <w:tcW w:w="1938" w:type="dxa"/>
          </w:tcPr>
          <w:p w14:paraId="0E7BE616" w14:textId="77777777" w:rsidR="00E32711" w:rsidRDefault="00E32711" w:rsidP="005A4C5B">
            <w:pPr>
              <w:spacing w:after="0"/>
              <w:rPr>
                <w:sz w:val="20"/>
                <w:szCs w:val="20"/>
                <w:lang w:eastAsia="ja-JP"/>
              </w:rPr>
            </w:pPr>
          </w:p>
        </w:tc>
        <w:tc>
          <w:tcPr>
            <w:tcW w:w="1288" w:type="dxa"/>
          </w:tcPr>
          <w:p w14:paraId="42369F27" w14:textId="77777777" w:rsidR="00E32711" w:rsidRDefault="00E32711" w:rsidP="005A4C5B">
            <w:pPr>
              <w:spacing w:after="0"/>
              <w:rPr>
                <w:sz w:val="20"/>
                <w:szCs w:val="20"/>
                <w:lang w:eastAsia="ja-JP"/>
              </w:rPr>
            </w:pPr>
          </w:p>
        </w:tc>
        <w:tc>
          <w:tcPr>
            <w:tcW w:w="6006" w:type="dxa"/>
          </w:tcPr>
          <w:p w14:paraId="448467BF" w14:textId="77777777" w:rsidR="00E32711" w:rsidRDefault="00E32711" w:rsidP="005A4C5B">
            <w:pPr>
              <w:spacing w:after="0"/>
              <w:rPr>
                <w:sz w:val="20"/>
                <w:szCs w:val="20"/>
                <w:lang w:eastAsia="ja-JP"/>
              </w:rPr>
            </w:pPr>
          </w:p>
        </w:tc>
      </w:tr>
      <w:tr w:rsidR="00E32711" w14:paraId="0C917D6B" w14:textId="77777777" w:rsidTr="005A4C5B">
        <w:tc>
          <w:tcPr>
            <w:tcW w:w="1938" w:type="dxa"/>
          </w:tcPr>
          <w:p w14:paraId="0405AECD" w14:textId="77777777" w:rsidR="00E32711" w:rsidRDefault="00E32711" w:rsidP="005A4C5B">
            <w:pPr>
              <w:spacing w:after="0"/>
              <w:rPr>
                <w:sz w:val="20"/>
                <w:szCs w:val="20"/>
                <w:lang w:eastAsia="ja-JP"/>
              </w:rPr>
            </w:pPr>
          </w:p>
        </w:tc>
        <w:tc>
          <w:tcPr>
            <w:tcW w:w="1288" w:type="dxa"/>
          </w:tcPr>
          <w:p w14:paraId="690FA0BF" w14:textId="77777777" w:rsidR="00E32711" w:rsidRDefault="00E32711" w:rsidP="005A4C5B">
            <w:pPr>
              <w:spacing w:after="0"/>
              <w:rPr>
                <w:sz w:val="20"/>
                <w:szCs w:val="20"/>
                <w:lang w:eastAsia="ja-JP"/>
              </w:rPr>
            </w:pPr>
          </w:p>
        </w:tc>
        <w:tc>
          <w:tcPr>
            <w:tcW w:w="6006" w:type="dxa"/>
          </w:tcPr>
          <w:p w14:paraId="1796BB05" w14:textId="77777777" w:rsidR="00E32711" w:rsidRDefault="00E32711" w:rsidP="005A4C5B">
            <w:pPr>
              <w:spacing w:after="0"/>
              <w:rPr>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576"/>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w:t>
            </w:r>
            <w:proofErr w:type="spellStart"/>
            <w:r>
              <w:rPr>
                <w:b/>
                <w:bCs/>
                <w:sz w:val="20"/>
                <w:szCs w:val="20"/>
              </w:rPr>
              <w:t>RedCap</w:t>
            </w:r>
            <w:proofErr w:type="spellEnd"/>
            <w:r>
              <w:rPr>
                <w:b/>
                <w:bCs/>
                <w:sz w:val="20"/>
                <w:szCs w:val="20"/>
              </w:rPr>
              <w:t xml:space="preserve">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w:t>
            </w:r>
            <w:proofErr w:type="spellStart"/>
            <w:r w:rsidRPr="00B40090">
              <w:rPr>
                <w:lang w:val="en-GB"/>
              </w:rPr>
              <w:t>RedCap</w:t>
            </w:r>
            <w:proofErr w:type="spellEnd"/>
            <w:r w:rsidRPr="00B40090">
              <w:rPr>
                <w:lang w:val="en-GB"/>
              </w:rPr>
              <w:t xml:space="preserve"> UE is supported by 13 companies (Intel, ZTE, Apple, Huawei</w:t>
            </w:r>
            <w:r w:rsidRPr="00AF6AAF">
              <w:rPr>
                <w:lang w:val="en-GB"/>
              </w:rPr>
              <w:t xml:space="preserve">, </w:t>
            </w:r>
            <w:proofErr w:type="spellStart"/>
            <w:r w:rsidRPr="00AF6AAF">
              <w:rPr>
                <w:lang w:val="en-GB"/>
              </w:rPr>
              <w:t>Spreadtrum</w:t>
            </w:r>
            <w:proofErr w:type="spellEnd"/>
            <w:r w:rsidRPr="00AF6AAF">
              <w:rPr>
                <w:lang w:val="en-GB"/>
              </w:rPr>
              <w:t xml:space="preserve">, Qualcomm, </w:t>
            </w:r>
            <w:proofErr w:type="spellStart"/>
            <w:r w:rsidRPr="00AF6AAF">
              <w:rPr>
                <w:lang w:val="en-GB"/>
              </w:rPr>
              <w:t>Futurewei</w:t>
            </w:r>
            <w:proofErr w:type="spellEnd"/>
            <w:r w:rsidRPr="00AF6AAF">
              <w:rPr>
                <w:lang w:val="en-GB"/>
              </w:rPr>
              <w:t xml:space="preserve">, Samsung, Lenovo, vivo, Sharp, CATT, </w:t>
            </w:r>
            <w:proofErr w:type="spellStart"/>
            <w:r w:rsidRPr="00AF6AAF">
              <w:rPr>
                <w:lang w:val="en-GB"/>
              </w:rPr>
              <w:t>ChinaTelecom</w:t>
            </w:r>
            <w:proofErr w:type="spellEnd"/>
            <w:r w:rsidRPr="00AF6AAF">
              <w:rPr>
                <w:lang w:val="en-GB"/>
              </w:rPr>
              <w:t>)</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w:t>
            </w:r>
            <w:proofErr w:type="spellStart"/>
            <w:r w:rsidRPr="00AF6AAF">
              <w:rPr>
                <w:lang w:val="en-GB"/>
              </w:rPr>
              <w:t>RedCap</w:t>
            </w:r>
            <w:proofErr w:type="spellEnd"/>
            <w:r w:rsidRPr="00AF6AAF">
              <w:rPr>
                <w:lang w:val="en-GB"/>
              </w:rPr>
              <w:t xml:space="preserve">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w:t>
            </w:r>
            <w:proofErr w:type="spellStart"/>
            <w:r w:rsidRPr="000410D2">
              <w:rPr>
                <w:lang w:val="en-GB"/>
              </w:rPr>
              <w:t>RedCap</w:t>
            </w:r>
            <w:proofErr w:type="spellEnd"/>
            <w:r w:rsidRPr="000410D2">
              <w:rPr>
                <w:lang w:val="en-GB"/>
              </w:rPr>
              <w:t xml:space="preserve">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Considering only 1 company clearly objected the feature for </w:t>
            </w:r>
            <w:proofErr w:type="spellStart"/>
            <w:r>
              <w:rPr>
                <w:sz w:val="20"/>
                <w:szCs w:val="20"/>
                <w:lang w:val="en-GB"/>
              </w:rPr>
              <w:t>RedCap</w:t>
            </w:r>
            <w:proofErr w:type="spellEnd"/>
            <w:r>
              <w:rPr>
                <w:sz w:val="20"/>
                <w:szCs w:val="20"/>
                <w:lang w:val="en-GB"/>
              </w:rPr>
              <w:t xml:space="preserve"> UE. Rapporteur considers from RAN2 perspective we do not see the motivation to forbid the support of URLLC feature for </w:t>
            </w:r>
            <w:proofErr w:type="spellStart"/>
            <w:r>
              <w:rPr>
                <w:sz w:val="20"/>
                <w:szCs w:val="20"/>
                <w:lang w:val="en-GB"/>
              </w:rPr>
              <w:t>RedCap</w:t>
            </w:r>
            <w:proofErr w:type="spellEnd"/>
            <w:r>
              <w:rPr>
                <w:sz w:val="20"/>
                <w:szCs w:val="20"/>
                <w:lang w:val="en-GB"/>
              </w:rPr>
              <w:t xml:space="preserve">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w:t>
            </w:r>
            <w:proofErr w:type="spellStart"/>
            <w:r w:rsidRPr="00FC7603">
              <w:rPr>
                <w:sz w:val="20"/>
                <w:szCs w:val="20"/>
                <w:lang w:val="en-GB"/>
              </w:rPr>
              <w:t>RedCap</w:t>
            </w:r>
            <w:proofErr w:type="spellEnd"/>
            <w:r w:rsidRPr="00FC7603">
              <w:rPr>
                <w:sz w:val="20"/>
                <w:szCs w:val="20"/>
                <w:lang w:val="en-GB"/>
              </w:rPr>
              <w:t xml:space="preserve">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URLLC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40BC738" w:rsidR="00E32711" w:rsidRDefault="00E32711" w:rsidP="00E32711">
            <w:pPr>
              <w:spacing w:after="0"/>
              <w:rPr>
                <w:sz w:val="20"/>
                <w:szCs w:val="20"/>
                <w:lang w:eastAsia="zh-CN"/>
              </w:rPr>
            </w:pPr>
          </w:p>
        </w:tc>
        <w:tc>
          <w:tcPr>
            <w:tcW w:w="1288" w:type="dxa"/>
          </w:tcPr>
          <w:p w14:paraId="75B6ECFF" w14:textId="7B9025EC" w:rsidR="00E32711" w:rsidRDefault="00E32711" w:rsidP="00E32711">
            <w:pPr>
              <w:spacing w:after="0"/>
              <w:rPr>
                <w:sz w:val="20"/>
                <w:szCs w:val="20"/>
                <w:lang w:eastAsia="zh-CN"/>
              </w:rPr>
            </w:pPr>
          </w:p>
        </w:tc>
        <w:tc>
          <w:tcPr>
            <w:tcW w:w="6006" w:type="dxa"/>
          </w:tcPr>
          <w:p w14:paraId="05AEDEB0" w14:textId="0AA874A9" w:rsidR="00E32711" w:rsidRDefault="00E32711" w:rsidP="00E32711">
            <w:pPr>
              <w:spacing w:after="0"/>
              <w:rPr>
                <w:sz w:val="20"/>
                <w:szCs w:val="20"/>
                <w:lang w:eastAsia="zh-CN"/>
              </w:rPr>
            </w:pPr>
          </w:p>
        </w:tc>
      </w:tr>
      <w:tr w:rsidR="00E32711" w14:paraId="399AEAD3" w14:textId="77777777" w:rsidTr="005A4C5B">
        <w:tc>
          <w:tcPr>
            <w:tcW w:w="1938" w:type="dxa"/>
          </w:tcPr>
          <w:p w14:paraId="76EB6DD5" w14:textId="77777777" w:rsidR="00E32711" w:rsidRDefault="00E32711" w:rsidP="005A4C5B">
            <w:pPr>
              <w:spacing w:after="0"/>
              <w:rPr>
                <w:sz w:val="20"/>
                <w:szCs w:val="20"/>
                <w:lang w:eastAsia="ja-JP"/>
              </w:rPr>
            </w:pPr>
          </w:p>
        </w:tc>
        <w:tc>
          <w:tcPr>
            <w:tcW w:w="1288" w:type="dxa"/>
          </w:tcPr>
          <w:p w14:paraId="40E17F09" w14:textId="77777777" w:rsidR="00E32711" w:rsidRDefault="00E32711" w:rsidP="005A4C5B">
            <w:pPr>
              <w:spacing w:after="0"/>
              <w:rPr>
                <w:sz w:val="20"/>
                <w:szCs w:val="20"/>
                <w:lang w:eastAsia="ja-JP"/>
              </w:rPr>
            </w:pPr>
          </w:p>
        </w:tc>
        <w:tc>
          <w:tcPr>
            <w:tcW w:w="6006" w:type="dxa"/>
          </w:tcPr>
          <w:p w14:paraId="25D36373" w14:textId="77777777" w:rsidR="00E32711" w:rsidRDefault="00E32711" w:rsidP="005A4C5B">
            <w:pPr>
              <w:spacing w:after="0"/>
              <w:rPr>
                <w:sz w:val="20"/>
                <w:szCs w:val="20"/>
                <w:lang w:eastAsia="ja-JP"/>
              </w:rPr>
            </w:pPr>
          </w:p>
        </w:tc>
      </w:tr>
      <w:tr w:rsidR="00E32711" w14:paraId="0F61C247" w14:textId="77777777" w:rsidTr="005A4C5B">
        <w:tc>
          <w:tcPr>
            <w:tcW w:w="1938" w:type="dxa"/>
          </w:tcPr>
          <w:p w14:paraId="072F7566" w14:textId="77777777" w:rsidR="00E32711" w:rsidRDefault="00E32711" w:rsidP="005A4C5B">
            <w:pPr>
              <w:spacing w:after="0"/>
              <w:rPr>
                <w:sz w:val="20"/>
                <w:szCs w:val="20"/>
                <w:lang w:eastAsia="ja-JP"/>
              </w:rPr>
            </w:pPr>
          </w:p>
        </w:tc>
        <w:tc>
          <w:tcPr>
            <w:tcW w:w="1288" w:type="dxa"/>
          </w:tcPr>
          <w:p w14:paraId="42B78E3D" w14:textId="77777777" w:rsidR="00E32711" w:rsidRDefault="00E32711" w:rsidP="005A4C5B">
            <w:pPr>
              <w:spacing w:after="0"/>
              <w:rPr>
                <w:sz w:val="20"/>
                <w:szCs w:val="20"/>
                <w:lang w:eastAsia="ja-JP"/>
              </w:rPr>
            </w:pPr>
          </w:p>
        </w:tc>
        <w:tc>
          <w:tcPr>
            <w:tcW w:w="6006" w:type="dxa"/>
          </w:tcPr>
          <w:p w14:paraId="16D89F3E" w14:textId="77777777" w:rsidR="00E32711" w:rsidRDefault="00E32711" w:rsidP="005A4C5B">
            <w:pPr>
              <w:spacing w:after="0"/>
              <w:rPr>
                <w:sz w:val="20"/>
                <w:szCs w:val="20"/>
                <w:lang w:eastAsia="ja-JP"/>
              </w:rPr>
            </w:pPr>
          </w:p>
        </w:tc>
      </w:tr>
      <w:tr w:rsidR="00E32711" w14:paraId="14782CF9" w14:textId="77777777" w:rsidTr="005A4C5B">
        <w:tc>
          <w:tcPr>
            <w:tcW w:w="1938" w:type="dxa"/>
          </w:tcPr>
          <w:p w14:paraId="3466CC79" w14:textId="77777777" w:rsidR="00E32711" w:rsidRDefault="00E32711" w:rsidP="005A4C5B">
            <w:pPr>
              <w:spacing w:after="0"/>
              <w:rPr>
                <w:sz w:val="20"/>
                <w:szCs w:val="20"/>
                <w:lang w:eastAsia="ja-JP"/>
              </w:rPr>
            </w:pPr>
          </w:p>
        </w:tc>
        <w:tc>
          <w:tcPr>
            <w:tcW w:w="1288" w:type="dxa"/>
          </w:tcPr>
          <w:p w14:paraId="66BF1E03" w14:textId="77777777" w:rsidR="00E32711" w:rsidRDefault="00E32711" w:rsidP="005A4C5B">
            <w:pPr>
              <w:spacing w:after="0"/>
              <w:rPr>
                <w:sz w:val="20"/>
                <w:szCs w:val="20"/>
                <w:lang w:eastAsia="ja-JP"/>
              </w:rPr>
            </w:pPr>
          </w:p>
        </w:tc>
        <w:tc>
          <w:tcPr>
            <w:tcW w:w="6006" w:type="dxa"/>
          </w:tcPr>
          <w:p w14:paraId="4CEF540C" w14:textId="77777777" w:rsidR="00E32711" w:rsidRDefault="00E32711" w:rsidP="005A4C5B">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576"/>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w:t>
            </w:r>
            <w:proofErr w:type="spellStart"/>
            <w:r>
              <w:rPr>
                <w:b/>
                <w:bCs/>
                <w:sz w:val="20"/>
                <w:szCs w:val="20"/>
              </w:rPr>
              <w:t>RedCap</w:t>
            </w:r>
            <w:proofErr w:type="spellEnd"/>
            <w:r>
              <w:rPr>
                <w:b/>
                <w:bCs/>
                <w:sz w:val="20"/>
                <w:szCs w:val="20"/>
              </w:rPr>
              <w:t xml:space="preserve">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lastRenderedPageBreak/>
              <w:t>19 companies provided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w:t>
            </w:r>
            <w:proofErr w:type="spellStart"/>
            <w:r w:rsidRPr="00F179EE">
              <w:rPr>
                <w:lang w:val="en-GB"/>
              </w:rPr>
              <w:t>RedCap</w:t>
            </w:r>
            <w:proofErr w:type="spellEnd"/>
            <w:r w:rsidRPr="00F179EE">
              <w:rPr>
                <w:lang w:val="en-GB"/>
              </w:rPr>
              <w:t xml:space="preserve">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IAB related capabilities are not applicable for </w:t>
            </w:r>
            <w:proofErr w:type="spellStart"/>
            <w:r w:rsidRPr="003422B7">
              <w:rPr>
                <w:lang w:val="en-GB"/>
              </w:rPr>
              <w:t>RedCap</w:t>
            </w:r>
            <w:proofErr w:type="spellEnd"/>
            <w:r w:rsidRPr="003422B7">
              <w:rPr>
                <w:lang w:val="en-GB"/>
              </w:rPr>
              <w:t xml:space="preserve"> UE is supported by 15 companies (ZTE, Huawei, OPPO, </w:t>
            </w:r>
            <w:proofErr w:type="spellStart"/>
            <w:r w:rsidRPr="003422B7">
              <w:rPr>
                <w:lang w:val="en-GB"/>
              </w:rPr>
              <w:t>Spreadtrum</w:t>
            </w:r>
            <w:proofErr w:type="spellEnd"/>
            <w:r w:rsidRPr="003422B7">
              <w:rPr>
                <w:lang w:val="en-GB"/>
              </w:rPr>
              <w:t xml:space="preserve">, Qualcomm, </w:t>
            </w:r>
            <w:proofErr w:type="spellStart"/>
            <w:r w:rsidRPr="003422B7">
              <w:rPr>
                <w:lang w:val="en-GB"/>
              </w:rPr>
              <w:t>Futurewei</w:t>
            </w:r>
            <w:proofErr w:type="spellEnd"/>
            <w:r w:rsidRPr="003422B7">
              <w:rPr>
                <w:lang w:val="en-GB"/>
              </w:rPr>
              <w:t>,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 xml:space="preserve">use </w:t>
            </w:r>
            <w:proofErr w:type="spellStart"/>
            <w:r w:rsidRPr="00C4677D">
              <w:rPr>
                <w:sz w:val="20"/>
                <w:szCs w:val="20"/>
                <w:lang w:val="en-GB"/>
              </w:rPr>
              <w:t>RedCap</w:t>
            </w:r>
            <w:proofErr w:type="spellEnd"/>
            <w:r w:rsidRPr="00C4677D">
              <w:rPr>
                <w:sz w:val="20"/>
                <w:szCs w:val="20"/>
                <w:lang w:val="en-GB"/>
              </w:rPr>
              <w:t xml:space="preserve"> device to deploy IAB-MT (</w:t>
            </w:r>
            <w:proofErr w:type="spellStart"/>
            <w:r w:rsidRPr="00C4677D">
              <w:rPr>
                <w:sz w:val="20"/>
                <w:szCs w:val="20"/>
                <w:lang w:val="en-GB"/>
              </w:rPr>
              <w:t>gNB</w:t>
            </w:r>
            <w:proofErr w:type="spellEnd"/>
            <w:r w:rsidRPr="00C4677D">
              <w:rPr>
                <w:sz w:val="20"/>
                <w:szCs w:val="20"/>
                <w:lang w:val="en-GB"/>
              </w:rPr>
              <w:t>-DU)</w:t>
            </w:r>
            <w:r>
              <w:rPr>
                <w:sz w:val="20"/>
                <w:szCs w:val="20"/>
                <w:lang w:val="en-GB"/>
              </w:rPr>
              <w:t>. However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 xml:space="preserve">From RAN2 perspective, IAB related capabilities are not applicable for </w:t>
      </w:r>
      <w:proofErr w:type="spellStart"/>
      <w:r w:rsidRPr="00134C33">
        <w:rPr>
          <w:rFonts w:ascii="Times New Roman" w:hAnsi="Times New Roman" w:cs="Times New Roman"/>
          <w:b/>
          <w:bCs/>
          <w:sz w:val="20"/>
          <w:szCs w:val="20"/>
          <w:lang w:val="en-GB"/>
        </w:rPr>
        <w:t>RedCap</w:t>
      </w:r>
      <w:proofErr w:type="spellEnd"/>
      <w:r w:rsidRPr="00134C33">
        <w:rPr>
          <w:rFonts w:ascii="Times New Roman" w:hAnsi="Times New Roman" w:cs="Times New Roman"/>
          <w:b/>
          <w:bCs/>
          <w:sz w:val="20"/>
          <w:szCs w:val="20"/>
          <w:lang w:val="en-GB"/>
        </w:rPr>
        <w:t xml:space="preserve">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002F8168" w:rsidR="00134C33" w:rsidRDefault="00134C33" w:rsidP="005A4C5B">
            <w:pPr>
              <w:spacing w:after="0"/>
              <w:rPr>
                <w:sz w:val="20"/>
                <w:szCs w:val="20"/>
                <w:lang w:eastAsia="zh-CN"/>
              </w:rPr>
            </w:pPr>
          </w:p>
        </w:tc>
        <w:tc>
          <w:tcPr>
            <w:tcW w:w="1288" w:type="dxa"/>
          </w:tcPr>
          <w:p w14:paraId="21DAC968" w14:textId="519C9C93" w:rsidR="00134C33" w:rsidRDefault="00134C33" w:rsidP="005A4C5B">
            <w:pPr>
              <w:spacing w:after="0"/>
              <w:rPr>
                <w:sz w:val="20"/>
                <w:szCs w:val="20"/>
                <w:lang w:eastAsia="zh-CN"/>
              </w:rPr>
            </w:pPr>
          </w:p>
        </w:tc>
        <w:tc>
          <w:tcPr>
            <w:tcW w:w="6006" w:type="dxa"/>
          </w:tcPr>
          <w:p w14:paraId="616D567F" w14:textId="32E68C2E" w:rsidR="00134C33" w:rsidRDefault="00134C33" w:rsidP="005A4C5B">
            <w:pPr>
              <w:spacing w:after="0"/>
              <w:rPr>
                <w:sz w:val="20"/>
                <w:szCs w:val="20"/>
                <w:lang w:eastAsia="zh-CN"/>
              </w:rPr>
            </w:pPr>
          </w:p>
        </w:tc>
      </w:tr>
      <w:tr w:rsidR="00134C33" w14:paraId="63D29FD0" w14:textId="77777777" w:rsidTr="005A4C5B">
        <w:tc>
          <w:tcPr>
            <w:tcW w:w="1938" w:type="dxa"/>
          </w:tcPr>
          <w:p w14:paraId="16ED38AB" w14:textId="77777777" w:rsidR="00134C33" w:rsidRDefault="00134C33" w:rsidP="005A4C5B">
            <w:pPr>
              <w:spacing w:after="0"/>
              <w:rPr>
                <w:sz w:val="20"/>
                <w:szCs w:val="20"/>
                <w:lang w:eastAsia="ja-JP"/>
              </w:rPr>
            </w:pPr>
          </w:p>
        </w:tc>
        <w:tc>
          <w:tcPr>
            <w:tcW w:w="1288" w:type="dxa"/>
          </w:tcPr>
          <w:p w14:paraId="25A3C932" w14:textId="77777777" w:rsidR="00134C33" w:rsidRDefault="00134C33" w:rsidP="005A4C5B">
            <w:pPr>
              <w:spacing w:after="0"/>
              <w:rPr>
                <w:sz w:val="20"/>
                <w:szCs w:val="20"/>
                <w:lang w:eastAsia="ja-JP"/>
              </w:rPr>
            </w:pPr>
          </w:p>
        </w:tc>
        <w:tc>
          <w:tcPr>
            <w:tcW w:w="6006" w:type="dxa"/>
          </w:tcPr>
          <w:p w14:paraId="176A4B2C" w14:textId="77777777" w:rsidR="00134C33" w:rsidRDefault="00134C33" w:rsidP="005A4C5B">
            <w:pPr>
              <w:spacing w:after="0"/>
              <w:rPr>
                <w:sz w:val="20"/>
                <w:szCs w:val="20"/>
                <w:lang w:eastAsia="ja-JP"/>
              </w:rPr>
            </w:pPr>
          </w:p>
        </w:tc>
      </w:tr>
      <w:tr w:rsidR="00134C33" w14:paraId="4FBC9732" w14:textId="77777777" w:rsidTr="005A4C5B">
        <w:tc>
          <w:tcPr>
            <w:tcW w:w="1938" w:type="dxa"/>
          </w:tcPr>
          <w:p w14:paraId="2249DDAF" w14:textId="77777777" w:rsidR="00134C33" w:rsidRDefault="00134C33" w:rsidP="005A4C5B">
            <w:pPr>
              <w:spacing w:after="0"/>
              <w:rPr>
                <w:sz w:val="20"/>
                <w:szCs w:val="20"/>
                <w:lang w:eastAsia="ja-JP"/>
              </w:rPr>
            </w:pPr>
          </w:p>
        </w:tc>
        <w:tc>
          <w:tcPr>
            <w:tcW w:w="1288" w:type="dxa"/>
          </w:tcPr>
          <w:p w14:paraId="06CA445D" w14:textId="77777777" w:rsidR="00134C33" w:rsidRDefault="00134C33" w:rsidP="005A4C5B">
            <w:pPr>
              <w:spacing w:after="0"/>
              <w:rPr>
                <w:sz w:val="20"/>
                <w:szCs w:val="20"/>
                <w:lang w:eastAsia="ja-JP"/>
              </w:rPr>
            </w:pPr>
          </w:p>
        </w:tc>
        <w:tc>
          <w:tcPr>
            <w:tcW w:w="6006" w:type="dxa"/>
          </w:tcPr>
          <w:p w14:paraId="18AD69B2" w14:textId="77777777" w:rsidR="00134C33" w:rsidRDefault="00134C33" w:rsidP="005A4C5B">
            <w:pPr>
              <w:spacing w:after="0"/>
              <w:rPr>
                <w:sz w:val="20"/>
                <w:szCs w:val="20"/>
                <w:lang w:eastAsia="ja-JP"/>
              </w:rPr>
            </w:pPr>
          </w:p>
        </w:tc>
      </w:tr>
      <w:tr w:rsidR="00134C33" w14:paraId="66B93D17" w14:textId="77777777" w:rsidTr="005A4C5B">
        <w:tc>
          <w:tcPr>
            <w:tcW w:w="1938" w:type="dxa"/>
          </w:tcPr>
          <w:p w14:paraId="11014896" w14:textId="77777777" w:rsidR="00134C33" w:rsidRDefault="00134C33" w:rsidP="005A4C5B">
            <w:pPr>
              <w:spacing w:after="0"/>
              <w:rPr>
                <w:sz w:val="20"/>
                <w:szCs w:val="20"/>
                <w:lang w:eastAsia="ja-JP"/>
              </w:rPr>
            </w:pPr>
          </w:p>
        </w:tc>
        <w:tc>
          <w:tcPr>
            <w:tcW w:w="1288" w:type="dxa"/>
          </w:tcPr>
          <w:p w14:paraId="794A59C9" w14:textId="77777777" w:rsidR="00134C33" w:rsidRDefault="00134C33" w:rsidP="005A4C5B">
            <w:pPr>
              <w:spacing w:after="0"/>
              <w:rPr>
                <w:sz w:val="20"/>
                <w:szCs w:val="20"/>
                <w:lang w:eastAsia="ja-JP"/>
              </w:rPr>
            </w:pPr>
          </w:p>
        </w:tc>
        <w:tc>
          <w:tcPr>
            <w:tcW w:w="6006" w:type="dxa"/>
          </w:tcPr>
          <w:p w14:paraId="3463762C" w14:textId="77777777" w:rsidR="00134C33" w:rsidRDefault="00134C33" w:rsidP="005A4C5B">
            <w:pPr>
              <w:spacing w:after="0"/>
              <w:rPr>
                <w:sz w:val="20"/>
                <w:szCs w:val="20"/>
                <w:lang w:eastAsia="ja-JP"/>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t xml:space="preserve">Capture </w:t>
      </w:r>
      <w:proofErr w:type="spellStart"/>
      <w:r>
        <w:t>RedCap</w:t>
      </w:r>
      <w:proofErr w:type="spellEnd"/>
      <w:r>
        <w:t xml:space="preserve">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576"/>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 xml:space="preserve">For </w:t>
            </w:r>
            <w:proofErr w:type="spellStart"/>
            <w:r w:rsidRPr="008A79AD">
              <w:rPr>
                <w:rFonts w:ascii="Arial" w:eastAsia="Times New Roman" w:hAnsi="Arial"/>
                <w:color w:val="000000" w:themeColor="text1"/>
                <w:sz w:val="18"/>
                <w:lang w:val="en-GB" w:eastAsia="ja-JP"/>
              </w:rPr>
              <w:t>RedCap</w:t>
            </w:r>
            <w:proofErr w:type="spellEnd"/>
            <w:r w:rsidRPr="008A79AD">
              <w:rPr>
                <w:rFonts w:ascii="Arial" w:eastAsia="Times New Roman" w:hAnsi="Arial"/>
                <w:color w:val="000000" w:themeColor="text1"/>
                <w:sz w:val="18"/>
                <w:lang w:val="en-GB" w:eastAsia="ja-JP"/>
              </w:rPr>
              <w:t xml:space="preserve"> UE, the maximum supported bandwidth in FR1 is 20Mhz, and the maximum supported bandwidth in FR2 is 100Mhz.</w:t>
            </w:r>
            <w:r w:rsidRPr="008A79AD">
              <w:rPr>
                <w:color w:val="000000" w:themeColor="text1"/>
              </w:rPr>
              <w:t>” for field description of existing fields “</w:t>
            </w:r>
            <w:proofErr w:type="spellStart"/>
            <w:r w:rsidRPr="008A79AD">
              <w:rPr>
                <w:rFonts w:ascii="Arial" w:eastAsia="Times New Roman" w:hAnsi="Arial"/>
                <w:b/>
                <w:i/>
                <w:color w:val="000000" w:themeColor="text1"/>
                <w:sz w:val="18"/>
                <w:lang w:val="en-GB" w:eastAsia="ja-JP"/>
              </w:rPr>
              <w:t>channelBWs</w:t>
            </w:r>
            <w:proofErr w:type="spellEnd"/>
            <w:r w:rsidRPr="008A79AD">
              <w:rPr>
                <w:rFonts w:ascii="Arial" w:eastAsia="Times New Roman" w:hAnsi="Arial"/>
                <w:b/>
                <w:i/>
                <w:color w:val="000000" w:themeColor="text1"/>
                <w:sz w:val="18"/>
                <w:lang w:val="en-GB" w:eastAsia="ja-JP"/>
              </w:rPr>
              <w:t>-DL</w:t>
            </w:r>
            <w:r w:rsidRPr="008A79AD">
              <w:rPr>
                <w:color w:val="000000" w:themeColor="text1"/>
              </w:rPr>
              <w:t>” and “</w:t>
            </w:r>
            <w:proofErr w:type="spellStart"/>
            <w:r w:rsidRPr="008A79AD">
              <w:rPr>
                <w:rFonts w:ascii="Arial" w:eastAsia="Times New Roman" w:hAnsi="Arial"/>
                <w:b/>
                <w:bCs/>
                <w:i/>
                <w:iCs/>
                <w:color w:val="000000" w:themeColor="text1"/>
                <w:sz w:val="18"/>
                <w:lang w:val="en-GB" w:eastAsia="ja-JP"/>
              </w:rPr>
              <w:t>supportedBandwidthDL</w:t>
            </w:r>
            <w:proofErr w:type="spellEnd"/>
            <w:r w:rsidRPr="008A79AD">
              <w:rPr>
                <w:color w:val="000000" w:themeColor="text1"/>
              </w:rPr>
              <w:t>”;</w:t>
            </w:r>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w:t>
            </w:r>
            <w:proofErr w:type="spellStart"/>
            <w:r w:rsidRPr="008A79AD">
              <w:rPr>
                <w:color w:val="000000" w:themeColor="text1"/>
              </w:rPr>
              <w:t>Spreadtrum</w:t>
            </w:r>
            <w:proofErr w:type="spellEnd"/>
            <w:r w:rsidRPr="008A79AD">
              <w:rPr>
                <w:color w:val="000000" w:themeColor="text1"/>
              </w:rPr>
              <w:t xml:space="preserve">, Lenovo, vivo, Sharp, Xiaomi, Ericsson, LGE  )  </w:t>
            </w:r>
            <w:r w:rsidRPr="008A79AD">
              <w:rPr>
                <w:rFonts w:ascii="Arial" w:eastAsia="Times New Roman" w:hAnsi="Arial" w:cs="Arial"/>
                <w:color w:val="000000" w:themeColor="text1"/>
                <w:sz w:val="18"/>
                <w:szCs w:val="18"/>
                <w:lang w:val="en-GB" w:eastAsia="ja-JP"/>
              </w:rPr>
              <w:t xml:space="preserve">to add “For FR1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20MHz shall be set to 1, and the bits which indicate 25, 30, 40, 50, 60 and 80MHz are ignored. For FR2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100MHz shall be set to 1, and the third / rightmost bit is ignored.” and “channelBWs-DL-v1590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-DL” and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w:t>
            </w:r>
            <w:proofErr w:type="spellStart"/>
            <w:r w:rsidRPr="008A79AD">
              <w:t>Futurewei</w:t>
            </w:r>
            <w:proofErr w:type="spellEnd"/>
            <w:r w:rsidRPr="008A79AD">
              <w:t xml:space="preserve">, Huawei, Samsung, CATT, Sequans, MediaTek): to create a new section in 38.306 to capture the maximum UE bandwidth for </w:t>
            </w:r>
            <w:proofErr w:type="spellStart"/>
            <w:r w:rsidRPr="008A79AD">
              <w:t>RedCap</w:t>
            </w:r>
            <w:proofErr w:type="spellEnd"/>
            <w:r w:rsidRPr="008A79AD">
              <w:t xml:space="preserve">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w:t>
            </w:r>
            <w:r w:rsidRPr="008A79AD">
              <w:rPr>
                <w:sz w:val="20"/>
                <w:szCs w:val="20"/>
                <w:lang w:val="en-GB"/>
              </w:rPr>
              <w:lastRenderedPageBreak/>
              <w:t xml:space="preserve">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4673FC29" w:rsidR="005A4C5B" w:rsidRDefault="005A4C5B" w:rsidP="005A4C5B">
            <w:pPr>
              <w:spacing w:after="0"/>
              <w:rPr>
                <w:sz w:val="20"/>
                <w:szCs w:val="20"/>
                <w:lang w:eastAsia="zh-CN"/>
              </w:rPr>
            </w:pPr>
          </w:p>
        </w:tc>
        <w:tc>
          <w:tcPr>
            <w:tcW w:w="1288" w:type="dxa"/>
          </w:tcPr>
          <w:p w14:paraId="6011D741" w14:textId="1E3DDDD5" w:rsidR="005A4C5B" w:rsidRDefault="005A4C5B" w:rsidP="005A4C5B">
            <w:pPr>
              <w:spacing w:after="0"/>
              <w:rPr>
                <w:sz w:val="20"/>
                <w:szCs w:val="20"/>
                <w:lang w:eastAsia="zh-CN"/>
              </w:rPr>
            </w:pPr>
          </w:p>
        </w:tc>
        <w:tc>
          <w:tcPr>
            <w:tcW w:w="6006" w:type="dxa"/>
          </w:tcPr>
          <w:p w14:paraId="277BBAFF" w14:textId="398429A1" w:rsidR="005A4C5B" w:rsidRDefault="005A4C5B" w:rsidP="005A4C5B">
            <w:pPr>
              <w:spacing w:after="0"/>
              <w:rPr>
                <w:sz w:val="20"/>
                <w:szCs w:val="20"/>
                <w:lang w:eastAsia="zh-CN"/>
              </w:rPr>
            </w:pPr>
          </w:p>
        </w:tc>
      </w:tr>
      <w:tr w:rsidR="005A4C5B" w14:paraId="3E4F25BB" w14:textId="77777777" w:rsidTr="005A4C5B">
        <w:tc>
          <w:tcPr>
            <w:tcW w:w="1938" w:type="dxa"/>
          </w:tcPr>
          <w:p w14:paraId="2C9A757D" w14:textId="77777777" w:rsidR="005A4C5B" w:rsidRDefault="005A4C5B" w:rsidP="005A4C5B">
            <w:pPr>
              <w:spacing w:after="0"/>
              <w:rPr>
                <w:sz w:val="20"/>
                <w:szCs w:val="20"/>
                <w:lang w:eastAsia="ja-JP"/>
              </w:rPr>
            </w:pPr>
          </w:p>
        </w:tc>
        <w:tc>
          <w:tcPr>
            <w:tcW w:w="1288" w:type="dxa"/>
          </w:tcPr>
          <w:p w14:paraId="3C9A0EFB" w14:textId="77777777" w:rsidR="005A4C5B" w:rsidRDefault="005A4C5B" w:rsidP="005A4C5B">
            <w:pPr>
              <w:spacing w:after="0"/>
              <w:rPr>
                <w:sz w:val="20"/>
                <w:szCs w:val="20"/>
                <w:lang w:eastAsia="ja-JP"/>
              </w:rPr>
            </w:pPr>
          </w:p>
        </w:tc>
        <w:tc>
          <w:tcPr>
            <w:tcW w:w="6006" w:type="dxa"/>
          </w:tcPr>
          <w:p w14:paraId="7D3D9377" w14:textId="77777777" w:rsidR="005A4C5B" w:rsidRDefault="005A4C5B" w:rsidP="005A4C5B">
            <w:pPr>
              <w:spacing w:after="0"/>
              <w:rPr>
                <w:sz w:val="20"/>
                <w:szCs w:val="20"/>
                <w:lang w:eastAsia="ja-JP"/>
              </w:rPr>
            </w:pPr>
          </w:p>
        </w:tc>
      </w:tr>
      <w:tr w:rsidR="005A4C5B" w14:paraId="355C2555" w14:textId="77777777" w:rsidTr="005A4C5B">
        <w:tc>
          <w:tcPr>
            <w:tcW w:w="1938" w:type="dxa"/>
          </w:tcPr>
          <w:p w14:paraId="7D67472E" w14:textId="77777777" w:rsidR="005A4C5B" w:rsidRDefault="005A4C5B" w:rsidP="005A4C5B">
            <w:pPr>
              <w:spacing w:after="0"/>
              <w:rPr>
                <w:sz w:val="20"/>
                <w:szCs w:val="20"/>
                <w:lang w:eastAsia="ja-JP"/>
              </w:rPr>
            </w:pPr>
          </w:p>
        </w:tc>
        <w:tc>
          <w:tcPr>
            <w:tcW w:w="1288" w:type="dxa"/>
          </w:tcPr>
          <w:p w14:paraId="7E229E27" w14:textId="77777777" w:rsidR="005A4C5B" w:rsidRDefault="005A4C5B" w:rsidP="005A4C5B">
            <w:pPr>
              <w:spacing w:after="0"/>
              <w:rPr>
                <w:sz w:val="20"/>
                <w:szCs w:val="20"/>
                <w:lang w:eastAsia="ja-JP"/>
              </w:rPr>
            </w:pPr>
          </w:p>
        </w:tc>
        <w:tc>
          <w:tcPr>
            <w:tcW w:w="6006" w:type="dxa"/>
          </w:tcPr>
          <w:p w14:paraId="111A347C" w14:textId="77777777" w:rsidR="005A4C5B" w:rsidRDefault="005A4C5B" w:rsidP="005A4C5B">
            <w:pPr>
              <w:spacing w:after="0"/>
              <w:rPr>
                <w:sz w:val="20"/>
                <w:szCs w:val="20"/>
                <w:lang w:eastAsia="ja-JP"/>
              </w:rPr>
            </w:pPr>
          </w:p>
        </w:tc>
      </w:tr>
      <w:tr w:rsidR="005A4C5B" w14:paraId="2DEDCEAD" w14:textId="77777777" w:rsidTr="005A4C5B">
        <w:tc>
          <w:tcPr>
            <w:tcW w:w="1938" w:type="dxa"/>
          </w:tcPr>
          <w:p w14:paraId="2B10EEC5" w14:textId="77777777" w:rsidR="005A4C5B" w:rsidRDefault="005A4C5B" w:rsidP="005A4C5B">
            <w:pPr>
              <w:spacing w:after="0"/>
              <w:rPr>
                <w:sz w:val="20"/>
                <w:szCs w:val="20"/>
                <w:lang w:eastAsia="ja-JP"/>
              </w:rPr>
            </w:pPr>
          </w:p>
        </w:tc>
        <w:tc>
          <w:tcPr>
            <w:tcW w:w="1288" w:type="dxa"/>
          </w:tcPr>
          <w:p w14:paraId="43A4BA95" w14:textId="77777777" w:rsidR="005A4C5B" w:rsidRDefault="005A4C5B" w:rsidP="005A4C5B">
            <w:pPr>
              <w:spacing w:after="0"/>
              <w:rPr>
                <w:sz w:val="20"/>
                <w:szCs w:val="20"/>
                <w:lang w:eastAsia="ja-JP"/>
              </w:rPr>
            </w:pPr>
          </w:p>
        </w:tc>
        <w:tc>
          <w:tcPr>
            <w:tcW w:w="6006" w:type="dxa"/>
          </w:tcPr>
          <w:p w14:paraId="2196B6C1" w14:textId="77777777" w:rsidR="005A4C5B" w:rsidRDefault="005A4C5B" w:rsidP="005A4C5B">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576"/>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 xml:space="preserve">Summary on the Phase 2-Discussion point 3.2-1: need to introduce capability </w:t>
            </w:r>
            <w:proofErr w:type="spellStart"/>
            <w:r>
              <w:rPr>
                <w:b/>
                <w:bCs/>
                <w:sz w:val="20"/>
                <w:szCs w:val="20"/>
              </w:rPr>
              <w:t>signalling</w:t>
            </w:r>
            <w:proofErr w:type="spellEnd"/>
            <w:r>
              <w:rPr>
                <w:b/>
                <w:bCs/>
                <w:sz w:val="20"/>
                <w:szCs w:val="20"/>
              </w:rPr>
              <w:t xml:space="preserve"> on the supported Rx number for </w:t>
            </w:r>
            <w:proofErr w:type="spellStart"/>
            <w:r>
              <w:rPr>
                <w:b/>
                <w:bCs/>
                <w:sz w:val="20"/>
                <w:szCs w:val="20"/>
              </w:rPr>
              <w:t>RedCap</w:t>
            </w:r>
            <w:proofErr w:type="spellEnd"/>
            <w:r>
              <w:rPr>
                <w:b/>
                <w:bCs/>
                <w:sz w:val="20"/>
                <w:szCs w:val="20"/>
              </w:rPr>
              <w:t xml:space="preserve">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 xml:space="preserve">there is no need to introduce separate capability to indicate the supported Rx number for </w:t>
            </w:r>
            <w:proofErr w:type="spellStart"/>
            <w:r w:rsidRPr="005A160D">
              <w:rPr>
                <w:lang w:eastAsia="ja-JP"/>
              </w:rPr>
              <w:t>RedCap</w:t>
            </w:r>
            <w:proofErr w:type="spellEnd"/>
            <w:r w:rsidRPr="005A160D">
              <w:rPr>
                <w:lang w:eastAsia="ja-JP"/>
              </w:rPr>
              <w:t xml:space="preserve">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w:t>
                  </w:r>
                  <w:proofErr w:type="spellStart"/>
                  <w:r>
                    <w:rPr>
                      <w:rFonts w:ascii="Times" w:eastAsia="Times New Roman" w:hAnsi="Times"/>
                      <w:color w:val="FF0000"/>
                      <w:sz w:val="20"/>
                      <w:szCs w:val="20"/>
                      <w:lang w:val="en-GB"/>
                    </w:rPr>
                    <w:t>RedCap</w:t>
                  </w:r>
                  <w:proofErr w:type="spellEnd"/>
                  <w:r>
                    <w:rPr>
                      <w:rFonts w:ascii="Times" w:eastAsia="Times New Roman" w:hAnsi="Times"/>
                      <w:color w:val="FF0000"/>
                      <w:sz w:val="20"/>
                      <w:szCs w:val="20"/>
                      <w:lang w:val="en-GB"/>
                    </w:rPr>
                    <w:t xml:space="preserve">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lastRenderedPageBreak/>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lastRenderedPageBreak/>
              <w:t xml:space="preserve">20 companies supported ZTE’s view, i.e. not to introduce </w:t>
            </w:r>
            <w:r w:rsidRPr="00DC61F5">
              <w:rPr>
                <w:sz w:val="20"/>
                <w:szCs w:val="20"/>
              </w:rPr>
              <w:t xml:space="preserve">capability </w:t>
            </w:r>
            <w:proofErr w:type="spellStart"/>
            <w:r w:rsidRPr="00DC61F5">
              <w:rPr>
                <w:sz w:val="20"/>
                <w:szCs w:val="20"/>
              </w:rPr>
              <w:t>signalling</w:t>
            </w:r>
            <w:proofErr w:type="spellEnd"/>
            <w:r w:rsidRPr="00DC61F5">
              <w:rPr>
                <w:sz w:val="20"/>
                <w:szCs w:val="20"/>
              </w:rPr>
              <w:t xml:space="preserve"> on the supported Rx number for </w:t>
            </w:r>
            <w:proofErr w:type="spellStart"/>
            <w:r w:rsidRPr="00DC61F5">
              <w:rPr>
                <w:sz w:val="20"/>
                <w:szCs w:val="20"/>
              </w:rPr>
              <w:t>RedCap</w:t>
            </w:r>
            <w:proofErr w:type="spellEnd"/>
            <w:r w:rsidRPr="00DC61F5">
              <w:rPr>
                <w:sz w:val="20"/>
                <w:szCs w:val="20"/>
              </w:rPr>
              <w:t xml:space="preserve">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proofErr w:type="spellStart"/>
            <w:r w:rsidRPr="008A79AD">
              <w:rPr>
                <w:rFonts w:eastAsiaTheme="minorEastAsia"/>
                <w:lang w:eastAsia="zh-CN"/>
              </w:rPr>
              <w:t>maxNumberMIMO</w:t>
            </w:r>
            <w:proofErr w:type="spellEnd"/>
            <w:r w:rsidRPr="008A79AD">
              <w:rPr>
                <w:rFonts w:eastAsiaTheme="minorEastAsia"/>
                <w:lang w:eastAsia="zh-CN"/>
              </w:rPr>
              <w:t xml:space="preserve">-Layers: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 xml:space="preserve">Do not introduce capability signalling on the supported Rx number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UE since the number of Rx branches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is implicitly indicated by the corresponding capability parameter </w:t>
      </w:r>
      <w:proofErr w:type="spellStart"/>
      <w:r w:rsidRPr="005A4C5B">
        <w:rPr>
          <w:rFonts w:ascii="Times New Roman" w:hAnsi="Times New Roman" w:cs="Times New Roman"/>
          <w:b/>
          <w:bCs/>
          <w:sz w:val="20"/>
          <w:szCs w:val="20"/>
          <w:lang w:val="en-GB"/>
        </w:rPr>
        <w:t>maxNumberMIMO-LayersPDSCH</w:t>
      </w:r>
      <w:proofErr w:type="spellEnd"/>
      <w:r w:rsidRPr="005A4C5B">
        <w:rPr>
          <w:rFonts w:ascii="Times New Roman" w:hAnsi="Times New Roman" w:cs="Times New Roman"/>
          <w:b/>
          <w:bCs/>
          <w:sz w:val="20"/>
          <w:szCs w:val="20"/>
          <w:lang w:val="en-GB"/>
        </w:rPr>
        <w:t xml:space="preserve">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0396D205" w:rsidR="005A4C5B" w:rsidRDefault="005A4C5B" w:rsidP="005A4C5B">
            <w:pPr>
              <w:spacing w:after="0"/>
              <w:rPr>
                <w:sz w:val="20"/>
                <w:szCs w:val="20"/>
                <w:lang w:eastAsia="zh-CN"/>
              </w:rPr>
            </w:pPr>
          </w:p>
        </w:tc>
        <w:tc>
          <w:tcPr>
            <w:tcW w:w="1288" w:type="dxa"/>
          </w:tcPr>
          <w:p w14:paraId="6A20F7A8" w14:textId="6E606886" w:rsidR="005A4C5B" w:rsidRDefault="005A4C5B" w:rsidP="005A4C5B">
            <w:pPr>
              <w:spacing w:after="0"/>
              <w:rPr>
                <w:sz w:val="20"/>
                <w:szCs w:val="20"/>
                <w:lang w:eastAsia="zh-CN"/>
              </w:rPr>
            </w:pPr>
          </w:p>
        </w:tc>
        <w:tc>
          <w:tcPr>
            <w:tcW w:w="6006" w:type="dxa"/>
          </w:tcPr>
          <w:p w14:paraId="0DC9E34B" w14:textId="67EF9CD4" w:rsidR="005A4C5B" w:rsidRDefault="005A4C5B" w:rsidP="005A4C5B">
            <w:pPr>
              <w:spacing w:after="0"/>
              <w:rPr>
                <w:sz w:val="20"/>
                <w:szCs w:val="20"/>
                <w:lang w:eastAsia="zh-CN"/>
              </w:rPr>
            </w:pPr>
          </w:p>
        </w:tc>
      </w:tr>
      <w:tr w:rsidR="005A4C5B" w14:paraId="523EC4BA" w14:textId="77777777" w:rsidTr="005A4C5B">
        <w:tc>
          <w:tcPr>
            <w:tcW w:w="1938" w:type="dxa"/>
          </w:tcPr>
          <w:p w14:paraId="3C6CE333" w14:textId="77777777" w:rsidR="005A4C5B" w:rsidRDefault="005A4C5B" w:rsidP="005A4C5B">
            <w:pPr>
              <w:spacing w:after="0"/>
              <w:rPr>
                <w:sz w:val="20"/>
                <w:szCs w:val="20"/>
                <w:lang w:eastAsia="ja-JP"/>
              </w:rPr>
            </w:pPr>
          </w:p>
        </w:tc>
        <w:tc>
          <w:tcPr>
            <w:tcW w:w="1288" w:type="dxa"/>
          </w:tcPr>
          <w:p w14:paraId="3854F764" w14:textId="77777777" w:rsidR="005A4C5B" w:rsidRDefault="005A4C5B" w:rsidP="005A4C5B">
            <w:pPr>
              <w:spacing w:after="0"/>
              <w:rPr>
                <w:sz w:val="20"/>
                <w:szCs w:val="20"/>
                <w:lang w:eastAsia="ja-JP"/>
              </w:rPr>
            </w:pPr>
          </w:p>
        </w:tc>
        <w:tc>
          <w:tcPr>
            <w:tcW w:w="6006" w:type="dxa"/>
          </w:tcPr>
          <w:p w14:paraId="2EA38554" w14:textId="77777777" w:rsidR="005A4C5B" w:rsidRDefault="005A4C5B" w:rsidP="005A4C5B">
            <w:pPr>
              <w:spacing w:after="0"/>
              <w:rPr>
                <w:sz w:val="20"/>
                <w:szCs w:val="20"/>
                <w:lang w:eastAsia="ja-JP"/>
              </w:rPr>
            </w:pPr>
          </w:p>
        </w:tc>
      </w:tr>
      <w:tr w:rsidR="005A4C5B" w14:paraId="1081A299" w14:textId="77777777" w:rsidTr="005A4C5B">
        <w:tc>
          <w:tcPr>
            <w:tcW w:w="1938" w:type="dxa"/>
          </w:tcPr>
          <w:p w14:paraId="4D0DEBE9" w14:textId="77777777" w:rsidR="005A4C5B" w:rsidRDefault="005A4C5B" w:rsidP="005A4C5B">
            <w:pPr>
              <w:spacing w:after="0"/>
              <w:rPr>
                <w:sz w:val="20"/>
                <w:szCs w:val="20"/>
                <w:lang w:eastAsia="ja-JP"/>
              </w:rPr>
            </w:pPr>
          </w:p>
        </w:tc>
        <w:tc>
          <w:tcPr>
            <w:tcW w:w="1288" w:type="dxa"/>
          </w:tcPr>
          <w:p w14:paraId="2A202968" w14:textId="77777777" w:rsidR="005A4C5B" w:rsidRDefault="005A4C5B" w:rsidP="005A4C5B">
            <w:pPr>
              <w:spacing w:after="0"/>
              <w:rPr>
                <w:sz w:val="20"/>
                <w:szCs w:val="20"/>
                <w:lang w:eastAsia="ja-JP"/>
              </w:rPr>
            </w:pPr>
          </w:p>
        </w:tc>
        <w:tc>
          <w:tcPr>
            <w:tcW w:w="6006" w:type="dxa"/>
          </w:tcPr>
          <w:p w14:paraId="2EE13381" w14:textId="77777777" w:rsidR="005A4C5B" w:rsidRDefault="005A4C5B" w:rsidP="005A4C5B">
            <w:pPr>
              <w:spacing w:after="0"/>
              <w:rPr>
                <w:sz w:val="20"/>
                <w:szCs w:val="20"/>
                <w:lang w:eastAsia="ja-JP"/>
              </w:rPr>
            </w:pPr>
          </w:p>
        </w:tc>
      </w:tr>
      <w:tr w:rsidR="005A4C5B" w14:paraId="209E8B8F" w14:textId="77777777" w:rsidTr="005A4C5B">
        <w:tc>
          <w:tcPr>
            <w:tcW w:w="1938" w:type="dxa"/>
          </w:tcPr>
          <w:p w14:paraId="58478D0A" w14:textId="77777777" w:rsidR="005A4C5B" w:rsidRDefault="005A4C5B" w:rsidP="005A4C5B">
            <w:pPr>
              <w:spacing w:after="0"/>
              <w:rPr>
                <w:sz w:val="20"/>
                <w:szCs w:val="20"/>
                <w:lang w:eastAsia="ja-JP"/>
              </w:rPr>
            </w:pPr>
          </w:p>
        </w:tc>
        <w:tc>
          <w:tcPr>
            <w:tcW w:w="1288" w:type="dxa"/>
          </w:tcPr>
          <w:p w14:paraId="4BFAA115" w14:textId="77777777" w:rsidR="005A4C5B" w:rsidRDefault="005A4C5B" w:rsidP="005A4C5B">
            <w:pPr>
              <w:spacing w:after="0"/>
              <w:rPr>
                <w:sz w:val="20"/>
                <w:szCs w:val="20"/>
                <w:lang w:eastAsia="ja-JP"/>
              </w:rPr>
            </w:pPr>
          </w:p>
        </w:tc>
        <w:tc>
          <w:tcPr>
            <w:tcW w:w="6006" w:type="dxa"/>
          </w:tcPr>
          <w:p w14:paraId="69028468" w14:textId="77777777" w:rsidR="005A4C5B" w:rsidRDefault="005A4C5B" w:rsidP="005A4C5B">
            <w:pPr>
              <w:spacing w:after="0"/>
              <w:rPr>
                <w:sz w:val="20"/>
                <w:szCs w:val="20"/>
                <w:lang w:eastAsia="ja-JP"/>
              </w:rPr>
            </w:pP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576"/>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w:t>
            </w:r>
            <w:proofErr w:type="spellStart"/>
            <w:r w:rsidRPr="008A79AD">
              <w:t>Futurewei</w:t>
            </w:r>
            <w:proofErr w:type="spellEnd"/>
            <w:r w:rsidRPr="008A79AD">
              <w:t>, Sharp, LGE):  to add “</w:t>
            </w:r>
            <w:proofErr w:type="spellStart"/>
            <w:r w:rsidRPr="008A79AD">
              <w:rPr>
                <w:rFonts w:ascii="Arial" w:eastAsia="Times New Roman" w:hAnsi="Arial"/>
                <w:color w:val="FF0000"/>
                <w:sz w:val="18"/>
                <w:lang w:val="en-GB" w:eastAsia="ja-JP"/>
              </w:rPr>
              <w:t>RedCap</w:t>
            </w:r>
            <w:proofErr w:type="spellEnd"/>
            <w:r w:rsidRPr="008A79AD">
              <w:rPr>
                <w:rFonts w:ascii="Arial" w:eastAsia="Times New Roman" w:hAnsi="Arial"/>
                <w:color w:val="FF0000"/>
                <w:sz w:val="18"/>
                <w:lang w:val="en-GB" w:eastAsia="ja-JP"/>
              </w:rPr>
              <w:t xml:space="preserve"> UE supports 1 DL MIMO layer if 1 Rx branch is supported, and 2 DL MIMO layers if 2 Rx branches are supported.  </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w:t>
            </w:r>
            <w:proofErr w:type="spellStart"/>
            <w:r w:rsidRPr="008A79AD">
              <w:t>Spreadtrum</w:t>
            </w:r>
            <w:proofErr w:type="spellEnd"/>
            <w:r w:rsidRPr="008A79AD">
              <w:t xml:space="preserve">, Qualcomm, Samsung, </w:t>
            </w:r>
            <w:r w:rsidRPr="008A79AD">
              <w:rPr>
                <w:lang w:eastAsia="ja-JP"/>
              </w:rPr>
              <w:t xml:space="preserve">Sierra Wireless, Lenovo, KDDI, vivo, </w:t>
            </w:r>
            <w:r w:rsidRPr="008A79AD">
              <w:t xml:space="preserve">Xiaomi, CATT, </w:t>
            </w:r>
            <w:proofErr w:type="spellStart"/>
            <w:r w:rsidRPr="008A79AD">
              <w:t>ChinaTelecom</w:t>
            </w:r>
            <w:proofErr w:type="spellEnd"/>
            <w:r w:rsidRPr="008A79AD">
              <w:t>, MediaTek) to add “</w:t>
            </w:r>
            <w:r w:rsidRPr="008A79AD">
              <w:rPr>
                <w:rFonts w:ascii="Arial" w:eastAsia="Times New Roman" w:hAnsi="Arial"/>
                <w:color w:val="FF0000"/>
                <w:sz w:val="18"/>
                <w:u w:val="single"/>
                <w:lang w:val="en-GB" w:eastAsia="ja-JP"/>
              </w:rPr>
              <w:t xml:space="preserve">For </w:t>
            </w:r>
            <w:proofErr w:type="spellStart"/>
            <w:r w:rsidRPr="008A79AD">
              <w:rPr>
                <w:rFonts w:ascii="Arial" w:eastAsia="Times New Roman" w:hAnsi="Arial"/>
                <w:color w:val="FF0000"/>
                <w:sz w:val="18"/>
                <w:u w:val="single"/>
                <w:lang w:val="en-GB" w:eastAsia="ja-JP"/>
              </w:rPr>
              <w:t>RedCap</w:t>
            </w:r>
            <w:proofErr w:type="spellEnd"/>
            <w:r w:rsidRPr="008A79AD">
              <w:rPr>
                <w:rFonts w:ascii="Arial" w:eastAsia="Times New Roman" w:hAnsi="Arial"/>
                <w:color w:val="FF0000"/>
                <w:sz w:val="18"/>
                <w:u w:val="single"/>
                <w:lang w:val="en-GB" w:eastAsia="ja-JP"/>
              </w:rPr>
              <w:t xml:space="preserve"> UE, if signalled, only 2 MIMO layers can be reported.</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w:t>
            </w:r>
            <w:proofErr w:type="spellStart"/>
            <w:r w:rsidRPr="008A79AD">
              <w:t>Squans</w:t>
            </w:r>
            <w:proofErr w:type="spellEnd"/>
            <w:r w:rsidRPr="008A79AD">
              <w:t>,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lastRenderedPageBreak/>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xml:space="preserve">, and then this can be indicated via the absence of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xml:space="preserve">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the UE can only report “</w:t>
      </w:r>
      <w:proofErr w:type="spellStart"/>
      <w:r w:rsidRPr="005E67D1">
        <w:rPr>
          <w:rFonts w:ascii="Times New Roman" w:hAnsi="Times New Roman" w:cs="Times New Roman"/>
          <w:i/>
          <w:iCs/>
          <w:sz w:val="20"/>
          <w:szCs w:val="20"/>
          <w:lang w:val="en-GB"/>
        </w:rPr>
        <w:t>twoLayers</w:t>
      </w:r>
      <w:proofErr w:type="spellEnd"/>
      <w:r w:rsidRPr="005E67D1">
        <w:rPr>
          <w:rFonts w:ascii="Times New Roman" w:hAnsi="Times New Roman" w:cs="Times New Roman"/>
          <w:i/>
          <w:iCs/>
          <w:sz w:val="20"/>
          <w:szCs w:val="20"/>
          <w:lang w:val="en-GB"/>
        </w:rPr>
        <w:t xml:space="preserve">” for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so “</w:t>
      </w:r>
      <w:proofErr w:type="spellStart"/>
      <w:r w:rsidRPr="005E67D1">
        <w:rPr>
          <w:rFonts w:ascii="Times New Roman" w:hAnsi="Times New Roman" w:cs="Times New Roman"/>
          <w:i/>
          <w:iCs/>
          <w:sz w:val="20"/>
          <w:szCs w:val="20"/>
          <w:lang w:val="en-GB"/>
        </w:rPr>
        <w:t>fourLayers</w:t>
      </w:r>
      <w:proofErr w:type="spellEnd"/>
      <w:r w:rsidRPr="005E67D1">
        <w:rPr>
          <w:rFonts w:ascii="Times New Roman" w:hAnsi="Times New Roman" w:cs="Times New Roman"/>
          <w:i/>
          <w:iCs/>
          <w:sz w:val="20"/>
          <w:szCs w:val="20"/>
          <w:lang w:val="en-GB"/>
        </w:rPr>
        <w:t xml:space="preserve">, </w:t>
      </w:r>
      <w:proofErr w:type="spellStart"/>
      <w:r w:rsidRPr="005E67D1">
        <w:rPr>
          <w:rFonts w:ascii="Times New Roman" w:hAnsi="Times New Roman" w:cs="Times New Roman"/>
          <w:i/>
          <w:iCs/>
          <w:sz w:val="20"/>
          <w:szCs w:val="20"/>
          <w:lang w:val="en-GB"/>
        </w:rPr>
        <w:t>eightLayers</w:t>
      </w:r>
      <w:proofErr w:type="spellEnd"/>
      <w:r w:rsidRPr="005E67D1">
        <w:rPr>
          <w:rFonts w:ascii="Times New Roman" w:hAnsi="Times New Roman" w:cs="Times New Roman"/>
          <w:i/>
          <w:iCs/>
          <w:sz w:val="20"/>
          <w:szCs w:val="20"/>
          <w:lang w:val="en-GB"/>
        </w:rPr>
        <w:t xml:space="preserve">” values are not applicable to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w:t>
      </w:r>
      <w:proofErr w:type="spellStart"/>
      <w:r w:rsidRPr="005E67D1">
        <w:rPr>
          <w:rFonts w:ascii="Times New Roman" w:hAnsi="Times New Roman" w:cs="Times New Roman"/>
          <w:sz w:val="20"/>
          <w:szCs w:val="20"/>
          <w:lang w:val="en-GB"/>
        </w:rPr>
        <w:t>RedCap</w:t>
      </w:r>
      <w:proofErr w:type="spellEnd"/>
      <w:r w:rsidRPr="005E67D1">
        <w:rPr>
          <w:rFonts w:ascii="Times New Roman" w:hAnsi="Times New Roman" w:cs="Times New Roman"/>
          <w:sz w:val="20"/>
          <w:szCs w:val="20"/>
          <w:lang w:val="en-GB"/>
        </w:rPr>
        <w:t xml:space="preserve">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proofErr w:type="spellStart"/>
      <w:r w:rsidR="005E67D1" w:rsidRPr="00CE1E2A">
        <w:rPr>
          <w:rFonts w:eastAsia="Times New Roman"/>
          <w:color w:val="FF0000"/>
          <w:lang w:val="en-GB" w:eastAsia="ja-JP"/>
        </w:rPr>
        <w:t>RedCap</w:t>
      </w:r>
      <w:proofErr w:type="spellEnd"/>
      <w:r w:rsidR="005E67D1" w:rsidRPr="00CE1E2A">
        <w:rPr>
          <w:rFonts w:eastAsia="Times New Roman"/>
          <w:color w:val="FF0000"/>
          <w:lang w:val="en-GB" w:eastAsia="ja-JP"/>
        </w:rPr>
        <w:t xml:space="preserve"> UE supports 1 DL MIMO layer if 1 Rx branch is supported, and 2 DL MIMO layers if 2 Rx branches are supported.</w:t>
      </w:r>
      <w:r w:rsidR="005E67D1" w:rsidRPr="00894ED3">
        <w:t>” for field description of existing fields “</w:t>
      </w:r>
      <w:proofErr w:type="spellStart"/>
      <w:r w:rsidR="005E67D1" w:rsidRPr="00CE1E2A">
        <w:rPr>
          <w:rFonts w:eastAsia="Times New Roman"/>
          <w:b/>
          <w:bCs/>
          <w:i/>
          <w:iCs/>
          <w:lang w:val="en-GB" w:eastAsia="ja-JP"/>
        </w:rPr>
        <w:t>maxNumberMIMO-LayersPDSCH</w:t>
      </w:r>
      <w:proofErr w:type="spellEnd"/>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 xml:space="preserve">For </w:t>
      </w:r>
      <w:proofErr w:type="spellStart"/>
      <w:r w:rsidRPr="00CE1E2A">
        <w:rPr>
          <w:rFonts w:eastAsia="Times New Roman"/>
          <w:color w:val="FF0000"/>
          <w:u w:val="single"/>
          <w:lang w:val="en-GB" w:eastAsia="ja-JP"/>
        </w:rPr>
        <w:t>RedCap</w:t>
      </w:r>
      <w:proofErr w:type="spellEnd"/>
      <w:r w:rsidRPr="00CE1E2A">
        <w:rPr>
          <w:rFonts w:eastAsia="Times New Roman"/>
          <w:color w:val="FF0000"/>
          <w:u w:val="single"/>
          <w:lang w:val="en-GB" w:eastAsia="ja-JP"/>
        </w:rPr>
        <w:t xml:space="preserve">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66E759D9" w14:textId="77777777" w:rsidTr="005A4C5B">
        <w:tc>
          <w:tcPr>
            <w:tcW w:w="1938"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00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5A4C5B">
        <w:tc>
          <w:tcPr>
            <w:tcW w:w="1938" w:type="dxa"/>
          </w:tcPr>
          <w:p w14:paraId="546ECBDF" w14:textId="1EDDC1D4" w:rsidR="005A4C5B" w:rsidRDefault="005A4C5B" w:rsidP="005A4C5B">
            <w:pPr>
              <w:spacing w:after="0"/>
              <w:rPr>
                <w:sz w:val="20"/>
                <w:szCs w:val="20"/>
                <w:lang w:eastAsia="zh-CN"/>
              </w:rPr>
            </w:pPr>
          </w:p>
        </w:tc>
        <w:tc>
          <w:tcPr>
            <w:tcW w:w="1288" w:type="dxa"/>
          </w:tcPr>
          <w:p w14:paraId="39901562" w14:textId="38F15F32" w:rsidR="005A4C5B" w:rsidRDefault="005A4C5B" w:rsidP="005A4C5B">
            <w:pPr>
              <w:spacing w:after="0"/>
              <w:rPr>
                <w:sz w:val="20"/>
                <w:szCs w:val="20"/>
                <w:lang w:eastAsia="zh-CN"/>
              </w:rPr>
            </w:pPr>
          </w:p>
        </w:tc>
        <w:tc>
          <w:tcPr>
            <w:tcW w:w="6006" w:type="dxa"/>
          </w:tcPr>
          <w:p w14:paraId="6791359A" w14:textId="6A9D8B2E" w:rsidR="005A4C5B" w:rsidRDefault="005A4C5B" w:rsidP="005A4C5B">
            <w:pPr>
              <w:spacing w:after="0"/>
              <w:rPr>
                <w:sz w:val="20"/>
                <w:szCs w:val="20"/>
                <w:lang w:eastAsia="zh-CN"/>
              </w:rPr>
            </w:pPr>
          </w:p>
        </w:tc>
      </w:tr>
      <w:tr w:rsidR="005A4C5B" w14:paraId="073E2CAE" w14:textId="77777777" w:rsidTr="005A4C5B">
        <w:tc>
          <w:tcPr>
            <w:tcW w:w="1938" w:type="dxa"/>
          </w:tcPr>
          <w:p w14:paraId="616EEE4E" w14:textId="77777777" w:rsidR="005A4C5B" w:rsidRDefault="005A4C5B" w:rsidP="005A4C5B">
            <w:pPr>
              <w:spacing w:after="0"/>
              <w:rPr>
                <w:sz w:val="20"/>
                <w:szCs w:val="20"/>
                <w:lang w:eastAsia="ja-JP"/>
              </w:rPr>
            </w:pPr>
          </w:p>
        </w:tc>
        <w:tc>
          <w:tcPr>
            <w:tcW w:w="1288" w:type="dxa"/>
          </w:tcPr>
          <w:p w14:paraId="77B90604" w14:textId="77777777" w:rsidR="005A4C5B" w:rsidRDefault="005A4C5B" w:rsidP="005A4C5B">
            <w:pPr>
              <w:spacing w:after="0"/>
              <w:rPr>
                <w:sz w:val="20"/>
                <w:szCs w:val="20"/>
                <w:lang w:eastAsia="ja-JP"/>
              </w:rPr>
            </w:pPr>
          </w:p>
        </w:tc>
        <w:tc>
          <w:tcPr>
            <w:tcW w:w="6006" w:type="dxa"/>
          </w:tcPr>
          <w:p w14:paraId="1028C5EF" w14:textId="77777777" w:rsidR="005A4C5B" w:rsidRDefault="005A4C5B" w:rsidP="005A4C5B">
            <w:pPr>
              <w:spacing w:after="0"/>
              <w:rPr>
                <w:sz w:val="20"/>
                <w:szCs w:val="20"/>
                <w:lang w:eastAsia="ja-JP"/>
              </w:rPr>
            </w:pPr>
          </w:p>
        </w:tc>
      </w:tr>
      <w:tr w:rsidR="005A4C5B" w14:paraId="20BF0890" w14:textId="77777777" w:rsidTr="005A4C5B">
        <w:tc>
          <w:tcPr>
            <w:tcW w:w="1938" w:type="dxa"/>
          </w:tcPr>
          <w:p w14:paraId="7744D44B" w14:textId="77777777" w:rsidR="005A4C5B" w:rsidRDefault="005A4C5B" w:rsidP="005A4C5B">
            <w:pPr>
              <w:spacing w:after="0"/>
              <w:rPr>
                <w:sz w:val="20"/>
                <w:szCs w:val="20"/>
                <w:lang w:eastAsia="ja-JP"/>
              </w:rPr>
            </w:pPr>
          </w:p>
        </w:tc>
        <w:tc>
          <w:tcPr>
            <w:tcW w:w="1288" w:type="dxa"/>
          </w:tcPr>
          <w:p w14:paraId="26912D38" w14:textId="77777777" w:rsidR="005A4C5B" w:rsidRDefault="005A4C5B" w:rsidP="005A4C5B">
            <w:pPr>
              <w:spacing w:after="0"/>
              <w:rPr>
                <w:sz w:val="20"/>
                <w:szCs w:val="20"/>
                <w:lang w:eastAsia="ja-JP"/>
              </w:rPr>
            </w:pPr>
          </w:p>
        </w:tc>
        <w:tc>
          <w:tcPr>
            <w:tcW w:w="6006" w:type="dxa"/>
          </w:tcPr>
          <w:p w14:paraId="2A808D72" w14:textId="77777777" w:rsidR="005A4C5B" w:rsidRDefault="005A4C5B" w:rsidP="005A4C5B">
            <w:pPr>
              <w:spacing w:after="0"/>
              <w:rPr>
                <w:sz w:val="20"/>
                <w:szCs w:val="20"/>
                <w:lang w:eastAsia="ja-JP"/>
              </w:rPr>
            </w:pPr>
          </w:p>
        </w:tc>
      </w:tr>
      <w:tr w:rsidR="005A4C5B" w14:paraId="127275AF" w14:textId="77777777" w:rsidTr="005A4C5B">
        <w:tc>
          <w:tcPr>
            <w:tcW w:w="1938" w:type="dxa"/>
          </w:tcPr>
          <w:p w14:paraId="5BB82DFD" w14:textId="77777777" w:rsidR="005A4C5B" w:rsidRDefault="005A4C5B" w:rsidP="005A4C5B">
            <w:pPr>
              <w:spacing w:after="0"/>
              <w:rPr>
                <w:sz w:val="20"/>
                <w:szCs w:val="20"/>
                <w:lang w:eastAsia="ja-JP"/>
              </w:rPr>
            </w:pPr>
          </w:p>
        </w:tc>
        <w:tc>
          <w:tcPr>
            <w:tcW w:w="1288" w:type="dxa"/>
          </w:tcPr>
          <w:p w14:paraId="43C92D29" w14:textId="77777777" w:rsidR="005A4C5B" w:rsidRDefault="005A4C5B" w:rsidP="005A4C5B">
            <w:pPr>
              <w:spacing w:after="0"/>
              <w:rPr>
                <w:sz w:val="20"/>
                <w:szCs w:val="20"/>
                <w:lang w:eastAsia="ja-JP"/>
              </w:rPr>
            </w:pPr>
          </w:p>
        </w:tc>
        <w:tc>
          <w:tcPr>
            <w:tcW w:w="6006" w:type="dxa"/>
          </w:tcPr>
          <w:p w14:paraId="17D6471A" w14:textId="77777777" w:rsidR="005A4C5B" w:rsidRDefault="005A4C5B" w:rsidP="005A4C5B">
            <w:pPr>
              <w:spacing w:after="0"/>
              <w:rPr>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lastRenderedPageBreak/>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683EEC">
        <w:tc>
          <w:tcPr>
            <w:tcW w:w="1938" w:type="dxa"/>
            <w:shd w:val="clear" w:color="auto" w:fill="BFBFBF" w:themeFill="background1" w:themeFillShade="BF"/>
          </w:tcPr>
          <w:p w14:paraId="7819A8CE" w14:textId="77777777" w:rsidR="00520B1A" w:rsidRDefault="00520B1A" w:rsidP="00683EE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683EE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683EEC">
            <w:pPr>
              <w:spacing w:after="0"/>
              <w:jc w:val="center"/>
              <w:rPr>
                <w:b/>
                <w:bCs/>
                <w:sz w:val="20"/>
                <w:szCs w:val="20"/>
                <w:lang w:eastAsia="ja-JP"/>
              </w:rPr>
            </w:pPr>
            <w:r>
              <w:rPr>
                <w:b/>
                <w:bCs/>
                <w:sz w:val="20"/>
                <w:szCs w:val="20"/>
                <w:lang w:eastAsia="ja-JP"/>
              </w:rPr>
              <w:t>Comments, if any</w:t>
            </w:r>
          </w:p>
        </w:tc>
      </w:tr>
      <w:tr w:rsidR="00520B1A" w14:paraId="4AA00BCF" w14:textId="77777777" w:rsidTr="00683EEC">
        <w:tc>
          <w:tcPr>
            <w:tcW w:w="1938" w:type="dxa"/>
          </w:tcPr>
          <w:p w14:paraId="2388CE96" w14:textId="7D45067D" w:rsidR="00520B1A" w:rsidRDefault="00520B1A" w:rsidP="00683EEC">
            <w:pPr>
              <w:spacing w:after="0"/>
              <w:rPr>
                <w:sz w:val="20"/>
                <w:szCs w:val="20"/>
                <w:lang w:eastAsia="zh-CN"/>
              </w:rPr>
            </w:pPr>
          </w:p>
        </w:tc>
        <w:tc>
          <w:tcPr>
            <w:tcW w:w="1288" w:type="dxa"/>
          </w:tcPr>
          <w:p w14:paraId="526A1FEA" w14:textId="0B094266" w:rsidR="00520B1A" w:rsidRDefault="00520B1A" w:rsidP="00683EEC">
            <w:pPr>
              <w:spacing w:after="0"/>
              <w:rPr>
                <w:sz w:val="20"/>
                <w:szCs w:val="20"/>
                <w:lang w:eastAsia="zh-CN"/>
              </w:rPr>
            </w:pPr>
          </w:p>
        </w:tc>
        <w:tc>
          <w:tcPr>
            <w:tcW w:w="6006" w:type="dxa"/>
          </w:tcPr>
          <w:p w14:paraId="4C574287" w14:textId="3C61B27D" w:rsidR="00520B1A" w:rsidRDefault="00520B1A" w:rsidP="00683EEC">
            <w:pPr>
              <w:spacing w:after="0"/>
              <w:rPr>
                <w:sz w:val="20"/>
                <w:szCs w:val="20"/>
                <w:lang w:eastAsia="zh-CN"/>
              </w:rPr>
            </w:pPr>
          </w:p>
        </w:tc>
      </w:tr>
      <w:tr w:rsidR="00520B1A" w14:paraId="607AE526" w14:textId="77777777" w:rsidTr="00683EEC">
        <w:tc>
          <w:tcPr>
            <w:tcW w:w="1938" w:type="dxa"/>
          </w:tcPr>
          <w:p w14:paraId="78F1EB13" w14:textId="77777777" w:rsidR="00520B1A" w:rsidRDefault="00520B1A" w:rsidP="00683EEC">
            <w:pPr>
              <w:spacing w:after="0"/>
              <w:rPr>
                <w:sz w:val="20"/>
                <w:szCs w:val="20"/>
                <w:lang w:eastAsia="ja-JP"/>
              </w:rPr>
            </w:pPr>
          </w:p>
        </w:tc>
        <w:tc>
          <w:tcPr>
            <w:tcW w:w="1288" w:type="dxa"/>
          </w:tcPr>
          <w:p w14:paraId="73D420CD" w14:textId="77777777" w:rsidR="00520B1A" w:rsidRDefault="00520B1A" w:rsidP="00683EEC">
            <w:pPr>
              <w:spacing w:after="0"/>
              <w:rPr>
                <w:sz w:val="20"/>
                <w:szCs w:val="20"/>
                <w:lang w:eastAsia="ja-JP"/>
              </w:rPr>
            </w:pPr>
          </w:p>
        </w:tc>
        <w:tc>
          <w:tcPr>
            <w:tcW w:w="6006" w:type="dxa"/>
          </w:tcPr>
          <w:p w14:paraId="2BFB3DB4" w14:textId="77777777" w:rsidR="00520B1A" w:rsidRDefault="00520B1A" w:rsidP="00683EEC">
            <w:pPr>
              <w:spacing w:after="0"/>
              <w:rPr>
                <w:sz w:val="20"/>
                <w:szCs w:val="20"/>
                <w:lang w:eastAsia="ja-JP"/>
              </w:rPr>
            </w:pPr>
          </w:p>
        </w:tc>
      </w:tr>
      <w:tr w:rsidR="00520B1A" w14:paraId="1394DA38" w14:textId="77777777" w:rsidTr="00683EEC">
        <w:tc>
          <w:tcPr>
            <w:tcW w:w="1938" w:type="dxa"/>
          </w:tcPr>
          <w:p w14:paraId="65B5DCF0" w14:textId="77777777" w:rsidR="00520B1A" w:rsidRDefault="00520B1A" w:rsidP="00683EEC">
            <w:pPr>
              <w:spacing w:after="0"/>
              <w:rPr>
                <w:sz w:val="20"/>
                <w:szCs w:val="20"/>
                <w:lang w:eastAsia="ja-JP"/>
              </w:rPr>
            </w:pPr>
          </w:p>
        </w:tc>
        <w:tc>
          <w:tcPr>
            <w:tcW w:w="1288" w:type="dxa"/>
          </w:tcPr>
          <w:p w14:paraId="0CE9BFE1" w14:textId="77777777" w:rsidR="00520B1A" w:rsidRDefault="00520B1A" w:rsidP="00683EEC">
            <w:pPr>
              <w:spacing w:after="0"/>
              <w:rPr>
                <w:sz w:val="20"/>
                <w:szCs w:val="20"/>
                <w:lang w:eastAsia="ja-JP"/>
              </w:rPr>
            </w:pPr>
          </w:p>
        </w:tc>
        <w:tc>
          <w:tcPr>
            <w:tcW w:w="6006" w:type="dxa"/>
          </w:tcPr>
          <w:p w14:paraId="7E72C24C" w14:textId="77777777" w:rsidR="00520B1A" w:rsidRDefault="00520B1A" w:rsidP="00683EEC">
            <w:pPr>
              <w:spacing w:after="0"/>
              <w:rPr>
                <w:sz w:val="20"/>
                <w:szCs w:val="20"/>
                <w:lang w:eastAsia="ja-JP"/>
              </w:rPr>
            </w:pPr>
          </w:p>
        </w:tc>
      </w:tr>
      <w:tr w:rsidR="00520B1A" w14:paraId="69400413" w14:textId="77777777" w:rsidTr="00683EEC">
        <w:tc>
          <w:tcPr>
            <w:tcW w:w="1938" w:type="dxa"/>
          </w:tcPr>
          <w:p w14:paraId="50844C84" w14:textId="77777777" w:rsidR="00520B1A" w:rsidRDefault="00520B1A" w:rsidP="00683EEC">
            <w:pPr>
              <w:spacing w:after="0"/>
              <w:rPr>
                <w:sz w:val="20"/>
                <w:szCs w:val="20"/>
                <w:lang w:eastAsia="ja-JP"/>
              </w:rPr>
            </w:pPr>
          </w:p>
        </w:tc>
        <w:tc>
          <w:tcPr>
            <w:tcW w:w="1288" w:type="dxa"/>
          </w:tcPr>
          <w:p w14:paraId="7E784A4D" w14:textId="77777777" w:rsidR="00520B1A" w:rsidRDefault="00520B1A" w:rsidP="00683EEC">
            <w:pPr>
              <w:spacing w:after="0"/>
              <w:rPr>
                <w:sz w:val="20"/>
                <w:szCs w:val="20"/>
                <w:lang w:eastAsia="ja-JP"/>
              </w:rPr>
            </w:pPr>
          </w:p>
        </w:tc>
        <w:tc>
          <w:tcPr>
            <w:tcW w:w="6006" w:type="dxa"/>
          </w:tcPr>
          <w:p w14:paraId="67C770D2" w14:textId="77777777" w:rsidR="00520B1A" w:rsidRDefault="00520B1A" w:rsidP="00683EEC">
            <w:pPr>
              <w:spacing w:after="0"/>
              <w:rPr>
                <w:sz w:val="20"/>
                <w:szCs w:val="20"/>
                <w:lang w:eastAsia="ja-JP"/>
              </w:rPr>
            </w:pP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683EEC">
        <w:tc>
          <w:tcPr>
            <w:tcW w:w="1938" w:type="dxa"/>
            <w:shd w:val="clear" w:color="auto" w:fill="BFBFBF" w:themeFill="background1" w:themeFillShade="BF"/>
          </w:tcPr>
          <w:p w14:paraId="6767323B" w14:textId="77777777" w:rsidR="00520B1A" w:rsidRDefault="00520B1A" w:rsidP="00683EE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683EE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683EEC">
            <w:pPr>
              <w:spacing w:after="0"/>
              <w:jc w:val="center"/>
              <w:rPr>
                <w:b/>
                <w:bCs/>
                <w:sz w:val="20"/>
                <w:szCs w:val="20"/>
                <w:lang w:eastAsia="ja-JP"/>
              </w:rPr>
            </w:pPr>
            <w:r>
              <w:rPr>
                <w:b/>
                <w:bCs/>
                <w:sz w:val="20"/>
                <w:szCs w:val="20"/>
                <w:lang w:eastAsia="ja-JP"/>
              </w:rPr>
              <w:t>Comments, if any</w:t>
            </w:r>
          </w:p>
        </w:tc>
      </w:tr>
      <w:tr w:rsidR="00520B1A" w14:paraId="0BD51EBE" w14:textId="77777777" w:rsidTr="00683EEC">
        <w:tc>
          <w:tcPr>
            <w:tcW w:w="1938" w:type="dxa"/>
          </w:tcPr>
          <w:p w14:paraId="570329CB" w14:textId="77777777" w:rsidR="00520B1A" w:rsidRDefault="00520B1A" w:rsidP="00683EEC">
            <w:pPr>
              <w:spacing w:after="0"/>
              <w:rPr>
                <w:sz w:val="20"/>
                <w:szCs w:val="20"/>
                <w:lang w:eastAsia="zh-CN"/>
              </w:rPr>
            </w:pPr>
          </w:p>
        </w:tc>
        <w:tc>
          <w:tcPr>
            <w:tcW w:w="1288" w:type="dxa"/>
          </w:tcPr>
          <w:p w14:paraId="2F67250B" w14:textId="77777777" w:rsidR="00520B1A" w:rsidRDefault="00520B1A" w:rsidP="00683EEC">
            <w:pPr>
              <w:spacing w:after="0"/>
              <w:rPr>
                <w:sz w:val="20"/>
                <w:szCs w:val="20"/>
                <w:lang w:eastAsia="zh-CN"/>
              </w:rPr>
            </w:pPr>
          </w:p>
        </w:tc>
        <w:tc>
          <w:tcPr>
            <w:tcW w:w="6006" w:type="dxa"/>
          </w:tcPr>
          <w:p w14:paraId="2304D7BC" w14:textId="77777777" w:rsidR="00520B1A" w:rsidRDefault="00520B1A" w:rsidP="00683EEC">
            <w:pPr>
              <w:spacing w:after="0"/>
              <w:rPr>
                <w:sz w:val="20"/>
                <w:szCs w:val="20"/>
                <w:lang w:eastAsia="zh-CN"/>
              </w:rPr>
            </w:pPr>
          </w:p>
        </w:tc>
      </w:tr>
      <w:tr w:rsidR="00520B1A" w14:paraId="336E8577" w14:textId="77777777" w:rsidTr="00683EEC">
        <w:tc>
          <w:tcPr>
            <w:tcW w:w="1938" w:type="dxa"/>
          </w:tcPr>
          <w:p w14:paraId="0A091187" w14:textId="77777777" w:rsidR="00520B1A" w:rsidRDefault="00520B1A" w:rsidP="00683EEC">
            <w:pPr>
              <w:spacing w:after="0"/>
              <w:rPr>
                <w:sz w:val="20"/>
                <w:szCs w:val="20"/>
                <w:lang w:eastAsia="ja-JP"/>
              </w:rPr>
            </w:pPr>
          </w:p>
        </w:tc>
        <w:tc>
          <w:tcPr>
            <w:tcW w:w="1288" w:type="dxa"/>
          </w:tcPr>
          <w:p w14:paraId="18F22BDB" w14:textId="77777777" w:rsidR="00520B1A" w:rsidRDefault="00520B1A" w:rsidP="00683EEC">
            <w:pPr>
              <w:spacing w:after="0"/>
              <w:rPr>
                <w:sz w:val="20"/>
                <w:szCs w:val="20"/>
                <w:lang w:eastAsia="ja-JP"/>
              </w:rPr>
            </w:pPr>
          </w:p>
        </w:tc>
        <w:tc>
          <w:tcPr>
            <w:tcW w:w="6006" w:type="dxa"/>
          </w:tcPr>
          <w:p w14:paraId="1D8932CC" w14:textId="77777777" w:rsidR="00520B1A" w:rsidRDefault="00520B1A" w:rsidP="00683EEC">
            <w:pPr>
              <w:spacing w:after="0"/>
              <w:rPr>
                <w:sz w:val="20"/>
                <w:szCs w:val="20"/>
                <w:lang w:eastAsia="ja-JP"/>
              </w:rPr>
            </w:pPr>
          </w:p>
        </w:tc>
      </w:tr>
      <w:tr w:rsidR="00520B1A" w14:paraId="699869E7" w14:textId="77777777" w:rsidTr="00683EEC">
        <w:tc>
          <w:tcPr>
            <w:tcW w:w="1938" w:type="dxa"/>
          </w:tcPr>
          <w:p w14:paraId="3202F967" w14:textId="77777777" w:rsidR="00520B1A" w:rsidRDefault="00520B1A" w:rsidP="00683EEC">
            <w:pPr>
              <w:spacing w:after="0"/>
              <w:rPr>
                <w:sz w:val="20"/>
                <w:szCs w:val="20"/>
                <w:lang w:eastAsia="ja-JP"/>
              </w:rPr>
            </w:pPr>
          </w:p>
        </w:tc>
        <w:tc>
          <w:tcPr>
            <w:tcW w:w="1288" w:type="dxa"/>
          </w:tcPr>
          <w:p w14:paraId="3726AFB9" w14:textId="77777777" w:rsidR="00520B1A" w:rsidRDefault="00520B1A" w:rsidP="00683EEC">
            <w:pPr>
              <w:spacing w:after="0"/>
              <w:rPr>
                <w:sz w:val="20"/>
                <w:szCs w:val="20"/>
                <w:lang w:eastAsia="ja-JP"/>
              </w:rPr>
            </w:pPr>
          </w:p>
        </w:tc>
        <w:tc>
          <w:tcPr>
            <w:tcW w:w="6006" w:type="dxa"/>
          </w:tcPr>
          <w:p w14:paraId="623014BC" w14:textId="77777777" w:rsidR="00520B1A" w:rsidRDefault="00520B1A" w:rsidP="00683EEC">
            <w:pPr>
              <w:spacing w:after="0"/>
              <w:rPr>
                <w:sz w:val="20"/>
                <w:szCs w:val="20"/>
                <w:lang w:eastAsia="ja-JP"/>
              </w:rPr>
            </w:pPr>
          </w:p>
        </w:tc>
      </w:tr>
      <w:tr w:rsidR="00520B1A" w14:paraId="33C19EBA" w14:textId="77777777" w:rsidTr="00683EEC">
        <w:tc>
          <w:tcPr>
            <w:tcW w:w="1938" w:type="dxa"/>
          </w:tcPr>
          <w:p w14:paraId="1723BB8E" w14:textId="77777777" w:rsidR="00520B1A" w:rsidRDefault="00520B1A" w:rsidP="00683EEC">
            <w:pPr>
              <w:spacing w:after="0"/>
              <w:rPr>
                <w:sz w:val="20"/>
                <w:szCs w:val="20"/>
                <w:lang w:eastAsia="ja-JP"/>
              </w:rPr>
            </w:pPr>
          </w:p>
        </w:tc>
        <w:tc>
          <w:tcPr>
            <w:tcW w:w="1288" w:type="dxa"/>
          </w:tcPr>
          <w:p w14:paraId="50DEFAFF" w14:textId="77777777" w:rsidR="00520B1A" w:rsidRDefault="00520B1A" w:rsidP="00683EEC">
            <w:pPr>
              <w:spacing w:after="0"/>
              <w:rPr>
                <w:sz w:val="20"/>
                <w:szCs w:val="20"/>
                <w:lang w:eastAsia="ja-JP"/>
              </w:rPr>
            </w:pPr>
          </w:p>
        </w:tc>
        <w:tc>
          <w:tcPr>
            <w:tcW w:w="6006" w:type="dxa"/>
          </w:tcPr>
          <w:p w14:paraId="154FDC42" w14:textId="77777777" w:rsidR="00520B1A" w:rsidRDefault="00520B1A" w:rsidP="00683EE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w:t>
      </w:r>
      <w:proofErr w:type="spellStart"/>
      <w:r w:rsidRPr="00367CB9">
        <w:t>RedCap</w:t>
      </w:r>
      <w:proofErr w:type="spellEnd"/>
      <w:r w:rsidRPr="00367CB9">
        <w:t xml:space="preserve">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683EEC">
        <w:tc>
          <w:tcPr>
            <w:tcW w:w="9350" w:type="dxa"/>
          </w:tcPr>
          <w:p w14:paraId="4D3676B8" w14:textId="77777777" w:rsidR="009E6F75" w:rsidRPr="00336DD7" w:rsidRDefault="009E6F75" w:rsidP="00683EE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w:t>
            </w:r>
            <w:proofErr w:type="spellStart"/>
            <w:r w:rsidRPr="00336DD7">
              <w:rPr>
                <w:b/>
                <w:bCs/>
                <w:u w:val="single"/>
                <w:lang w:val="en-GB"/>
              </w:rPr>
              <w:t>RedCap</w:t>
            </w:r>
            <w:proofErr w:type="spellEnd"/>
            <w:r w:rsidRPr="00336DD7">
              <w:rPr>
                <w:b/>
                <w:bCs/>
                <w:u w:val="single"/>
                <w:lang w:val="en-GB"/>
              </w:rPr>
              <w:t xml:space="preserve">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683EEC">
            <w:pPr>
              <w:jc w:val="both"/>
              <w:rPr>
                <w:b/>
                <w:bCs/>
                <w:u w:val="single"/>
                <w:lang w:val="en-GB"/>
              </w:rPr>
            </w:pPr>
            <w:r w:rsidRPr="00336DD7">
              <w:rPr>
                <w:b/>
                <w:bCs/>
                <w:u w:val="single"/>
                <w:lang w:val="en-GB"/>
              </w:rPr>
              <w:t xml:space="preserve">During the RRC connection setup, the UE indicates that it is a </w:t>
            </w:r>
            <w:proofErr w:type="spellStart"/>
            <w:r w:rsidRPr="00336DD7">
              <w:rPr>
                <w:b/>
                <w:bCs/>
                <w:u w:val="single"/>
                <w:lang w:val="en-GB"/>
              </w:rPr>
              <w:t>RedCap</w:t>
            </w:r>
            <w:proofErr w:type="spellEnd"/>
            <w:r w:rsidRPr="00336DD7">
              <w:rPr>
                <w:b/>
                <w:bCs/>
                <w:u w:val="single"/>
                <w:lang w:val="en-GB"/>
              </w:rPr>
              <w:t xml:space="preserve"> UE to the core network, e.g. </w:t>
            </w:r>
          </w:p>
          <w:p w14:paraId="55B6A4A7" w14:textId="77777777" w:rsidR="009E6F75" w:rsidRPr="00336DD7" w:rsidRDefault="009E6F75" w:rsidP="00683EE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683EEC">
            <w:pPr>
              <w:jc w:val="both"/>
              <w:rPr>
                <w:b/>
                <w:bCs/>
                <w:u w:val="single"/>
                <w:lang w:val="en-GB"/>
              </w:rPr>
            </w:pPr>
            <w:r w:rsidRPr="00336DD7">
              <w:rPr>
                <w:b/>
                <w:bCs/>
                <w:u w:val="single"/>
                <w:lang w:val="en-GB"/>
              </w:rPr>
              <w:t>-</w:t>
            </w:r>
            <w:r w:rsidRPr="00336DD7">
              <w:rPr>
                <w:b/>
                <w:bCs/>
                <w:u w:val="single"/>
                <w:lang w:val="en-GB"/>
              </w:rPr>
              <w:tab/>
              <w:t xml:space="preserve">UE informs this indication during its RRC connection establishment procedure to RAN; RAN then informs core network of the UE’s </w:t>
            </w:r>
            <w:proofErr w:type="spellStart"/>
            <w:r w:rsidRPr="00336DD7">
              <w:rPr>
                <w:b/>
                <w:bCs/>
                <w:u w:val="single"/>
                <w:lang w:val="en-GB"/>
              </w:rPr>
              <w:t>RedCap</w:t>
            </w:r>
            <w:proofErr w:type="spellEnd"/>
            <w:r w:rsidRPr="00336DD7">
              <w:rPr>
                <w:b/>
                <w:bCs/>
                <w:u w:val="single"/>
                <w:lang w:val="en-GB"/>
              </w:rPr>
              <w:t xml:space="preserve"> type in the Initial UE Context message to core network.</w:t>
            </w:r>
          </w:p>
          <w:p w14:paraId="1918B452" w14:textId="77777777" w:rsidR="009E6F75" w:rsidRDefault="009E6F75" w:rsidP="00683EEC">
            <w:pPr>
              <w:jc w:val="both"/>
              <w:rPr>
                <w:b/>
                <w:bCs/>
                <w:u w:val="single"/>
                <w:lang w:val="en-GB"/>
              </w:rPr>
            </w:pPr>
            <w:r w:rsidRPr="00336DD7">
              <w:rPr>
                <w:b/>
                <w:bCs/>
                <w:u w:val="single"/>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336DD7">
              <w:rPr>
                <w:b/>
                <w:bCs/>
                <w:u w:val="single"/>
                <w:lang w:val="en-GB"/>
              </w:rPr>
              <w:t>RedCap</w:t>
            </w:r>
            <w:proofErr w:type="spellEnd"/>
            <w:r w:rsidRPr="00336DD7">
              <w:rPr>
                <w:b/>
                <w:bCs/>
                <w:u w:val="single"/>
                <w:lang w:val="en-GB"/>
              </w:rPr>
              <w:t xml:space="preserve">, but its subscription does not include any </w:t>
            </w:r>
            <w:proofErr w:type="spellStart"/>
            <w:r w:rsidRPr="00336DD7">
              <w:rPr>
                <w:b/>
                <w:bCs/>
                <w:u w:val="single"/>
                <w:lang w:val="en-GB"/>
              </w:rPr>
              <w:t>RedCap</w:t>
            </w:r>
            <w:proofErr w:type="spellEnd"/>
            <w:r w:rsidRPr="00336DD7">
              <w:rPr>
                <w:b/>
                <w:bCs/>
                <w:u w:val="single"/>
                <w:lang w:val="en-GB"/>
              </w:rPr>
              <w:t>-specific services.</w:t>
            </w:r>
            <w:r w:rsidRPr="00E25CE4">
              <w:rPr>
                <w:b/>
                <w:bCs/>
                <w:u w:val="single"/>
                <w:lang w:val="en-GB"/>
              </w:rPr>
              <w:t xml:space="preserve"> </w:t>
            </w:r>
          </w:p>
          <w:p w14:paraId="63CA6AC7" w14:textId="77777777" w:rsidR="009E6F75" w:rsidRPr="00535EDC" w:rsidRDefault="009E6F75" w:rsidP="00683EEC">
            <w:pPr>
              <w:jc w:val="both"/>
              <w:rPr>
                <w:lang w:val="en-GB"/>
              </w:rPr>
            </w:pPr>
            <w:r w:rsidRPr="00535EDC">
              <w:rPr>
                <w:lang w:val="en-GB"/>
              </w:rPr>
              <w:lastRenderedPageBreak/>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 xml:space="preserve">11 companies (OPPO, Ericsson, MediaTek, Sequans, Lenovo, LGE, Samsung, Huawei, </w:t>
            </w:r>
            <w:proofErr w:type="spellStart"/>
            <w:r>
              <w:rPr>
                <w:lang w:val="en-GB"/>
              </w:rPr>
              <w:t>HiSilicon</w:t>
            </w:r>
            <w:proofErr w:type="spellEnd"/>
            <w:r>
              <w:rPr>
                <w:lang w:val="en-GB"/>
              </w:rPr>
              <w:t xml:space="preserve">, Nokia, DENSO) do not see the need to </w:t>
            </w:r>
            <w:proofErr w:type="spellStart"/>
            <w:r>
              <w:rPr>
                <w:lang w:val="en-GB"/>
              </w:rPr>
              <w:t>support“</w:t>
            </w:r>
            <w:r w:rsidRPr="0047120B">
              <w:rPr>
                <w:lang w:val="en-GB"/>
              </w:rPr>
              <w:t>Option</w:t>
            </w:r>
            <w:proofErr w:type="spellEnd"/>
            <w:r w:rsidRPr="0047120B">
              <w:rPr>
                <w:lang w:val="en-GB"/>
              </w:rPr>
              <w:t xml:space="preserve">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w:t>
            </w:r>
            <w:proofErr w:type="spellStart"/>
            <w:r>
              <w:rPr>
                <w:lang w:val="en-GB"/>
              </w:rPr>
              <w:t>RedCap</w:t>
            </w:r>
            <w:proofErr w:type="spellEnd"/>
            <w:r>
              <w:rPr>
                <w:lang w:val="en-GB"/>
              </w:rPr>
              <w:t xml:space="preserve"> UE.. </w:t>
            </w:r>
          </w:p>
          <w:p w14:paraId="79FAEB13" w14:textId="77777777" w:rsidR="009E6F75" w:rsidRPr="00835903" w:rsidRDefault="009E6F75" w:rsidP="00683EEC">
            <w:pPr>
              <w:jc w:val="both"/>
              <w:rPr>
                <w:lang w:val="en-GB"/>
              </w:rPr>
            </w:pPr>
          </w:p>
          <w:p w14:paraId="2A192214" w14:textId="77777777" w:rsidR="009E6F75" w:rsidRDefault="009E6F75" w:rsidP="00683EE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683EEC">
            <w:pPr>
              <w:pStyle w:val="Proposal"/>
              <w:rPr>
                <w:b/>
                <w:bCs/>
              </w:rPr>
            </w:pPr>
            <w:bookmarkStart w:id="5" w:name="_Toc72426926"/>
            <w:r>
              <w:rPr>
                <w:b/>
                <w:bCs/>
                <w:color w:val="0000CC"/>
              </w:rPr>
              <w:t xml:space="preserve">Proposal 9 </w:t>
            </w:r>
            <w:r w:rsidRPr="005003F5">
              <w:rPr>
                <w:b/>
                <w:bCs/>
                <w:color w:val="0000CC"/>
              </w:rPr>
              <w:t>[To discuss]</w:t>
            </w:r>
            <w:r>
              <w:rPr>
                <w:b/>
                <w:bCs/>
              </w:rPr>
              <w:t xml:space="preserve"> [11] </w:t>
            </w:r>
            <w:bookmarkStart w:id="6" w:name="_Hlk78960133"/>
            <w:r>
              <w:rPr>
                <w:b/>
                <w:bCs/>
              </w:rPr>
              <w:t>S</w:t>
            </w:r>
            <w:r w:rsidRPr="00952DDF">
              <w:t xml:space="preserve">end LS to SA2/CT1 </w:t>
            </w:r>
            <w:r>
              <w:t>to check</w:t>
            </w:r>
            <w:r w:rsidRPr="00952DDF">
              <w:t xml:space="preserve"> subscription solution, whether core network should know the UE is a </w:t>
            </w:r>
            <w:proofErr w:type="spellStart"/>
            <w:r w:rsidRPr="00952DDF">
              <w:t>RedCap</w:t>
            </w:r>
            <w:proofErr w:type="spellEnd"/>
            <w:r w:rsidRPr="00952DDF">
              <w:t xml:space="preserve"> UE</w:t>
            </w:r>
            <w:r>
              <w:t>.</w:t>
            </w:r>
            <w:bookmarkEnd w:id="5"/>
            <w:bookmarkEnd w:id="6"/>
          </w:p>
          <w:p w14:paraId="4057CD17" w14:textId="77777777" w:rsidR="009E6F75" w:rsidRPr="0059480C" w:rsidRDefault="009E6F75" w:rsidP="00683EE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576"/>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 xml:space="preserve">Proposal 1: Send LS to SA2/CT1 to check subscription solution, whether core network should know the UE is a </w:t>
            </w:r>
            <w:proofErr w:type="spellStart"/>
            <w:r w:rsidRPr="009E6F75">
              <w:rPr>
                <w:i w:val="0"/>
                <w:iCs/>
              </w:rPr>
              <w:t>RedCap</w:t>
            </w:r>
            <w:proofErr w:type="spellEnd"/>
            <w:r w:rsidRPr="009E6F75">
              <w:rPr>
                <w:i w:val="0"/>
                <w:iCs/>
              </w:rPr>
              <w:t xml:space="preserve">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w:t>
            </w:r>
            <w:proofErr w:type="spellStart"/>
            <w:r w:rsidRPr="009E6F75">
              <w:rPr>
                <w:i/>
                <w:iCs/>
                <w:lang w:val="en-GB"/>
              </w:rPr>
              <w:t>RedCap</w:t>
            </w:r>
            <w:proofErr w:type="spellEnd"/>
            <w:r w:rsidRPr="009E6F75">
              <w:rPr>
                <w:i/>
                <w:iCs/>
                <w:lang w:val="en-GB"/>
              </w:rPr>
              <w:t xml:space="preserve">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w:t>
            </w:r>
            <w:proofErr w:type="spellStart"/>
            <w:r w:rsidRPr="009E6F75">
              <w:rPr>
                <w:i/>
                <w:iCs/>
                <w:lang w:val="en-GB"/>
              </w:rPr>
              <w:t>RedCap</w:t>
            </w:r>
            <w:proofErr w:type="spellEnd"/>
            <w:r w:rsidRPr="009E6F75">
              <w:rPr>
                <w:i/>
                <w:iCs/>
                <w:lang w:val="en-GB"/>
              </w:rPr>
              <w:t xml:space="preserve">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xml:space="preserve">-  UE informs this indication during its RRC connection establishment procedure to RAN; RAN then informs core network of the UE’s </w:t>
            </w:r>
            <w:proofErr w:type="spellStart"/>
            <w:r w:rsidRPr="009E6F75">
              <w:rPr>
                <w:i/>
                <w:iCs/>
                <w:lang w:val="en-GB"/>
              </w:rPr>
              <w:t>RedCap</w:t>
            </w:r>
            <w:proofErr w:type="spellEnd"/>
            <w:r w:rsidRPr="009E6F75">
              <w:rPr>
                <w:i/>
                <w:iCs/>
                <w:lang w:val="en-GB"/>
              </w:rPr>
              <w:t xml:space="preserve">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9E6F75">
              <w:rPr>
                <w:i/>
                <w:iCs/>
                <w:lang w:val="en-GB"/>
              </w:rPr>
              <w:t>RedCap</w:t>
            </w:r>
            <w:proofErr w:type="spellEnd"/>
            <w:r w:rsidRPr="009E6F75">
              <w:rPr>
                <w:i/>
                <w:iCs/>
                <w:lang w:val="en-GB"/>
              </w:rPr>
              <w:t xml:space="preserve">, but its subscription does not include any </w:t>
            </w:r>
            <w:proofErr w:type="spellStart"/>
            <w:r w:rsidRPr="009E6F75">
              <w:rPr>
                <w:i/>
                <w:iCs/>
                <w:lang w:val="en-GB"/>
              </w:rPr>
              <w:t>RedCap</w:t>
            </w:r>
            <w:proofErr w:type="spellEnd"/>
            <w:r w:rsidRPr="009E6F75">
              <w:rPr>
                <w:i/>
                <w:iCs/>
                <w:lang w:val="en-GB"/>
              </w:rPr>
              <w:t xml:space="preserve">-specific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 xml:space="preserve">Q.1) whether core network should know the UE is a </w:t>
            </w:r>
            <w:proofErr w:type="spellStart"/>
            <w:r w:rsidRPr="009E6F75">
              <w:rPr>
                <w:i/>
                <w:iCs/>
                <w:lang w:val="en-GB"/>
              </w:rPr>
              <w:t>RedCap</w:t>
            </w:r>
            <w:proofErr w:type="spellEnd"/>
            <w:r w:rsidRPr="009E6F75">
              <w:rPr>
                <w:i/>
                <w:iCs/>
                <w:lang w:val="en-GB"/>
              </w:rPr>
              <w:t xml:space="preserve">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lastRenderedPageBreak/>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683EEC">
        <w:tc>
          <w:tcPr>
            <w:tcW w:w="1938" w:type="dxa"/>
            <w:shd w:val="clear" w:color="auto" w:fill="BFBFBF" w:themeFill="background1" w:themeFillShade="BF"/>
          </w:tcPr>
          <w:p w14:paraId="2839D046" w14:textId="77777777" w:rsidR="009E6F75" w:rsidRDefault="009E6F75" w:rsidP="00683EE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683EE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683EEC">
            <w:pPr>
              <w:spacing w:after="0"/>
              <w:jc w:val="center"/>
              <w:rPr>
                <w:b/>
                <w:bCs/>
                <w:sz w:val="20"/>
                <w:szCs w:val="20"/>
                <w:lang w:eastAsia="ja-JP"/>
              </w:rPr>
            </w:pPr>
            <w:r>
              <w:rPr>
                <w:b/>
                <w:bCs/>
                <w:sz w:val="20"/>
                <w:szCs w:val="20"/>
                <w:lang w:eastAsia="ja-JP"/>
              </w:rPr>
              <w:t>Comments, if any</w:t>
            </w:r>
          </w:p>
        </w:tc>
      </w:tr>
      <w:tr w:rsidR="009E6F75" w14:paraId="1F3B629C" w14:textId="77777777" w:rsidTr="00683EEC">
        <w:tc>
          <w:tcPr>
            <w:tcW w:w="1938" w:type="dxa"/>
          </w:tcPr>
          <w:p w14:paraId="1418C500" w14:textId="79B9E750" w:rsidR="009E6F75" w:rsidRDefault="009E6F75" w:rsidP="00683EEC">
            <w:pPr>
              <w:spacing w:after="0"/>
              <w:rPr>
                <w:sz w:val="20"/>
                <w:szCs w:val="20"/>
                <w:lang w:eastAsia="zh-CN"/>
              </w:rPr>
            </w:pPr>
          </w:p>
        </w:tc>
        <w:tc>
          <w:tcPr>
            <w:tcW w:w="1288" w:type="dxa"/>
          </w:tcPr>
          <w:p w14:paraId="154A54F7" w14:textId="730AA070" w:rsidR="009E6F75" w:rsidRDefault="009E6F75" w:rsidP="00683EEC">
            <w:pPr>
              <w:spacing w:after="0"/>
              <w:rPr>
                <w:sz w:val="20"/>
                <w:szCs w:val="20"/>
                <w:lang w:eastAsia="zh-CN"/>
              </w:rPr>
            </w:pPr>
          </w:p>
        </w:tc>
        <w:tc>
          <w:tcPr>
            <w:tcW w:w="6006" w:type="dxa"/>
          </w:tcPr>
          <w:p w14:paraId="5FAA318A" w14:textId="5C16D588" w:rsidR="009E6F75" w:rsidRDefault="009E6F75" w:rsidP="00683EEC">
            <w:pPr>
              <w:spacing w:after="0"/>
              <w:rPr>
                <w:sz w:val="20"/>
                <w:szCs w:val="20"/>
                <w:lang w:eastAsia="zh-CN"/>
              </w:rPr>
            </w:pPr>
          </w:p>
        </w:tc>
      </w:tr>
      <w:tr w:rsidR="009E6F75" w14:paraId="28EDFA24" w14:textId="77777777" w:rsidTr="00683EEC">
        <w:tc>
          <w:tcPr>
            <w:tcW w:w="1938" w:type="dxa"/>
          </w:tcPr>
          <w:p w14:paraId="4442CE97" w14:textId="77777777" w:rsidR="009E6F75" w:rsidRDefault="009E6F75" w:rsidP="00683EEC">
            <w:pPr>
              <w:spacing w:after="0"/>
              <w:rPr>
                <w:sz w:val="20"/>
                <w:szCs w:val="20"/>
                <w:lang w:eastAsia="ja-JP"/>
              </w:rPr>
            </w:pPr>
          </w:p>
        </w:tc>
        <w:tc>
          <w:tcPr>
            <w:tcW w:w="1288" w:type="dxa"/>
          </w:tcPr>
          <w:p w14:paraId="51FC617A" w14:textId="77777777" w:rsidR="009E6F75" w:rsidRDefault="009E6F75" w:rsidP="00683EEC">
            <w:pPr>
              <w:spacing w:after="0"/>
              <w:rPr>
                <w:sz w:val="20"/>
                <w:szCs w:val="20"/>
                <w:lang w:eastAsia="ja-JP"/>
              </w:rPr>
            </w:pPr>
          </w:p>
        </w:tc>
        <w:tc>
          <w:tcPr>
            <w:tcW w:w="6006" w:type="dxa"/>
          </w:tcPr>
          <w:p w14:paraId="5A34715E" w14:textId="77777777" w:rsidR="009E6F75" w:rsidRDefault="009E6F75" w:rsidP="00683EEC">
            <w:pPr>
              <w:spacing w:after="0"/>
              <w:rPr>
                <w:sz w:val="20"/>
                <w:szCs w:val="20"/>
                <w:lang w:eastAsia="ja-JP"/>
              </w:rPr>
            </w:pPr>
          </w:p>
        </w:tc>
      </w:tr>
      <w:tr w:rsidR="009E6F75" w14:paraId="25A9AC61" w14:textId="77777777" w:rsidTr="00683EEC">
        <w:tc>
          <w:tcPr>
            <w:tcW w:w="1938" w:type="dxa"/>
          </w:tcPr>
          <w:p w14:paraId="4CA20C7F" w14:textId="77777777" w:rsidR="009E6F75" w:rsidRDefault="009E6F75" w:rsidP="00683EEC">
            <w:pPr>
              <w:spacing w:after="0"/>
              <w:rPr>
                <w:sz w:val="20"/>
                <w:szCs w:val="20"/>
                <w:lang w:eastAsia="ja-JP"/>
              </w:rPr>
            </w:pPr>
          </w:p>
        </w:tc>
        <w:tc>
          <w:tcPr>
            <w:tcW w:w="1288" w:type="dxa"/>
          </w:tcPr>
          <w:p w14:paraId="7FC640AB" w14:textId="77777777" w:rsidR="009E6F75" w:rsidRDefault="009E6F75" w:rsidP="00683EEC">
            <w:pPr>
              <w:spacing w:after="0"/>
              <w:rPr>
                <w:sz w:val="20"/>
                <w:szCs w:val="20"/>
                <w:lang w:eastAsia="ja-JP"/>
              </w:rPr>
            </w:pPr>
          </w:p>
        </w:tc>
        <w:tc>
          <w:tcPr>
            <w:tcW w:w="6006" w:type="dxa"/>
          </w:tcPr>
          <w:p w14:paraId="73ABECD5" w14:textId="77777777" w:rsidR="009E6F75" w:rsidRDefault="009E6F75" w:rsidP="00683EEC">
            <w:pPr>
              <w:spacing w:after="0"/>
              <w:rPr>
                <w:sz w:val="20"/>
                <w:szCs w:val="20"/>
                <w:lang w:eastAsia="ja-JP"/>
              </w:rPr>
            </w:pPr>
          </w:p>
        </w:tc>
      </w:tr>
      <w:tr w:rsidR="009E6F75" w14:paraId="02EAF9E8" w14:textId="77777777" w:rsidTr="00683EEC">
        <w:tc>
          <w:tcPr>
            <w:tcW w:w="1938" w:type="dxa"/>
          </w:tcPr>
          <w:p w14:paraId="7946C898" w14:textId="77777777" w:rsidR="009E6F75" w:rsidRDefault="009E6F75" w:rsidP="00683EEC">
            <w:pPr>
              <w:spacing w:after="0"/>
              <w:rPr>
                <w:sz w:val="20"/>
                <w:szCs w:val="20"/>
                <w:lang w:eastAsia="ja-JP"/>
              </w:rPr>
            </w:pPr>
          </w:p>
        </w:tc>
        <w:tc>
          <w:tcPr>
            <w:tcW w:w="1288" w:type="dxa"/>
          </w:tcPr>
          <w:p w14:paraId="2B8A7ABD" w14:textId="77777777" w:rsidR="009E6F75" w:rsidRDefault="009E6F75" w:rsidP="00683EEC">
            <w:pPr>
              <w:spacing w:after="0"/>
              <w:rPr>
                <w:sz w:val="20"/>
                <w:szCs w:val="20"/>
                <w:lang w:eastAsia="ja-JP"/>
              </w:rPr>
            </w:pPr>
          </w:p>
        </w:tc>
        <w:tc>
          <w:tcPr>
            <w:tcW w:w="6006" w:type="dxa"/>
          </w:tcPr>
          <w:p w14:paraId="7A936086" w14:textId="77777777" w:rsidR="009E6F75" w:rsidRDefault="009E6F75" w:rsidP="00683EEC">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683EEC">
        <w:tc>
          <w:tcPr>
            <w:tcW w:w="1938" w:type="dxa"/>
            <w:shd w:val="clear" w:color="auto" w:fill="BFBFBF" w:themeFill="background1" w:themeFillShade="BF"/>
          </w:tcPr>
          <w:p w14:paraId="0E1043A9" w14:textId="77777777" w:rsidR="009E6F75" w:rsidRDefault="009E6F75" w:rsidP="00683EE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683EEC">
            <w:pPr>
              <w:spacing w:after="0"/>
              <w:jc w:val="center"/>
              <w:rPr>
                <w:b/>
                <w:bCs/>
                <w:sz w:val="20"/>
                <w:szCs w:val="20"/>
                <w:lang w:eastAsia="ja-JP"/>
              </w:rPr>
            </w:pPr>
            <w:r>
              <w:rPr>
                <w:b/>
                <w:bCs/>
                <w:sz w:val="20"/>
                <w:szCs w:val="20"/>
                <w:lang w:eastAsia="ja-JP"/>
              </w:rPr>
              <w:t>Question, content</w:t>
            </w:r>
          </w:p>
        </w:tc>
      </w:tr>
      <w:tr w:rsidR="009E6F75" w14:paraId="70715029" w14:textId="77777777" w:rsidTr="00683EEC">
        <w:tc>
          <w:tcPr>
            <w:tcW w:w="1938" w:type="dxa"/>
          </w:tcPr>
          <w:p w14:paraId="03D883B2" w14:textId="5417CC00" w:rsidR="009E6F75" w:rsidRDefault="009E6F75" w:rsidP="00683EEC">
            <w:pPr>
              <w:spacing w:after="0"/>
              <w:rPr>
                <w:sz w:val="20"/>
                <w:szCs w:val="20"/>
                <w:lang w:eastAsia="zh-CN"/>
              </w:rPr>
            </w:pPr>
          </w:p>
        </w:tc>
        <w:tc>
          <w:tcPr>
            <w:tcW w:w="6006" w:type="dxa"/>
          </w:tcPr>
          <w:p w14:paraId="6D97B7C1" w14:textId="6BEBE75D" w:rsidR="009E6F75" w:rsidRDefault="009E6F75" w:rsidP="00683EEC">
            <w:pPr>
              <w:spacing w:after="0"/>
              <w:rPr>
                <w:sz w:val="20"/>
                <w:szCs w:val="20"/>
                <w:lang w:eastAsia="zh-CN"/>
              </w:rPr>
            </w:pPr>
          </w:p>
        </w:tc>
      </w:tr>
      <w:tr w:rsidR="009E6F75" w14:paraId="2CD6541B" w14:textId="77777777" w:rsidTr="00683EEC">
        <w:tc>
          <w:tcPr>
            <w:tcW w:w="1938" w:type="dxa"/>
          </w:tcPr>
          <w:p w14:paraId="461D2836" w14:textId="77777777" w:rsidR="009E6F75" w:rsidRDefault="009E6F75" w:rsidP="00683EEC">
            <w:pPr>
              <w:spacing w:after="0"/>
              <w:rPr>
                <w:sz w:val="20"/>
                <w:szCs w:val="20"/>
                <w:lang w:eastAsia="ja-JP"/>
              </w:rPr>
            </w:pPr>
          </w:p>
        </w:tc>
        <w:tc>
          <w:tcPr>
            <w:tcW w:w="6006" w:type="dxa"/>
          </w:tcPr>
          <w:p w14:paraId="76516D2D" w14:textId="77777777" w:rsidR="009E6F75" w:rsidRDefault="009E6F75" w:rsidP="00683EEC">
            <w:pPr>
              <w:spacing w:after="0"/>
              <w:rPr>
                <w:sz w:val="20"/>
                <w:szCs w:val="20"/>
                <w:lang w:eastAsia="ja-JP"/>
              </w:rPr>
            </w:pPr>
          </w:p>
        </w:tc>
      </w:tr>
      <w:tr w:rsidR="009E6F75" w14:paraId="3B11210A" w14:textId="77777777" w:rsidTr="00683EEC">
        <w:tc>
          <w:tcPr>
            <w:tcW w:w="1938" w:type="dxa"/>
          </w:tcPr>
          <w:p w14:paraId="356553EB" w14:textId="77777777" w:rsidR="009E6F75" w:rsidRDefault="009E6F75" w:rsidP="00683EEC">
            <w:pPr>
              <w:spacing w:after="0"/>
              <w:rPr>
                <w:sz w:val="20"/>
                <w:szCs w:val="20"/>
                <w:lang w:eastAsia="ja-JP"/>
              </w:rPr>
            </w:pPr>
          </w:p>
        </w:tc>
        <w:tc>
          <w:tcPr>
            <w:tcW w:w="6006" w:type="dxa"/>
          </w:tcPr>
          <w:p w14:paraId="468A19EB" w14:textId="77777777" w:rsidR="009E6F75" w:rsidRDefault="009E6F75" w:rsidP="00683EEC">
            <w:pPr>
              <w:spacing w:after="0"/>
              <w:rPr>
                <w:sz w:val="20"/>
                <w:szCs w:val="20"/>
                <w:lang w:eastAsia="ja-JP"/>
              </w:rPr>
            </w:pPr>
          </w:p>
        </w:tc>
      </w:tr>
      <w:tr w:rsidR="009E6F75" w14:paraId="681A2E52" w14:textId="77777777" w:rsidTr="00683EEC">
        <w:tc>
          <w:tcPr>
            <w:tcW w:w="1938" w:type="dxa"/>
          </w:tcPr>
          <w:p w14:paraId="1B2D6037" w14:textId="77777777" w:rsidR="009E6F75" w:rsidRDefault="009E6F75" w:rsidP="00683EEC">
            <w:pPr>
              <w:spacing w:after="0"/>
              <w:rPr>
                <w:sz w:val="20"/>
                <w:szCs w:val="20"/>
                <w:lang w:eastAsia="ja-JP"/>
              </w:rPr>
            </w:pPr>
          </w:p>
        </w:tc>
        <w:tc>
          <w:tcPr>
            <w:tcW w:w="6006" w:type="dxa"/>
          </w:tcPr>
          <w:p w14:paraId="064D8CAB" w14:textId="77777777" w:rsidR="009E6F75" w:rsidRDefault="009E6F75" w:rsidP="00683EE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7" w:name="_Toc69291290"/>
      <w:bookmarkStart w:id="8" w:name="_Toc69291282"/>
      <w:bookmarkStart w:id="9" w:name="_Toc69291279"/>
      <w:bookmarkStart w:id="10" w:name="_Toc69291283"/>
      <w:bookmarkStart w:id="11" w:name="_Toc69291284"/>
      <w:bookmarkStart w:id="12" w:name="_Toc69291280"/>
      <w:bookmarkStart w:id="13" w:name="_Toc69291305"/>
      <w:bookmarkStart w:id="14" w:name="_Toc69291299"/>
      <w:bookmarkStart w:id="15" w:name="_Toc69291292"/>
      <w:bookmarkStart w:id="16" w:name="_Toc69291295"/>
      <w:bookmarkStart w:id="17" w:name="_Toc69291303"/>
      <w:bookmarkStart w:id="18" w:name="_Toc69291304"/>
      <w:bookmarkStart w:id="19" w:name="_Toc69291300"/>
      <w:bookmarkStart w:id="20" w:name="_Toc69291302"/>
      <w:bookmarkStart w:id="21" w:name="_Toc69291291"/>
      <w:bookmarkStart w:id="22" w:name="_Toc69291298"/>
      <w:bookmarkStart w:id="23" w:name="_Toc69291294"/>
      <w:bookmarkStart w:id="24" w:name="_Toc69291297"/>
      <w:bookmarkStart w:id="25" w:name="_Toc69291301"/>
      <w:bookmarkStart w:id="26" w:name="_Toc69291296"/>
      <w:bookmarkStart w:id="27" w:name="_Toc69291288"/>
      <w:bookmarkStart w:id="28" w:name="_Toc69291281"/>
      <w:bookmarkStart w:id="29" w:name="_Toc69291289"/>
      <w:bookmarkStart w:id="30" w:name="_Toc69291287"/>
      <w:bookmarkStart w:id="31" w:name="_Toc69291277"/>
      <w:bookmarkStart w:id="32" w:name="_Toc69291278"/>
      <w:bookmarkStart w:id="33" w:name="_Toc69291276"/>
      <w:bookmarkStart w:id="34" w:name="_Toc69291286"/>
      <w:bookmarkStart w:id="35" w:name="_Toc69291285"/>
      <w:bookmarkStart w:id="36" w:name="_Toc69291232"/>
      <w:bookmarkStart w:id="37" w:name="_Toc69291239"/>
      <w:bookmarkStart w:id="38" w:name="_Toc69291241"/>
      <w:bookmarkStart w:id="39" w:name="_Toc69291238"/>
      <w:bookmarkStart w:id="40" w:name="_Toc69291240"/>
      <w:bookmarkStart w:id="41" w:name="_Toc69291243"/>
      <w:bookmarkStart w:id="42" w:name="_Toc69291245"/>
      <w:bookmarkStart w:id="43" w:name="_Toc69291242"/>
      <w:bookmarkStart w:id="44" w:name="_Toc69291244"/>
      <w:bookmarkStart w:id="45" w:name="_Toc69291272"/>
      <w:bookmarkStart w:id="46" w:name="_Toc69291271"/>
      <w:bookmarkStart w:id="47" w:name="_Toc69291273"/>
      <w:bookmarkStart w:id="48" w:name="_Toc69291275"/>
      <w:bookmarkStart w:id="49" w:name="_Toc69291231"/>
      <w:bookmarkStart w:id="50" w:name="_Toc69291230"/>
      <w:bookmarkStart w:id="51" w:name="_Toc69291233"/>
      <w:bookmarkStart w:id="52" w:name="_Toc69291234"/>
      <w:bookmarkStart w:id="53" w:name="_Toc69291236"/>
      <w:bookmarkStart w:id="54" w:name="_Toc69291235"/>
      <w:bookmarkStart w:id="55" w:name="_Toc69291237"/>
      <w:bookmarkStart w:id="56" w:name="_Toc69291267"/>
      <w:bookmarkStart w:id="57" w:name="_Toc69291268"/>
      <w:bookmarkStart w:id="58" w:name="_Toc69291265"/>
      <w:bookmarkStart w:id="59" w:name="_Toc69291274"/>
      <w:bookmarkStart w:id="60" w:name="_Toc69291266"/>
      <w:bookmarkStart w:id="61" w:name="_Toc69291263"/>
      <w:bookmarkStart w:id="62" w:name="_Toc69291269"/>
      <w:bookmarkStart w:id="63" w:name="_Toc69291270"/>
      <w:bookmarkStart w:id="64" w:name="_Toc69291260"/>
      <w:bookmarkStart w:id="65" w:name="_Toc69291261"/>
      <w:bookmarkStart w:id="66" w:name="_Toc69291262"/>
      <w:bookmarkStart w:id="67" w:name="_Toc69291257"/>
      <w:bookmarkStart w:id="68" w:name="_Toc69291258"/>
      <w:bookmarkStart w:id="69" w:name="_Toc69291259"/>
      <w:bookmarkStart w:id="70" w:name="_Toc69291264"/>
      <w:bookmarkStart w:id="71" w:name="_Toc69291293"/>
      <w:bookmarkStart w:id="72" w:name="_Toc69291246"/>
      <w:bookmarkStart w:id="73" w:name="_Toc69291247"/>
      <w:bookmarkStart w:id="74" w:name="_Toc69291248"/>
      <w:bookmarkStart w:id="75" w:name="_Toc69291253"/>
      <w:bookmarkStart w:id="76" w:name="_Toc69291249"/>
      <w:bookmarkStart w:id="77" w:name="_Toc69291252"/>
      <w:bookmarkStart w:id="78" w:name="_Toc69291254"/>
      <w:bookmarkStart w:id="79" w:name="_Toc69291255"/>
      <w:bookmarkStart w:id="80" w:name="_Toc69291250"/>
      <w:bookmarkStart w:id="81" w:name="_Toc69291251"/>
      <w:bookmarkStart w:id="82" w:name="_Toc6929125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lastRenderedPageBreak/>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20FF8BF2" w:rsidR="00D40AFC" w:rsidRDefault="00D40AFC">
            <w:pPr>
              <w:spacing w:after="0"/>
              <w:rPr>
                <w:sz w:val="20"/>
                <w:szCs w:val="20"/>
                <w:lang w:eastAsia="ja-JP"/>
              </w:rPr>
            </w:pPr>
          </w:p>
        </w:tc>
        <w:tc>
          <w:tcPr>
            <w:tcW w:w="2687" w:type="dxa"/>
          </w:tcPr>
          <w:p w14:paraId="46ACD4DC" w14:textId="0F4D3BE5" w:rsidR="00D40AFC" w:rsidRDefault="00D40AFC">
            <w:pPr>
              <w:spacing w:after="0"/>
              <w:rPr>
                <w:sz w:val="20"/>
                <w:szCs w:val="20"/>
                <w:lang w:eastAsia="ja-JP"/>
              </w:rPr>
            </w:pPr>
          </w:p>
        </w:tc>
        <w:tc>
          <w:tcPr>
            <w:tcW w:w="4903" w:type="dxa"/>
          </w:tcPr>
          <w:p w14:paraId="6F6EDB4E" w14:textId="6E4CB1C8" w:rsidR="00D40AFC" w:rsidRDefault="00D40AFC">
            <w:pPr>
              <w:spacing w:after="0"/>
              <w:rPr>
                <w:sz w:val="20"/>
                <w:szCs w:val="20"/>
                <w:lang w:eastAsia="ja-JP"/>
              </w:rPr>
            </w:pPr>
          </w:p>
        </w:tc>
      </w:tr>
      <w:tr w:rsidR="00D40AFC" w14:paraId="270C659C" w14:textId="77777777">
        <w:tc>
          <w:tcPr>
            <w:tcW w:w="1760" w:type="dxa"/>
          </w:tcPr>
          <w:p w14:paraId="5382F5E3" w14:textId="140E97A4" w:rsidR="00D40AFC" w:rsidRDefault="00D40AFC">
            <w:pPr>
              <w:spacing w:after="0"/>
              <w:rPr>
                <w:sz w:val="20"/>
                <w:szCs w:val="20"/>
                <w:lang w:eastAsia="ja-JP"/>
              </w:rPr>
            </w:pPr>
          </w:p>
        </w:tc>
        <w:tc>
          <w:tcPr>
            <w:tcW w:w="2687" w:type="dxa"/>
          </w:tcPr>
          <w:p w14:paraId="621FEF69" w14:textId="0B7EA1B7" w:rsidR="00D40AFC" w:rsidRDefault="00D40AFC">
            <w:pPr>
              <w:spacing w:after="0"/>
              <w:rPr>
                <w:sz w:val="20"/>
                <w:szCs w:val="20"/>
                <w:lang w:eastAsia="ja-JP"/>
              </w:rPr>
            </w:pPr>
          </w:p>
        </w:tc>
        <w:tc>
          <w:tcPr>
            <w:tcW w:w="4903" w:type="dxa"/>
          </w:tcPr>
          <w:p w14:paraId="7E308933" w14:textId="06A88EE5" w:rsidR="00D40AFC" w:rsidRDefault="00D40AFC">
            <w:pPr>
              <w:spacing w:after="0"/>
              <w:rPr>
                <w:sz w:val="20"/>
                <w:szCs w:val="20"/>
                <w:lang w:eastAsia="ja-JP"/>
              </w:rPr>
            </w:pPr>
          </w:p>
        </w:tc>
      </w:tr>
      <w:tr w:rsidR="00D40AFC" w14:paraId="30529813" w14:textId="77777777">
        <w:tc>
          <w:tcPr>
            <w:tcW w:w="1760" w:type="dxa"/>
          </w:tcPr>
          <w:p w14:paraId="21A2E3B8" w14:textId="14DA75FE" w:rsidR="00D40AFC" w:rsidRDefault="00D40AFC">
            <w:pPr>
              <w:spacing w:after="0"/>
              <w:rPr>
                <w:sz w:val="20"/>
                <w:szCs w:val="20"/>
                <w:lang w:eastAsia="ja-JP"/>
              </w:rPr>
            </w:pPr>
          </w:p>
        </w:tc>
        <w:tc>
          <w:tcPr>
            <w:tcW w:w="2687" w:type="dxa"/>
          </w:tcPr>
          <w:p w14:paraId="0106DFB7" w14:textId="2D724C00" w:rsidR="00D40AFC" w:rsidRDefault="00D40AFC">
            <w:pPr>
              <w:spacing w:after="0"/>
              <w:rPr>
                <w:sz w:val="20"/>
                <w:szCs w:val="20"/>
                <w:lang w:eastAsia="ja-JP"/>
              </w:rPr>
            </w:pPr>
          </w:p>
        </w:tc>
        <w:tc>
          <w:tcPr>
            <w:tcW w:w="4903" w:type="dxa"/>
          </w:tcPr>
          <w:p w14:paraId="7FC12919" w14:textId="0EDC1DDC" w:rsidR="00D40AFC" w:rsidRDefault="00D40AFC">
            <w:pPr>
              <w:spacing w:after="0"/>
              <w:rPr>
                <w:sz w:val="20"/>
                <w:szCs w:val="20"/>
                <w:lang w:eastAsia="ja-JP"/>
              </w:rPr>
            </w:pPr>
          </w:p>
        </w:tc>
      </w:tr>
      <w:tr w:rsidR="00D40AFC" w14:paraId="1D04EB61" w14:textId="77777777">
        <w:tc>
          <w:tcPr>
            <w:tcW w:w="1760" w:type="dxa"/>
          </w:tcPr>
          <w:p w14:paraId="6BA0D6CF" w14:textId="254F2135" w:rsidR="00D40AFC" w:rsidRDefault="00D40AFC">
            <w:pPr>
              <w:spacing w:after="0"/>
              <w:rPr>
                <w:sz w:val="20"/>
                <w:szCs w:val="20"/>
                <w:lang w:eastAsia="ja-JP"/>
              </w:rPr>
            </w:pPr>
          </w:p>
        </w:tc>
        <w:tc>
          <w:tcPr>
            <w:tcW w:w="2687" w:type="dxa"/>
          </w:tcPr>
          <w:p w14:paraId="145DAF19" w14:textId="7950A176" w:rsidR="00D40AFC" w:rsidRDefault="00D40AFC">
            <w:pPr>
              <w:spacing w:after="0"/>
              <w:rPr>
                <w:sz w:val="20"/>
                <w:szCs w:val="20"/>
                <w:lang w:eastAsia="ja-JP"/>
              </w:rPr>
            </w:pPr>
          </w:p>
        </w:tc>
        <w:tc>
          <w:tcPr>
            <w:tcW w:w="4903" w:type="dxa"/>
          </w:tcPr>
          <w:p w14:paraId="69131B23" w14:textId="1BED4A85" w:rsidR="00D40AFC" w:rsidRDefault="00D40AFC">
            <w:pPr>
              <w:spacing w:after="0"/>
              <w:rPr>
                <w:sz w:val="20"/>
                <w:szCs w:val="20"/>
                <w:lang w:eastAsia="ja-JP"/>
              </w:rPr>
            </w:pPr>
          </w:p>
        </w:tc>
      </w:tr>
      <w:tr w:rsidR="00D40AFC" w14:paraId="254A6373" w14:textId="77777777">
        <w:tc>
          <w:tcPr>
            <w:tcW w:w="1760" w:type="dxa"/>
          </w:tcPr>
          <w:p w14:paraId="60C69DA9" w14:textId="14508E56" w:rsidR="00D40AFC" w:rsidRDefault="00D40AFC">
            <w:pPr>
              <w:spacing w:after="0"/>
              <w:rPr>
                <w:sz w:val="20"/>
                <w:szCs w:val="20"/>
                <w:lang w:eastAsia="ja-JP"/>
              </w:rPr>
            </w:pPr>
          </w:p>
        </w:tc>
        <w:tc>
          <w:tcPr>
            <w:tcW w:w="2687" w:type="dxa"/>
          </w:tcPr>
          <w:p w14:paraId="3E9B49CA" w14:textId="5A19369A" w:rsidR="00D40AFC" w:rsidRDefault="00D40AFC">
            <w:pPr>
              <w:spacing w:after="0"/>
              <w:rPr>
                <w:sz w:val="20"/>
                <w:szCs w:val="20"/>
                <w:lang w:eastAsia="ja-JP"/>
              </w:rPr>
            </w:pPr>
          </w:p>
        </w:tc>
        <w:tc>
          <w:tcPr>
            <w:tcW w:w="4903" w:type="dxa"/>
          </w:tcPr>
          <w:p w14:paraId="666AABB6" w14:textId="67B9B31C" w:rsidR="00D40AFC" w:rsidRDefault="00D40AFC">
            <w:pPr>
              <w:spacing w:after="0"/>
              <w:rPr>
                <w:sz w:val="20"/>
                <w:szCs w:val="20"/>
                <w:lang w:eastAsia="ja-JP"/>
              </w:rPr>
            </w:pPr>
          </w:p>
        </w:tc>
      </w:tr>
      <w:tr w:rsidR="00D40AFC" w14:paraId="5E5FFC7E" w14:textId="77777777">
        <w:tc>
          <w:tcPr>
            <w:tcW w:w="1760" w:type="dxa"/>
          </w:tcPr>
          <w:p w14:paraId="31D5EFB2" w14:textId="3BC2A57F" w:rsidR="00D40AFC" w:rsidRDefault="00D40AFC">
            <w:pPr>
              <w:spacing w:after="0"/>
              <w:rPr>
                <w:sz w:val="20"/>
                <w:szCs w:val="20"/>
                <w:lang w:eastAsia="ja-JP"/>
              </w:rPr>
            </w:pPr>
          </w:p>
        </w:tc>
        <w:tc>
          <w:tcPr>
            <w:tcW w:w="2687" w:type="dxa"/>
          </w:tcPr>
          <w:p w14:paraId="77594CFD" w14:textId="1D96C2FA" w:rsidR="00D40AFC" w:rsidRDefault="00D40AFC">
            <w:pPr>
              <w:spacing w:after="0"/>
              <w:rPr>
                <w:sz w:val="20"/>
                <w:szCs w:val="20"/>
                <w:lang w:eastAsia="ja-JP"/>
              </w:rPr>
            </w:pPr>
          </w:p>
        </w:tc>
        <w:tc>
          <w:tcPr>
            <w:tcW w:w="4903" w:type="dxa"/>
          </w:tcPr>
          <w:p w14:paraId="37EB7122" w14:textId="71712B4B" w:rsidR="00D40AFC" w:rsidRDefault="00D40AFC">
            <w:pPr>
              <w:spacing w:after="0"/>
              <w:rPr>
                <w:sz w:val="20"/>
                <w:szCs w:val="20"/>
                <w:lang w:eastAsia="ja-JP"/>
              </w:rPr>
            </w:pPr>
          </w:p>
        </w:tc>
      </w:tr>
      <w:tr w:rsidR="00D40AFC" w14:paraId="7462136A" w14:textId="77777777">
        <w:tc>
          <w:tcPr>
            <w:tcW w:w="1760" w:type="dxa"/>
          </w:tcPr>
          <w:p w14:paraId="23665121" w14:textId="40BED454" w:rsidR="00D40AFC" w:rsidRDefault="00D40AFC">
            <w:pPr>
              <w:spacing w:after="0"/>
              <w:rPr>
                <w:sz w:val="20"/>
                <w:szCs w:val="20"/>
                <w:lang w:eastAsia="ja-JP"/>
              </w:rPr>
            </w:pPr>
          </w:p>
        </w:tc>
        <w:tc>
          <w:tcPr>
            <w:tcW w:w="2687" w:type="dxa"/>
          </w:tcPr>
          <w:p w14:paraId="27433349" w14:textId="6A0E46CB" w:rsidR="00D40AFC" w:rsidRDefault="00D40AFC">
            <w:pPr>
              <w:spacing w:after="0"/>
              <w:rPr>
                <w:sz w:val="20"/>
                <w:szCs w:val="20"/>
                <w:lang w:eastAsia="ja-JP"/>
              </w:rPr>
            </w:pPr>
          </w:p>
        </w:tc>
        <w:tc>
          <w:tcPr>
            <w:tcW w:w="4903" w:type="dxa"/>
          </w:tcPr>
          <w:p w14:paraId="58133842" w14:textId="3553C737" w:rsidR="00D40AFC" w:rsidRDefault="00D40AFC">
            <w:pPr>
              <w:spacing w:after="0"/>
              <w:rPr>
                <w:sz w:val="20"/>
                <w:szCs w:val="20"/>
                <w:lang w:eastAsia="ja-JP"/>
              </w:rPr>
            </w:pPr>
          </w:p>
        </w:tc>
      </w:tr>
      <w:tr w:rsidR="00D40AFC" w14:paraId="5E43FD2B" w14:textId="77777777">
        <w:tc>
          <w:tcPr>
            <w:tcW w:w="1760" w:type="dxa"/>
          </w:tcPr>
          <w:p w14:paraId="718FC8BC" w14:textId="441AD64A" w:rsidR="00D40AFC" w:rsidRDefault="00D40AFC">
            <w:pPr>
              <w:spacing w:after="0"/>
              <w:rPr>
                <w:sz w:val="20"/>
                <w:szCs w:val="20"/>
                <w:lang w:eastAsia="ja-JP"/>
              </w:rPr>
            </w:pPr>
          </w:p>
        </w:tc>
        <w:tc>
          <w:tcPr>
            <w:tcW w:w="2687" w:type="dxa"/>
          </w:tcPr>
          <w:p w14:paraId="3414BE9F" w14:textId="1F420DDF" w:rsidR="00D40AFC" w:rsidRDefault="00D40AFC">
            <w:pPr>
              <w:spacing w:after="0"/>
              <w:rPr>
                <w:sz w:val="20"/>
                <w:szCs w:val="20"/>
                <w:lang w:eastAsia="ja-JP"/>
              </w:rPr>
            </w:pPr>
          </w:p>
        </w:tc>
        <w:tc>
          <w:tcPr>
            <w:tcW w:w="4903" w:type="dxa"/>
          </w:tcPr>
          <w:p w14:paraId="1AE1AA03" w14:textId="73E47AA5" w:rsidR="00D40AFC" w:rsidRDefault="00D40AFC">
            <w:pPr>
              <w:spacing w:after="0"/>
              <w:rPr>
                <w:sz w:val="20"/>
                <w:szCs w:val="20"/>
                <w:lang w:eastAsia="ja-JP"/>
              </w:rPr>
            </w:pPr>
          </w:p>
        </w:tc>
      </w:tr>
      <w:tr w:rsidR="00D40AFC" w14:paraId="79BEDE8C" w14:textId="77777777">
        <w:tc>
          <w:tcPr>
            <w:tcW w:w="1760" w:type="dxa"/>
          </w:tcPr>
          <w:p w14:paraId="715450C8" w14:textId="664F15CC" w:rsidR="00D40AFC" w:rsidRDefault="00D40AFC">
            <w:pPr>
              <w:spacing w:after="0"/>
              <w:rPr>
                <w:rFonts w:eastAsia="Malgun Gothic"/>
                <w:sz w:val="20"/>
                <w:szCs w:val="20"/>
                <w:lang w:eastAsia="ko-KR"/>
              </w:rPr>
            </w:pPr>
          </w:p>
        </w:tc>
        <w:tc>
          <w:tcPr>
            <w:tcW w:w="2687" w:type="dxa"/>
          </w:tcPr>
          <w:p w14:paraId="4AABF3A7" w14:textId="72DB68C4" w:rsidR="00D40AFC" w:rsidRDefault="00D40AFC">
            <w:pPr>
              <w:spacing w:after="0"/>
              <w:rPr>
                <w:rFonts w:eastAsia="Malgun Gothic"/>
                <w:sz w:val="20"/>
                <w:szCs w:val="20"/>
                <w:lang w:eastAsia="ko-KR"/>
              </w:rPr>
            </w:pPr>
          </w:p>
        </w:tc>
        <w:tc>
          <w:tcPr>
            <w:tcW w:w="4903" w:type="dxa"/>
          </w:tcPr>
          <w:p w14:paraId="41AF3631" w14:textId="549BAA26" w:rsidR="00D40AFC" w:rsidRDefault="00D40AFC">
            <w:pPr>
              <w:spacing w:after="0"/>
              <w:rPr>
                <w:rFonts w:eastAsia="Malgun Gothic"/>
                <w:sz w:val="20"/>
                <w:szCs w:val="20"/>
                <w:lang w:eastAsia="ko-KR"/>
              </w:rPr>
            </w:pPr>
          </w:p>
        </w:tc>
      </w:tr>
      <w:tr w:rsidR="00D40AFC" w14:paraId="0674A3EA" w14:textId="77777777">
        <w:tc>
          <w:tcPr>
            <w:tcW w:w="1760" w:type="dxa"/>
          </w:tcPr>
          <w:p w14:paraId="2A6C9E84" w14:textId="002CA0FD" w:rsidR="00D40AFC" w:rsidRDefault="00D40AFC">
            <w:pPr>
              <w:spacing w:after="0"/>
              <w:rPr>
                <w:sz w:val="20"/>
                <w:szCs w:val="20"/>
                <w:lang w:eastAsia="ja-JP"/>
              </w:rPr>
            </w:pPr>
          </w:p>
        </w:tc>
        <w:tc>
          <w:tcPr>
            <w:tcW w:w="2687" w:type="dxa"/>
          </w:tcPr>
          <w:p w14:paraId="2409F8F5" w14:textId="4E071139" w:rsidR="00D40AFC" w:rsidRDefault="00D40AFC">
            <w:pPr>
              <w:spacing w:after="0"/>
              <w:rPr>
                <w:sz w:val="20"/>
                <w:szCs w:val="20"/>
                <w:lang w:eastAsia="zh-CN"/>
              </w:rPr>
            </w:pPr>
          </w:p>
        </w:tc>
        <w:tc>
          <w:tcPr>
            <w:tcW w:w="4903" w:type="dxa"/>
          </w:tcPr>
          <w:p w14:paraId="2DA0A207" w14:textId="030410D9" w:rsidR="00D40AFC" w:rsidRDefault="00D40AFC">
            <w:pPr>
              <w:spacing w:after="0"/>
              <w:rPr>
                <w:sz w:val="20"/>
                <w:szCs w:val="20"/>
                <w:lang w:eastAsia="zh-CN"/>
              </w:rPr>
            </w:pPr>
          </w:p>
        </w:tc>
      </w:tr>
      <w:tr w:rsidR="00D40AFC" w14:paraId="758D1C7C" w14:textId="77777777">
        <w:tc>
          <w:tcPr>
            <w:tcW w:w="1760" w:type="dxa"/>
          </w:tcPr>
          <w:p w14:paraId="43C0F26B" w14:textId="14FF07ED" w:rsidR="00D40AFC" w:rsidRDefault="00D40AFC">
            <w:pPr>
              <w:spacing w:after="0"/>
              <w:rPr>
                <w:sz w:val="20"/>
                <w:szCs w:val="20"/>
                <w:lang w:eastAsia="ja-JP"/>
              </w:rPr>
            </w:pPr>
          </w:p>
        </w:tc>
        <w:tc>
          <w:tcPr>
            <w:tcW w:w="2687" w:type="dxa"/>
          </w:tcPr>
          <w:p w14:paraId="5C20C55E" w14:textId="73D6DD91" w:rsidR="00D40AFC" w:rsidRDefault="00D40AFC">
            <w:pPr>
              <w:spacing w:after="0"/>
              <w:rPr>
                <w:sz w:val="20"/>
                <w:szCs w:val="20"/>
                <w:lang w:eastAsia="ja-JP"/>
              </w:rPr>
            </w:pPr>
          </w:p>
        </w:tc>
        <w:tc>
          <w:tcPr>
            <w:tcW w:w="4903" w:type="dxa"/>
          </w:tcPr>
          <w:p w14:paraId="70408076" w14:textId="4B28B5E5" w:rsidR="00D40AFC" w:rsidRDefault="00D40AFC">
            <w:pPr>
              <w:spacing w:after="0"/>
              <w:rPr>
                <w:sz w:val="20"/>
                <w:szCs w:val="20"/>
                <w:lang w:eastAsia="ja-JP"/>
              </w:rPr>
            </w:pPr>
          </w:p>
        </w:tc>
      </w:tr>
      <w:tr w:rsidR="00D40AFC" w14:paraId="078A10FB" w14:textId="77777777">
        <w:tc>
          <w:tcPr>
            <w:tcW w:w="1760" w:type="dxa"/>
          </w:tcPr>
          <w:p w14:paraId="418AB75C" w14:textId="59026BD5" w:rsidR="00D40AFC" w:rsidRDefault="00D40AFC">
            <w:pPr>
              <w:spacing w:after="0"/>
              <w:rPr>
                <w:sz w:val="20"/>
                <w:szCs w:val="20"/>
                <w:lang w:eastAsia="ja-JP"/>
              </w:rPr>
            </w:pPr>
          </w:p>
        </w:tc>
        <w:tc>
          <w:tcPr>
            <w:tcW w:w="2687" w:type="dxa"/>
          </w:tcPr>
          <w:p w14:paraId="01A91712" w14:textId="24A7EB81" w:rsidR="00D40AFC" w:rsidRDefault="00D40AFC">
            <w:pPr>
              <w:spacing w:after="0"/>
              <w:rPr>
                <w:sz w:val="20"/>
                <w:szCs w:val="20"/>
                <w:lang w:eastAsia="ja-JP"/>
              </w:rPr>
            </w:pPr>
          </w:p>
        </w:tc>
        <w:tc>
          <w:tcPr>
            <w:tcW w:w="4903" w:type="dxa"/>
          </w:tcPr>
          <w:p w14:paraId="4EE6CE6D" w14:textId="16DFD981" w:rsidR="00D40AFC" w:rsidRDefault="00D40AFC">
            <w:pPr>
              <w:spacing w:after="0"/>
              <w:rPr>
                <w:sz w:val="20"/>
                <w:szCs w:val="20"/>
                <w:lang w:eastAsia="ja-JP"/>
              </w:rPr>
            </w:pPr>
          </w:p>
        </w:tc>
      </w:tr>
      <w:tr w:rsidR="00D40AFC" w14:paraId="2B904CFC" w14:textId="77777777">
        <w:tc>
          <w:tcPr>
            <w:tcW w:w="1760" w:type="dxa"/>
          </w:tcPr>
          <w:p w14:paraId="56BA22E8" w14:textId="7A8D0476" w:rsidR="00D40AFC" w:rsidRDefault="00D40AFC">
            <w:pPr>
              <w:spacing w:after="0"/>
              <w:rPr>
                <w:sz w:val="20"/>
                <w:szCs w:val="20"/>
                <w:lang w:eastAsia="ja-JP"/>
              </w:rPr>
            </w:pPr>
          </w:p>
        </w:tc>
        <w:tc>
          <w:tcPr>
            <w:tcW w:w="2687" w:type="dxa"/>
          </w:tcPr>
          <w:p w14:paraId="3DDA0130" w14:textId="246CBCA0" w:rsidR="00D40AFC" w:rsidRDefault="00D40AFC">
            <w:pPr>
              <w:spacing w:after="0"/>
              <w:rPr>
                <w:sz w:val="20"/>
                <w:szCs w:val="20"/>
                <w:lang w:eastAsia="ja-JP"/>
              </w:rPr>
            </w:pPr>
          </w:p>
        </w:tc>
        <w:tc>
          <w:tcPr>
            <w:tcW w:w="4903" w:type="dxa"/>
          </w:tcPr>
          <w:p w14:paraId="6F6C5F48" w14:textId="4CEFBE84" w:rsidR="00D40AFC" w:rsidRDefault="00D40AFC">
            <w:pPr>
              <w:spacing w:after="0"/>
              <w:rPr>
                <w:sz w:val="20"/>
                <w:szCs w:val="20"/>
                <w:lang w:eastAsia="ja-JP"/>
              </w:rPr>
            </w:pPr>
          </w:p>
        </w:tc>
      </w:tr>
      <w:tr w:rsidR="00D40AFC" w14:paraId="1F37E672" w14:textId="77777777">
        <w:tc>
          <w:tcPr>
            <w:tcW w:w="1760" w:type="dxa"/>
          </w:tcPr>
          <w:p w14:paraId="59E634E4" w14:textId="2E18B8E2" w:rsidR="00D40AFC" w:rsidRDefault="00D40AFC">
            <w:pPr>
              <w:spacing w:after="0"/>
              <w:rPr>
                <w:sz w:val="20"/>
                <w:szCs w:val="20"/>
                <w:lang w:eastAsia="ja-JP"/>
              </w:rPr>
            </w:pPr>
          </w:p>
        </w:tc>
        <w:tc>
          <w:tcPr>
            <w:tcW w:w="2687" w:type="dxa"/>
          </w:tcPr>
          <w:p w14:paraId="6F87E465" w14:textId="54933302" w:rsidR="00D40AFC" w:rsidRDefault="00D40AFC">
            <w:pPr>
              <w:spacing w:after="0"/>
              <w:rPr>
                <w:sz w:val="20"/>
                <w:szCs w:val="20"/>
                <w:lang w:eastAsia="ja-JP"/>
              </w:rPr>
            </w:pPr>
          </w:p>
        </w:tc>
        <w:tc>
          <w:tcPr>
            <w:tcW w:w="4903" w:type="dxa"/>
          </w:tcPr>
          <w:p w14:paraId="4B51E12A" w14:textId="0EF127DE" w:rsidR="00D40AFC" w:rsidRDefault="00D40AFC">
            <w:pPr>
              <w:spacing w:after="0"/>
              <w:rPr>
                <w:sz w:val="20"/>
                <w:szCs w:val="20"/>
                <w:lang w:eastAsia="ja-JP"/>
              </w:rPr>
            </w:pPr>
          </w:p>
        </w:tc>
      </w:tr>
      <w:tr w:rsidR="00D40AFC" w14:paraId="40FCBF83" w14:textId="77777777">
        <w:tc>
          <w:tcPr>
            <w:tcW w:w="1760" w:type="dxa"/>
          </w:tcPr>
          <w:p w14:paraId="3E906341" w14:textId="50C8360D" w:rsidR="00D40AFC" w:rsidRDefault="00D40AFC">
            <w:pPr>
              <w:spacing w:after="0"/>
              <w:rPr>
                <w:sz w:val="20"/>
                <w:szCs w:val="20"/>
                <w:lang w:eastAsia="zh-CN"/>
              </w:rPr>
            </w:pPr>
          </w:p>
        </w:tc>
        <w:tc>
          <w:tcPr>
            <w:tcW w:w="2687" w:type="dxa"/>
          </w:tcPr>
          <w:p w14:paraId="443C8529" w14:textId="1F105637" w:rsidR="00D40AFC" w:rsidRDefault="00D40AFC">
            <w:pPr>
              <w:spacing w:after="0"/>
              <w:rPr>
                <w:sz w:val="20"/>
                <w:szCs w:val="20"/>
                <w:lang w:eastAsia="zh-CN"/>
              </w:rPr>
            </w:pPr>
          </w:p>
        </w:tc>
        <w:tc>
          <w:tcPr>
            <w:tcW w:w="4903" w:type="dxa"/>
          </w:tcPr>
          <w:p w14:paraId="60CD59D9" w14:textId="057971D3" w:rsidR="00D40AFC" w:rsidRDefault="00D40AFC">
            <w:pPr>
              <w:spacing w:after="0"/>
              <w:rPr>
                <w:sz w:val="20"/>
                <w:szCs w:val="20"/>
                <w:lang w:eastAsia="zh-CN"/>
              </w:rPr>
            </w:pPr>
          </w:p>
        </w:tc>
      </w:tr>
      <w:tr w:rsidR="00D40AFC" w14:paraId="5DB21E6B" w14:textId="77777777">
        <w:tc>
          <w:tcPr>
            <w:tcW w:w="1760" w:type="dxa"/>
          </w:tcPr>
          <w:p w14:paraId="3B4BCAB9" w14:textId="0AD422BB" w:rsidR="00D40AFC" w:rsidRDefault="00D40AFC">
            <w:pPr>
              <w:spacing w:after="0"/>
              <w:rPr>
                <w:sz w:val="20"/>
                <w:szCs w:val="20"/>
                <w:lang w:eastAsia="zh-CN"/>
              </w:rPr>
            </w:pPr>
          </w:p>
        </w:tc>
        <w:tc>
          <w:tcPr>
            <w:tcW w:w="2687" w:type="dxa"/>
          </w:tcPr>
          <w:p w14:paraId="65ACF5A5" w14:textId="278A971E" w:rsidR="00D40AFC" w:rsidRDefault="00D40AFC">
            <w:pPr>
              <w:spacing w:after="0"/>
              <w:rPr>
                <w:sz w:val="20"/>
                <w:szCs w:val="20"/>
                <w:lang w:eastAsia="zh-CN"/>
              </w:rPr>
            </w:pPr>
          </w:p>
        </w:tc>
        <w:tc>
          <w:tcPr>
            <w:tcW w:w="4903" w:type="dxa"/>
          </w:tcPr>
          <w:p w14:paraId="37589DFF" w14:textId="2BCE61CC" w:rsidR="00D40AFC" w:rsidRDefault="00D40AFC">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3" w:name="_Ref434066290"/>
      <w:r>
        <w:rPr>
          <w:rFonts w:ascii="Times New Roman" w:hAnsi="Times New Roman"/>
        </w:rPr>
        <w:t>Reference</w:t>
      </w:r>
      <w:bookmarkEnd w:id="83"/>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R2-2106462 Summary 8.12.2.1 -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 xml:space="preserve">[offline 105]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 xml:space="preserve">[offline 105] Definition of </w:t>
      </w:r>
      <w:proofErr w:type="spellStart"/>
      <w:r>
        <w:rPr>
          <w:rFonts w:ascii="Times New Roman" w:hAnsi="Times New Roman" w:cs="Times New Roman"/>
          <w:iCs/>
          <w:sz w:val="20"/>
          <w:szCs w:val="20"/>
          <w:lang w:eastAsia="ja-JP"/>
        </w:rPr>
        <w:t>RedCap</w:t>
      </w:r>
      <w:proofErr w:type="spellEnd"/>
      <w:r>
        <w:rPr>
          <w:rFonts w:ascii="Times New Roman" w:hAnsi="Times New Roman" w:cs="Times New Roman"/>
          <w:iCs/>
          <w:sz w:val="20"/>
          <w:szCs w:val="20"/>
          <w:lang w:eastAsia="ja-JP"/>
        </w:rPr>
        <w:t xml:space="preserve">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w:t>
      </w:r>
      <w:proofErr w:type="spellStart"/>
      <w:r w:rsidRPr="00457C4A">
        <w:rPr>
          <w:rFonts w:ascii="Times New Roman" w:hAnsi="Times New Roman" w:cs="Times New Roman"/>
          <w:sz w:val="20"/>
        </w:rPr>
        <w:t>RedCap</w:t>
      </w:r>
      <w:proofErr w:type="spellEnd"/>
      <w:r w:rsidRPr="00457C4A">
        <w:rPr>
          <w:rFonts w:ascii="Times New Roman" w:hAnsi="Times New Roman" w:cs="Times New Roman"/>
          <w:sz w:val="20"/>
        </w:rPr>
        <w:t>]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 xml:space="preserve">R1-2108316 FL summary #1 on other aspects of UE complexity reduction for </w:t>
      </w:r>
      <w:proofErr w:type="spellStart"/>
      <w:r w:rsidRPr="00260293">
        <w:rPr>
          <w:rFonts w:ascii="Times New Roman" w:hAnsi="Times New Roman" w:cs="Times New Roman"/>
          <w:sz w:val="20"/>
        </w:rPr>
        <w:t>RedCap</w:t>
      </w:r>
      <w:proofErr w:type="spellEnd"/>
      <w:r w:rsidRPr="00260293">
        <w:rPr>
          <w:rFonts w:ascii="Times New Roman" w:hAnsi="Times New Roman" w:cs="Times New Roman"/>
          <w:sz w:val="20"/>
        </w:rPr>
        <w:t xml:space="preserve"> Moderator (Intel Corporation)</w:t>
      </w:r>
    </w:p>
    <w:p w14:paraId="6EE6BF0D" w14:textId="253C45E4" w:rsidR="00252A94" w:rsidRPr="00252A94" w:rsidRDefault="002E4C7B" w:rsidP="00252A94">
      <w:pPr>
        <w:pStyle w:val="Doc-title"/>
        <w:numPr>
          <w:ilvl w:val="0"/>
          <w:numId w:val="29"/>
        </w:numPr>
        <w:spacing w:after="60"/>
        <w:jc w:val="both"/>
        <w:rPr>
          <w:rFonts w:ascii="Times New Roman" w:hAnsi="Times New Roman" w:cs="Times New Roman"/>
          <w:sz w:val="20"/>
        </w:rPr>
      </w:pPr>
      <w:hyperlink r:id="rId13"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9D841" w14:textId="77777777" w:rsidR="002E4C7B" w:rsidRDefault="002E4C7B">
      <w:pPr>
        <w:spacing w:line="240" w:lineRule="auto"/>
      </w:pPr>
      <w:r>
        <w:separator/>
      </w:r>
    </w:p>
  </w:endnote>
  <w:endnote w:type="continuationSeparator" w:id="0">
    <w:p w14:paraId="2AB6C6E3" w14:textId="77777777" w:rsidR="002E4C7B" w:rsidRDefault="002E4C7B">
      <w:pPr>
        <w:spacing w:line="240" w:lineRule="auto"/>
      </w:pPr>
      <w:r>
        <w:continuationSeparator/>
      </w:r>
    </w:p>
  </w:endnote>
  <w:endnote w:type="continuationNotice" w:id="1">
    <w:p w14:paraId="21A07695" w14:textId="77777777" w:rsidR="002E4C7B" w:rsidRDefault="002E4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29867" w14:textId="77777777" w:rsidR="002E4C7B" w:rsidRDefault="002E4C7B">
      <w:pPr>
        <w:spacing w:after="0" w:line="240" w:lineRule="auto"/>
      </w:pPr>
      <w:r>
        <w:separator/>
      </w:r>
    </w:p>
  </w:footnote>
  <w:footnote w:type="continuationSeparator" w:id="0">
    <w:p w14:paraId="5C5F59B0" w14:textId="77777777" w:rsidR="002E4C7B" w:rsidRDefault="002E4C7B">
      <w:pPr>
        <w:spacing w:after="0" w:line="240" w:lineRule="auto"/>
      </w:pPr>
      <w:r>
        <w:continuationSeparator/>
      </w:r>
    </w:p>
  </w:footnote>
  <w:footnote w:type="continuationNotice" w:id="1">
    <w:p w14:paraId="1EEDA8E5" w14:textId="77777777" w:rsidR="002E4C7B" w:rsidRDefault="002E4C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037A"/>
    <w:rsid w:val="0001180F"/>
    <w:rsid w:val="00011D62"/>
    <w:rsid w:val="0001225F"/>
    <w:rsid w:val="00012276"/>
    <w:rsid w:val="00014382"/>
    <w:rsid w:val="0001539A"/>
    <w:rsid w:val="00015AA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762E"/>
    <w:rsid w:val="00087664"/>
    <w:rsid w:val="0008766A"/>
    <w:rsid w:val="00090447"/>
    <w:rsid w:val="00090DF1"/>
    <w:rsid w:val="00091114"/>
    <w:rsid w:val="00092208"/>
    <w:rsid w:val="00092E25"/>
    <w:rsid w:val="00093F5E"/>
    <w:rsid w:val="00094086"/>
    <w:rsid w:val="00094EDF"/>
    <w:rsid w:val="00094F69"/>
    <w:rsid w:val="000958B8"/>
    <w:rsid w:val="00095A8F"/>
    <w:rsid w:val="000960B0"/>
    <w:rsid w:val="0009732D"/>
    <w:rsid w:val="00097C15"/>
    <w:rsid w:val="000A0570"/>
    <w:rsid w:val="000A18D5"/>
    <w:rsid w:val="000A29C5"/>
    <w:rsid w:val="000A2DA1"/>
    <w:rsid w:val="000A3613"/>
    <w:rsid w:val="000A39D1"/>
    <w:rsid w:val="000A40B6"/>
    <w:rsid w:val="000A481A"/>
    <w:rsid w:val="000A7D24"/>
    <w:rsid w:val="000B0700"/>
    <w:rsid w:val="000B0731"/>
    <w:rsid w:val="000B0F0A"/>
    <w:rsid w:val="000B255A"/>
    <w:rsid w:val="000B2B61"/>
    <w:rsid w:val="000B3013"/>
    <w:rsid w:val="000B3062"/>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4A14"/>
    <w:rsid w:val="00134C33"/>
    <w:rsid w:val="00134F3E"/>
    <w:rsid w:val="001353FB"/>
    <w:rsid w:val="001356ED"/>
    <w:rsid w:val="00136C3E"/>
    <w:rsid w:val="00137161"/>
    <w:rsid w:val="00137270"/>
    <w:rsid w:val="00140E9F"/>
    <w:rsid w:val="001412C1"/>
    <w:rsid w:val="001414A0"/>
    <w:rsid w:val="001416B1"/>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AC"/>
    <w:rsid w:val="002272C1"/>
    <w:rsid w:val="00230DFF"/>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67D1"/>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A7728"/>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7B"/>
    <w:rsid w:val="002E4CF7"/>
    <w:rsid w:val="002E5967"/>
    <w:rsid w:val="002E6BA5"/>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340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EE7"/>
    <w:rsid w:val="0045460D"/>
    <w:rsid w:val="0045486E"/>
    <w:rsid w:val="00455E75"/>
    <w:rsid w:val="0045696C"/>
    <w:rsid w:val="00457211"/>
    <w:rsid w:val="0045778B"/>
    <w:rsid w:val="00457C4A"/>
    <w:rsid w:val="00460882"/>
    <w:rsid w:val="004611EA"/>
    <w:rsid w:val="00462F82"/>
    <w:rsid w:val="00465426"/>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C2D"/>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87E"/>
    <w:rsid w:val="00596524"/>
    <w:rsid w:val="00597C52"/>
    <w:rsid w:val="00597E1F"/>
    <w:rsid w:val="005A0C5A"/>
    <w:rsid w:val="005A160D"/>
    <w:rsid w:val="005A3514"/>
    <w:rsid w:val="005A4C5B"/>
    <w:rsid w:val="005A4FC7"/>
    <w:rsid w:val="005A6644"/>
    <w:rsid w:val="005A6AA5"/>
    <w:rsid w:val="005A783E"/>
    <w:rsid w:val="005B086A"/>
    <w:rsid w:val="005B0F17"/>
    <w:rsid w:val="005B1093"/>
    <w:rsid w:val="005B2CC0"/>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15F8"/>
    <w:rsid w:val="005E23C7"/>
    <w:rsid w:val="005E3076"/>
    <w:rsid w:val="005E45F0"/>
    <w:rsid w:val="005E50CF"/>
    <w:rsid w:val="005E5D67"/>
    <w:rsid w:val="005E67D1"/>
    <w:rsid w:val="005F0B65"/>
    <w:rsid w:val="005F0E3D"/>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411B6"/>
    <w:rsid w:val="006418A5"/>
    <w:rsid w:val="006423EE"/>
    <w:rsid w:val="00642AD3"/>
    <w:rsid w:val="006432D8"/>
    <w:rsid w:val="00643825"/>
    <w:rsid w:val="006447A2"/>
    <w:rsid w:val="00644862"/>
    <w:rsid w:val="00644B2B"/>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EF"/>
    <w:rsid w:val="007E3B86"/>
    <w:rsid w:val="007E5529"/>
    <w:rsid w:val="007E645D"/>
    <w:rsid w:val="007E6C7C"/>
    <w:rsid w:val="007E7759"/>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604A"/>
    <w:rsid w:val="0086786A"/>
    <w:rsid w:val="00867CA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9E2"/>
    <w:rsid w:val="0089482D"/>
    <w:rsid w:val="00894ED3"/>
    <w:rsid w:val="00895063"/>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244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6F75"/>
    <w:rsid w:val="009E7C32"/>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16A7"/>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B5F"/>
    <w:rsid w:val="00C36DD2"/>
    <w:rsid w:val="00C40B6F"/>
    <w:rsid w:val="00C43826"/>
    <w:rsid w:val="00C44143"/>
    <w:rsid w:val="00C44329"/>
    <w:rsid w:val="00C4463E"/>
    <w:rsid w:val="00C44FB7"/>
    <w:rsid w:val="00C45846"/>
    <w:rsid w:val="00C45B68"/>
    <w:rsid w:val="00C4677D"/>
    <w:rsid w:val="00C46AF7"/>
    <w:rsid w:val="00C473B2"/>
    <w:rsid w:val="00C5097F"/>
    <w:rsid w:val="00C51FFD"/>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387"/>
    <w:rsid w:val="00CD2ACB"/>
    <w:rsid w:val="00CD4F1B"/>
    <w:rsid w:val="00CD5A81"/>
    <w:rsid w:val="00CD5D08"/>
    <w:rsid w:val="00CD63D7"/>
    <w:rsid w:val="00CD6C88"/>
    <w:rsid w:val="00CD7110"/>
    <w:rsid w:val="00CD7922"/>
    <w:rsid w:val="00CE01FC"/>
    <w:rsid w:val="00CE0C0D"/>
    <w:rsid w:val="00CE1E2A"/>
    <w:rsid w:val="00CE2115"/>
    <w:rsid w:val="00CE21BE"/>
    <w:rsid w:val="00CE27A5"/>
    <w:rsid w:val="00CE3EFE"/>
    <w:rsid w:val="00CE4615"/>
    <w:rsid w:val="00CE5FFC"/>
    <w:rsid w:val="00CF027E"/>
    <w:rsid w:val="00CF0515"/>
    <w:rsid w:val="00CF1384"/>
    <w:rsid w:val="00CF138A"/>
    <w:rsid w:val="00CF2717"/>
    <w:rsid w:val="00CF287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FD2"/>
    <w:rsid w:val="00E200D5"/>
    <w:rsid w:val="00E217E0"/>
    <w:rsid w:val="00E21EE6"/>
    <w:rsid w:val="00E2201F"/>
    <w:rsid w:val="00E22B80"/>
    <w:rsid w:val="00E24369"/>
    <w:rsid w:val="00E2447A"/>
    <w:rsid w:val="00E2547A"/>
    <w:rsid w:val="00E25CB1"/>
    <w:rsid w:val="00E30813"/>
    <w:rsid w:val="00E30E20"/>
    <w:rsid w:val="00E30EED"/>
    <w:rsid w:val="00E310DD"/>
    <w:rsid w:val="00E3122F"/>
    <w:rsid w:val="00E319B0"/>
    <w:rsid w:val="00E31AB7"/>
    <w:rsid w:val="00E31B49"/>
    <w:rsid w:val="00E31D0C"/>
    <w:rsid w:val="00E32711"/>
    <w:rsid w:val="00E3298D"/>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222D"/>
    <w:rsid w:val="00E82779"/>
    <w:rsid w:val="00E83820"/>
    <w:rsid w:val="00E84506"/>
    <w:rsid w:val="00E9098D"/>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43EF"/>
    <w:rsid w:val="00F44BDD"/>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635"/>
    <w:rsid w:val="00FA1C4B"/>
    <w:rsid w:val="00FA2060"/>
    <w:rsid w:val="00FA225D"/>
    <w:rsid w:val="00FA36E9"/>
    <w:rsid w:val="00FA4319"/>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677%20Constraining%20of%20reduced%20capabiliti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F8A8EE-66E5-4C26-B373-893A9063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19</Pages>
  <Words>6331</Words>
  <Characters>36093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42340</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Intel-Yi2</cp:lastModifiedBy>
  <cp:revision>57</cp:revision>
  <dcterms:created xsi:type="dcterms:W3CDTF">2021-08-18T08:31:00Z</dcterms:created>
  <dcterms:modified xsi:type="dcterms:W3CDTF">2021-08-20T01:17:00Z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