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8"/>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
          <w:highlight w:val="yellow"/>
        </w:rPr>
        <w:t>R2-210</w:t>
      </w:r>
      <w:r>
        <w:rPr>
          <w:rStyle w:val="af"/>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맑은 고딕"/>
                <w:lang w:val="fr-FR" w:eastAsia="ko-KR"/>
              </w:rPr>
            </w:pPr>
            <w:r>
              <w:rPr>
                <w:lang w:val="fr-FR"/>
              </w:rPr>
              <w:t>Huawei, HiSilicon</w:t>
            </w:r>
          </w:p>
        </w:tc>
        <w:tc>
          <w:tcPr>
            <w:tcW w:w="4207" w:type="pct"/>
          </w:tcPr>
          <w:p w14:paraId="70CF0965" w14:textId="6C6C4D79" w:rsidR="001D374F" w:rsidRDefault="001D374F" w:rsidP="001D374F">
            <w:pPr>
              <w:spacing w:after="0"/>
              <w:rPr>
                <w:rFonts w:eastAsia="맑은 고딕"/>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D004D8"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맑은 고딕"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맑은 고딕" w:hint="eastAsia"/>
                <w:lang w:val="fr-FR" w:eastAsia="ko-KR"/>
              </w:rPr>
              <w:t>Seungbeom (s90.jeong@samsung.com)</w:t>
            </w:r>
          </w:p>
        </w:tc>
      </w:tr>
      <w:tr w:rsidR="0061362E"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맑은 고딕" w:hint="eastAsia"/>
                <w:lang w:val="fr-FR" w:eastAsia="ko-KR"/>
              </w:rPr>
              <w:t>L</w:t>
            </w:r>
            <w:r>
              <w:rPr>
                <w:rFonts w:eastAsia="맑은 고딕"/>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Default="0061362E" w:rsidP="0061362E">
            <w:pPr>
              <w:spacing w:after="0"/>
              <w:rPr>
                <w:rFonts w:eastAsiaTheme="minorEastAsia"/>
                <w:lang w:val="fr-FR"/>
              </w:rPr>
            </w:pPr>
            <w:r>
              <w:rPr>
                <w:rFonts w:eastAsia="맑은 고딕" w:hint="eastAsia"/>
                <w:lang w:val="fr-FR" w:eastAsia="ko-KR"/>
              </w:rPr>
              <w:t>HyunJung Choe (stella.choe@lge.com)</w:t>
            </w:r>
          </w:p>
        </w:tc>
      </w:tr>
      <w:tr w:rsidR="0061362E" w:rsidRPr="00D004D8" w14:paraId="1D5DAE74" w14:textId="77777777" w:rsidTr="006833C2">
        <w:trPr>
          <w:trHeight w:val="144"/>
        </w:trPr>
        <w:tc>
          <w:tcPr>
            <w:tcW w:w="793" w:type="pct"/>
          </w:tcPr>
          <w:p w14:paraId="38C04D0D" w14:textId="77777777" w:rsidR="0061362E" w:rsidRDefault="0061362E" w:rsidP="0061362E">
            <w:pPr>
              <w:spacing w:after="0"/>
              <w:rPr>
                <w:lang w:val="fr-FR"/>
              </w:rPr>
            </w:pPr>
          </w:p>
        </w:tc>
        <w:tc>
          <w:tcPr>
            <w:tcW w:w="4207" w:type="pct"/>
          </w:tcPr>
          <w:p w14:paraId="4458CA82" w14:textId="77777777" w:rsidR="0061362E" w:rsidRPr="00EC3369" w:rsidRDefault="0061362E" w:rsidP="0061362E">
            <w:pPr>
              <w:spacing w:after="0"/>
              <w:rPr>
                <w:rFonts w:eastAsiaTheme="minorEastAsia"/>
                <w:lang w:val="fr-FR"/>
              </w:rPr>
            </w:pPr>
          </w:p>
        </w:tc>
      </w:tr>
      <w:tr w:rsidR="0061362E" w:rsidRPr="00D004D8" w14:paraId="53C20F9D" w14:textId="77777777" w:rsidTr="006833C2">
        <w:trPr>
          <w:trHeight w:val="144"/>
        </w:trPr>
        <w:tc>
          <w:tcPr>
            <w:tcW w:w="793" w:type="pct"/>
          </w:tcPr>
          <w:p w14:paraId="2DFA47B9" w14:textId="77777777" w:rsidR="0061362E" w:rsidRDefault="0061362E" w:rsidP="0061362E">
            <w:pPr>
              <w:spacing w:after="0"/>
              <w:rPr>
                <w:lang w:val="fr-FR"/>
              </w:rPr>
            </w:pPr>
          </w:p>
        </w:tc>
        <w:tc>
          <w:tcPr>
            <w:tcW w:w="4207" w:type="pct"/>
          </w:tcPr>
          <w:p w14:paraId="759E44CB" w14:textId="77777777" w:rsidR="0061362E" w:rsidRPr="00EC3369" w:rsidRDefault="0061362E" w:rsidP="0061362E">
            <w:pPr>
              <w:spacing w:after="0"/>
              <w:rPr>
                <w:rFonts w:eastAsiaTheme="minorEastAsia"/>
                <w:lang w:val="fr-FR"/>
              </w:rPr>
            </w:pPr>
          </w:p>
        </w:tc>
      </w:tr>
      <w:tr w:rsidR="0061362E" w:rsidRPr="00D004D8" w14:paraId="7A80D108" w14:textId="77777777" w:rsidTr="006833C2">
        <w:trPr>
          <w:trHeight w:val="144"/>
        </w:trPr>
        <w:tc>
          <w:tcPr>
            <w:tcW w:w="793" w:type="pct"/>
          </w:tcPr>
          <w:p w14:paraId="56DDDB37" w14:textId="77777777" w:rsidR="0061362E" w:rsidRDefault="0061362E" w:rsidP="0061362E">
            <w:pPr>
              <w:spacing w:after="0"/>
              <w:rPr>
                <w:lang w:val="fr-FR"/>
              </w:rPr>
            </w:pPr>
          </w:p>
        </w:tc>
        <w:tc>
          <w:tcPr>
            <w:tcW w:w="4207" w:type="pct"/>
          </w:tcPr>
          <w:p w14:paraId="182FBD60" w14:textId="77777777" w:rsidR="0061362E" w:rsidRPr="00EC3369" w:rsidRDefault="0061362E" w:rsidP="0061362E">
            <w:pPr>
              <w:spacing w:after="0"/>
              <w:rPr>
                <w:rFonts w:eastAsiaTheme="minorEastAsia"/>
                <w:lang w:val="fr-FR"/>
              </w:rPr>
            </w:pPr>
          </w:p>
        </w:tc>
      </w:tr>
      <w:tr w:rsidR="0061362E" w:rsidRPr="00D004D8" w14:paraId="49BCF7F4" w14:textId="77777777" w:rsidTr="006833C2">
        <w:trPr>
          <w:trHeight w:val="144"/>
        </w:trPr>
        <w:tc>
          <w:tcPr>
            <w:tcW w:w="793" w:type="pct"/>
          </w:tcPr>
          <w:p w14:paraId="3AE012D9" w14:textId="77777777" w:rsidR="0061362E" w:rsidRPr="0099705B" w:rsidRDefault="0061362E" w:rsidP="0061362E">
            <w:pPr>
              <w:spacing w:after="0"/>
              <w:rPr>
                <w:rFonts w:eastAsiaTheme="minorEastAsia"/>
                <w:lang w:val="fr-FR"/>
              </w:rPr>
            </w:pPr>
          </w:p>
        </w:tc>
        <w:tc>
          <w:tcPr>
            <w:tcW w:w="4207" w:type="pct"/>
          </w:tcPr>
          <w:p w14:paraId="413FDAE2" w14:textId="77777777" w:rsidR="0061362E" w:rsidRDefault="0061362E" w:rsidP="0061362E">
            <w:pPr>
              <w:spacing w:after="0"/>
              <w:rPr>
                <w:rFonts w:eastAsiaTheme="minorEastAsia"/>
                <w:lang w:val="fr-FR"/>
              </w:rPr>
            </w:pPr>
          </w:p>
        </w:tc>
      </w:tr>
      <w:tr w:rsidR="0061362E" w:rsidRPr="00D004D8" w14:paraId="6403AB39" w14:textId="77777777" w:rsidTr="006833C2">
        <w:trPr>
          <w:trHeight w:val="144"/>
        </w:trPr>
        <w:tc>
          <w:tcPr>
            <w:tcW w:w="793" w:type="pct"/>
          </w:tcPr>
          <w:p w14:paraId="71811C09" w14:textId="77777777" w:rsidR="0061362E" w:rsidRDefault="0061362E" w:rsidP="0061362E">
            <w:pPr>
              <w:spacing w:after="0"/>
              <w:rPr>
                <w:rFonts w:eastAsiaTheme="minorEastAsia"/>
                <w:lang w:val="fr-FR"/>
              </w:rPr>
            </w:pPr>
          </w:p>
        </w:tc>
        <w:tc>
          <w:tcPr>
            <w:tcW w:w="4207" w:type="pct"/>
          </w:tcPr>
          <w:p w14:paraId="011D81A8" w14:textId="77777777" w:rsidR="0061362E" w:rsidRDefault="0061362E" w:rsidP="0061362E">
            <w:pPr>
              <w:spacing w:after="0"/>
              <w:rPr>
                <w:rFonts w:eastAsiaTheme="minorEastAsia"/>
                <w:lang w:val="fr-FR"/>
              </w:rPr>
            </w:pPr>
          </w:p>
        </w:tc>
      </w:tr>
      <w:tr w:rsidR="0061362E" w:rsidRPr="00D004D8" w14:paraId="5D6EDA07" w14:textId="77777777" w:rsidTr="006833C2">
        <w:trPr>
          <w:trHeight w:val="144"/>
        </w:trPr>
        <w:tc>
          <w:tcPr>
            <w:tcW w:w="793" w:type="pct"/>
          </w:tcPr>
          <w:p w14:paraId="7BCC9574" w14:textId="77777777" w:rsidR="0061362E" w:rsidRDefault="0061362E" w:rsidP="0061362E">
            <w:pPr>
              <w:spacing w:after="0"/>
              <w:rPr>
                <w:lang w:val="fr-FR"/>
              </w:rPr>
            </w:pPr>
          </w:p>
        </w:tc>
        <w:tc>
          <w:tcPr>
            <w:tcW w:w="4207" w:type="pct"/>
          </w:tcPr>
          <w:p w14:paraId="728E7015" w14:textId="77777777" w:rsidR="0061362E" w:rsidRPr="00EC3369" w:rsidRDefault="0061362E" w:rsidP="0061362E">
            <w:pPr>
              <w:spacing w:after="0"/>
              <w:rPr>
                <w:rFonts w:eastAsiaTheme="minorEastAsia"/>
                <w:lang w:val="fr-FR"/>
              </w:rPr>
            </w:pPr>
          </w:p>
        </w:tc>
      </w:tr>
      <w:tr w:rsidR="0061362E" w:rsidRPr="00D004D8" w14:paraId="21ECC602" w14:textId="77777777" w:rsidTr="006833C2">
        <w:trPr>
          <w:trHeight w:val="144"/>
        </w:trPr>
        <w:tc>
          <w:tcPr>
            <w:tcW w:w="793" w:type="pct"/>
          </w:tcPr>
          <w:p w14:paraId="00AF16E3" w14:textId="77777777" w:rsidR="0061362E" w:rsidRDefault="0061362E" w:rsidP="0061362E">
            <w:pPr>
              <w:spacing w:after="0"/>
              <w:rPr>
                <w:lang w:val="fr-FR"/>
              </w:rPr>
            </w:pPr>
          </w:p>
        </w:tc>
        <w:tc>
          <w:tcPr>
            <w:tcW w:w="4207" w:type="pct"/>
          </w:tcPr>
          <w:p w14:paraId="580DBBDC" w14:textId="77777777" w:rsidR="0061362E" w:rsidRDefault="0061362E" w:rsidP="0061362E">
            <w:pPr>
              <w:spacing w:after="0"/>
              <w:rPr>
                <w:rFonts w:eastAsiaTheme="minorEastAsia"/>
                <w:lang w:val="fr-FR"/>
              </w:rPr>
            </w:pPr>
          </w:p>
        </w:tc>
      </w:tr>
      <w:tr w:rsidR="0061362E" w:rsidRPr="00D004D8" w14:paraId="4A118EE0" w14:textId="77777777" w:rsidTr="006833C2">
        <w:trPr>
          <w:trHeight w:val="144"/>
        </w:trPr>
        <w:tc>
          <w:tcPr>
            <w:tcW w:w="793" w:type="pct"/>
          </w:tcPr>
          <w:p w14:paraId="13750CED" w14:textId="77777777" w:rsidR="0061362E" w:rsidRPr="008C09EE" w:rsidRDefault="0061362E" w:rsidP="0061362E">
            <w:pPr>
              <w:spacing w:after="0"/>
              <w:rPr>
                <w:lang w:val="fr-FR"/>
              </w:rPr>
            </w:pPr>
          </w:p>
        </w:tc>
        <w:tc>
          <w:tcPr>
            <w:tcW w:w="4207" w:type="pct"/>
          </w:tcPr>
          <w:p w14:paraId="0C7D9D8B" w14:textId="77777777" w:rsidR="0061362E" w:rsidRPr="00EC3369" w:rsidRDefault="0061362E" w:rsidP="0061362E">
            <w:pPr>
              <w:spacing w:after="0"/>
              <w:rPr>
                <w:lang w:val="fr-FR"/>
              </w:rPr>
            </w:pPr>
          </w:p>
        </w:tc>
      </w:tr>
      <w:tr w:rsidR="0061362E" w:rsidRPr="00D004D8" w14:paraId="4EA9D2C9" w14:textId="77777777" w:rsidTr="006833C2">
        <w:trPr>
          <w:trHeight w:val="144"/>
        </w:trPr>
        <w:tc>
          <w:tcPr>
            <w:tcW w:w="793" w:type="pct"/>
          </w:tcPr>
          <w:p w14:paraId="1EA2F5C1" w14:textId="77777777" w:rsidR="0061362E" w:rsidRPr="008C09EE" w:rsidRDefault="0061362E" w:rsidP="0061362E">
            <w:pPr>
              <w:spacing w:after="0"/>
              <w:rPr>
                <w:lang w:val="fr-FR"/>
              </w:rPr>
            </w:pPr>
          </w:p>
        </w:tc>
        <w:tc>
          <w:tcPr>
            <w:tcW w:w="4207" w:type="pct"/>
          </w:tcPr>
          <w:p w14:paraId="6CBAA070" w14:textId="77777777" w:rsidR="0061362E" w:rsidRPr="00EC3369" w:rsidRDefault="0061362E" w:rsidP="0061362E">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af9"/>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9"/>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8"/>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w:t>
      </w:r>
      <w:proofErr w:type="gramStart"/>
      <w:r w:rsidRPr="0046701B">
        <w:rPr>
          <w:lang w:val="en-GB"/>
        </w:rPr>
        <w:t>could be configured</w:t>
      </w:r>
      <w:proofErr w:type="gramEnd"/>
      <w:r w:rsidRPr="0046701B">
        <w:rPr>
          <w:lang w:val="en-GB"/>
        </w:rPr>
        <w:t xml:space="preserve">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af9"/>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ab"/>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ab"/>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ab"/>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 xml:space="preserve">In addition, current discussion assumes that </w:t>
            </w:r>
            <w:proofErr w:type="spellStart"/>
            <w:r>
              <w:rPr>
                <w:lang w:val="en-GB"/>
              </w:rPr>
              <w:t>eDRX</w:t>
            </w:r>
            <w:proofErr w:type="spellEnd"/>
            <w:r>
              <w:rPr>
                <w:lang w:val="en-GB"/>
              </w:rPr>
              <w:t xml:space="preserve"> </w:t>
            </w:r>
            <w:proofErr w:type="gramStart"/>
            <w:r>
              <w:rPr>
                <w:lang w:val="en-GB"/>
              </w:rPr>
              <w:t>can be configured</w:t>
            </w:r>
            <w:proofErr w:type="gramEnd"/>
            <w:r>
              <w:rPr>
                <w:lang w:val="en-GB"/>
              </w:rPr>
              <w:t xml:space="preserve">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w:t>
            </w:r>
            <w:proofErr w:type="spellStart"/>
            <w:r>
              <w:rPr>
                <w:lang w:val="en-GB"/>
              </w:rPr>
              <w:t>eDRX</w:t>
            </w:r>
            <w:proofErr w:type="spellEnd"/>
            <w:r>
              <w:rPr>
                <w:lang w:val="en-GB"/>
              </w:rPr>
              <w:t xml:space="preserve">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w:t>
            </w:r>
            <w:proofErr w:type="gramStart"/>
            <w:r>
              <w:rPr>
                <w:lang w:val="en-GB"/>
              </w:rPr>
              <w:t>is configured</w:t>
            </w:r>
            <w:proofErr w:type="gramEnd"/>
            <w:r>
              <w:rPr>
                <w:lang w:val="en-GB"/>
              </w:rPr>
              <w:t xml:space="preserve"> with </w:t>
            </w:r>
            <w:proofErr w:type="spellStart"/>
            <w:r>
              <w:rPr>
                <w:lang w:val="en-GB"/>
              </w:rPr>
              <w:t>eDRX</w:t>
            </w:r>
            <w:proofErr w:type="spellEnd"/>
            <w:r>
              <w:rPr>
                <w:lang w:val="en-GB"/>
              </w:rPr>
              <w:t xml:space="preserve">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w:t>
            </w:r>
            <w:proofErr w:type="spellStart"/>
            <w:r>
              <w:t>eDRX</w:t>
            </w:r>
            <w:proofErr w:type="spellEnd"/>
            <w:r>
              <w:t xml:space="preserve"> cycle (which may be </w:t>
            </w:r>
            <w:r w:rsidRPr="00AB48A5">
              <w:t>≤10.24</w:t>
            </w:r>
            <w:r>
              <w:t xml:space="preserve"> </w:t>
            </w:r>
            <w:r w:rsidRPr="00AB48A5">
              <w:t>sec or &gt;10.24 sec</w:t>
            </w:r>
            <w:r>
              <w:t xml:space="preserve">). </w:t>
            </w:r>
            <w:proofErr w:type="gramStart"/>
            <w:r>
              <w:t xml:space="preserve">If SA2/CT1 were ok with this operation (which currently is unclear based on CT1 latest LS as previously explained) and RAN2 could ask them whether RAN needs to provide to CN any related information, such as, option (1) when a UE in INACTIVE supports </w:t>
            </w:r>
            <w:proofErr w:type="spellStart"/>
            <w:r>
              <w:t>eDRX</w:t>
            </w:r>
            <w:proofErr w:type="spellEnd"/>
            <w:r>
              <w:t xml:space="preserve">, option (2) when a UE in INACTIVE is configured with </w:t>
            </w:r>
            <w:proofErr w:type="spellStart"/>
            <w:r>
              <w:t>eDRX</w:t>
            </w:r>
            <w:proofErr w:type="spellEnd"/>
            <w:r>
              <w:t xml:space="preserve"> or option (3) when a UE in INACTIVE is configured with </w:t>
            </w:r>
            <w:proofErr w:type="spellStart"/>
            <w:r>
              <w:t>eDRX</w:t>
            </w:r>
            <w:proofErr w:type="spellEnd"/>
            <w:r>
              <w:t xml:space="preserve"> with its corresponding </w:t>
            </w:r>
            <w:proofErr w:type="spellStart"/>
            <w:r>
              <w:t>eDRX</w:t>
            </w:r>
            <w:proofErr w:type="spellEnd"/>
            <w:r>
              <w:t xml:space="preserve"> configuration.</w:t>
            </w:r>
            <w:bookmarkEnd w:id="4"/>
            <w:bookmarkEnd w:id="5"/>
            <w:bookmarkEnd w:id="6"/>
            <w:bookmarkEnd w:id="7"/>
            <w:bookmarkEnd w:id="8"/>
            <w:proofErr w:type="gramEnd"/>
          </w:p>
        </w:tc>
      </w:tr>
      <w:tr w:rsidR="006D48B5" w14:paraId="06756B32" w14:textId="77777777" w:rsidTr="00280C32">
        <w:tc>
          <w:tcPr>
            <w:tcW w:w="1413" w:type="dxa"/>
          </w:tcPr>
          <w:p w14:paraId="01A4CB60" w14:textId="49D1D3F1" w:rsidR="006D48B5" w:rsidRDefault="006D48B5" w:rsidP="006D48B5">
            <w:pPr>
              <w:rPr>
                <w:lang w:val="en-GB"/>
              </w:rPr>
            </w:pPr>
            <w:r>
              <w:rPr>
                <w:rFonts w:eastAsia="맑은 고딕"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맑은 고딕"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맑은 고딕"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맑은 고딕"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맑은 고딕" w:hint="eastAsia"/>
                <w:lang w:val="en-GB" w:eastAsia="ko-KR"/>
              </w:rPr>
              <w:t>Y</w:t>
            </w:r>
          </w:p>
        </w:tc>
        <w:tc>
          <w:tcPr>
            <w:tcW w:w="4956" w:type="dxa"/>
          </w:tcPr>
          <w:p w14:paraId="22E6AC87" w14:textId="17559043" w:rsidR="006D48B5" w:rsidRPr="006D48B5" w:rsidRDefault="006D48B5" w:rsidP="006D48B5">
            <w:pPr>
              <w:rPr>
                <w:rFonts w:eastAsia="맑은 고딕"/>
                <w:lang w:val="en-GB" w:eastAsia="ko-KR"/>
              </w:rPr>
            </w:pPr>
            <w:r>
              <w:rPr>
                <w:rFonts w:eastAsia="맑은 고딕" w:hint="eastAsia"/>
                <w:lang w:val="en-GB" w:eastAsia="ko-KR"/>
              </w:rPr>
              <w:t>Support OPPO and Huawei</w:t>
            </w:r>
          </w:p>
        </w:tc>
      </w:tr>
      <w:tr w:rsidR="0061362E" w14:paraId="05E92200" w14:textId="77777777" w:rsidTr="00280C32">
        <w:tc>
          <w:tcPr>
            <w:tcW w:w="1413" w:type="dxa"/>
          </w:tcPr>
          <w:p w14:paraId="27087007" w14:textId="5F4C85FB" w:rsidR="0061362E" w:rsidRDefault="0061362E" w:rsidP="0061362E">
            <w:pPr>
              <w:rPr>
                <w:rFonts w:eastAsia="맑은 고딕" w:hint="eastAsia"/>
                <w:lang w:val="en-GB" w:eastAsia="ko-KR"/>
              </w:rPr>
            </w:pPr>
            <w:r>
              <w:rPr>
                <w:rFonts w:eastAsia="맑은 고딕"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맑은 고딕" w:hint="eastAsia"/>
                <w:lang w:val="en-GB" w:eastAsia="ko-KR"/>
              </w:rPr>
            </w:pPr>
            <w:r>
              <w:rPr>
                <w:rFonts w:eastAsia="맑은 고딕"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맑은 고딕" w:hint="eastAsia"/>
                <w:lang w:val="en-GB" w:eastAsia="ko-KR"/>
              </w:rPr>
            </w:pPr>
            <w:r>
              <w:rPr>
                <w:rFonts w:eastAsia="맑은 고딕"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맑은 고딕" w:hint="eastAsia"/>
                <w:lang w:val="en-GB" w:eastAsia="ko-KR"/>
              </w:rPr>
            </w:pPr>
            <w:r>
              <w:rPr>
                <w:rFonts w:eastAsia="맑은 고딕"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맑은 고딕" w:hint="eastAsia"/>
                <w:lang w:val="en-GB" w:eastAsia="ko-KR"/>
              </w:rPr>
            </w:pPr>
            <w:r>
              <w:rPr>
                <w:rFonts w:eastAsia="맑은 고딕" w:hint="eastAsia"/>
                <w:lang w:val="en-GB" w:eastAsia="ko-KR"/>
              </w:rPr>
              <w:t>Y</w:t>
            </w:r>
          </w:p>
        </w:tc>
        <w:tc>
          <w:tcPr>
            <w:tcW w:w="4956" w:type="dxa"/>
          </w:tcPr>
          <w:p w14:paraId="7B4E4CE7" w14:textId="03F490AF" w:rsidR="0061362E" w:rsidRDefault="0061362E" w:rsidP="0061362E">
            <w:pPr>
              <w:rPr>
                <w:rFonts w:eastAsia="맑은 고딕" w:hint="eastAsia"/>
                <w:lang w:val="en-GB" w:eastAsia="ko-KR"/>
              </w:rPr>
            </w:pPr>
            <w:r>
              <w:rPr>
                <w:rFonts w:eastAsia="맑은 고딕" w:hint="eastAsia"/>
                <w:lang w:val="en-GB" w:eastAsia="ko-KR"/>
              </w:rPr>
              <w:t xml:space="preserve">We think it is </w:t>
            </w:r>
            <w:r>
              <w:rPr>
                <w:rFonts w:eastAsia="맑은 고딕"/>
                <w:lang w:val="en-GB" w:eastAsia="ko-KR"/>
              </w:rPr>
              <w:t>reasonable</w:t>
            </w:r>
            <w:r>
              <w:rPr>
                <w:rFonts w:eastAsia="맑은 고딕" w:hint="eastAsia"/>
                <w:lang w:val="en-GB" w:eastAsia="ko-KR"/>
              </w:rPr>
              <w:t xml:space="preserve"> </w:t>
            </w:r>
            <w:r>
              <w:rPr>
                <w:rFonts w:eastAsia="맑은 고딕"/>
                <w:lang w:val="en-GB" w:eastAsia="ko-KR"/>
              </w:rPr>
              <w:t xml:space="preserve">that Idle </w:t>
            </w:r>
            <w:proofErr w:type="spellStart"/>
            <w:r>
              <w:rPr>
                <w:rFonts w:eastAsia="맑은 고딕"/>
                <w:lang w:val="en-GB" w:eastAsia="ko-KR"/>
              </w:rPr>
              <w:t>eDRX</w:t>
            </w:r>
            <w:proofErr w:type="spellEnd"/>
            <w:r>
              <w:rPr>
                <w:rFonts w:eastAsia="맑은 고딕"/>
                <w:lang w:val="en-GB" w:eastAsia="ko-KR"/>
              </w:rPr>
              <w:t xml:space="preserve"> has longer value than Inactive one, and that assumption is simple for the UE operation.</w:t>
            </w: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t>
      </w:r>
      <w:proofErr w:type="gramStart"/>
      <w:r>
        <w:t>will be used</w:t>
      </w:r>
      <w:proofErr w:type="gramEnd"/>
      <w:r>
        <w:t xml:space="preserve"> and the paging operation in E-UTRAN/5GC can be re-used as baseline:</w:t>
      </w:r>
    </w:p>
    <w:tbl>
      <w:tblPr>
        <w:tblStyle w:val="af9"/>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 xml:space="preserve">legacy LTE </w:t>
      </w:r>
      <w:proofErr w:type="gramStart"/>
      <w:r w:rsidR="00BD5DDA" w:rsidRPr="00DF0D1E">
        <w:rPr>
          <w:rFonts w:cs="Arial"/>
          <w:lang w:eastAsia="en-US"/>
        </w:rPr>
        <w:t>formulation?</w:t>
      </w:r>
      <w:proofErr w:type="gramEnd"/>
    </w:p>
    <w:tbl>
      <w:tblPr>
        <w:tblStyle w:val="af9"/>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b"/>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b"/>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b"/>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ab"/>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7C6EA1">
            <w:pPr>
              <w:pStyle w:val="ab"/>
              <w:rPr>
                <w:rFonts w:eastAsia="SimSun"/>
                <w:lang w:val="en-US"/>
              </w:rPr>
            </w:pPr>
            <w:r>
              <w:rPr>
                <w:rFonts w:eastAsia="SimSun"/>
                <w:lang w:val="en-US"/>
              </w:rPr>
              <w:t>Yes</w:t>
            </w:r>
          </w:p>
        </w:tc>
        <w:tc>
          <w:tcPr>
            <w:tcW w:w="5811" w:type="dxa"/>
          </w:tcPr>
          <w:p w14:paraId="13460CF3" w14:textId="55211170" w:rsidR="00BC17AD" w:rsidRPr="00F85A5B" w:rsidRDefault="00BC17AD" w:rsidP="007C6EA1">
            <w:pPr>
              <w:pStyle w:val="ab"/>
              <w:rPr>
                <w:rFonts w:eastAsia="SimSun"/>
                <w:lang w:val="en-US"/>
              </w:rPr>
            </w:pPr>
            <w:r>
              <w:rPr>
                <w:rFonts w:eastAsia="SimSun"/>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ab"/>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ab"/>
              <w:rPr>
                <w:rFonts w:eastAsia="SimSun"/>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289516A0" w14:textId="390595BF" w:rsidR="001D374F" w:rsidRPr="00F85A5B" w:rsidRDefault="001D374F" w:rsidP="001D374F">
            <w:pPr>
              <w:pStyle w:val="ab"/>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ab"/>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7C6EA1">
        <w:tc>
          <w:tcPr>
            <w:tcW w:w="1696" w:type="dxa"/>
          </w:tcPr>
          <w:p w14:paraId="600AD6AD" w14:textId="76D59242"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ab"/>
              <w:rPr>
                <w:rFonts w:eastAsia="SimSun"/>
                <w:lang w:val="en-US"/>
              </w:rPr>
            </w:pPr>
          </w:p>
        </w:tc>
      </w:tr>
      <w:tr w:rsidR="00D664FB" w:rsidRPr="00F85A5B" w14:paraId="6F7F6872" w14:textId="77777777" w:rsidTr="00EC2765">
        <w:tc>
          <w:tcPr>
            <w:tcW w:w="1696" w:type="dxa"/>
          </w:tcPr>
          <w:p w14:paraId="6F732516" w14:textId="77777777" w:rsidR="00D664FB" w:rsidRPr="00F85A5B" w:rsidRDefault="00D664FB" w:rsidP="00EC2765">
            <w:pPr>
              <w:pStyle w:val="ab"/>
              <w:rPr>
                <w:rFonts w:eastAsia="DengXian"/>
                <w:bCs/>
                <w:lang w:val="en-US"/>
              </w:rPr>
            </w:pPr>
            <w:r>
              <w:rPr>
                <w:rFonts w:eastAsia="DengXian"/>
                <w:bCs/>
                <w:lang w:val="en-US"/>
              </w:rPr>
              <w:t>Intel</w:t>
            </w:r>
          </w:p>
        </w:tc>
        <w:tc>
          <w:tcPr>
            <w:tcW w:w="2127" w:type="dxa"/>
          </w:tcPr>
          <w:p w14:paraId="2F62A4FE" w14:textId="77777777" w:rsidR="00D664FB" w:rsidRPr="00F85A5B" w:rsidRDefault="00D664FB" w:rsidP="00EC2765">
            <w:pPr>
              <w:pStyle w:val="ab"/>
              <w:rPr>
                <w:rFonts w:eastAsia="SimSun"/>
                <w:lang w:val="en-US"/>
              </w:rPr>
            </w:pPr>
            <w:r>
              <w:rPr>
                <w:rFonts w:eastAsia="SimSun"/>
                <w:lang w:val="en-US"/>
              </w:rPr>
              <w:t>Yes</w:t>
            </w:r>
          </w:p>
        </w:tc>
        <w:tc>
          <w:tcPr>
            <w:tcW w:w="5811" w:type="dxa"/>
          </w:tcPr>
          <w:p w14:paraId="7660829B" w14:textId="77777777" w:rsidR="00D664FB" w:rsidRPr="00F85A5B" w:rsidRDefault="00D664FB" w:rsidP="00EC2765">
            <w:pPr>
              <w:pStyle w:val="ab"/>
              <w:rPr>
                <w:rFonts w:eastAsia="SimSun"/>
                <w:lang w:val="en-US"/>
              </w:rPr>
            </w:pPr>
            <w:r>
              <w:rPr>
                <w:rFonts w:eastAsia="SimSun"/>
                <w:lang w:val="en-US"/>
              </w:rPr>
              <w:t xml:space="preserve">We do not see any strong reason to change this for an NR UE in IDLE configured with </w:t>
            </w:r>
            <w:proofErr w:type="spellStart"/>
            <w:r>
              <w:rPr>
                <w:rFonts w:eastAsia="SimSun"/>
                <w:lang w:val="en-US"/>
              </w:rPr>
              <w:t>eDRX</w:t>
            </w:r>
            <w:proofErr w:type="spellEnd"/>
            <w:r>
              <w:rPr>
                <w:rFonts w:eastAsia="SimSun"/>
                <w:lang w:val="en-US"/>
              </w:rPr>
              <w:t xml:space="preserve"> &gt; 10.24sec</w:t>
            </w:r>
          </w:p>
        </w:tc>
      </w:tr>
      <w:tr w:rsidR="006D48B5" w:rsidRPr="00F85A5B" w14:paraId="7867DA01" w14:textId="77777777" w:rsidTr="007C6EA1">
        <w:tc>
          <w:tcPr>
            <w:tcW w:w="1696" w:type="dxa"/>
          </w:tcPr>
          <w:p w14:paraId="1351488D" w14:textId="69EEFBFD" w:rsidR="006D48B5" w:rsidRPr="00D664FB" w:rsidRDefault="006D48B5" w:rsidP="006D48B5">
            <w:pPr>
              <w:pStyle w:val="ab"/>
              <w:rPr>
                <w:rFonts w:eastAsia="맑은 고딕"/>
                <w:b/>
                <w:lang w:val="en-US" w:eastAsia="ko-KR"/>
              </w:rPr>
            </w:pPr>
            <w:r>
              <w:rPr>
                <w:rFonts w:eastAsia="맑은 고딕" w:hint="eastAsia"/>
                <w:bCs/>
                <w:lang w:val="en-US" w:eastAsia="ko-KR"/>
              </w:rPr>
              <w:lastRenderedPageBreak/>
              <w:t>Samsung</w:t>
            </w:r>
          </w:p>
        </w:tc>
        <w:tc>
          <w:tcPr>
            <w:tcW w:w="2127" w:type="dxa"/>
          </w:tcPr>
          <w:p w14:paraId="305915A7" w14:textId="10460B54"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64A065A2" w14:textId="77777777" w:rsidR="006D48B5" w:rsidRPr="00F85A5B" w:rsidRDefault="006D48B5" w:rsidP="006D48B5">
            <w:pPr>
              <w:pStyle w:val="ab"/>
              <w:rPr>
                <w:rFonts w:eastAsia="SimSun"/>
                <w:lang w:val="en-US"/>
              </w:rPr>
            </w:pPr>
          </w:p>
        </w:tc>
      </w:tr>
      <w:tr w:rsidR="0061362E" w:rsidRPr="00F85A5B" w14:paraId="2718830E" w14:textId="77777777" w:rsidTr="007C6EA1">
        <w:tc>
          <w:tcPr>
            <w:tcW w:w="1696" w:type="dxa"/>
          </w:tcPr>
          <w:p w14:paraId="4323569E" w14:textId="74352599" w:rsidR="0061362E" w:rsidRPr="00F85A5B" w:rsidRDefault="0061362E" w:rsidP="0061362E">
            <w:pPr>
              <w:pStyle w:val="ab"/>
              <w:rPr>
                <w:rFonts w:eastAsia="맑은 고딕"/>
                <w:bCs/>
                <w:lang w:val="en-US" w:eastAsia="ko-KR"/>
              </w:rPr>
            </w:pPr>
            <w:r w:rsidRPr="00802C3C">
              <w:rPr>
                <w:rFonts w:eastAsia="맑은 고딕" w:hint="eastAsia"/>
                <w:lang w:val="en-US" w:eastAsia="ko-KR"/>
              </w:rPr>
              <w:t>LGE</w:t>
            </w:r>
          </w:p>
        </w:tc>
        <w:tc>
          <w:tcPr>
            <w:tcW w:w="2127" w:type="dxa"/>
          </w:tcPr>
          <w:p w14:paraId="3DBEC7C9" w14:textId="35F05964" w:rsidR="0061362E" w:rsidRPr="00F85A5B" w:rsidRDefault="0061362E" w:rsidP="0061362E">
            <w:pPr>
              <w:pStyle w:val="ab"/>
              <w:rPr>
                <w:rFonts w:eastAsia="SimSun"/>
                <w:lang w:val="en-US"/>
              </w:rPr>
            </w:pPr>
            <w:r>
              <w:rPr>
                <w:rFonts w:eastAsia="맑은 고딕" w:hint="eastAsia"/>
                <w:lang w:val="en-US" w:eastAsia="ko-KR"/>
              </w:rPr>
              <w:t>Yes</w:t>
            </w:r>
          </w:p>
        </w:tc>
        <w:tc>
          <w:tcPr>
            <w:tcW w:w="5811" w:type="dxa"/>
          </w:tcPr>
          <w:p w14:paraId="5B03426F" w14:textId="77777777" w:rsidR="0061362E" w:rsidRPr="00F85A5B" w:rsidRDefault="0061362E" w:rsidP="0061362E">
            <w:pPr>
              <w:pStyle w:val="ab"/>
              <w:rPr>
                <w:rFonts w:eastAsia="SimSun"/>
                <w:lang w:val="en-US"/>
              </w:rPr>
            </w:pPr>
          </w:p>
        </w:tc>
      </w:tr>
      <w:tr w:rsidR="0061362E" w:rsidRPr="00F85A5B" w14:paraId="212B4054" w14:textId="77777777" w:rsidTr="007C6EA1">
        <w:tc>
          <w:tcPr>
            <w:tcW w:w="1696" w:type="dxa"/>
          </w:tcPr>
          <w:p w14:paraId="726864AF" w14:textId="77777777" w:rsidR="0061362E" w:rsidRPr="00F85A5B" w:rsidRDefault="0061362E" w:rsidP="0061362E">
            <w:pPr>
              <w:pStyle w:val="ab"/>
              <w:rPr>
                <w:rFonts w:eastAsia="맑은 고딕"/>
                <w:bCs/>
                <w:lang w:val="en-US" w:eastAsia="ko-KR"/>
              </w:rPr>
            </w:pPr>
          </w:p>
        </w:tc>
        <w:tc>
          <w:tcPr>
            <w:tcW w:w="2127" w:type="dxa"/>
          </w:tcPr>
          <w:p w14:paraId="29EB7B0C" w14:textId="77777777" w:rsidR="0061362E" w:rsidRPr="00F85A5B" w:rsidRDefault="0061362E" w:rsidP="0061362E">
            <w:pPr>
              <w:pStyle w:val="ab"/>
              <w:rPr>
                <w:rFonts w:eastAsia="SimSun"/>
                <w:lang w:val="en-US"/>
              </w:rPr>
            </w:pPr>
          </w:p>
        </w:tc>
        <w:tc>
          <w:tcPr>
            <w:tcW w:w="5811" w:type="dxa"/>
          </w:tcPr>
          <w:p w14:paraId="49DC3D5F" w14:textId="77777777" w:rsidR="0061362E" w:rsidRPr="00F85A5B" w:rsidRDefault="0061362E" w:rsidP="0061362E">
            <w:pPr>
              <w:pStyle w:val="ab"/>
              <w:rPr>
                <w:rFonts w:eastAsia="SimSun"/>
                <w:lang w:val="en-US"/>
              </w:rPr>
            </w:pPr>
          </w:p>
        </w:tc>
      </w:tr>
      <w:tr w:rsidR="0061362E" w:rsidRPr="00F85A5B" w14:paraId="798B2D0B" w14:textId="77777777" w:rsidTr="007C6EA1">
        <w:tc>
          <w:tcPr>
            <w:tcW w:w="1696" w:type="dxa"/>
          </w:tcPr>
          <w:p w14:paraId="134F8FB0" w14:textId="77777777" w:rsidR="0061362E" w:rsidRPr="00F85A5B" w:rsidRDefault="0061362E" w:rsidP="0061362E">
            <w:pPr>
              <w:pStyle w:val="ab"/>
              <w:rPr>
                <w:rFonts w:eastAsia="맑은 고딕"/>
                <w:bCs/>
                <w:lang w:val="en-US" w:eastAsia="ko-KR"/>
              </w:rPr>
            </w:pPr>
          </w:p>
        </w:tc>
        <w:tc>
          <w:tcPr>
            <w:tcW w:w="2127" w:type="dxa"/>
          </w:tcPr>
          <w:p w14:paraId="6E481D1D" w14:textId="77777777" w:rsidR="0061362E" w:rsidRPr="00F85A5B" w:rsidRDefault="0061362E" w:rsidP="0061362E">
            <w:pPr>
              <w:pStyle w:val="ab"/>
              <w:rPr>
                <w:rFonts w:eastAsia="SimSun"/>
                <w:lang w:val="en-US"/>
              </w:rPr>
            </w:pPr>
          </w:p>
        </w:tc>
        <w:tc>
          <w:tcPr>
            <w:tcW w:w="5811" w:type="dxa"/>
          </w:tcPr>
          <w:p w14:paraId="5F91DAFE" w14:textId="77777777" w:rsidR="0061362E" w:rsidRPr="00F85A5B" w:rsidRDefault="0061362E" w:rsidP="0061362E">
            <w:pPr>
              <w:pStyle w:val="ab"/>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w:t>
      </w:r>
      <w:proofErr w:type="gramStart"/>
      <w:r>
        <w:t>can</w:t>
      </w:r>
      <w:proofErr w:type="gramEnd"/>
      <w:r>
        <w:t xml:space="preserve"> be </w:t>
      </w:r>
      <w:r w:rsidR="00601964">
        <w:t xml:space="preserve">reused as the </w:t>
      </w:r>
      <w:r>
        <w:t xml:space="preserve">baseline: </w:t>
      </w:r>
    </w:p>
    <w:tbl>
      <w:tblPr>
        <w:tblStyle w:val="af9"/>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w:t>
      </w:r>
      <w:proofErr w:type="gramStart"/>
      <w:r>
        <w:rPr>
          <w:lang w:val="en-GB"/>
        </w:rPr>
        <w:t>4</w:t>
      </w:r>
      <w:proofErr w:type="gramEnd"/>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8"/>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w:t>
      </w:r>
      <w:proofErr w:type="gramStart"/>
      <w:r w:rsidRPr="0050321E">
        <w:rPr>
          <w:rFonts w:cs="Arial"/>
          <w:lang w:eastAsia="en-US"/>
        </w:rPr>
        <w:t>calculation</w:t>
      </w:r>
      <w:r w:rsidR="000354FD">
        <w:rPr>
          <w:rFonts w:cs="Arial"/>
          <w:lang w:eastAsia="en-US"/>
        </w:rPr>
        <w:t>?</w:t>
      </w:r>
      <w:proofErr w:type="gramEnd"/>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proofErr w:type="gramStart"/>
      <w:r w:rsidR="00525774" w:rsidRPr="00987F1C">
        <w:rPr>
          <w:lang w:val="en-GB"/>
        </w:rPr>
        <w:t>Fixed</w:t>
      </w:r>
      <w:proofErr w:type="gramEnd"/>
      <w:r w:rsidR="00525774" w:rsidRPr="00987F1C">
        <w:rPr>
          <w:lang w:val="en-GB"/>
        </w:rPr>
        <w:t xml:space="preserve">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돋움"/>
                <w:b/>
                <w:bCs/>
              </w:rPr>
            </w:pPr>
            <w:r w:rsidRPr="006C61B9">
              <w:rPr>
                <w:rFonts w:eastAsia="돋움"/>
                <w:b/>
                <w:bCs/>
              </w:rPr>
              <w:t>Company</w:t>
            </w:r>
          </w:p>
        </w:tc>
        <w:tc>
          <w:tcPr>
            <w:tcW w:w="1560" w:type="dxa"/>
            <w:shd w:val="clear" w:color="auto" w:fill="A5A5A5" w:themeFill="accent3"/>
          </w:tcPr>
          <w:p w14:paraId="57CB0BC6" w14:textId="4EAE60A9" w:rsidR="00E54AEA" w:rsidRPr="006C61B9" w:rsidRDefault="0040069D" w:rsidP="006833C2">
            <w:pPr>
              <w:rPr>
                <w:rFonts w:eastAsia="돋움"/>
                <w:b/>
                <w:bCs/>
              </w:rPr>
            </w:pPr>
            <w:r>
              <w:rPr>
                <w:rFonts w:eastAsia="돋움"/>
                <w:b/>
                <w:bCs/>
              </w:rPr>
              <w:t>O</w:t>
            </w:r>
            <w:r w:rsidR="00E54AEA">
              <w:rPr>
                <w:rFonts w:eastAsia="돋움"/>
                <w:b/>
                <w:bCs/>
              </w:rPr>
              <w:t>ption</w:t>
            </w:r>
            <w:r>
              <w:rPr>
                <w:rFonts w:eastAsia="돋움"/>
                <w:b/>
                <w:bCs/>
              </w:rPr>
              <w:t xml:space="preserve"> (s)</w:t>
            </w:r>
          </w:p>
        </w:tc>
        <w:tc>
          <w:tcPr>
            <w:tcW w:w="6378" w:type="dxa"/>
            <w:shd w:val="clear" w:color="auto" w:fill="A5A5A5" w:themeFill="accent3"/>
          </w:tcPr>
          <w:p w14:paraId="238F8931" w14:textId="77777777" w:rsidR="00E54AEA" w:rsidRPr="006C61B9" w:rsidRDefault="00E54AEA" w:rsidP="006833C2">
            <w:pPr>
              <w:rPr>
                <w:rFonts w:eastAsia="돋움"/>
                <w:b/>
                <w:bCs/>
              </w:rPr>
            </w:pPr>
            <w:r w:rsidRPr="006C61B9">
              <w:rPr>
                <w:rFonts w:eastAsia="돋움"/>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맑은 고딕"/>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w:t>
            </w:r>
            <w:proofErr w:type="gramStart"/>
            <w:r>
              <w:t>should be well balanced</w:t>
            </w:r>
            <w:proofErr w:type="gramEnd"/>
            <w:r>
              <w:t xml:space="preserve">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맑은 고딕"/>
                <w:bCs/>
                <w:lang w:eastAsia="ko-KR"/>
              </w:rPr>
            </w:pPr>
            <w:r>
              <w:rPr>
                <w:rFonts w:eastAsia="맑은 고딕"/>
                <w:bCs/>
                <w:lang w:eastAsia="ko-KR"/>
              </w:rPr>
              <w:t xml:space="preserve">Huawei, </w:t>
            </w:r>
            <w:proofErr w:type="spellStart"/>
            <w:r>
              <w:rPr>
                <w:rFonts w:eastAsia="맑은 고딕"/>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 xml:space="preserve">Option 2 is not preferred, since it causes different handling between LTE and NR in the CN. </w:t>
            </w:r>
            <w:proofErr w:type="gramStart"/>
            <w:r>
              <w:t>But</w:t>
            </w:r>
            <w:proofErr w:type="gramEnd"/>
            <w:r>
              <w:t xml:space="preserve">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맑은 고딕"/>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EC2765">
        <w:tc>
          <w:tcPr>
            <w:tcW w:w="1696" w:type="dxa"/>
          </w:tcPr>
          <w:p w14:paraId="648B4E62" w14:textId="77777777" w:rsidR="00F57408" w:rsidRPr="006C61B9" w:rsidRDefault="00F57408" w:rsidP="00EC2765">
            <w:pPr>
              <w:rPr>
                <w:rFonts w:eastAsia="DengXian"/>
                <w:bCs/>
              </w:rPr>
            </w:pPr>
            <w:r>
              <w:rPr>
                <w:rFonts w:eastAsia="DengXian"/>
                <w:bCs/>
              </w:rPr>
              <w:t>Intel</w:t>
            </w:r>
          </w:p>
        </w:tc>
        <w:tc>
          <w:tcPr>
            <w:tcW w:w="1560" w:type="dxa"/>
          </w:tcPr>
          <w:p w14:paraId="4F4AEB94" w14:textId="77777777" w:rsidR="00F57408" w:rsidRPr="006C61B9" w:rsidRDefault="00F57408" w:rsidP="00EC2765">
            <w:r>
              <w:t>See comment</w:t>
            </w:r>
          </w:p>
        </w:tc>
        <w:tc>
          <w:tcPr>
            <w:tcW w:w="6378" w:type="dxa"/>
          </w:tcPr>
          <w:p w14:paraId="083C6EC7" w14:textId="77777777" w:rsidR="00F57408" w:rsidRDefault="00F57408" w:rsidP="00EC2765">
            <w:r>
              <w:t>This email discussion explained that focuses on “</w:t>
            </w:r>
            <w:proofErr w:type="spellStart"/>
            <w:r w:rsidRPr="00046E8F">
              <w:t>eDRX</w:t>
            </w:r>
            <w:proofErr w:type="spellEnd"/>
            <w:r w:rsidRPr="00046E8F">
              <w:t xml:space="preserve">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EC2765">
            <w:pPr>
              <w:pStyle w:val="af8"/>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w:t>
            </w:r>
            <w:r>
              <w:rPr>
                <w:lang w:val="en-US"/>
              </w:rPr>
              <w:lastRenderedPageBreak/>
              <w:t>a configurable value (as explained in option 3) if SA2/CT1 were ok with this.</w:t>
            </w:r>
            <w:r>
              <w:t xml:space="preserve"> </w:t>
            </w:r>
          </w:p>
          <w:p w14:paraId="6DA1A1A7" w14:textId="77777777" w:rsidR="00F57408" w:rsidRPr="006C61B9" w:rsidRDefault="00F57408" w:rsidP="00EC2765">
            <w:pPr>
              <w:pStyle w:val="af8"/>
              <w:numPr>
                <w:ilvl w:val="0"/>
                <w:numId w:val="33"/>
              </w:numPr>
            </w:pPr>
            <w:r>
              <w:rPr>
                <w:lang w:val="en-US"/>
              </w:rPr>
              <w:t>I</w:t>
            </w:r>
            <w:r>
              <w:t xml:space="preserve">f PTW operation </w:t>
            </w:r>
            <w:proofErr w:type="gramStart"/>
            <w:r>
              <w:t>is enabled</w:t>
            </w:r>
            <w:proofErr w:type="gramEnd"/>
            <w:r>
              <w:t xml:space="preserve"> for both IDLE and INACTIVE</w:t>
            </w:r>
            <w:r>
              <w:rPr>
                <w:lang w:val="en-US"/>
              </w:rPr>
              <w:t xml:space="preserve">, we understand that multiple inputs would need to be discussed as explained in [8]: UE ID, T </w:t>
            </w:r>
            <w:proofErr w:type="spellStart"/>
            <w:r>
              <w:rPr>
                <w:lang w:val="en-US"/>
              </w:rPr>
              <w:t>eDRX</w:t>
            </w:r>
            <w:proofErr w:type="spellEnd"/>
            <w:r>
              <w:rPr>
                <w:lang w:val="en-US"/>
              </w:rPr>
              <w:t xml:space="preserve">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맑은 고딕"/>
                <w:bCs/>
                <w:lang w:eastAsia="ko-KR"/>
              </w:rPr>
            </w:pPr>
            <w:r>
              <w:rPr>
                <w:rFonts w:eastAsia="맑은 고딕" w:hint="eastAsia"/>
                <w:bCs/>
                <w:lang w:eastAsia="ko-KR"/>
              </w:rPr>
              <w:lastRenderedPageBreak/>
              <w:t>Samsung</w:t>
            </w:r>
          </w:p>
        </w:tc>
        <w:tc>
          <w:tcPr>
            <w:tcW w:w="1560" w:type="dxa"/>
          </w:tcPr>
          <w:p w14:paraId="461047BD" w14:textId="78E1A5B7" w:rsidR="006D48B5" w:rsidRPr="006C61B9" w:rsidRDefault="006D48B5" w:rsidP="006D48B5">
            <w:r>
              <w:rPr>
                <w:rFonts w:eastAsia="맑은 고딕" w:hint="eastAsia"/>
                <w:lang w:eastAsia="ko-KR"/>
              </w:rPr>
              <w:t>1</w:t>
            </w:r>
          </w:p>
        </w:tc>
        <w:tc>
          <w:tcPr>
            <w:tcW w:w="6378" w:type="dxa"/>
          </w:tcPr>
          <w:p w14:paraId="799CF6BF" w14:textId="039F6062" w:rsidR="006D48B5" w:rsidRPr="006C61B9" w:rsidRDefault="006D48B5" w:rsidP="006D48B5">
            <w:r>
              <w:rPr>
                <w:rFonts w:eastAsia="맑은 고딕"/>
                <w:lang w:eastAsia="ko-KR"/>
              </w:rPr>
              <w:t>Prefer Option 1 as in LTE, but we are also fine to ask SA2/CT1</w:t>
            </w:r>
          </w:p>
        </w:tc>
      </w:tr>
      <w:tr w:rsidR="006D48B5" w:rsidRPr="006C61B9" w14:paraId="1E707971" w14:textId="77777777" w:rsidTr="006833C2">
        <w:tc>
          <w:tcPr>
            <w:tcW w:w="1696" w:type="dxa"/>
          </w:tcPr>
          <w:p w14:paraId="0E8C3D78" w14:textId="60A22B9D" w:rsidR="006D48B5" w:rsidRPr="006C61B9" w:rsidRDefault="0061362E" w:rsidP="006D48B5">
            <w:pPr>
              <w:rPr>
                <w:rFonts w:eastAsia="맑은 고딕"/>
                <w:bCs/>
                <w:lang w:eastAsia="ko-KR"/>
              </w:rPr>
            </w:pPr>
            <w:r>
              <w:rPr>
                <w:rFonts w:eastAsia="맑은 고딕" w:hint="eastAsia"/>
                <w:bCs/>
                <w:lang w:eastAsia="ko-KR"/>
              </w:rPr>
              <w:t>LGE</w:t>
            </w:r>
          </w:p>
        </w:tc>
        <w:tc>
          <w:tcPr>
            <w:tcW w:w="1560" w:type="dxa"/>
          </w:tcPr>
          <w:p w14:paraId="351EEF13" w14:textId="728FB05E" w:rsidR="006D48B5" w:rsidRPr="0061362E" w:rsidRDefault="0061362E" w:rsidP="006D48B5">
            <w:pPr>
              <w:rPr>
                <w:rFonts w:eastAsia="맑은 고딕" w:hint="eastAsia"/>
                <w:lang w:eastAsia="ko-KR"/>
              </w:rPr>
            </w:pPr>
            <w:r>
              <w:rPr>
                <w:rFonts w:eastAsia="맑은 고딕"/>
                <w:lang w:eastAsia="ko-KR"/>
              </w:rPr>
              <w:t>Option</w:t>
            </w:r>
            <w:r>
              <w:rPr>
                <w:rFonts w:eastAsia="맑은 고딕" w:hint="eastAsia"/>
                <w:lang w:eastAsia="ko-KR"/>
              </w:rPr>
              <w:t xml:space="preserve"> 1</w:t>
            </w:r>
          </w:p>
        </w:tc>
        <w:tc>
          <w:tcPr>
            <w:tcW w:w="6378" w:type="dxa"/>
          </w:tcPr>
          <w:p w14:paraId="7EC67481" w14:textId="77777777" w:rsidR="006D48B5" w:rsidRPr="006C61B9" w:rsidRDefault="006D48B5" w:rsidP="006D48B5"/>
        </w:tc>
      </w:tr>
      <w:tr w:rsidR="006D48B5" w:rsidRPr="006C61B9" w14:paraId="1EA1316D" w14:textId="77777777" w:rsidTr="006833C2">
        <w:tc>
          <w:tcPr>
            <w:tcW w:w="1696" w:type="dxa"/>
          </w:tcPr>
          <w:p w14:paraId="5BEFB233" w14:textId="77777777" w:rsidR="006D48B5" w:rsidRPr="006C61B9" w:rsidRDefault="006D48B5" w:rsidP="006D48B5">
            <w:pPr>
              <w:rPr>
                <w:rFonts w:eastAsia="DengXian"/>
                <w:bCs/>
              </w:rPr>
            </w:pPr>
          </w:p>
        </w:tc>
        <w:tc>
          <w:tcPr>
            <w:tcW w:w="1560" w:type="dxa"/>
          </w:tcPr>
          <w:p w14:paraId="159439AD" w14:textId="77777777" w:rsidR="006D48B5" w:rsidRPr="006C61B9" w:rsidRDefault="006D48B5" w:rsidP="006D48B5"/>
        </w:tc>
        <w:tc>
          <w:tcPr>
            <w:tcW w:w="6378" w:type="dxa"/>
          </w:tcPr>
          <w:p w14:paraId="727571F1" w14:textId="77777777" w:rsidR="006D48B5" w:rsidRPr="006C61B9" w:rsidRDefault="006D48B5" w:rsidP="006D48B5"/>
        </w:tc>
      </w:tr>
      <w:tr w:rsidR="006D48B5" w:rsidRPr="006C61B9" w14:paraId="18A6BD1C" w14:textId="77777777" w:rsidTr="006833C2">
        <w:tc>
          <w:tcPr>
            <w:tcW w:w="1696" w:type="dxa"/>
          </w:tcPr>
          <w:p w14:paraId="28F1D447" w14:textId="77777777" w:rsidR="006D48B5" w:rsidRPr="006C61B9" w:rsidRDefault="006D48B5" w:rsidP="006D48B5">
            <w:pPr>
              <w:rPr>
                <w:rFonts w:eastAsia="맑은 고딕"/>
                <w:bCs/>
                <w:lang w:eastAsia="ko-KR"/>
              </w:rPr>
            </w:pPr>
          </w:p>
        </w:tc>
        <w:tc>
          <w:tcPr>
            <w:tcW w:w="1560" w:type="dxa"/>
          </w:tcPr>
          <w:p w14:paraId="60696BAD" w14:textId="77777777" w:rsidR="006D48B5" w:rsidRPr="006C61B9" w:rsidRDefault="006D48B5" w:rsidP="006D48B5"/>
        </w:tc>
        <w:tc>
          <w:tcPr>
            <w:tcW w:w="6378" w:type="dxa"/>
          </w:tcPr>
          <w:p w14:paraId="4754BB6A" w14:textId="77777777" w:rsidR="006D48B5" w:rsidRPr="006C61B9" w:rsidRDefault="006D48B5" w:rsidP="006D48B5"/>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companies [13</w:t>
      </w:r>
      <w:proofErr w:type="gramStart"/>
      <w:r w:rsidRPr="00DF0D1E">
        <w:rPr>
          <w:lang w:val="en-GB"/>
        </w:rPr>
        <w:t>][</w:t>
      </w:r>
      <w:proofErr w:type="gramEnd"/>
      <w:r w:rsidRPr="00DF0D1E">
        <w:rPr>
          <w:lang w:val="en-GB"/>
        </w:rPr>
        <w:t xml:space="preserve">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 xml:space="preserve">legacy LTE </w:t>
      </w:r>
      <w:proofErr w:type="gramStart"/>
      <w:r w:rsidR="00495F7F" w:rsidRPr="007C6EA1">
        <w:rPr>
          <w:rFonts w:cs="Arial"/>
          <w:lang w:eastAsia="en-US"/>
        </w:rPr>
        <w:t>formulation?</w:t>
      </w:r>
      <w:proofErr w:type="gramEnd"/>
    </w:p>
    <w:tbl>
      <w:tblPr>
        <w:tblStyle w:val="af9"/>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b"/>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b"/>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b"/>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ab"/>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7C6EA1">
            <w:pPr>
              <w:pStyle w:val="ab"/>
              <w:rPr>
                <w:rFonts w:eastAsia="SimSun"/>
                <w:lang w:val="en-US"/>
              </w:rPr>
            </w:pPr>
            <w:r>
              <w:rPr>
                <w:rFonts w:eastAsia="SimSun"/>
                <w:lang w:val="en-US"/>
              </w:rPr>
              <w:t>Yes</w:t>
            </w:r>
          </w:p>
        </w:tc>
        <w:tc>
          <w:tcPr>
            <w:tcW w:w="5811" w:type="dxa"/>
          </w:tcPr>
          <w:p w14:paraId="51F74698" w14:textId="77777777" w:rsidR="00BD5DDA" w:rsidRPr="00F85A5B" w:rsidRDefault="00BD5DDA" w:rsidP="007C6EA1">
            <w:pPr>
              <w:pStyle w:val="ab"/>
              <w:rPr>
                <w:rFonts w:eastAsia="SimSun"/>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ab"/>
              <w:rPr>
                <w:rFonts w:eastAsia="SimSun"/>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ab"/>
              <w:rPr>
                <w:rFonts w:eastAsia="맑은 고딕"/>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ab"/>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7C6EA1">
        <w:tc>
          <w:tcPr>
            <w:tcW w:w="1696" w:type="dxa"/>
          </w:tcPr>
          <w:p w14:paraId="1FB9193B" w14:textId="67058AF6"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ab"/>
              <w:rPr>
                <w:rFonts w:eastAsia="SimSun"/>
                <w:lang w:val="en-US"/>
              </w:rPr>
            </w:pPr>
          </w:p>
        </w:tc>
      </w:tr>
      <w:tr w:rsidR="00C01CC2" w:rsidRPr="00F85A5B" w14:paraId="7B7B9DA8" w14:textId="77777777" w:rsidTr="00EC2765">
        <w:tc>
          <w:tcPr>
            <w:tcW w:w="1696" w:type="dxa"/>
          </w:tcPr>
          <w:p w14:paraId="1BC3FFEB" w14:textId="77777777" w:rsidR="00C01CC2" w:rsidRPr="00F85A5B" w:rsidRDefault="00C01CC2" w:rsidP="00EC2765">
            <w:pPr>
              <w:pStyle w:val="ab"/>
              <w:rPr>
                <w:rFonts w:eastAsia="DengXian"/>
                <w:bCs/>
                <w:lang w:val="en-US"/>
              </w:rPr>
            </w:pPr>
            <w:r>
              <w:rPr>
                <w:rFonts w:eastAsia="DengXian"/>
                <w:bCs/>
                <w:lang w:val="en-US"/>
              </w:rPr>
              <w:t>Intel</w:t>
            </w:r>
          </w:p>
        </w:tc>
        <w:tc>
          <w:tcPr>
            <w:tcW w:w="2127" w:type="dxa"/>
          </w:tcPr>
          <w:p w14:paraId="493DAD17" w14:textId="77777777" w:rsidR="00C01CC2" w:rsidRPr="00F85A5B" w:rsidRDefault="00C01CC2" w:rsidP="00EC2765">
            <w:pPr>
              <w:pStyle w:val="ab"/>
              <w:rPr>
                <w:rFonts w:eastAsia="SimSun"/>
                <w:lang w:val="en-US"/>
              </w:rPr>
            </w:pPr>
            <w:r>
              <w:rPr>
                <w:rFonts w:eastAsia="SimSun"/>
                <w:lang w:val="en-US"/>
              </w:rPr>
              <w:t>Yes</w:t>
            </w:r>
          </w:p>
        </w:tc>
        <w:tc>
          <w:tcPr>
            <w:tcW w:w="5811" w:type="dxa"/>
          </w:tcPr>
          <w:p w14:paraId="5E263993" w14:textId="77777777" w:rsidR="00C01CC2" w:rsidRPr="00F85A5B" w:rsidRDefault="00C01CC2" w:rsidP="00EC2765">
            <w:pPr>
              <w:pStyle w:val="ab"/>
              <w:rPr>
                <w:rFonts w:eastAsia="SimSun"/>
                <w:lang w:val="en-US"/>
              </w:rPr>
            </w:pPr>
          </w:p>
        </w:tc>
      </w:tr>
      <w:tr w:rsidR="006D48B5" w:rsidRPr="00F85A5B" w14:paraId="4FADB2DB" w14:textId="77777777" w:rsidTr="007C6EA1">
        <w:tc>
          <w:tcPr>
            <w:tcW w:w="1696" w:type="dxa"/>
          </w:tcPr>
          <w:p w14:paraId="2EC9D30B" w14:textId="57496D5B"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FB2124F" w14:textId="36F517FF" w:rsidR="006D48B5" w:rsidRPr="00F85A5B" w:rsidRDefault="006D48B5" w:rsidP="006D48B5">
            <w:pPr>
              <w:pStyle w:val="ab"/>
              <w:rPr>
                <w:rFonts w:eastAsia="SimSun"/>
                <w:lang w:val="en-US"/>
              </w:rPr>
            </w:pPr>
            <w:r>
              <w:rPr>
                <w:rFonts w:eastAsia="맑은 고딕"/>
                <w:lang w:val="en-US" w:eastAsia="ko-KR"/>
              </w:rPr>
              <w:t>Yes</w:t>
            </w:r>
          </w:p>
        </w:tc>
        <w:tc>
          <w:tcPr>
            <w:tcW w:w="5811" w:type="dxa"/>
          </w:tcPr>
          <w:p w14:paraId="3D7514DA" w14:textId="77777777" w:rsidR="006D48B5" w:rsidRPr="00F85A5B" w:rsidRDefault="006D48B5" w:rsidP="006D48B5">
            <w:pPr>
              <w:pStyle w:val="ab"/>
              <w:rPr>
                <w:rFonts w:eastAsia="SimSun"/>
                <w:lang w:val="en-US"/>
              </w:rPr>
            </w:pPr>
          </w:p>
        </w:tc>
      </w:tr>
      <w:tr w:rsidR="0061362E" w:rsidRPr="00F85A5B" w14:paraId="6CBF08D2" w14:textId="77777777" w:rsidTr="007C6EA1">
        <w:tc>
          <w:tcPr>
            <w:tcW w:w="1696" w:type="dxa"/>
          </w:tcPr>
          <w:p w14:paraId="55B35639" w14:textId="371C99E0" w:rsidR="0061362E" w:rsidRPr="00F85A5B" w:rsidRDefault="0061362E" w:rsidP="0061362E">
            <w:pPr>
              <w:pStyle w:val="ab"/>
              <w:rPr>
                <w:rFonts w:eastAsia="맑은 고딕"/>
                <w:bCs/>
                <w:lang w:val="en-US" w:eastAsia="ko-KR"/>
              </w:rPr>
            </w:pPr>
            <w:r w:rsidRPr="00802C3C">
              <w:rPr>
                <w:rFonts w:eastAsia="맑은 고딕" w:hint="eastAsia"/>
                <w:lang w:val="en-US" w:eastAsia="ko-KR"/>
              </w:rPr>
              <w:t>LGE</w:t>
            </w:r>
          </w:p>
        </w:tc>
        <w:tc>
          <w:tcPr>
            <w:tcW w:w="2127" w:type="dxa"/>
          </w:tcPr>
          <w:p w14:paraId="5BFF9A4D" w14:textId="5F47FCEA" w:rsidR="0061362E" w:rsidRPr="00F85A5B" w:rsidRDefault="0061362E" w:rsidP="0061362E">
            <w:pPr>
              <w:pStyle w:val="ab"/>
              <w:rPr>
                <w:rFonts w:eastAsia="SimSun"/>
                <w:lang w:val="en-US"/>
              </w:rPr>
            </w:pPr>
            <w:r>
              <w:rPr>
                <w:rFonts w:eastAsia="맑은 고딕" w:hint="eastAsia"/>
                <w:lang w:val="en-US" w:eastAsia="ko-KR"/>
              </w:rPr>
              <w:t>Yes</w:t>
            </w:r>
          </w:p>
        </w:tc>
        <w:tc>
          <w:tcPr>
            <w:tcW w:w="5811" w:type="dxa"/>
          </w:tcPr>
          <w:p w14:paraId="77CF74C1" w14:textId="77777777" w:rsidR="0061362E" w:rsidRPr="00F85A5B" w:rsidRDefault="0061362E" w:rsidP="0061362E">
            <w:pPr>
              <w:pStyle w:val="ab"/>
              <w:rPr>
                <w:rFonts w:eastAsia="SimSun"/>
                <w:lang w:val="en-US"/>
              </w:rPr>
            </w:pPr>
          </w:p>
        </w:tc>
      </w:tr>
      <w:tr w:rsidR="0061362E" w:rsidRPr="00F85A5B" w14:paraId="6D42B0F7" w14:textId="77777777" w:rsidTr="007C6EA1">
        <w:tc>
          <w:tcPr>
            <w:tcW w:w="1696" w:type="dxa"/>
          </w:tcPr>
          <w:p w14:paraId="77C2521A" w14:textId="77777777" w:rsidR="0061362E" w:rsidRPr="00F85A5B" w:rsidRDefault="0061362E" w:rsidP="0061362E">
            <w:pPr>
              <w:pStyle w:val="ab"/>
              <w:rPr>
                <w:rFonts w:eastAsia="맑은 고딕"/>
                <w:bCs/>
                <w:lang w:val="en-US" w:eastAsia="ko-KR"/>
              </w:rPr>
            </w:pPr>
          </w:p>
        </w:tc>
        <w:tc>
          <w:tcPr>
            <w:tcW w:w="2127" w:type="dxa"/>
          </w:tcPr>
          <w:p w14:paraId="74D4AC59" w14:textId="77777777" w:rsidR="0061362E" w:rsidRPr="00F85A5B" w:rsidRDefault="0061362E" w:rsidP="0061362E">
            <w:pPr>
              <w:pStyle w:val="ab"/>
              <w:rPr>
                <w:rFonts w:eastAsia="SimSun"/>
                <w:lang w:val="en-US"/>
              </w:rPr>
            </w:pPr>
          </w:p>
        </w:tc>
        <w:tc>
          <w:tcPr>
            <w:tcW w:w="5811" w:type="dxa"/>
          </w:tcPr>
          <w:p w14:paraId="1DE4CABF" w14:textId="77777777" w:rsidR="0061362E" w:rsidRPr="00F85A5B" w:rsidRDefault="0061362E" w:rsidP="0061362E">
            <w:pPr>
              <w:pStyle w:val="ab"/>
              <w:rPr>
                <w:rFonts w:eastAsia="SimSun"/>
                <w:lang w:val="en-US"/>
              </w:rPr>
            </w:pPr>
          </w:p>
        </w:tc>
      </w:tr>
      <w:tr w:rsidR="0061362E" w:rsidRPr="00F85A5B" w14:paraId="708FF6B7" w14:textId="77777777" w:rsidTr="007C6EA1">
        <w:tc>
          <w:tcPr>
            <w:tcW w:w="1696" w:type="dxa"/>
          </w:tcPr>
          <w:p w14:paraId="328BDAAF" w14:textId="77777777" w:rsidR="0061362E" w:rsidRPr="00F85A5B" w:rsidRDefault="0061362E" w:rsidP="0061362E">
            <w:pPr>
              <w:pStyle w:val="ab"/>
              <w:rPr>
                <w:rFonts w:eastAsia="맑은 고딕"/>
                <w:bCs/>
                <w:lang w:val="en-US" w:eastAsia="ko-KR"/>
              </w:rPr>
            </w:pPr>
          </w:p>
        </w:tc>
        <w:tc>
          <w:tcPr>
            <w:tcW w:w="2127" w:type="dxa"/>
          </w:tcPr>
          <w:p w14:paraId="3A51353B" w14:textId="77777777" w:rsidR="0061362E" w:rsidRPr="00F85A5B" w:rsidRDefault="0061362E" w:rsidP="0061362E">
            <w:pPr>
              <w:pStyle w:val="ab"/>
              <w:rPr>
                <w:rFonts w:eastAsia="SimSun"/>
                <w:lang w:val="en-US"/>
              </w:rPr>
            </w:pPr>
          </w:p>
        </w:tc>
        <w:tc>
          <w:tcPr>
            <w:tcW w:w="5811" w:type="dxa"/>
          </w:tcPr>
          <w:p w14:paraId="5873E11D" w14:textId="77777777" w:rsidR="0061362E" w:rsidRPr="00F85A5B" w:rsidRDefault="0061362E" w:rsidP="0061362E">
            <w:pPr>
              <w:pStyle w:val="ab"/>
              <w:rPr>
                <w:rFonts w:eastAsia="SimSun"/>
                <w:lang w:val="en-US"/>
              </w:rPr>
            </w:pPr>
          </w:p>
        </w:tc>
      </w:tr>
    </w:tbl>
    <w:p w14:paraId="45385264" w14:textId="77BECE49" w:rsidR="00827B2D" w:rsidRDefault="00FB3DC1" w:rsidP="00D16662">
      <w:pPr>
        <w:spacing w:before="120"/>
        <w:rPr>
          <w:rFonts w:ascii="Helvetica Neue" w:eastAsia="돋움"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w:t>
      </w:r>
      <w:proofErr w:type="gramStart"/>
      <w:r w:rsidR="00A63237">
        <w:t xml:space="preserve">is </w:t>
      </w:r>
      <w:r w:rsidR="00362A9A">
        <w:t>calculated</w:t>
      </w:r>
      <w:proofErr w:type="gramEnd"/>
      <w:r w:rsidR="00362A9A">
        <w:t xml:space="preserve">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w:t>
      </w:r>
      <w:proofErr w:type="gramStart"/>
      <w:r w:rsidR="00C053A6">
        <w:t>][</w:t>
      </w:r>
      <w:proofErr w:type="gramEnd"/>
      <w:r w:rsidR="00C053A6">
        <w:t>15] proposed RAN2 to discuss the solutions to resolve this issue, e.g.</w:t>
      </w:r>
      <w:r w:rsidR="00827B2D" w:rsidRPr="00827B2D">
        <w:rPr>
          <w:rFonts w:ascii="Helvetica Neue" w:eastAsia="돋움" w:hAnsi="Helvetica Neue" w:cs="Helvetica Neue"/>
          <w:color w:val="1D1F26"/>
          <w:sz w:val="28"/>
          <w:szCs w:val="28"/>
          <w:lang w:eastAsia="en-US"/>
        </w:rPr>
        <w:t xml:space="preserve"> </w:t>
      </w:r>
    </w:p>
    <w:p w14:paraId="100AB15B" w14:textId="244C5411" w:rsidR="00827B2D" w:rsidRDefault="00827B2D" w:rsidP="00DF0D1E">
      <w:pPr>
        <w:pStyle w:val="af8"/>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8"/>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w:t>
      </w:r>
      <w:proofErr w:type="gramStart"/>
      <w:r w:rsidRPr="003C3972">
        <w:rPr>
          <w:rFonts w:cs="Arial"/>
          <w:lang w:eastAsia="en-US"/>
        </w:rPr>
        <w:t>are invited</w:t>
      </w:r>
      <w:proofErr w:type="gramEnd"/>
      <w:r w:rsidRPr="003C3972">
        <w:rPr>
          <w:rFonts w:cs="Arial"/>
          <w:lang w:eastAsia="en-US"/>
        </w:rPr>
        <w:t xml:space="preserve">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9"/>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b"/>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b"/>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b"/>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ab"/>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ab"/>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ab"/>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t>
            </w:r>
            <w:r w:rsidR="00455D2B">
              <w:rPr>
                <w:rFonts w:eastAsia="SimSun"/>
                <w:lang w:val="en-US"/>
              </w:rPr>
              <w:lastRenderedPageBreak/>
              <w:t xml:space="preserve">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ab"/>
              <w:rPr>
                <w:rFonts w:eastAsia="맑은 고딕"/>
                <w:bCs/>
                <w:lang w:val="en-US" w:eastAsia="ko-KR"/>
              </w:rPr>
            </w:pPr>
            <w:r>
              <w:rPr>
                <w:rFonts w:eastAsia="DengXian" w:hint="eastAsia"/>
                <w:bCs/>
                <w:lang w:val="en-US"/>
              </w:rPr>
              <w:lastRenderedPageBreak/>
              <w:t>O</w:t>
            </w:r>
            <w:r>
              <w:rPr>
                <w:rFonts w:eastAsia="DengXian"/>
                <w:bCs/>
                <w:lang w:val="en-US"/>
              </w:rPr>
              <w:t>PPO</w:t>
            </w:r>
          </w:p>
        </w:tc>
        <w:tc>
          <w:tcPr>
            <w:tcW w:w="2127" w:type="dxa"/>
          </w:tcPr>
          <w:p w14:paraId="7904052A" w14:textId="5401419C" w:rsidR="0010691C" w:rsidRPr="00F85A5B" w:rsidRDefault="0010691C" w:rsidP="0010691C">
            <w:pPr>
              <w:pStyle w:val="ab"/>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ab"/>
            </w:pPr>
            <w:r>
              <w:t xml:space="preserve">Considering the multiple beam impact, a PO in NR </w:t>
            </w:r>
            <w:proofErr w:type="gramStart"/>
            <w:r>
              <w:t>is defined</w:t>
            </w:r>
            <w:proofErr w:type="gramEnd"/>
            <w:r>
              <w:t xml:space="preserve">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b"/>
            </w:pPr>
            <w:r>
              <w:t xml:space="preserve">A PF may consist one or multiple PO, the number of which is configured by NW, and the starting location of each PO in a PF </w:t>
            </w:r>
            <w:proofErr w:type="gramStart"/>
            <w:r>
              <w:t>is also</w:t>
            </w:r>
            <w:proofErr w:type="gramEnd"/>
            <w:r>
              <w:t xml:space="preserve"> configured by NW.</w:t>
            </w:r>
          </w:p>
          <w:p w14:paraId="4A62E706" w14:textId="77777777" w:rsidR="0010691C" w:rsidRDefault="0010691C" w:rsidP="0010691C">
            <w:pPr>
              <w:pStyle w:val="ab"/>
            </w:pPr>
            <w:r>
              <w:t xml:space="preserve">The notes below </w:t>
            </w:r>
            <w:proofErr w:type="gramStart"/>
            <w:r>
              <w:t>are given</w:t>
            </w:r>
            <w:proofErr w:type="gramEnd"/>
            <w:r>
              <w:t xml:space="preserve"> in TS38.304. </w:t>
            </w:r>
          </w:p>
          <w:p w14:paraId="4F45B0F0" w14:textId="77777777" w:rsidR="0010691C" w:rsidRPr="00F10457" w:rsidRDefault="0010691C" w:rsidP="0010691C">
            <w:pPr>
              <w:pStyle w:val="ab"/>
            </w:pPr>
            <w:r w:rsidRPr="00F10457">
              <w:t>NOTE 1:</w:t>
            </w:r>
            <w:r w:rsidRPr="00F10457">
              <w:tab/>
              <w:t>A PO associated with a PF may start in the PF or after the PF.</w:t>
            </w:r>
          </w:p>
          <w:p w14:paraId="3FA1C646" w14:textId="77777777" w:rsidR="0010691C" w:rsidRDefault="0010691C" w:rsidP="0010691C">
            <w:pPr>
              <w:pStyle w:val="ab"/>
            </w:pPr>
            <w:r w:rsidRPr="00F10457">
              <w:t>NOTE 2:</w:t>
            </w:r>
            <w:r w:rsidRPr="00F10457">
              <w:tab/>
              <w:t>The PDCCH monitoring occasions for a PO can span multiple radio frames.</w:t>
            </w:r>
          </w:p>
          <w:p w14:paraId="3C40322A" w14:textId="77777777" w:rsidR="0010691C" w:rsidRDefault="0010691C" w:rsidP="0010691C">
            <w:pPr>
              <w:pStyle w:val="ab"/>
            </w:pPr>
            <w:r>
              <w:t xml:space="preserve">Based on the notes, the association between PO and PF </w:t>
            </w:r>
            <w:proofErr w:type="gramStart"/>
            <w:r>
              <w:t>are fixed</w:t>
            </w:r>
            <w:proofErr w:type="gramEnd"/>
            <w:r>
              <w:t xml:space="preserve"> under a certain PCCH configuration.</w:t>
            </w:r>
          </w:p>
          <w:p w14:paraId="2A470828" w14:textId="05D13AB8" w:rsidR="0010691C" w:rsidRPr="00F85A5B" w:rsidRDefault="0010691C" w:rsidP="0010691C">
            <w:pPr>
              <w:pStyle w:val="ab"/>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w:t>
            </w:r>
            <w:proofErr w:type="gramStart"/>
            <w:r>
              <w:t>its</w:t>
            </w:r>
            <w:proofErr w:type="gramEnd"/>
            <w:r>
              <w:t xml:space="preserve"> </w:t>
            </w:r>
            <w:r w:rsidRPr="00F10457">
              <w:t>associated</w:t>
            </w:r>
            <w:r>
              <w:t xml:space="preserve"> PF is within the PTW. We </w:t>
            </w:r>
            <w:proofErr w:type="gramStart"/>
            <w:r>
              <w:t>don't</w:t>
            </w:r>
            <w:proofErr w:type="gramEnd"/>
            <w:r>
              <w:t xml:space="preserve"> need to care whether the actual location of the PO is within the PTW. </w:t>
            </w:r>
            <w:proofErr w:type="gramStart"/>
            <w:r>
              <w:t>So</w:t>
            </w:r>
            <w:proofErr w:type="gramEnd"/>
            <w:r>
              <w:t xml:space="preserve">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374612F5" w14:textId="5B179DD4" w:rsidR="001D374F" w:rsidRPr="00F85A5B" w:rsidRDefault="001D374F" w:rsidP="001D374F">
            <w:pPr>
              <w:pStyle w:val="ab"/>
              <w:rPr>
                <w:rFonts w:eastAsia="SimSun"/>
                <w:lang w:val="en-US"/>
              </w:rPr>
            </w:pPr>
            <w:r>
              <w:rPr>
                <w:rFonts w:eastAsia="SimSun"/>
                <w:lang w:val="en-US"/>
              </w:rPr>
              <w:t>No</w:t>
            </w:r>
          </w:p>
        </w:tc>
        <w:tc>
          <w:tcPr>
            <w:tcW w:w="5811" w:type="dxa"/>
          </w:tcPr>
          <w:p w14:paraId="340EA981" w14:textId="77777777" w:rsidR="001D374F" w:rsidRDefault="001D374F" w:rsidP="001D374F">
            <w:pPr>
              <w:pStyle w:val="ab"/>
              <w:rPr>
                <w:rFonts w:eastAsia="SimSun"/>
                <w:lang w:val="en-US"/>
              </w:rPr>
            </w:pPr>
            <w:r>
              <w:rPr>
                <w:rFonts w:eastAsia="SimSun" w:hint="eastAsia"/>
                <w:lang w:val="en-US"/>
              </w:rPr>
              <w:t>T</w:t>
            </w:r>
            <w:r>
              <w:rPr>
                <w:rFonts w:eastAsia="SimSun"/>
                <w:lang w:val="en-US"/>
              </w:rPr>
              <w:t xml:space="preserve">he probability of this case is low and it </w:t>
            </w:r>
            <w:proofErr w:type="gramStart"/>
            <w:r>
              <w:rPr>
                <w:rFonts w:eastAsia="SimSun"/>
                <w:lang w:val="en-US"/>
              </w:rPr>
              <w:t>can be handled</w:t>
            </w:r>
            <w:proofErr w:type="gramEnd"/>
            <w:r>
              <w:rPr>
                <w:rFonts w:eastAsia="SimSun"/>
                <w:lang w:val="en-US"/>
              </w:rPr>
              <w:t xml:space="preserve"> via NW implementation.</w:t>
            </w:r>
          </w:p>
          <w:p w14:paraId="16521F0B" w14:textId="7632E007" w:rsidR="001D374F" w:rsidRPr="00F85A5B" w:rsidRDefault="001D374F" w:rsidP="001D374F">
            <w:pPr>
              <w:pStyle w:val="ab"/>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ab"/>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ab"/>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ab"/>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EC2765">
        <w:tc>
          <w:tcPr>
            <w:tcW w:w="1696" w:type="dxa"/>
          </w:tcPr>
          <w:p w14:paraId="21F3062D" w14:textId="77777777" w:rsidR="00DB140B" w:rsidRPr="00F85A5B" w:rsidRDefault="00DB140B" w:rsidP="00EC2765">
            <w:pPr>
              <w:pStyle w:val="ab"/>
              <w:rPr>
                <w:rFonts w:eastAsia="DengXian"/>
                <w:bCs/>
                <w:lang w:val="en-US"/>
              </w:rPr>
            </w:pPr>
            <w:r>
              <w:rPr>
                <w:rFonts w:eastAsia="DengXian"/>
                <w:bCs/>
                <w:lang w:val="en-US"/>
              </w:rPr>
              <w:t>Intel</w:t>
            </w:r>
          </w:p>
        </w:tc>
        <w:tc>
          <w:tcPr>
            <w:tcW w:w="2127" w:type="dxa"/>
          </w:tcPr>
          <w:p w14:paraId="0340BCE6" w14:textId="77777777" w:rsidR="00DB140B" w:rsidRPr="00F85A5B" w:rsidRDefault="00DB140B" w:rsidP="00EC2765">
            <w:pPr>
              <w:pStyle w:val="ab"/>
              <w:rPr>
                <w:rFonts w:eastAsia="SimSun"/>
                <w:lang w:val="en-US"/>
              </w:rPr>
            </w:pPr>
            <w:r>
              <w:rPr>
                <w:rFonts w:eastAsia="SimSun"/>
                <w:lang w:val="en-US"/>
              </w:rPr>
              <w:t>See comment</w:t>
            </w:r>
          </w:p>
        </w:tc>
        <w:tc>
          <w:tcPr>
            <w:tcW w:w="5811" w:type="dxa"/>
          </w:tcPr>
          <w:p w14:paraId="659B8125" w14:textId="77777777" w:rsidR="00DB140B" w:rsidRPr="00F85A5B" w:rsidRDefault="00DB140B" w:rsidP="00EC2765">
            <w:pPr>
              <w:pStyle w:val="ab"/>
              <w:rPr>
                <w:rFonts w:eastAsia="SimSun"/>
                <w:lang w:val="en-US"/>
              </w:rPr>
            </w:pPr>
            <w:r>
              <w:rPr>
                <w:rFonts w:eastAsia="SimSun"/>
                <w:lang w:val="en-US"/>
              </w:rPr>
              <w:t xml:space="preserve">If majority of companies support option 3 in previous discussion point 4, there is no need to address this topic (assuming that it </w:t>
            </w:r>
            <w:proofErr w:type="gramStart"/>
            <w:r>
              <w:rPr>
                <w:rFonts w:eastAsia="SimSun"/>
                <w:lang w:val="en-US"/>
              </w:rPr>
              <w:t>could be handled</w:t>
            </w:r>
            <w:proofErr w:type="gramEnd"/>
            <w:r>
              <w:rPr>
                <w:rFonts w:eastAsia="SimSun"/>
                <w:lang w:val="en-US"/>
              </w:rPr>
              <w:t xml:space="preserve">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ab"/>
              <w:rPr>
                <w:rFonts w:eastAsia="맑은 고딕"/>
                <w:bCs/>
                <w:lang w:val="en-US" w:eastAsia="ko-KR"/>
              </w:rPr>
            </w:pPr>
            <w:r>
              <w:rPr>
                <w:rFonts w:eastAsia="맑은 고딕" w:hint="eastAsia"/>
                <w:bCs/>
                <w:lang w:val="en-US" w:eastAsia="ko-KR"/>
              </w:rPr>
              <w:t>Samsung</w:t>
            </w:r>
          </w:p>
        </w:tc>
        <w:tc>
          <w:tcPr>
            <w:tcW w:w="2127" w:type="dxa"/>
          </w:tcPr>
          <w:p w14:paraId="7462DCD1" w14:textId="5150408F" w:rsidR="001D374F" w:rsidRPr="006D48B5" w:rsidRDefault="006D48B5" w:rsidP="001D374F">
            <w:pPr>
              <w:pStyle w:val="ab"/>
              <w:rPr>
                <w:rFonts w:eastAsia="맑은 고딕"/>
                <w:lang w:val="en-US" w:eastAsia="ko-KR"/>
              </w:rPr>
            </w:pPr>
            <w:r>
              <w:rPr>
                <w:rFonts w:eastAsia="맑은 고딕" w:hint="eastAsia"/>
                <w:lang w:val="en-US" w:eastAsia="ko-KR"/>
              </w:rPr>
              <w:t>No</w:t>
            </w:r>
          </w:p>
        </w:tc>
        <w:tc>
          <w:tcPr>
            <w:tcW w:w="5811" w:type="dxa"/>
          </w:tcPr>
          <w:p w14:paraId="0FBE2AF3" w14:textId="492E99DD" w:rsidR="001D374F" w:rsidRPr="006D48B5" w:rsidRDefault="006D48B5" w:rsidP="001D374F">
            <w:pPr>
              <w:pStyle w:val="ab"/>
              <w:rPr>
                <w:rFonts w:eastAsia="맑은 고딕"/>
                <w:lang w:val="en-US" w:eastAsia="ko-KR"/>
              </w:rPr>
            </w:pPr>
            <w:r>
              <w:rPr>
                <w:rFonts w:eastAsia="맑은 고딕"/>
                <w:lang w:val="en-US" w:eastAsia="ko-KR"/>
              </w:rPr>
              <w:t xml:space="preserve">It </w:t>
            </w:r>
            <w:proofErr w:type="gramStart"/>
            <w:r>
              <w:rPr>
                <w:rFonts w:eastAsia="맑은 고딕"/>
                <w:lang w:val="en-US" w:eastAsia="ko-KR"/>
              </w:rPr>
              <w:t>can be addressed</w:t>
            </w:r>
            <w:proofErr w:type="gramEnd"/>
            <w:r>
              <w:rPr>
                <w:rFonts w:eastAsia="맑은 고딕"/>
                <w:lang w:val="en-US" w:eastAsia="ko-KR"/>
              </w:rPr>
              <w:t xml:space="preserve"> by NW implementation.</w:t>
            </w:r>
          </w:p>
        </w:tc>
      </w:tr>
      <w:tr w:rsidR="0061362E" w:rsidRPr="00F85A5B" w14:paraId="61E7A4E0" w14:textId="77777777" w:rsidTr="006833C2">
        <w:tc>
          <w:tcPr>
            <w:tcW w:w="1696" w:type="dxa"/>
          </w:tcPr>
          <w:p w14:paraId="5F49ADA5" w14:textId="7E344A1F" w:rsidR="0061362E" w:rsidRPr="00F85A5B" w:rsidRDefault="0061362E" w:rsidP="0061362E">
            <w:pPr>
              <w:pStyle w:val="ab"/>
              <w:rPr>
                <w:rFonts w:eastAsia="맑은 고딕"/>
                <w:bCs/>
                <w:lang w:val="en-US" w:eastAsia="ko-KR"/>
              </w:rPr>
            </w:pPr>
            <w:r>
              <w:rPr>
                <w:rFonts w:eastAsia="맑은 고딕" w:hint="eastAsia"/>
                <w:bCs/>
                <w:lang w:val="en-US" w:eastAsia="ko-KR"/>
              </w:rPr>
              <w:t>LGE</w:t>
            </w:r>
          </w:p>
        </w:tc>
        <w:tc>
          <w:tcPr>
            <w:tcW w:w="2127" w:type="dxa"/>
          </w:tcPr>
          <w:p w14:paraId="2897703B" w14:textId="370C8657" w:rsidR="0061362E" w:rsidRPr="00F85A5B" w:rsidRDefault="0061362E" w:rsidP="0061362E">
            <w:pPr>
              <w:pStyle w:val="ab"/>
              <w:rPr>
                <w:rFonts w:eastAsia="SimSun"/>
                <w:lang w:val="en-US"/>
              </w:rPr>
            </w:pPr>
            <w:r>
              <w:rPr>
                <w:rFonts w:eastAsia="맑은 고딕" w:hint="eastAsia"/>
                <w:lang w:val="en-US" w:eastAsia="ko-KR"/>
              </w:rPr>
              <w:t>No</w:t>
            </w:r>
          </w:p>
        </w:tc>
        <w:tc>
          <w:tcPr>
            <w:tcW w:w="5811" w:type="dxa"/>
          </w:tcPr>
          <w:p w14:paraId="54B94061" w14:textId="768A93D7" w:rsidR="0061362E" w:rsidRPr="00F85A5B" w:rsidRDefault="0061362E" w:rsidP="0061362E">
            <w:pPr>
              <w:pStyle w:val="ab"/>
              <w:rPr>
                <w:rFonts w:eastAsia="SimSun"/>
                <w:lang w:val="en-US"/>
              </w:rPr>
            </w:pPr>
            <w:r>
              <w:rPr>
                <w:rFonts w:eastAsia="맑은 고딕" w:hint="eastAsia"/>
                <w:lang w:val="en-US" w:eastAsia="ko-KR"/>
              </w:rPr>
              <w:t xml:space="preserve">We think it can be handled by NW. </w:t>
            </w:r>
          </w:p>
        </w:tc>
      </w:tr>
      <w:tr w:rsidR="0061362E" w:rsidRPr="00F85A5B" w14:paraId="2CA1AEE2" w14:textId="77777777" w:rsidTr="006833C2">
        <w:tc>
          <w:tcPr>
            <w:tcW w:w="1696" w:type="dxa"/>
          </w:tcPr>
          <w:p w14:paraId="0EAD04D6" w14:textId="77777777" w:rsidR="0061362E" w:rsidRPr="00F85A5B" w:rsidRDefault="0061362E" w:rsidP="0061362E">
            <w:pPr>
              <w:pStyle w:val="ab"/>
              <w:rPr>
                <w:rFonts w:eastAsia="맑은 고딕"/>
                <w:bCs/>
                <w:lang w:val="en-US" w:eastAsia="ko-KR"/>
              </w:rPr>
            </w:pPr>
          </w:p>
        </w:tc>
        <w:tc>
          <w:tcPr>
            <w:tcW w:w="2127" w:type="dxa"/>
          </w:tcPr>
          <w:p w14:paraId="1E9F48F5" w14:textId="77777777" w:rsidR="0061362E" w:rsidRPr="00F85A5B" w:rsidRDefault="0061362E" w:rsidP="0061362E">
            <w:pPr>
              <w:pStyle w:val="ab"/>
              <w:rPr>
                <w:rFonts w:eastAsia="SimSun"/>
                <w:lang w:val="en-US"/>
              </w:rPr>
            </w:pPr>
          </w:p>
        </w:tc>
        <w:tc>
          <w:tcPr>
            <w:tcW w:w="5811" w:type="dxa"/>
          </w:tcPr>
          <w:p w14:paraId="5FBE8FDB" w14:textId="77777777" w:rsidR="0061362E" w:rsidRPr="00F85A5B" w:rsidRDefault="0061362E" w:rsidP="0061362E">
            <w:pPr>
              <w:pStyle w:val="ab"/>
              <w:rPr>
                <w:rFonts w:eastAsia="SimSun"/>
                <w:lang w:val="en-US"/>
              </w:rPr>
            </w:pPr>
          </w:p>
        </w:tc>
      </w:tr>
      <w:tr w:rsidR="0061362E" w:rsidRPr="00F85A5B" w14:paraId="58FABF26" w14:textId="77777777" w:rsidTr="006833C2">
        <w:tc>
          <w:tcPr>
            <w:tcW w:w="1696" w:type="dxa"/>
          </w:tcPr>
          <w:p w14:paraId="51BEE446" w14:textId="77777777" w:rsidR="0061362E" w:rsidRPr="00F85A5B" w:rsidRDefault="0061362E" w:rsidP="0061362E">
            <w:pPr>
              <w:pStyle w:val="ab"/>
              <w:rPr>
                <w:rFonts w:eastAsia="맑은 고딕"/>
                <w:bCs/>
                <w:lang w:val="en-US" w:eastAsia="ko-KR"/>
              </w:rPr>
            </w:pPr>
          </w:p>
        </w:tc>
        <w:tc>
          <w:tcPr>
            <w:tcW w:w="2127" w:type="dxa"/>
          </w:tcPr>
          <w:p w14:paraId="234838E8" w14:textId="77777777" w:rsidR="0061362E" w:rsidRPr="00F85A5B" w:rsidRDefault="0061362E" w:rsidP="0061362E">
            <w:pPr>
              <w:pStyle w:val="ab"/>
              <w:rPr>
                <w:rFonts w:eastAsia="SimSun"/>
                <w:lang w:val="en-US"/>
              </w:rPr>
            </w:pPr>
          </w:p>
        </w:tc>
        <w:tc>
          <w:tcPr>
            <w:tcW w:w="5811" w:type="dxa"/>
          </w:tcPr>
          <w:p w14:paraId="24BBF034" w14:textId="77777777" w:rsidR="0061362E" w:rsidRPr="00F85A5B" w:rsidRDefault="0061362E" w:rsidP="0061362E">
            <w:pPr>
              <w:pStyle w:val="ab"/>
              <w:rPr>
                <w:rFonts w:eastAsia="SimSun"/>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proofErr w:type="gramStart"/>
      <w:r w:rsidR="00BF3E8F">
        <w:t xml:space="preserve">could be </w:t>
      </w:r>
      <w:r w:rsidR="005505DA">
        <w:t>considered</w:t>
      </w:r>
      <w:proofErr w:type="gramEnd"/>
      <w:r w:rsidR="005505DA">
        <w:t xml:space="preserve">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w:t>
      </w:r>
      <w:proofErr w:type="gramStart"/>
      <w:r w:rsidR="005010BF">
        <w:t>should be discussed</w:t>
      </w:r>
      <w:proofErr w:type="gramEnd"/>
      <w:r w:rsidR="005010BF">
        <w:t xml:space="preserve"> for all cases. </w:t>
      </w:r>
    </w:p>
    <w:p w14:paraId="334E6241" w14:textId="4F5AE902" w:rsidR="006F3C39" w:rsidRPr="006309C1" w:rsidRDefault="005505DA" w:rsidP="006309C1">
      <w:pPr>
        <w:pStyle w:val="af8"/>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af8"/>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af8"/>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af8"/>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af8"/>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lastRenderedPageBreak/>
        <w:t xml:space="preserve">The paging monitoring mechanism for RRC_IDLE UE </w:t>
      </w:r>
      <w:proofErr w:type="gramStart"/>
      <w:r w:rsidRPr="00685D5C">
        <w:rPr>
          <w:b/>
          <w:bCs/>
          <w:u w:val="single"/>
        </w:rPr>
        <w:t>will be analyzed</w:t>
      </w:r>
      <w:proofErr w:type="gramEnd"/>
      <w:r w:rsidRPr="00685D5C">
        <w:rPr>
          <w:b/>
          <w:bCs/>
          <w:u w:val="single"/>
        </w:rPr>
        <w:t xml:space="preserve">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t>
      </w:r>
      <w:proofErr w:type="gramStart"/>
      <w:r w:rsidR="00A407B0">
        <w:t>will be used</w:t>
      </w:r>
      <w:proofErr w:type="gramEnd"/>
      <w:r w:rsidR="00A407B0">
        <w:t xml:space="preserve"> and the paging operation in E-UTRAN/5GC can be </w:t>
      </w:r>
      <w:r w:rsidR="00C5573C">
        <w:t>re-</w:t>
      </w:r>
      <w:r w:rsidR="00A407B0">
        <w:t>used as baseline</w:t>
      </w:r>
      <w:r w:rsidR="006D3757">
        <w:t>:</w:t>
      </w:r>
    </w:p>
    <w:tbl>
      <w:tblPr>
        <w:tblStyle w:val="af9"/>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af9"/>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w:t>
            </w:r>
            <w:proofErr w:type="gramStart"/>
            <w:r w:rsidRPr="009F6B66">
              <w:rPr>
                <w:lang w:val="en-GB"/>
              </w:rPr>
              <w:t xml:space="preserve">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roofErr w:type="gramEnd"/>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af8"/>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af8"/>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b"/>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b"/>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b"/>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ab"/>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723074">
            <w:pPr>
              <w:pStyle w:val="ab"/>
              <w:rPr>
                <w:rFonts w:eastAsia="SimSun"/>
                <w:lang w:val="en-US"/>
              </w:rPr>
            </w:pPr>
            <w:r>
              <w:rPr>
                <w:rFonts w:eastAsia="SimSun"/>
                <w:lang w:val="en-US"/>
              </w:rPr>
              <w:t>Yes</w:t>
            </w:r>
          </w:p>
        </w:tc>
        <w:tc>
          <w:tcPr>
            <w:tcW w:w="5811" w:type="dxa"/>
          </w:tcPr>
          <w:p w14:paraId="73E9991B" w14:textId="5A9F8193" w:rsidR="00685D5C" w:rsidRPr="00F85A5B" w:rsidRDefault="00D74865" w:rsidP="00723074">
            <w:pPr>
              <w:pStyle w:val="ab"/>
              <w:rPr>
                <w:rFonts w:eastAsia="SimSun"/>
                <w:lang w:val="en-US"/>
              </w:rPr>
            </w:pPr>
            <w:r>
              <w:rPr>
                <w:rFonts w:eastAsia="SimSun"/>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ab"/>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ab"/>
              <w:rPr>
                <w:rFonts w:eastAsia="SimSun"/>
                <w:lang w:val="en-US"/>
              </w:rPr>
            </w:pPr>
            <w:r>
              <w:rPr>
                <w:rFonts w:eastAsia="SimSun"/>
                <w:lang w:val="en-US"/>
              </w:rPr>
              <w:t xml:space="preserve">The </w:t>
            </w:r>
            <w:r>
              <w:t xml:space="preserve">PO monitoring </w:t>
            </w:r>
            <w:r w:rsidRPr="009B0EA8">
              <w:t>mechanism</w:t>
            </w:r>
            <w:r>
              <w:t xml:space="preserve"> in LTE </w:t>
            </w:r>
            <w:proofErr w:type="gramStart"/>
            <w:r>
              <w:t>can be reused</w:t>
            </w:r>
            <w:proofErr w:type="gramEnd"/>
            <w:r>
              <w:t>.</w:t>
            </w:r>
          </w:p>
        </w:tc>
      </w:tr>
      <w:tr w:rsidR="001D374F" w:rsidRPr="00F85A5B" w14:paraId="714C33C5" w14:textId="77777777" w:rsidTr="00723074">
        <w:tc>
          <w:tcPr>
            <w:tcW w:w="1696" w:type="dxa"/>
          </w:tcPr>
          <w:p w14:paraId="61704ABF" w14:textId="14B962BD"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2BF05C5A" w14:textId="270DA109" w:rsidR="001D374F" w:rsidRPr="00F85A5B" w:rsidRDefault="001D374F" w:rsidP="001D374F">
            <w:pPr>
              <w:pStyle w:val="ab"/>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ab"/>
              <w:rPr>
                <w:rFonts w:eastAsia="SimSun"/>
                <w:lang w:val="en-US"/>
              </w:rPr>
            </w:pPr>
            <w:r w:rsidRPr="00C01C08">
              <w:rPr>
                <w:rFonts w:eastAsia="SimSun"/>
                <w:lang w:val="en-US"/>
              </w:rPr>
              <w:t>Reuse the LTE principle</w:t>
            </w:r>
          </w:p>
        </w:tc>
      </w:tr>
      <w:tr w:rsidR="001D374F" w:rsidRPr="00F85A5B" w14:paraId="020ABD1F" w14:textId="77777777" w:rsidTr="00723074">
        <w:tc>
          <w:tcPr>
            <w:tcW w:w="1696" w:type="dxa"/>
          </w:tcPr>
          <w:p w14:paraId="136B06C7" w14:textId="784F756A"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ab"/>
              <w:rPr>
                <w:rFonts w:eastAsia="SimSun"/>
                <w:lang w:val="en-US"/>
              </w:rPr>
            </w:pPr>
          </w:p>
        </w:tc>
      </w:tr>
      <w:tr w:rsidR="000F47E7" w:rsidRPr="00F85A5B" w14:paraId="6C869EC8" w14:textId="77777777" w:rsidTr="00EC2765">
        <w:tc>
          <w:tcPr>
            <w:tcW w:w="1696" w:type="dxa"/>
          </w:tcPr>
          <w:p w14:paraId="55D29098" w14:textId="77777777" w:rsidR="000F47E7" w:rsidRPr="00F85A5B" w:rsidRDefault="000F47E7" w:rsidP="00EC2765">
            <w:pPr>
              <w:pStyle w:val="ab"/>
              <w:rPr>
                <w:rFonts w:eastAsia="DengXian"/>
                <w:bCs/>
                <w:lang w:val="en-US"/>
              </w:rPr>
            </w:pPr>
            <w:r>
              <w:rPr>
                <w:rFonts w:eastAsia="DengXian"/>
                <w:bCs/>
                <w:lang w:val="en-US"/>
              </w:rPr>
              <w:t>Intel</w:t>
            </w:r>
          </w:p>
        </w:tc>
        <w:tc>
          <w:tcPr>
            <w:tcW w:w="2127" w:type="dxa"/>
          </w:tcPr>
          <w:p w14:paraId="0A02000C" w14:textId="77777777" w:rsidR="000F47E7" w:rsidRPr="00F85A5B" w:rsidRDefault="000F47E7" w:rsidP="00EC2765">
            <w:pPr>
              <w:pStyle w:val="ab"/>
              <w:rPr>
                <w:rFonts w:eastAsia="SimSun"/>
                <w:lang w:val="en-US"/>
              </w:rPr>
            </w:pPr>
            <w:r>
              <w:rPr>
                <w:rFonts w:eastAsia="SimSun"/>
                <w:lang w:val="en-US"/>
              </w:rPr>
              <w:t>Yes</w:t>
            </w:r>
          </w:p>
        </w:tc>
        <w:tc>
          <w:tcPr>
            <w:tcW w:w="5811" w:type="dxa"/>
          </w:tcPr>
          <w:p w14:paraId="09C88442" w14:textId="77777777" w:rsidR="000F47E7" w:rsidRPr="00F85A5B" w:rsidRDefault="000F47E7" w:rsidP="00EC2765">
            <w:pPr>
              <w:pStyle w:val="ab"/>
              <w:rPr>
                <w:rFonts w:eastAsia="SimSun"/>
                <w:lang w:val="en-US"/>
              </w:rPr>
            </w:pPr>
          </w:p>
        </w:tc>
      </w:tr>
      <w:tr w:rsidR="006D48B5" w:rsidRPr="00F85A5B" w14:paraId="73CA332B" w14:textId="77777777" w:rsidTr="00723074">
        <w:tc>
          <w:tcPr>
            <w:tcW w:w="1696" w:type="dxa"/>
          </w:tcPr>
          <w:p w14:paraId="71060136" w14:textId="74E040A7"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E69623E" w14:textId="5A1D4BE4"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7BEAA509" w14:textId="77777777" w:rsidR="006D48B5" w:rsidRPr="00F85A5B" w:rsidRDefault="006D48B5" w:rsidP="006D48B5">
            <w:pPr>
              <w:pStyle w:val="ab"/>
              <w:rPr>
                <w:rFonts w:eastAsia="SimSun"/>
                <w:lang w:val="en-US"/>
              </w:rPr>
            </w:pPr>
          </w:p>
        </w:tc>
      </w:tr>
      <w:tr w:rsidR="006D48B5" w:rsidRPr="00F85A5B" w14:paraId="50F2909E" w14:textId="77777777" w:rsidTr="00723074">
        <w:tc>
          <w:tcPr>
            <w:tcW w:w="1696" w:type="dxa"/>
          </w:tcPr>
          <w:p w14:paraId="2F19DDDA" w14:textId="3D568FF3" w:rsidR="006D48B5" w:rsidRPr="00F85A5B" w:rsidRDefault="0061362E" w:rsidP="006D48B5">
            <w:pPr>
              <w:pStyle w:val="ab"/>
              <w:rPr>
                <w:rFonts w:eastAsia="맑은 고딕"/>
                <w:bCs/>
                <w:lang w:val="en-US" w:eastAsia="ko-KR"/>
              </w:rPr>
            </w:pPr>
            <w:r>
              <w:rPr>
                <w:rFonts w:eastAsia="맑은 고딕" w:hint="eastAsia"/>
                <w:bCs/>
                <w:lang w:val="en-US" w:eastAsia="ko-KR"/>
              </w:rPr>
              <w:t>LGE</w:t>
            </w:r>
          </w:p>
        </w:tc>
        <w:tc>
          <w:tcPr>
            <w:tcW w:w="2127" w:type="dxa"/>
          </w:tcPr>
          <w:p w14:paraId="0E60B6F6" w14:textId="3CDD2609" w:rsidR="006D48B5" w:rsidRPr="0061362E" w:rsidRDefault="0061362E" w:rsidP="006D48B5">
            <w:pPr>
              <w:pStyle w:val="ab"/>
              <w:rPr>
                <w:rFonts w:eastAsia="맑은 고딕" w:hint="eastAsia"/>
                <w:lang w:val="en-US" w:eastAsia="ko-KR"/>
              </w:rPr>
            </w:pPr>
            <w:r>
              <w:rPr>
                <w:rFonts w:eastAsia="맑은 고딕" w:hint="eastAsia"/>
                <w:lang w:val="en-US" w:eastAsia="ko-KR"/>
              </w:rPr>
              <w:t>Yes</w:t>
            </w:r>
          </w:p>
        </w:tc>
        <w:tc>
          <w:tcPr>
            <w:tcW w:w="5811" w:type="dxa"/>
          </w:tcPr>
          <w:p w14:paraId="2F57A8C6" w14:textId="77777777" w:rsidR="006D48B5" w:rsidRPr="00F85A5B" w:rsidRDefault="006D48B5" w:rsidP="006D48B5">
            <w:pPr>
              <w:pStyle w:val="ab"/>
              <w:rPr>
                <w:rFonts w:eastAsia="SimSun"/>
                <w:lang w:val="en-US"/>
              </w:rPr>
            </w:pPr>
          </w:p>
        </w:tc>
      </w:tr>
      <w:tr w:rsidR="006D48B5" w:rsidRPr="00F85A5B" w14:paraId="5C6447B3" w14:textId="77777777" w:rsidTr="00723074">
        <w:tc>
          <w:tcPr>
            <w:tcW w:w="1696" w:type="dxa"/>
          </w:tcPr>
          <w:p w14:paraId="04A2CB54" w14:textId="77777777" w:rsidR="006D48B5" w:rsidRPr="00F85A5B" w:rsidRDefault="006D48B5" w:rsidP="006D48B5">
            <w:pPr>
              <w:pStyle w:val="ab"/>
              <w:rPr>
                <w:rFonts w:eastAsia="맑은 고딕"/>
                <w:bCs/>
                <w:lang w:val="en-US" w:eastAsia="ko-KR"/>
              </w:rPr>
            </w:pPr>
          </w:p>
        </w:tc>
        <w:tc>
          <w:tcPr>
            <w:tcW w:w="2127" w:type="dxa"/>
          </w:tcPr>
          <w:p w14:paraId="745F0564" w14:textId="77777777" w:rsidR="006D48B5" w:rsidRPr="00F85A5B" w:rsidRDefault="006D48B5" w:rsidP="006D48B5">
            <w:pPr>
              <w:pStyle w:val="ab"/>
              <w:rPr>
                <w:rFonts w:eastAsia="SimSun"/>
                <w:lang w:val="en-US"/>
              </w:rPr>
            </w:pPr>
          </w:p>
        </w:tc>
        <w:tc>
          <w:tcPr>
            <w:tcW w:w="5811" w:type="dxa"/>
          </w:tcPr>
          <w:p w14:paraId="7C5ED026" w14:textId="77777777" w:rsidR="006D48B5" w:rsidRPr="00F85A5B" w:rsidRDefault="006D48B5" w:rsidP="006D48B5">
            <w:pPr>
              <w:pStyle w:val="ab"/>
              <w:rPr>
                <w:rFonts w:eastAsia="SimSun"/>
                <w:lang w:val="en-US"/>
              </w:rPr>
            </w:pPr>
          </w:p>
        </w:tc>
      </w:tr>
      <w:tr w:rsidR="006D48B5" w:rsidRPr="00F85A5B" w14:paraId="510940A7" w14:textId="77777777" w:rsidTr="00723074">
        <w:tc>
          <w:tcPr>
            <w:tcW w:w="1696" w:type="dxa"/>
          </w:tcPr>
          <w:p w14:paraId="0E1F8EA6" w14:textId="77777777" w:rsidR="006D48B5" w:rsidRPr="00F85A5B" w:rsidRDefault="006D48B5" w:rsidP="006D48B5">
            <w:pPr>
              <w:pStyle w:val="ab"/>
              <w:rPr>
                <w:rFonts w:eastAsia="맑은 고딕"/>
                <w:bCs/>
                <w:lang w:val="en-US" w:eastAsia="ko-KR"/>
              </w:rPr>
            </w:pPr>
          </w:p>
        </w:tc>
        <w:tc>
          <w:tcPr>
            <w:tcW w:w="2127" w:type="dxa"/>
          </w:tcPr>
          <w:p w14:paraId="6BB02A01" w14:textId="77777777" w:rsidR="006D48B5" w:rsidRPr="00F85A5B" w:rsidRDefault="006D48B5" w:rsidP="006D48B5">
            <w:pPr>
              <w:pStyle w:val="ab"/>
              <w:rPr>
                <w:rFonts w:eastAsia="SimSun"/>
                <w:lang w:val="en-US"/>
              </w:rPr>
            </w:pPr>
          </w:p>
        </w:tc>
        <w:tc>
          <w:tcPr>
            <w:tcW w:w="5811" w:type="dxa"/>
          </w:tcPr>
          <w:p w14:paraId="60484EF0" w14:textId="77777777" w:rsidR="006D48B5" w:rsidRPr="00F85A5B" w:rsidRDefault="006D48B5" w:rsidP="006D48B5">
            <w:pPr>
              <w:pStyle w:val="ab"/>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xml:space="preserve">, the paging monitoring mechanism for RRC_INACTIVE UE </w:t>
      </w:r>
      <w:proofErr w:type="gramStart"/>
      <w:r w:rsidR="006309C1" w:rsidRPr="00685D5C">
        <w:rPr>
          <w:b/>
          <w:bCs/>
          <w:u w:val="single"/>
        </w:rPr>
        <w:t>will be analyzed</w:t>
      </w:r>
      <w:proofErr w:type="gramEnd"/>
      <w:r w:rsidR="006309C1" w:rsidRPr="00685D5C">
        <w:rPr>
          <w:b/>
          <w:bCs/>
          <w:u w:val="single"/>
        </w:rPr>
        <w:t>.</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xml:space="preserve">, </w:t>
      </w:r>
      <w:proofErr w:type="gramStart"/>
      <w:r w:rsidR="000F303E">
        <w:t>then</w:t>
      </w:r>
      <w:proofErr w:type="gramEnd"/>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w:t>
      </w:r>
      <w:proofErr w:type="gramStart"/>
      <w:r w:rsidR="00D26608">
        <w:t>can</w:t>
      </w:r>
      <w:proofErr w:type="gramEnd"/>
      <w:r w:rsidR="00D26608">
        <w:t xml:space="preserve"> be reached by RAN paging and CN paging.</w:t>
      </w:r>
      <w:r w:rsidR="00802FB6">
        <w:t xml:space="preserve"> In the following, the paging monitoring mechanism for different cases </w:t>
      </w:r>
      <w:proofErr w:type="gramStart"/>
      <w:r w:rsidR="00802FB6">
        <w:t>will be discussed</w:t>
      </w:r>
      <w:proofErr w:type="gramEnd"/>
      <w:r w:rsidR="00802FB6">
        <w:t xml:space="preserve">.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proofErr w:type="gramStart"/>
      <w:r w:rsidR="00D16662">
        <w:rPr>
          <w:b/>
          <w:bCs/>
        </w:rPr>
        <w:t xml:space="preserve">is </w:t>
      </w:r>
      <w:r w:rsidR="00B81CBF" w:rsidRPr="00685D5C">
        <w:rPr>
          <w:b/>
          <w:bCs/>
        </w:rPr>
        <w:t>not configured</w:t>
      </w:r>
      <w:proofErr w:type="gramEnd"/>
      <w:r w:rsidR="00D445B5" w:rsidRPr="00685D5C">
        <w:rPr>
          <w:b/>
          <w:bCs/>
        </w:rPr>
        <w:t>:</w:t>
      </w:r>
    </w:p>
    <w:p w14:paraId="5916B599" w14:textId="629E47D4" w:rsidR="00B81CBF" w:rsidRDefault="00D26608" w:rsidP="002905D6">
      <w:pPr>
        <w:spacing w:before="120"/>
      </w:pPr>
      <w:r>
        <w:lastRenderedPageBreak/>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8"/>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8"/>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af8"/>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 xml:space="preserve">company [4] proposed </w:t>
      </w:r>
      <w:proofErr w:type="gramStart"/>
      <w:r>
        <w:t>default paging</w:t>
      </w:r>
      <w:proofErr w:type="gramEnd"/>
      <w:r>
        <w:t xml:space="preserve">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 xml:space="preserve">It </w:t>
      </w:r>
      <w:proofErr w:type="gramStart"/>
      <w:r>
        <w:t>should be noted</w:t>
      </w:r>
      <w:proofErr w:type="gramEnd"/>
      <w:r>
        <w:t xml:space="preserve">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w:t>
      </w:r>
      <w:proofErr w:type="gramStart"/>
      <w:r w:rsidR="003C3428">
        <w:t>are also invited</w:t>
      </w:r>
      <w:proofErr w:type="gramEnd"/>
      <w:r w:rsidR="003C3428">
        <w:t xml:space="preserve">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8"/>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af8"/>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af8"/>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8"/>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돋움"/>
                <w:b/>
                <w:bCs/>
              </w:rPr>
            </w:pPr>
            <w:r w:rsidRPr="006C61B9">
              <w:rPr>
                <w:rFonts w:eastAsia="돋움"/>
                <w:b/>
                <w:bCs/>
              </w:rPr>
              <w:t>Company</w:t>
            </w:r>
          </w:p>
        </w:tc>
        <w:tc>
          <w:tcPr>
            <w:tcW w:w="1560" w:type="dxa"/>
            <w:shd w:val="clear" w:color="auto" w:fill="A5A5A5" w:themeFill="accent3"/>
          </w:tcPr>
          <w:p w14:paraId="73C82512" w14:textId="2E69CB96" w:rsidR="00FD708B" w:rsidRPr="006C61B9" w:rsidRDefault="00AA0EC7" w:rsidP="006833C2">
            <w:pPr>
              <w:rPr>
                <w:rFonts w:eastAsia="돋움"/>
                <w:b/>
                <w:bCs/>
              </w:rPr>
            </w:pPr>
            <w:r>
              <w:rPr>
                <w:rFonts w:eastAsia="돋움"/>
                <w:b/>
                <w:bCs/>
              </w:rPr>
              <w:t>O</w:t>
            </w:r>
            <w:r w:rsidR="00FD708B">
              <w:rPr>
                <w:rFonts w:eastAsia="돋움"/>
                <w:b/>
                <w:bCs/>
              </w:rPr>
              <w:t>ption</w:t>
            </w:r>
            <w:r>
              <w:rPr>
                <w:rFonts w:eastAsia="돋움"/>
                <w:b/>
                <w:bCs/>
              </w:rPr>
              <w:t xml:space="preserve"> (s)</w:t>
            </w:r>
            <w:r w:rsidR="00FD708B" w:rsidRPr="006C61B9">
              <w:rPr>
                <w:rFonts w:eastAsia="돋움"/>
                <w:b/>
                <w:bCs/>
              </w:rPr>
              <w:t xml:space="preserve"> </w:t>
            </w:r>
          </w:p>
        </w:tc>
        <w:tc>
          <w:tcPr>
            <w:tcW w:w="6378" w:type="dxa"/>
            <w:shd w:val="clear" w:color="auto" w:fill="A5A5A5" w:themeFill="accent3"/>
          </w:tcPr>
          <w:p w14:paraId="6043271D" w14:textId="77777777" w:rsidR="00FD708B" w:rsidRPr="006C61B9" w:rsidRDefault="00FD708B" w:rsidP="006833C2">
            <w:pPr>
              <w:rPr>
                <w:rFonts w:eastAsia="돋움"/>
                <w:b/>
                <w:bCs/>
              </w:rPr>
            </w:pPr>
            <w:r w:rsidRPr="006C61B9">
              <w:rPr>
                <w:rFonts w:eastAsia="돋움"/>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w:t>
            </w:r>
            <w:proofErr w:type="gramStart"/>
            <w:r>
              <w:t>be taken</w:t>
            </w:r>
            <w:proofErr w:type="gramEnd"/>
            <w:r>
              <w:t xml:space="preserve">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맑은 고딕"/>
                <w:bCs/>
                <w:lang w:eastAsia="ko-KR"/>
              </w:rPr>
            </w:pPr>
            <w:r>
              <w:rPr>
                <w:rFonts w:eastAsia="맑은 고딕"/>
                <w:bCs/>
                <w:lang w:eastAsia="ko-KR"/>
              </w:rPr>
              <w:t xml:space="preserve">Huawei, </w:t>
            </w:r>
            <w:proofErr w:type="spellStart"/>
            <w:r>
              <w:rPr>
                <w:rFonts w:eastAsia="맑은 고딕"/>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 xml:space="preserve">We understand the discussion point is whether to consider the default paging cycle, as the </w:t>
            </w:r>
            <w:proofErr w:type="gramStart"/>
            <w:r>
              <w:t>rapporteur’s</w:t>
            </w:r>
            <w:proofErr w:type="gramEnd"/>
            <w:r>
              <w:t xml:space="preserve">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EC2765">
        <w:trPr>
          <w:trHeight w:val="459"/>
        </w:trPr>
        <w:tc>
          <w:tcPr>
            <w:tcW w:w="1696" w:type="dxa"/>
          </w:tcPr>
          <w:p w14:paraId="45ADD225" w14:textId="77777777" w:rsidR="00464781" w:rsidRPr="006C61B9" w:rsidRDefault="00464781" w:rsidP="00EC2765">
            <w:pPr>
              <w:rPr>
                <w:rFonts w:eastAsia="DengXian"/>
                <w:bCs/>
              </w:rPr>
            </w:pPr>
            <w:r>
              <w:rPr>
                <w:rFonts w:eastAsia="DengXian"/>
                <w:bCs/>
              </w:rPr>
              <w:t>Intel</w:t>
            </w:r>
          </w:p>
        </w:tc>
        <w:tc>
          <w:tcPr>
            <w:tcW w:w="1560" w:type="dxa"/>
          </w:tcPr>
          <w:p w14:paraId="38639D99" w14:textId="77777777" w:rsidR="00464781" w:rsidRPr="006C61B9" w:rsidRDefault="00464781" w:rsidP="00EC2765">
            <w:r>
              <w:t>Option 1 (legacy)</w:t>
            </w:r>
          </w:p>
        </w:tc>
        <w:tc>
          <w:tcPr>
            <w:tcW w:w="6378" w:type="dxa"/>
          </w:tcPr>
          <w:p w14:paraId="60A1CD59" w14:textId="77777777" w:rsidR="00464781" w:rsidRDefault="00464781" w:rsidP="00EC2765">
            <w:r>
              <w:t xml:space="preserve">If UE in INACTIVE is not configured with </w:t>
            </w:r>
            <w:proofErr w:type="spellStart"/>
            <w:r>
              <w:t>eDRX</w:t>
            </w:r>
            <w:proofErr w:type="spellEnd"/>
            <w:r>
              <w:t>, there is no need to change legacy operation (as shown below in the reference from 38.034) which we understand to be the same as option 1.</w:t>
            </w:r>
          </w:p>
          <w:p w14:paraId="3A4FB636" w14:textId="77777777" w:rsidR="00464781" w:rsidRPr="00D03A50" w:rsidRDefault="00464781" w:rsidP="00EC2765">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1D2AD405" w14:textId="4902FF6E" w:rsidR="006D48B5" w:rsidRPr="006C61B9" w:rsidRDefault="006D48B5" w:rsidP="006D48B5">
            <w:r>
              <w:rPr>
                <w:rFonts w:eastAsia="맑은 고딕" w:hint="eastAsia"/>
                <w:lang w:eastAsia="ko-KR"/>
              </w:rPr>
              <w:t>Option 1 or 2/3</w:t>
            </w:r>
          </w:p>
        </w:tc>
        <w:tc>
          <w:tcPr>
            <w:tcW w:w="6378" w:type="dxa"/>
          </w:tcPr>
          <w:p w14:paraId="0F14957E" w14:textId="0569FCDB" w:rsidR="006D48B5" w:rsidRPr="006C61B9" w:rsidRDefault="006D48B5" w:rsidP="006D48B5">
            <w:r>
              <w:rPr>
                <w:rFonts w:eastAsia="맑은 고딕"/>
                <w:lang w:eastAsia="ko-KR"/>
              </w:rPr>
              <w:t xml:space="preserve">If default DRX cycle is included to support SI change notification, we think RAN2 needs </w:t>
            </w:r>
            <w:proofErr w:type="gramStart"/>
            <w:r>
              <w:rPr>
                <w:rFonts w:eastAsia="맑은 고딕"/>
                <w:lang w:eastAsia="ko-KR"/>
              </w:rPr>
              <w:t>to also include</w:t>
            </w:r>
            <w:proofErr w:type="gramEnd"/>
            <w:r>
              <w:rPr>
                <w:rFonts w:eastAsia="맑은 고딕"/>
                <w:lang w:eastAsia="ko-KR"/>
              </w:rPr>
              <w:t xml:space="preserv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맑은 고딕"/>
                <w:bCs/>
                <w:lang w:eastAsia="ko-KR"/>
              </w:rPr>
            </w:pPr>
            <w:r>
              <w:rPr>
                <w:rFonts w:eastAsia="맑은 고딕" w:hint="eastAsia"/>
                <w:bCs/>
                <w:lang w:eastAsia="ko-KR"/>
              </w:rPr>
              <w:t>LGE</w:t>
            </w:r>
          </w:p>
        </w:tc>
        <w:tc>
          <w:tcPr>
            <w:tcW w:w="1560" w:type="dxa"/>
          </w:tcPr>
          <w:p w14:paraId="26B969C8" w14:textId="10C51AE5" w:rsidR="0061362E" w:rsidRPr="006C61B9" w:rsidRDefault="0061362E" w:rsidP="0061362E">
            <w:r>
              <w:rPr>
                <w:rFonts w:eastAsia="맑은 고딕" w:hint="eastAsia"/>
                <w:lang w:eastAsia="ko-KR"/>
              </w:rPr>
              <w:t>Option 1</w:t>
            </w:r>
          </w:p>
        </w:tc>
        <w:tc>
          <w:tcPr>
            <w:tcW w:w="6378" w:type="dxa"/>
          </w:tcPr>
          <w:p w14:paraId="321BE9A2" w14:textId="77777777" w:rsidR="0061362E" w:rsidRPr="006C61B9" w:rsidRDefault="0061362E" w:rsidP="0061362E"/>
        </w:tc>
      </w:tr>
      <w:tr w:rsidR="0061362E" w:rsidRPr="006C61B9" w14:paraId="706CFFE2" w14:textId="77777777" w:rsidTr="006833C2">
        <w:tc>
          <w:tcPr>
            <w:tcW w:w="1696" w:type="dxa"/>
          </w:tcPr>
          <w:p w14:paraId="45611CD1" w14:textId="77777777" w:rsidR="0061362E" w:rsidRPr="006C61B9" w:rsidRDefault="0061362E" w:rsidP="0061362E">
            <w:pPr>
              <w:rPr>
                <w:rFonts w:eastAsia="DengXian"/>
                <w:bCs/>
              </w:rPr>
            </w:pPr>
          </w:p>
        </w:tc>
        <w:tc>
          <w:tcPr>
            <w:tcW w:w="1560" w:type="dxa"/>
          </w:tcPr>
          <w:p w14:paraId="399B5392" w14:textId="77777777" w:rsidR="0061362E" w:rsidRPr="006C61B9" w:rsidRDefault="0061362E" w:rsidP="0061362E"/>
        </w:tc>
        <w:tc>
          <w:tcPr>
            <w:tcW w:w="6378" w:type="dxa"/>
          </w:tcPr>
          <w:p w14:paraId="16E1D31F" w14:textId="77777777" w:rsidR="0061362E" w:rsidRPr="006C61B9" w:rsidRDefault="0061362E" w:rsidP="0061362E"/>
        </w:tc>
      </w:tr>
      <w:tr w:rsidR="0061362E" w:rsidRPr="006C61B9" w14:paraId="5F97D1E3" w14:textId="77777777" w:rsidTr="006833C2">
        <w:tc>
          <w:tcPr>
            <w:tcW w:w="1696" w:type="dxa"/>
          </w:tcPr>
          <w:p w14:paraId="20A18713" w14:textId="77777777" w:rsidR="0061362E" w:rsidRPr="006C61B9" w:rsidRDefault="0061362E" w:rsidP="0061362E">
            <w:pPr>
              <w:rPr>
                <w:rFonts w:eastAsia="맑은 고딕"/>
                <w:bCs/>
                <w:lang w:eastAsia="ko-KR"/>
              </w:rPr>
            </w:pPr>
          </w:p>
        </w:tc>
        <w:tc>
          <w:tcPr>
            <w:tcW w:w="1560" w:type="dxa"/>
          </w:tcPr>
          <w:p w14:paraId="6FC7B50C" w14:textId="77777777" w:rsidR="0061362E" w:rsidRPr="006C61B9" w:rsidRDefault="0061362E" w:rsidP="0061362E"/>
        </w:tc>
        <w:tc>
          <w:tcPr>
            <w:tcW w:w="6378" w:type="dxa"/>
          </w:tcPr>
          <w:p w14:paraId="5B7982B2" w14:textId="77777777" w:rsidR="0061362E" w:rsidRPr="006C61B9" w:rsidRDefault="0061362E" w:rsidP="0061362E"/>
        </w:tc>
      </w:tr>
      <w:tr w:rsidR="0061362E" w:rsidRPr="006C61B9" w14:paraId="240F8CA0" w14:textId="77777777" w:rsidTr="006833C2">
        <w:tc>
          <w:tcPr>
            <w:tcW w:w="1696" w:type="dxa"/>
          </w:tcPr>
          <w:p w14:paraId="5E5BC888" w14:textId="77777777" w:rsidR="0061362E" w:rsidRPr="006C61B9" w:rsidRDefault="0061362E" w:rsidP="0061362E">
            <w:pPr>
              <w:rPr>
                <w:rFonts w:eastAsiaTheme="minorEastAsia"/>
                <w:bCs/>
                <w:lang w:eastAsia="ja-JP"/>
              </w:rPr>
            </w:pPr>
          </w:p>
        </w:tc>
        <w:tc>
          <w:tcPr>
            <w:tcW w:w="1560" w:type="dxa"/>
          </w:tcPr>
          <w:p w14:paraId="0228E5CC" w14:textId="77777777" w:rsidR="0061362E" w:rsidRPr="006C61B9" w:rsidRDefault="0061362E" w:rsidP="0061362E">
            <w:pPr>
              <w:rPr>
                <w:rFonts w:eastAsiaTheme="minorEastAsia"/>
                <w:lang w:eastAsia="ja-JP"/>
              </w:rPr>
            </w:pPr>
          </w:p>
        </w:tc>
        <w:tc>
          <w:tcPr>
            <w:tcW w:w="6378" w:type="dxa"/>
          </w:tcPr>
          <w:p w14:paraId="76047529" w14:textId="77777777" w:rsidR="0061362E" w:rsidRPr="006C61B9" w:rsidRDefault="0061362E" w:rsidP="0061362E">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proofErr w:type="gramStart"/>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roofErr w:type="gramEnd"/>
      <w:r w:rsidRPr="00685D5C">
        <w:rPr>
          <w:b/>
          <w:bCs/>
        </w:rPr>
        <w:t>:</w:t>
      </w:r>
    </w:p>
    <w:p w14:paraId="78548704" w14:textId="34009074" w:rsidR="00D445B5" w:rsidRDefault="00D445B5" w:rsidP="00D445B5">
      <w:pPr>
        <w:spacing w:before="120"/>
      </w:pPr>
      <w:r>
        <w:t xml:space="preserve">In this case, the CN PTW </w:t>
      </w:r>
      <w:proofErr w:type="gramStart"/>
      <w:r w:rsidR="004072F7">
        <w:t>will be</w:t>
      </w:r>
      <w:r>
        <w:t xml:space="preserve"> configured</w:t>
      </w:r>
      <w:proofErr w:type="gramEnd"/>
      <w:r>
        <w:t>, and the paging monitoring mechanism for RRC_INACTIVE UE has been introduced in LTE:</w:t>
      </w:r>
    </w:p>
    <w:tbl>
      <w:tblPr>
        <w:tblStyle w:val="af9"/>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 xml:space="preserve">During the PTW, T </w:t>
            </w:r>
            <w:proofErr w:type="gramStart"/>
            <w:r>
              <w:t>is determined</w:t>
            </w:r>
            <w:proofErr w:type="gramEnd"/>
            <w:r>
              <w:t xml:space="preserve"> by the shortest of the RAN paging cycle, if configured, the UE specific paging cycle, if allocated by upper layers, and the default paging cycle. Outside the PTW, </w:t>
            </w:r>
            <w:proofErr w:type="gramStart"/>
            <w:r>
              <w:t>T is determined by the RAN paging cycle, if configured</w:t>
            </w:r>
            <w:proofErr w:type="gramEnd"/>
            <w:r>
              <w:t>.</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 xml:space="preserve">during CN </w:t>
      </w:r>
      <w:proofErr w:type="gramStart"/>
      <w:r w:rsidR="00D445B5" w:rsidRPr="00DF0D1E">
        <w:rPr>
          <w:rFonts w:cs="Arial"/>
          <w:b/>
          <w:bCs/>
          <w:u w:val="single"/>
          <w:lang w:eastAsia="en-US"/>
        </w:rPr>
        <w:t>PTW</w:t>
      </w:r>
      <w:r w:rsidR="00D445B5" w:rsidRPr="00A70718">
        <w:rPr>
          <w:rFonts w:cs="Arial"/>
          <w:lang w:eastAsia="en-US"/>
        </w:rPr>
        <w:t>?</w:t>
      </w:r>
      <w:proofErr w:type="gramEnd"/>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9"/>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b"/>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b"/>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b"/>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b"/>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ab"/>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ab"/>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ab"/>
              <w:rPr>
                <w:rFonts w:eastAsia="SimSun"/>
                <w:lang w:val="en-US"/>
              </w:rPr>
            </w:pPr>
            <w:r>
              <w:rPr>
                <w:rFonts w:eastAsia="SimSun"/>
                <w:lang w:val="en-US"/>
              </w:rPr>
              <w:t xml:space="preserve">The </w:t>
            </w:r>
            <w:r>
              <w:t xml:space="preserve">PO monitoring </w:t>
            </w:r>
            <w:r w:rsidRPr="009B0EA8">
              <w:t>mechanism</w:t>
            </w:r>
            <w:r>
              <w:t xml:space="preserve"> in LTE </w:t>
            </w:r>
            <w:proofErr w:type="gramStart"/>
            <w:r>
              <w:t>can be reused</w:t>
            </w:r>
            <w:proofErr w:type="gramEnd"/>
            <w:r>
              <w:t>.</w:t>
            </w:r>
          </w:p>
        </w:tc>
      </w:tr>
      <w:tr w:rsidR="001D374F" w:rsidRPr="00F85A5B" w14:paraId="7403B3FA" w14:textId="77777777" w:rsidTr="00B23240">
        <w:tc>
          <w:tcPr>
            <w:tcW w:w="1696" w:type="dxa"/>
          </w:tcPr>
          <w:p w14:paraId="6C16E203" w14:textId="083DC12F" w:rsidR="001D374F" w:rsidRPr="00F85A5B" w:rsidRDefault="001D374F" w:rsidP="001D374F">
            <w:pPr>
              <w:pStyle w:val="ab"/>
              <w:jc w:val="left"/>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44E980A1" w14:textId="4428EFA1" w:rsidR="001D374F" w:rsidRPr="00F85A5B" w:rsidRDefault="001D374F" w:rsidP="001D374F">
            <w:pPr>
              <w:pStyle w:val="ab"/>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ab"/>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ab"/>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ab"/>
              <w:rPr>
                <w:rFonts w:eastAsia="맑은 고딕"/>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ab"/>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ab"/>
              <w:rPr>
                <w:rFonts w:eastAsia="SimSun"/>
                <w:lang w:val="en-US"/>
              </w:rPr>
            </w:pPr>
            <w:r>
              <w:rPr>
                <w:rFonts w:eastAsia="SimSun"/>
                <w:lang w:val="en-US"/>
              </w:rPr>
              <w:t xml:space="preserve">Response to discussion point 7) also applies </w:t>
            </w:r>
            <w:proofErr w:type="gramStart"/>
            <w:r>
              <w:rPr>
                <w:rFonts w:eastAsia="SimSun"/>
                <w:lang w:val="en-US"/>
              </w:rPr>
              <w:t>here,</w:t>
            </w:r>
            <w:proofErr w:type="gramEnd"/>
            <w:r>
              <w:rPr>
                <w:rFonts w:eastAsia="SimSun"/>
                <w:lang w:val="en-US"/>
              </w:rPr>
              <w:t xml:space="preserv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405E8E1" w14:textId="668E3EAB"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71C3AF64" w14:textId="77777777" w:rsidR="006D48B5" w:rsidRPr="00F85A5B" w:rsidRDefault="006D48B5" w:rsidP="006D48B5">
            <w:pPr>
              <w:pStyle w:val="ab"/>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ab"/>
              <w:rPr>
                <w:rFonts w:eastAsia="맑은 고딕"/>
                <w:bCs/>
                <w:lang w:val="en-US" w:eastAsia="ko-KR"/>
              </w:rPr>
            </w:pPr>
            <w:r>
              <w:rPr>
                <w:rFonts w:eastAsia="맑은 고딕" w:hint="eastAsia"/>
                <w:bCs/>
                <w:lang w:val="en-US" w:eastAsia="ko-KR"/>
              </w:rPr>
              <w:t>LGE</w:t>
            </w:r>
          </w:p>
        </w:tc>
        <w:tc>
          <w:tcPr>
            <w:tcW w:w="2127" w:type="dxa"/>
          </w:tcPr>
          <w:p w14:paraId="15269948" w14:textId="0AFCED57" w:rsidR="006D48B5" w:rsidRPr="0061362E" w:rsidRDefault="0061362E" w:rsidP="006D48B5">
            <w:pPr>
              <w:pStyle w:val="ab"/>
              <w:rPr>
                <w:rFonts w:eastAsia="맑은 고딕" w:hint="eastAsia"/>
                <w:lang w:val="en-US" w:eastAsia="ko-KR"/>
              </w:rPr>
            </w:pPr>
            <w:r>
              <w:rPr>
                <w:rFonts w:eastAsia="맑은 고딕" w:hint="eastAsia"/>
                <w:lang w:val="en-US" w:eastAsia="ko-KR"/>
              </w:rPr>
              <w:t>Yes</w:t>
            </w:r>
          </w:p>
        </w:tc>
        <w:tc>
          <w:tcPr>
            <w:tcW w:w="5811" w:type="dxa"/>
          </w:tcPr>
          <w:p w14:paraId="04D3219F" w14:textId="77777777" w:rsidR="006D48B5" w:rsidRPr="00F85A5B" w:rsidRDefault="006D48B5" w:rsidP="006D48B5">
            <w:pPr>
              <w:pStyle w:val="ab"/>
              <w:rPr>
                <w:rFonts w:eastAsia="SimSun"/>
                <w:lang w:val="en-US"/>
              </w:rPr>
            </w:pPr>
          </w:p>
        </w:tc>
      </w:tr>
      <w:tr w:rsidR="006D48B5" w:rsidRPr="00F85A5B" w14:paraId="32737245" w14:textId="77777777" w:rsidTr="00B23240">
        <w:tc>
          <w:tcPr>
            <w:tcW w:w="1696" w:type="dxa"/>
          </w:tcPr>
          <w:p w14:paraId="2C308234" w14:textId="77777777" w:rsidR="006D48B5" w:rsidRPr="00F85A5B" w:rsidRDefault="006D48B5" w:rsidP="006D48B5">
            <w:pPr>
              <w:pStyle w:val="ab"/>
              <w:rPr>
                <w:rFonts w:eastAsia="맑은 고딕"/>
                <w:bCs/>
                <w:lang w:val="en-US" w:eastAsia="ko-KR"/>
              </w:rPr>
            </w:pPr>
          </w:p>
        </w:tc>
        <w:tc>
          <w:tcPr>
            <w:tcW w:w="2127" w:type="dxa"/>
          </w:tcPr>
          <w:p w14:paraId="5BFFD151" w14:textId="77777777" w:rsidR="006D48B5" w:rsidRPr="00F85A5B" w:rsidRDefault="006D48B5" w:rsidP="006D48B5">
            <w:pPr>
              <w:pStyle w:val="ab"/>
              <w:rPr>
                <w:rFonts w:eastAsia="SimSun"/>
                <w:lang w:val="en-US"/>
              </w:rPr>
            </w:pPr>
          </w:p>
        </w:tc>
        <w:tc>
          <w:tcPr>
            <w:tcW w:w="5811" w:type="dxa"/>
          </w:tcPr>
          <w:p w14:paraId="000DF4C2" w14:textId="77777777" w:rsidR="006D48B5" w:rsidRPr="00F85A5B" w:rsidRDefault="006D48B5" w:rsidP="006D48B5">
            <w:pPr>
              <w:pStyle w:val="ab"/>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8"/>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8"/>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w:t>
      </w:r>
      <w:proofErr w:type="gramStart"/>
      <w:r w:rsidR="00717A5C" w:rsidRPr="00717A5C">
        <w:t>default paging</w:t>
      </w:r>
      <w:proofErr w:type="gramEnd"/>
      <w:r w:rsidR="00717A5C" w:rsidRPr="00717A5C">
        <w:t xml:space="preserve">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proofErr w:type="gramStart"/>
      <w:r w:rsidRPr="00A70718">
        <w:rPr>
          <w:rFonts w:cs="Arial"/>
          <w:lang w:eastAsia="en-US"/>
        </w:rPr>
        <w:t>options</w:t>
      </w:r>
      <w:r w:rsidR="00BB5F72">
        <w:rPr>
          <w:rFonts w:cs="Arial"/>
          <w:lang w:eastAsia="en-US"/>
        </w:rPr>
        <w:t>?</w:t>
      </w:r>
      <w:proofErr w:type="gramEnd"/>
    </w:p>
    <w:p w14:paraId="0213C340" w14:textId="2ECFB6B9" w:rsidR="00BB5F72" w:rsidRDefault="00BB5F72" w:rsidP="00DF0D1E">
      <w:pPr>
        <w:pStyle w:val="af8"/>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8"/>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8"/>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돋움"/>
                <w:b/>
                <w:bCs/>
              </w:rPr>
            </w:pPr>
            <w:r w:rsidRPr="006C61B9">
              <w:rPr>
                <w:rFonts w:eastAsia="돋움"/>
                <w:b/>
                <w:bCs/>
              </w:rPr>
              <w:t>Company</w:t>
            </w:r>
          </w:p>
        </w:tc>
        <w:tc>
          <w:tcPr>
            <w:tcW w:w="1560" w:type="dxa"/>
            <w:shd w:val="clear" w:color="auto" w:fill="A5A5A5" w:themeFill="accent3"/>
          </w:tcPr>
          <w:p w14:paraId="19536977" w14:textId="7887CC60" w:rsidR="00D445B5" w:rsidRPr="006C61B9" w:rsidRDefault="009F369D" w:rsidP="00B23240">
            <w:pPr>
              <w:rPr>
                <w:rFonts w:eastAsia="돋움"/>
                <w:b/>
                <w:bCs/>
              </w:rPr>
            </w:pPr>
            <w:r>
              <w:rPr>
                <w:rFonts w:eastAsia="돋움"/>
                <w:b/>
                <w:bCs/>
              </w:rPr>
              <w:t>O</w:t>
            </w:r>
            <w:r w:rsidR="00D445B5">
              <w:rPr>
                <w:rFonts w:eastAsia="돋움"/>
                <w:b/>
                <w:bCs/>
              </w:rPr>
              <w:t>ption</w:t>
            </w:r>
            <w:r w:rsidR="00D445B5" w:rsidRPr="006C61B9">
              <w:rPr>
                <w:rFonts w:eastAsia="돋움"/>
                <w:b/>
                <w:bCs/>
              </w:rPr>
              <w:t xml:space="preserve"> </w:t>
            </w:r>
            <w:r>
              <w:rPr>
                <w:rFonts w:eastAsia="돋움"/>
                <w:b/>
                <w:bCs/>
              </w:rPr>
              <w:t>(s)</w:t>
            </w:r>
          </w:p>
        </w:tc>
        <w:tc>
          <w:tcPr>
            <w:tcW w:w="6378" w:type="dxa"/>
            <w:shd w:val="clear" w:color="auto" w:fill="A5A5A5" w:themeFill="accent3"/>
          </w:tcPr>
          <w:p w14:paraId="3001BCB1" w14:textId="77777777" w:rsidR="00D445B5" w:rsidRPr="006C61B9" w:rsidRDefault="00D445B5" w:rsidP="00B23240">
            <w:pPr>
              <w:rPr>
                <w:rFonts w:eastAsia="돋움"/>
                <w:b/>
                <w:bCs/>
              </w:rPr>
            </w:pPr>
            <w:r w:rsidRPr="006C61B9">
              <w:rPr>
                <w:rFonts w:eastAsia="돋움"/>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lastRenderedPageBreak/>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w:t>
            </w:r>
            <w:proofErr w:type="gramStart"/>
            <w:r>
              <w:t>can be reused</w:t>
            </w:r>
            <w:proofErr w:type="gramEnd"/>
            <w:r>
              <w:t>.</w:t>
            </w:r>
          </w:p>
        </w:tc>
      </w:tr>
      <w:tr w:rsidR="001D374F" w:rsidRPr="006C61B9" w14:paraId="4A64B567" w14:textId="77777777" w:rsidTr="00B23240">
        <w:tc>
          <w:tcPr>
            <w:tcW w:w="1696" w:type="dxa"/>
          </w:tcPr>
          <w:p w14:paraId="4BCBE24E" w14:textId="7A531C6C" w:rsidR="001D374F" w:rsidRPr="006C61B9" w:rsidRDefault="001D374F" w:rsidP="001D374F">
            <w:pPr>
              <w:rPr>
                <w:rFonts w:eastAsia="맑은 고딕"/>
                <w:bCs/>
                <w:lang w:eastAsia="ko-KR"/>
              </w:rPr>
            </w:pPr>
            <w:r>
              <w:rPr>
                <w:rFonts w:eastAsia="맑은 고딕"/>
                <w:bCs/>
                <w:lang w:eastAsia="ko-KR"/>
              </w:rPr>
              <w:t xml:space="preserve">Huawei, </w:t>
            </w:r>
            <w:proofErr w:type="spellStart"/>
            <w:r>
              <w:rPr>
                <w:rFonts w:eastAsia="맑은 고딕"/>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맑은 고딕"/>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27DF3842" w14:textId="1AFF0BF4" w:rsidR="006D48B5" w:rsidRPr="006C61B9" w:rsidRDefault="006D48B5" w:rsidP="006D48B5">
            <w:r>
              <w:rPr>
                <w:rFonts w:eastAsia="맑은 고딕" w:hint="eastAsia"/>
                <w:lang w:eastAsia="ko-KR"/>
              </w:rPr>
              <w:t xml:space="preserve">Option </w:t>
            </w:r>
            <w:r>
              <w:rPr>
                <w:rFonts w:eastAsia="맑은 고딕"/>
                <w:lang w:eastAsia="ko-KR"/>
              </w:rPr>
              <w:t xml:space="preserve">1 or </w:t>
            </w:r>
            <w:r>
              <w:rPr>
                <w:rFonts w:eastAsia="맑은 고딕" w:hint="eastAsia"/>
                <w:lang w:eastAsia="ko-KR"/>
              </w:rPr>
              <w:t>2</w:t>
            </w:r>
          </w:p>
        </w:tc>
        <w:tc>
          <w:tcPr>
            <w:tcW w:w="6378" w:type="dxa"/>
          </w:tcPr>
          <w:p w14:paraId="397DFFA3" w14:textId="457A4A29" w:rsidR="006D48B5" w:rsidRPr="006C61B9" w:rsidRDefault="006D48B5" w:rsidP="006D48B5">
            <w:r>
              <w:rPr>
                <w:rFonts w:eastAsia="맑은 고딕"/>
                <w:lang w:eastAsia="ko-KR"/>
              </w:rPr>
              <w:t>Please s</w:t>
            </w:r>
            <w:r>
              <w:rPr>
                <w:rFonts w:eastAsia="맑은 고딕" w:hint="eastAsia"/>
                <w:lang w:eastAsia="ko-KR"/>
              </w:rPr>
              <w:t xml:space="preserve">ee our </w:t>
            </w:r>
            <w:r>
              <w:rPr>
                <w:rFonts w:eastAsia="맑은 고딕"/>
                <w:lang w:eastAsia="ko-KR"/>
              </w:rPr>
              <w:t xml:space="preserve">previous </w:t>
            </w:r>
            <w:r>
              <w:rPr>
                <w:rFonts w:eastAsia="맑은 고딕" w:hint="eastAsia"/>
                <w:lang w:eastAsia="ko-KR"/>
              </w:rPr>
              <w:t>response</w:t>
            </w:r>
            <w:r>
              <w:rPr>
                <w:rFonts w:eastAsia="맑은 고딕"/>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맑은 고딕" w:hint="eastAsia"/>
                <w:bCs/>
                <w:lang w:eastAsia="ko-KR"/>
              </w:rPr>
            </w:pPr>
            <w:r>
              <w:rPr>
                <w:rFonts w:eastAsia="맑은 고딕" w:hint="eastAsia"/>
                <w:bCs/>
                <w:lang w:eastAsia="ko-KR"/>
              </w:rPr>
              <w:t>LGE</w:t>
            </w:r>
          </w:p>
        </w:tc>
        <w:tc>
          <w:tcPr>
            <w:tcW w:w="1560" w:type="dxa"/>
          </w:tcPr>
          <w:p w14:paraId="6DB534A9" w14:textId="73BBF8A9" w:rsidR="006D48B5" w:rsidRPr="0061362E" w:rsidRDefault="0061362E" w:rsidP="006D48B5">
            <w:pPr>
              <w:rPr>
                <w:rFonts w:eastAsia="맑은 고딕" w:hint="eastAsia"/>
                <w:lang w:eastAsia="ko-KR"/>
              </w:rPr>
            </w:pPr>
            <w:r>
              <w:rPr>
                <w:rFonts w:eastAsia="맑은 고딕" w:hint="eastAsia"/>
                <w:lang w:eastAsia="ko-KR"/>
              </w:rPr>
              <w:t>Option 1</w:t>
            </w:r>
          </w:p>
        </w:tc>
        <w:tc>
          <w:tcPr>
            <w:tcW w:w="6378" w:type="dxa"/>
          </w:tcPr>
          <w:p w14:paraId="5BB2301A" w14:textId="77777777" w:rsidR="006D48B5" w:rsidRPr="006C61B9" w:rsidRDefault="006D48B5" w:rsidP="006D48B5"/>
        </w:tc>
      </w:tr>
      <w:tr w:rsidR="006D48B5" w:rsidRPr="006C61B9" w14:paraId="03DA7E61" w14:textId="77777777" w:rsidTr="00B23240">
        <w:tc>
          <w:tcPr>
            <w:tcW w:w="1696" w:type="dxa"/>
          </w:tcPr>
          <w:p w14:paraId="4C76ABCF" w14:textId="77777777" w:rsidR="006D48B5" w:rsidRPr="006C61B9" w:rsidRDefault="006D48B5" w:rsidP="006D48B5">
            <w:pPr>
              <w:rPr>
                <w:rFonts w:eastAsia="맑은 고딕"/>
                <w:bCs/>
                <w:lang w:eastAsia="ko-KR"/>
              </w:rPr>
            </w:pPr>
          </w:p>
        </w:tc>
        <w:tc>
          <w:tcPr>
            <w:tcW w:w="1560" w:type="dxa"/>
          </w:tcPr>
          <w:p w14:paraId="7FA9EF33" w14:textId="77777777" w:rsidR="006D48B5" w:rsidRPr="006C61B9" w:rsidRDefault="006D48B5" w:rsidP="006D48B5"/>
        </w:tc>
        <w:tc>
          <w:tcPr>
            <w:tcW w:w="6378" w:type="dxa"/>
          </w:tcPr>
          <w:p w14:paraId="354A70EA" w14:textId="77777777" w:rsidR="006D48B5" w:rsidRPr="006C61B9" w:rsidRDefault="006D48B5" w:rsidP="006D48B5"/>
        </w:tc>
      </w:tr>
      <w:tr w:rsidR="006D48B5" w:rsidRPr="006C61B9" w14:paraId="02FD3884" w14:textId="77777777" w:rsidTr="00B23240">
        <w:tc>
          <w:tcPr>
            <w:tcW w:w="1696" w:type="dxa"/>
          </w:tcPr>
          <w:p w14:paraId="702EF9A5" w14:textId="77777777" w:rsidR="006D48B5" w:rsidRPr="006C61B9" w:rsidRDefault="006D48B5" w:rsidP="006D48B5">
            <w:pPr>
              <w:rPr>
                <w:rFonts w:eastAsiaTheme="minorEastAsia"/>
                <w:bCs/>
                <w:lang w:eastAsia="ja-JP"/>
              </w:rPr>
            </w:pPr>
          </w:p>
        </w:tc>
        <w:tc>
          <w:tcPr>
            <w:tcW w:w="1560" w:type="dxa"/>
          </w:tcPr>
          <w:p w14:paraId="552C27CD" w14:textId="77777777" w:rsidR="006D48B5" w:rsidRPr="006C61B9" w:rsidRDefault="006D48B5" w:rsidP="006D48B5">
            <w:pPr>
              <w:rPr>
                <w:rFonts w:eastAsiaTheme="minorEastAsia"/>
                <w:lang w:eastAsia="ja-JP"/>
              </w:rPr>
            </w:pPr>
          </w:p>
        </w:tc>
        <w:tc>
          <w:tcPr>
            <w:tcW w:w="6378" w:type="dxa"/>
          </w:tcPr>
          <w:p w14:paraId="19FFBCDD" w14:textId="77777777" w:rsidR="006D48B5" w:rsidRPr="006C61B9" w:rsidRDefault="006D48B5" w:rsidP="006D48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 xml:space="preserve">Companies </w:t>
      </w:r>
      <w:proofErr w:type="gramStart"/>
      <w:r w:rsidR="00330A1D" w:rsidRPr="00330A1D">
        <w:t>are also invited</w:t>
      </w:r>
      <w:proofErr w:type="gramEnd"/>
      <w:r w:rsidR="00330A1D" w:rsidRPr="00330A1D">
        <w:t xml:space="preserve">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 xml:space="preserve">Companies </w:t>
      </w:r>
      <w:proofErr w:type="gramStart"/>
      <w:r w:rsidRPr="007C6EA1">
        <w:rPr>
          <w:rFonts w:cs="Arial"/>
          <w:lang w:eastAsia="en-US"/>
        </w:rPr>
        <w:t>are invited</w:t>
      </w:r>
      <w:proofErr w:type="gramEnd"/>
      <w:r w:rsidRPr="007C6EA1">
        <w:rPr>
          <w:rFonts w:cs="Arial"/>
          <w:lang w:eastAsia="en-US"/>
        </w:rPr>
        <w:t xml:space="preserve">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proofErr w:type="gramStart"/>
      <w:r w:rsidR="00A31708">
        <w:rPr>
          <w:rFonts w:cs="Arial"/>
          <w:lang w:eastAsia="en-US"/>
        </w:rPr>
        <w:t>O</w:t>
      </w:r>
      <w:r w:rsidR="006B4F85">
        <w:rPr>
          <w:rFonts w:cs="Arial"/>
          <w:lang w:eastAsia="en-US"/>
        </w:rPr>
        <w:t>r</w:t>
      </w:r>
      <w:proofErr w:type="gramEnd"/>
      <w:r w:rsidR="006B4F85">
        <w:rPr>
          <w:rFonts w:cs="Arial"/>
          <w:lang w:eastAsia="en-US"/>
        </w:rPr>
        <w:t xml:space="preserve">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b"/>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b"/>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b"/>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b"/>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ab"/>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ab"/>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ab"/>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4DA37F8D" w14:textId="35B2BB10" w:rsidR="001D374F" w:rsidRPr="00F85A5B" w:rsidRDefault="001D374F" w:rsidP="001D374F">
            <w:pPr>
              <w:pStyle w:val="ab"/>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ab"/>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ab"/>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ab"/>
              <w:rPr>
                <w:rFonts w:eastAsia="맑은 고딕"/>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ab"/>
              <w:rPr>
                <w:rFonts w:eastAsia="SimSun"/>
                <w:lang w:val="en-US"/>
              </w:rPr>
            </w:pPr>
            <w:r>
              <w:rPr>
                <w:rFonts w:eastAsia="SimSun"/>
                <w:lang w:val="en-US"/>
              </w:rPr>
              <w:t>No</w:t>
            </w:r>
          </w:p>
        </w:tc>
        <w:tc>
          <w:tcPr>
            <w:tcW w:w="5811" w:type="dxa"/>
          </w:tcPr>
          <w:p w14:paraId="0976C3FE" w14:textId="77777777" w:rsidR="00627B83" w:rsidRDefault="00627B83" w:rsidP="00627B83">
            <w:pPr>
              <w:pStyle w:val="ab"/>
              <w:rPr>
                <w:rFonts w:eastAsia="SimSun"/>
                <w:lang w:val="en-US"/>
              </w:rPr>
            </w:pPr>
            <w:r>
              <w:rPr>
                <w:rFonts w:eastAsia="SimSun"/>
                <w:lang w:val="en-US"/>
              </w:rPr>
              <w:t xml:space="preserve">The objective with </w:t>
            </w:r>
            <w:proofErr w:type="spellStart"/>
            <w:r>
              <w:rPr>
                <w:rFonts w:eastAsia="SimSun"/>
                <w:lang w:val="en-US"/>
              </w:rPr>
              <w:t>eDRX</w:t>
            </w:r>
            <w:proofErr w:type="spellEnd"/>
            <w:r>
              <w:rPr>
                <w:rFonts w:eastAsia="SimSun"/>
                <w:lang w:val="en-US"/>
              </w:rPr>
              <w:t xml:space="preserve"> feature is to save UE’s power consumption. There are two approaches proposed by companies:</w:t>
            </w:r>
          </w:p>
          <w:p w14:paraId="2C4990DC" w14:textId="77777777" w:rsidR="00627B83" w:rsidRDefault="00627B83" w:rsidP="00627B83">
            <w:pPr>
              <w:pStyle w:val="ab"/>
              <w:numPr>
                <w:ilvl w:val="0"/>
                <w:numId w:val="54"/>
              </w:numPr>
              <w:rPr>
                <w:rFonts w:eastAsia="SimSun"/>
                <w:lang w:val="en-US"/>
              </w:rPr>
            </w:pPr>
            <w:r>
              <w:rPr>
                <w:rFonts w:eastAsia="SimSun"/>
                <w:lang w:val="en-US"/>
              </w:rPr>
              <w:t xml:space="preserve">Approach 1) with burden in UE side. For this, UE monitors both or the shorted of RAN configured </w:t>
            </w:r>
            <w:proofErr w:type="spellStart"/>
            <w:r>
              <w:rPr>
                <w:rFonts w:eastAsia="SimSun"/>
                <w:lang w:val="en-US"/>
              </w:rPr>
              <w:t>eDRX</w:t>
            </w:r>
            <w:proofErr w:type="spellEnd"/>
            <w:r>
              <w:rPr>
                <w:rFonts w:eastAsia="SimSun"/>
                <w:lang w:val="en-US"/>
              </w:rPr>
              <w:t xml:space="preserve"> cycle and CN configured </w:t>
            </w:r>
            <w:proofErr w:type="spellStart"/>
            <w:r>
              <w:rPr>
                <w:rFonts w:eastAsia="SimSun"/>
                <w:lang w:val="en-US"/>
              </w:rPr>
              <w:t>eDRX</w:t>
            </w:r>
            <w:proofErr w:type="spellEnd"/>
            <w:r>
              <w:rPr>
                <w:rFonts w:eastAsia="SimSun"/>
                <w:lang w:val="en-US"/>
              </w:rPr>
              <w:t xml:space="preserve">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b"/>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b"/>
              <w:rPr>
                <w:rFonts w:eastAsia="SimSun"/>
                <w:lang w:val="en-US"/>
              </w:rPr>
            </w:pPr>
            <w:r>
              <w:rPr>
                <w:rFonts w:eastAsia="SimSun"/>
                <w:lang w:val="en-US"/>
              </w:rPr>
              <w:t xml:space="preserve">In our </w:t>
            </w:r>
            <w:proofErr w:type="gramStart"/>
            <w:r>
              <w:rPr>
                <w:rFonts w:eastAsia="SimSun"/>
                <w:lang w:val="en-US"/>
              </w:rPr>
              <w:t>understanding</w:t>
            </w:r>
            <w:proofErr w:type="gramEnd"/>
            <w:r>
              <w:rPr>
                <w:rFonts w:eastAsia="SimSun"/>
                <w:lang w:val="en-US"/>
              </w:rPr>
              <w:t xml:space="preserve"> UE should ideally monitor PF/PO based on the </w:t>
            </w:r>
            <w:proofErr w:type="spellStart"/>
            <w:r>
              <w:rPr>
                <w:rFonts w:eastAsia="SimSun"/>
                <w:lang w:val="en-US"/>
              </w:rPr>
              <w:t>eDRX</w:t>
            </w:r>
            <w:proofErr w:type="spellEnd"/>
            <w:r>
              <w:rPr>
                <w:rFonts w:eastAsia="SimSun"/>
                <w:lang w:val="en-US"/>
              </w:rPr>
              <w:t xml:space="preserve"> cycle that was configured based on its RRC state. Therefore </w:t>
            </w:r>
            <w:r w:rsidRPr="00EF5E02">
              <w:rPr>
                <w:rFonts w:eastAsia="SimSun"/>
                <w:lang w:val="en-US"/>
              </w:rPr>
              <w:t xml:space="preserve">a UE in INACTIVE and configured with </w:t>
            </w:r>
            <w:proofErr w:type="spellStart"/>
            <w:r w:rsidRPr="00EF5E02">
              <w:rPr>
                <w:rFonts w:eastAsia="SimSun"/>
                <w:lang w:val="en-US"/>
              </w:rPr>
              <w:t>eDRX</w:t>
            </w:r>
            <w:proofErr w:type="spellEnd"/>
            <w:r w:rsidRPr="00EF5E02">
              <w:rPr>
                <w:rFonts w:eastAsia="SimSun"/>
                <w:lang w:val="en-US"/>
              </w:rPr>
              <w:t xml:space="preserve"> cycle to be used in INACTIVE (i.e. RAN configured </w:t>
            </w:r>
            <w:proofErr w:type="spellStart"/>
            <w:r w:rsidRPr="00EF5E02">
              <w:rPr>
                <w:rFonts w:eastAsia="SimSun"/>
                <w:lang w:val="en-US"/>
              </w:rPr>
              <w:t>eDRX</w:t>
            </w:r>
            <w:proofErr w:type="spellEnd"/>
            <w:r w:rsidRPr="00EF5E02">
              <w:rPr>
                <w:rFonts w:eastAsia="SimSun"/>
                <w:lang w:val="en-US"/>
              </w:rPr>
              <w:t xml:space="preserve">), monitors paging based on the RAN configured </w:t>
            </w:r>
            <w:proofErr w:type="spellStart"/>
            <w:r w:rsidRPr="00EF5E02">
              <w:rPr>
                <w:rFonts w:eastAsia="SimSun"/>
                <w:lang w:val="en-US"/>
              </w:rPr>
              <w:t>eDRX</w:t>
            </w:r>
            <w:proofErr w:type="spellEnd"/>
            <w:r w:rsidRPr="00EF5E02">
              <w:rPr>
                <w:rFonts w:eastAsia="SimSun"/>
                <w:lang w:val="en-US"/>
              </w:rPr>
              <w:t xml:space="preserve"> (independently of </w:t>
            </w:r>
            <w:r w:rsidRPr="00EF5E02">
              <w:rPr>
                <w:rFonts w:eastAsia="SimSun"/>
                <w:lang w:val="en-US"/>
              </w:rPr>
              <w:lastRenderedPageBreak/>
              <w:t>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ab"/>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w:t>
            </w:r>
            <w:proofErr w:type="spellStart"/>
            <w:r>
              <w:rPr>
                <w:rFonts w:eastAsia="SimSun"/>
                <w:lang w:val="en-US"/>
              </w:rPr>
              <w:t>eDRX</w:t>
            </w:r>
            <w:proofErr w:type="spellEnd"/>
            <w:r>
              <w:rPr>
                <w:rFonts w:eastAsia="SimSun"/>
                <w:lang w:val="en-US"/>
              </w:rPr>
              <w:t xml:space="preserve">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w:t>
            </w:r>
            <w:proofErr w:type="spellStart"/>
            <w:r>
              <w:rPr>
                <w:rFonts w:eastAsia="SimSun"/>
                <w:lang w:val="en-US"/>
              </w:rPr>
              <w:t>eDRX</w:t>
            </w:r>
            <w:proofErr w:type="spellEnd"/>
            <w:r>
              <w:rPr>
                <w:rFonts w:eastAsia="SimSun"/>
                <w:lang w:val="en-US"/>
              </w:rPr>
              <w:t xml:space="preserve">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ab"/>
              <w:rPr>
                <w:rFonts w:eastAsia="맑은 고딕"/>
                <w:bCs/>
                <w:lang w:val="en-US" w:eastAsia="ko-KR"/>
              </w:rPr>
            </w:pPr>
            <w:r>
              <w:rPr>
                <w:rFonts w:eastAsia="맑은 고딕" w:hint="eastAsia"/>
                <w:bCs/>
                <w:lang w:val="en-US" w:eastAsia="ko-KR"/>
              </w:rPr>
              <w:lastRenderedPageBreak/>
              <w:t>Samsung</w:t>
            </w:r>
          </w:p>
        </w:tc>
        <w:tc>
          <w:tcPr>
            <w:tcW w:w="2127" w:type="dxa"/>
          </w:tcPr>
          <w:p w14:paraId="5341C384" w14:textId="2C14D713"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1CF68947" w14:textId="47C42799" w:rsidR="006D48B5" w:rsidRPr="00F85A5B" w:rsidRDefault="006D48B5" w:rsidP="006D48B5">
            <w:pPr>
              <w:pStyle w:val="ab"/>
              <w:rPr>
                <w:rFonts w:eastAsia="SimSun"/>
                <w:lang w:val="en-US"/>
              </w:rPr>
            </w:pPr>
            <w:r>
              <w:rPr>
                <w:rFonts w:eastAsia="맑은 고딕"/>
                <w:lang w:val="en-US" w:eastAsia="ko-KR"/>
              </w:rPr>
              <w:t xml:space="preserve">BTW, there is </w:t>
            </w:r>
            <w:r>
              <w:rPr>
                <w:rFonts w:eastAsia="맑은 고딕" w:hint="eastAsia"/>
                <w:lang w:val="en-US" w:eastAsia="ko-KR"/>
              </w:rPr>
              <w:t xml:space="preserve">no need to discuss whether to </w:t>
            </w:r>
            <w:r>
              <w:rPr>
                <w:rFonts w:eastAsia="맑은 고딕"/>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ab"/>
              <w:rPr>
                <w:rFonts w:eastAsia="맑은 고딕"/>
                <w:bCs/>
                <w:lang w:val="en-US" w:eastAsia="ko-KR"/>
              </w:rPr>
            </w:pPr>
            <w:r>
              <w:rPr>
                <w:rFonts w:eastAsia="맑은 고딕" w:hint="eastAsia"/>
                <w:bCs/>
                <w:lang w:val="en-US" w:eastAsia="ko-KR"/>
              </w:rPr>
              <w:t>LGE</w:t>
            </w:r>
          </w:p>
        </w:tc>
        <w:tc>
          <w:tcPr>
            <w:tcW w:w="2127" w:type="dxa"/>
          </w:tcPr>
          <w:p w14:paraId="5E421C2C" w14:textId="197F26F0" w:rsidR="006D48B5" w:rsidRPr="0061362E" w:rsidRDefault="0061362E" w:rsidP="006D48B5">
            <w:pPr>
              <w:pStyle w:val="ab"/>
              <w:rPr>
                <w:rFonts w:eastAsia="맑은 고딕" w:hint="eastAsia"/>
                <w:lang w:val="en-US" w:eastAsia="ko-KR"/>
              </w:rPr>
            </w:pPr>
            <w:r>
              <w:rPr>
                <w:rFonts w:eastAsia="맑은 고딕" w:hint="eastAsia"/>
                <w:lang w:val="en-US" w:eastAsia="ko-KR"/>
              </w:rPr>
              <w:t>Yes</w:t>
            </w:r>
          </w:p>
        </w:tc>
        <w:tc>
          <w:tcPr>
            <w:tcW w:w="5811" w:type="dxa"/>
          </w:tcPr>
          <w:p w14:paraId="293FAE9C" w14:textId="77777777" w:rsidR="006D48B5" w:rsidRPr="00F85A5B" w:rsidRDefault="006D48B5" w:rsidP="006D48B5">
            <w:pPr>
              <w:pStyle w:val="ab"/>
              <w:rPr>
                <w:rFonts w:eastAsia="SimSun"/>
                <w:lang w:val="en-US"/>
              </w:rPr>
            </w:pPr>
          </w:p>
        </w:tc>
      </w:tr>
      <w:tr w:rsidR="006D48B5" w:rsidRPr="00F85A5B" w14:paraId="770C9062" w14:textId="77777777" w:rsidTr="006833C2">
        <w:tc>
          <w:tcPr>
            <w:tcW w:w="1696" w:type="dxa"/>
          </w:tcPr>
          <w:p w14:paraId="0D55E60E" w14:textId="77777777" w:rsidR="006D48B5" w:rsidRPr="00F85A5B" w:rsidRDefault="006D48B5" w:rsidP="006D48B5">
            <w:pPr>
              <w:pStyle w:val="ab"/>
              <w:rPr>
                <w:rFonts w:eastAsia="맑은 고딕"/>
                <w:bCs/>
                <w:lang w:val="en-US" w:eastAsia="ko-KR"/>
              </w:rPr>
            </w:pPr>
          </w:p>
        </w:tc>
        <w:tc>
          <w:tcPr>
            <w:tcW w:w="2127" w:type="dxa"/>
          </w:tcPr>
          <w:p w14:paraId="33675624" w14:textId="77777777" w:rsidR="006D48B5" w:rsidRPr="00F85A5B" w:rsidRDefault="006D48B5" w:rsidP="006D48B5">
            <w:pPr>
              <w:pStyle w:val="ab"/>
              <w:rPr>
                <w:rFonts w:eastAsia="SimSun"/>
                <w:lang w:val="en-US"/>
              </w:rPr>
            </w:pPr>
          </w:p>
        </w:tc>
        <w:tc>
          <w:tcPr>
            <w:tcW w:w="5811" w:type="dxa"/>
          </w:tcPr>
          <w:p w14:paraId="1E607F9E" w14:textId="77777777" w:rsidR="006D48B5" w:rsidRPr="00F85A5B" w:rsidRDefault="006D48B5" w:rsidP="006D48B5">
            <w:pPr>
              <w:pStyle w:val="ab"/>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8"/>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8"/>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8"/>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af8"/>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af8"/>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8"/>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돋움"/>
                <w:b/>
                <w:bCs/>
              </w:rPr>
            </w:pPr>
            <w:r w:rsidRPr="006C61B9">
              <w:rPr>
                <w:rFonts w:eastAsia="돋움"/>
                <w:b/>
                <w:bCs/>
              </w:rPr>
              <w:t>Company</w:t>
            </w:r>
          </w:p>
        </w:tc>
        <w:tc>
          <w:tcPr>
            <w:tcW w:w="1560" w:type="dxa"/>
            <w:shd w:val="clear" w:color="auto" w:fill="A5A5A5" w:themeFill="accent3"/>
          </w:tcPr>
          <w:p w14:paraId="59840BC5" w14:textId="5C1D9CCA" w:rsidR="00D26A4E" w:rsidRPr="006C61B9" w:rsidRDefault="00703363" w:rsidP="007C6EA1">
            <w:pPr>
              <w:rPr>
                <w:rFonts w:eastAsia="돋움"/>
                <w:b/>
                <w:bCs/>
              </w:rPr>
            </w:pPr>
            <w:r>
              <w:rPr>
                <w:rFonts w:eastAsia="돋움"/>
                <w:b/>
                <w:bCs/>
              </w:rPr>
              <w:t>O</w:t>
            </w:r>
            <w:r w:rsidR="00D26A4E">
              <w:rPr>
                <w:rFonts w:eastAsia="돋움"/>
                <w:b/>
                <w:bCs/>
              </w:rPr>
              <w:t>ption</w:t>
            </w:r>
            <w:r w:rsidR="00D26A4E" w:rsidRPr="006C61B9">
              <w:rPr>
                <w:rFonts w:eastAsia="돋움"/>
                <w:b/>
                <w:bCs/>
              </w:rPr>
              <w:t xml:space="preserve"> </w:t>
            </w:r>
            <w:r>
              <w:rPr>
                <w:rFonts w:eastAsia="돋움"/>
                <w:b/>
                <w:bCs/>
              </w:rPr>
              <w:t>(s)</w:t>
            </w:r>
          </w:p>
        </w:tc>
        <w:tc>
          <w:tcPr>
            <w:tcW w:w="6378" w:type="dxa"/>
            <w:shd w:val="clear" w:color="auto" w:fill="A5A5A5" w:themeFill="accent3"/>
          </w:tcPr>
          <w:p w14:paraId="39C46081" w14:textId="77777777" w:rsidR="00D26A4E" w:rsidRPr="006C61B9" w:rsidRDefault="00D26A4E" w:rsidP="007C6EA1">
            <w:pPr>
              <w:rPr>
                <w:rFonts w:eastAsia="돋움"/>
                <w:b/>
                <w:bCs/>
              </w:rPr>
            </w:pPr>
            <w:r w:rsidRPr="006C61B9">
              <w:rPr>
                <w:rFonts w:eastAsia="돋움"/>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DengXian"/>
                <w:bCs/>
              </w:rPr>
            </w:pPr>
            <w:r>
              <w:rPr>
                <w:rFonts w:eastAsia="DengXian"/>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맑은 고딕"/>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맑은 고딕"/>
                <w:bCs/>
                <w:lang w:eastAsia="ko-KR"/>
              </w:rPr>
            </w:pPr>
            <w:r>
              <w:rPr>
                <w:rFonts w:eastAsia="맑은 고딕"/>
                <w:bCs/>
                <w:lang w:eastAsia="ko-KR"/>
              </w:rPr>
              <w:t xml:space="preserve">Huawei, </w:t>
            </w:r>
            <w:proofErr w:type="spellStart"/>
            <w:r>
              <w:rPr>
                <w:rFonts w:eastAsia="맑은 고딕"/>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7C6EA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7C6EA1">
        <w:tc>
          <w:tcPr>
            <w:tcW w:w="1696" w:type="dxa"/>
          </w:tcPr>
          <w:p w14:paraId="706CA00F" w14:textId="40F49363" w:rsidR="003B7972" w:rsidRPr="006C61B9" w:rsidRDefault="003B7972" w:rsidP="003B7972">
            <w:pPr>
              <w:rPr>
                <w:rFonts w:eastAsia="맑은 고딕"/>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7C6EA1">
        <w:tc>
          <w:tcPr>
            <w:tcW w:w="1696" w:type="dxa"/>
          </w:tcPr>
          <w:p w14:paraId="2240DE8E" w14:textId="6A1496E8" w:rsidR="006D48B5" w:rsidRPr="006C61B9" w:rsidRDefault="006D48B5" w:rsidP="006D48B5">
            <w:pPr>
              <w:rPr>
                <w:rFonts w:eastAsia="맑은 고딕"/>
                <w:bCs/>
                <w:lang w:eastAsia="ko-KR"/>
              </w:rPr>
            </w:pPr>
            <w:r>
              <w:rPr>
                <w:rFonts w:eastAsia="맑은 고딕" w:hint="eastAsia"/>
                <w:bCs/>
                <w:lang w:eastAsia="ko-KR"/>
              </w:rPr>
              <w:lastRenderedPageBreak/>
              <w:t>Samsu</w:t>
            </w:r>
            <w:r>
              <w:rPr>
                <w:rFonts w:eastAsia="맑은 고딕"/>
                <w:bCs/>
                <w:lang w:eastAsia="ko-KR"/>
              </w:rPr>
              <w:t>ng</w:t>
            </w:r>
          </w:p>
        </w:tc>
        <w:tc>
          <w:tcPr>
            <w:tcW w:w="1560" w:type="dxa"/>
          </w:tcPr>
          <w:p w14:paraId="2DA6C22E" w14:textId="32EE427C" w:rsidR="006D48B5" w:rsidRPr="006C61B9" w:rsidRDefault="006D48B5" w:rsidP="006D48B5">
            <w:r>
              <w:rPr>
                <w:rFonts w:eastAsia="맑은 고딕" w:hint="eastAsia"/>
                <w:lang w:eastAsia="ko-KR"/>
              </w:rPr>
              <w:t>Option 2</w:t>
            </w:r>
          </w:p>
        </w:tc>
        <w:tc>
          <w:tcPr>
            <w:tcW w:w="6378" w:type="dxa"/>
          </w:tcPr>
          <w:p w14:paraId="71743B52" w14:textId="797960B7" w:rsidR="006D48B5" w:rsidRPr="006C61B9" w:rsidRDefault="006D48B5" w:rsidP="006D48B5">
            <w:r>
              <w:rPr>
                <w:rFonts w:eastAsia="맑은 고딕"/>
                <w:lang w:eastAsia="ko-KR"/>
              </w:rPr>
              <w:t>W</w:t>
            </w:r>
            <w:r>
              <w:rPr>
                <w:rFonts w:eastAsia="맑은 고딕" w:hint="eastAsia"/>
                <w:lang w:eastAsia="ko-KR"/>
              </w:rPr>
              <w:t>e prefer option 2</w:t>
            </w:r>
            <w:r>
              <w:rPr>
                <w:rFonts w:eastAsia="맑은 고딕"/>
                <w:lang w:eastAsia="ko-KR"/>
              </w:rPr>
              <w:t xml:space="preserve"> for clear distinction.</w:t>
            </w:r>
          </w:p>
        </w:tc>
      </w:tr>
      <w:tr w:rsidR="0061362E" w:rsidRPr="006C61B9" w14:paraId="7665D747" w14:textId="77777777" w:rsidTr="007C6EA1">
        <w:tc>
          <w:tcPr>
            <w:tcW w:w="1696" w:type="dxa"/>
          </w:tcPr>
          <w:p w14:paraId="1A355A9D" w14:textId="04708542" w:rsidR="0061362E" w:rsidRPr="006C61B9" w:rsidRDefault="0061362E" w:rsidP="0061362E">
            <w:pPr>
              <w:rPr>
                <w:rFonts w:eastAsia="DengXian"/>
                <w:bCs/>
              </w:rPr>
            </w:pPr>
            <w:r>
              <w:rPr>
                <w:rFonts w:eastAsia="맑은 고딕" w:hint="eastAsia"/>
                <w:bCs/>
                <w:lang w:eastAsia="ko-KR"/>
              </w:rPr>
              <w:t>LGE</w:t>
            </w:r>
          </w:p>
        </w:tc>
        <w:tc>
          <w:tcPr>
            <w:tcW w:w="1560" w:type="dxa"/>
          </w:tcPr>
          <w:p w14:paraId="0BE1F5BB" w14:textId="6BB4E202" w:rsidR="0061362E" w:rsidRPr="006C61B9" w:rsidRDefault="0061362E" w:rsidP="0061362E">
            <w:r>
              <w:rPr>
                <w:rFonts w:eastAsia="맑은 고딕"/>
                <w:lang w:eastAsia="ko-KR"/>
              </w:rPr>
              <w:t>Prefer</w:t>
            </w:r>
            <w:r>
              <w:rPr>
                <w:rFonts w:eastAsia="맑은 고딕" w:hint="eastAsia"/>
                <w:lang w:eastAsia="ko-KR"/>
              </w:rPr>
              <w:t xml:space="preserve"> Option 1 Option 2</w:t>
            </w:r>
            <w:r>
              <w:rPr>
                <w:rFonts w:eastAsia="맑은 고딕"/>
                <w:lang w:eastAsia="ko-KR"/>
              </w:rPr>
              <w:t xml:space="preserve"> is also fine</w:t>
            </w:r>
          </w:p>
        </w:tc>
        <w:tc>
          <w:tcPr>
            <w:tcW w:w="6378" w:type="dxa"/>
          </w:tcPr>
          <w:p w14:paraId="154F46F0" w14:textId="77777777" w:rsidR="0061362E" w:rsidRDefault="0061362E" w:rsidP="0061362E">
            <w:pPr>
              <w:rPr>
                <w:rFonts w:eastAsia="맑은 고딕"/>
                <w:lang w:eastAsia="ko-KR"/>
              </w:rPr>
            </w:pPr>
            <w:r>
              <w:rPr>
                <w:rFonts w:eastAsia="맑은 고딕"/>
                <w:lang w:eastAsia="ko-KR"/>
              </w:rPr>
              <w:t>We think Option 1 is the simplest, so prefer Option 1.</w:t>
            </w:r>
          </w:p>
          <w:p w14:paraId="769CBF5A" w14:textId="1D61215B" w:rsidR="0061362E" w:rsidRPr="006C61B9" w:rsidRDefault="0061362E" w:rsidP="0061362E">
            <w:r>
              <w:rPr>
                <w:rFonts w:eastAsia="맑은 고딕"/>
                <w:lang w:eastAsia="ko-KR"/>
              </w:rPr>
              <w:t xml:space="preserve">Option 2 is also acceptable. </w:t>
            </w:r>
          </w:p>
        </w:tc>
      </w:tr>
      <w:tr w:rsidR="0061362E" w:rsidRPr="006C61B9" w14:paraId="3A5B4DEE" w14:textId="77777777" w:rsidTr="007C6EA1">
        <w:tc>
          <w:tcPr>
            <w:tcW w:w="1696" w:type="dxa"/>
          </w:tcPr>
          <w:p w14:paraId="3C00BB19" w14:textId="77777777" w:rsidR="0061362E" w:rsidRPr="006C61B9" w:rsidRDefault="0061362E" w:rsidP="0061362E">
            <w:pPr>
              <w:rPr>
                <w:rFonts w:eastAsia="맑은 고딕"/>
                <w:bCs/>
                <w:lang w:eastAsia="ko-KR"/>
              </w:rPr>
            </w:pPr>
          </w:p>
        </w:tc>
        <w:tc>
          <w:tcPr>
            <w:tcW w:w="1560" w:type="dxa"/>
          </w:tcPr>
          <w:p w14:paraId="0316951D" w14:textId="77777777" w:rsidR="0061362E" w:rsidRPr="006C61B9" w:rsidRDefault="0061362E" w:rsidP="0061362E"/>
        </w:tc>
        <w:tc>
          <w:tcPr>
            <w:tcW w:w="6378" w:type="dxa"/>
          </w:tcPr>
          <w:p w14:paraId="146323A6" w14:textId="77777777" w:rsidR="0061362E" w:rsidRPr="006C61B9" w:rsidRDefault="0061362E" w:rsidP="0061362E"/>
        </w:tc>
      </w:tr>
      <w:tr w:rsidR="0061362E" w:rsidRPr="006C61B9" w14:paraId="07DA57BB" w14:textId="77777777" w:rsidTr="007C6EA1">
        <w:tc>
          <w:tcPr>
            <w:tcW w:w="1696" w:type="dxa"/>
          </w:tcPr>
          <w:p w14:paraId="5BC97DE6" w14:textId="77777777" w:rsidR="0061362E" w:rsidRPr="006C61B9" w:rsidRDefault="0061362E" w:rsidP="0061362E">
            <w:pPr>
              <w:rPr>
                <w:rFonts w:eastAsiaTheme="minorEastAsia"/>
                <w:bCs/>
                <w:lang w:eastAsia="ja-JP"/>
              </w:rPr>
            </w:pPr>
          </w:p>
        </w:tc>
        <w:tc>
          <w:tcPr>
            <w:tcW w:w="1560" w:type="dxa"/>
          </w:tcPr>
          <w:p w14:paraId="5BEFC39C" w14:textId="77777777" w:rsidR="0061362E" w:rsidRPr="006C61B9" w:rsidRDefault="0061362E" w:rsidP="0061362E">
            <w:pPr>
              <w:rPr>
                <w:rFonts w:eastAsiaTheme="minorEastAsia"/>
                <w:lang w:eastAsia="ja-JP"/>
              </w:rPr>
            </w:pPr>
          </w:p>
        </w:tc>
        <w:tc>
          <w:tcPr>
            <w:tcW w:w="6378" w:type="dxa"/>
          </w:tcPr>
          <w:p w14:paraId="18301675" w14:textId="77777777" w:rsidR="0061362E" w:rsidRPr="006C61B9" w:rsidRDefault="0061362E" w:rsidP="0061362E">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w:t>
      </w:r>
      <w:proofErr w:type="gramStart"/>
      <w:r>
        <w:t>not</w:t>
      </w:r>
      <w:proofErr w:type="gramEnd"/>
      <w:r>
        <w:t xml:space="preserve"> </w:t>
      </w:r>
      <w:proofErr w:type="gramStart"/>
      <w:r>
        <w:t>shorter</w:t>
      </w:r>
      <w:proofErr w:type="gramEnd"/>
      <w:r>
        <w:t xml:space="preserve"> than </w:t>
      </w:r>
      <w:r w:rsidRPr="00ED5BF7">
        <w:t>UE specific DRX cycl</w:t>
      </w:r>
      <w:r>
        <w:t xml:space="preserve">e and </w:t>
      </w:r>
      <w:r w:rsidRPr="00ED5BF7">
        <w:t>default paging cycl</w:t>
      </w:r>
      <w:r>
        <w:t xml:space="preserve">e. </w:t>
      </w:r>
      <w:proofErr w:type="gramStart"/>
      <w:r>
        <w:t>But</w:t>
      </w:r>
      <w:proofErr w:type="gramEnd"/>
      <w:r>
        <w:t xml:space="preserve"> they are different expressions for future extension or unified formula for different cases.</w:t>
      </w:r>
      <w:r w:rsidRPr="00D661D1">
        <w:t xml:space="preserve"> </w:t>
      </w:r>
      <w:r w:rsidRPr="007C6EA1">
        <w:rPr>
          <w:u w:val="single"/>
        </w:rPr>
        <w:t xml:space="preserve">Companies </w:t>
      </w:r>
      <w:proofErr w:type="gramStart"/>
      <w:r w:rsidRPr="007C6EA1">
        <w:rPr>
          <w:u w:val="single"/>
        </w:rPr>
        <w:t>are also invited</w:t>
      </w:r>
      <w:proofErr w:type="gramEnd"/>
      <w:r w:rsidRPr="007C6EA1">
        <w:rPr>
          <w:u w:val="single"/>
        </w:rPr>
        <w:t xml:space="preserve">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proofErr w:type="gramStart"/>
      <w:r w:rsidRPr="00191503">
        <w:rPr>
          <w:rFonts w:cs="Arial"/>
          <w:lang w:eastAsia="en-US"/>
        </w:rPr>
        <w:t>not</w:t>
      </w:r>
      <w:proofErr w:type="gramEnd"/>
      <w:r w:rsidRPr="00191503">
        <w:rPr>
          <w:rFonts w:cs="Arial"/>
          <w:lang w:eastAsia="en-US"/>
        </w:rPr>
        <w:t xml:space="preserve"> </w:t>
      </w:r>
      <w:proofErr w:type="gramStart"/>
      <w:r w:rsidRPr="00191503">
        <w:rPr>
          <w:rFonts w:cs="Arial"/>
          <w:lang w:eastAsia="en-US"/>
        </w:rPr>
        <w:t>longer</w:t>
      </w:r>
      <w:proofErr w:type="spellEnd"/>
      <w:proofErr w:type="gram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8"/>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af8"/>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8"/>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8"/>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돋움"/>
                <w:b/>
                <w:bCs/>
              </w:rPr>
            </w:pPr>
            <w:r w:rsidRPr="006C61B9">
              <w:rPr>
                <w:rFonts w:eastAsia="돋움"/>
                <w:b/>
                <w:bCs/>
              </w:rPr>
              <w:t>Company</w:t>
            </w:r>
          </w:p>
        </w:tc>
        <w:tc>
          <w:tcPr>
            <w:tcW w:w="1560" w:type="dxa"/>
            <w:shd w:val="clear" w:color="auto" w:fill="A5A5A5" w:themeFill="accent3"/>
          </w:tcPr>
          <w:p w14:paraId="5A88991F" w14:textId="6B253008" w:rsidR="003C3972" w:rsidRPr="006C61B9" w:rsidRDefault="003C3972" w:rsidP="00B23240">
            <w:pPr>
              <w:rPr>
                <w:rFonts w:eastAsia="돋움"/>
                <w:b/>
                <w:bCs/>
              </w:rPr>
            </w:pPr>
            <w:r>
              <w:rPr>
                <w:rFonts w:eastAsia="돋움"/>
                <w:b/>
                <w:bCs/>
              </w:rPr>
              <w:t>Option</w:t>
            </w:r>
            <w:r w:rsidRPr="006C61B9">
              <w:rPr>
                <w:rFonts w:eastAsia="돋움"/>
                <w:b/>
                <w:bCs/>
              </w:rPr>
              <w:t xml:space="preserve"> </w:t>
            </w:r>
            <w:r>
              <w:rPr>
                <w:rFonts w:eastAsia="돋움"/>
                <w:b/>
                <w:bCs/>
              </w:rPr>
              <w:t>(s)</w:t>
            </w:r>
          </w:p>
        </w:tc>
        <w:tc>
          <w:tcPr>
            <w:tcW w:w="6378" w:type="dxa"/>
            <w:shd w:val="clear" w:color="auto" w:fill="A5A5A5" w:themeFill="accent3"/>
          </w:tcPr>
          <w:p w14:paraId="4567153A" w14:textId="77777777" w:rsidR="003C3972" w:rsidRPr="006C61B9" w:rsidRDefault="003C3972" w:rsidP="00B23240">
            <w:pPr>
              <w:rPr>
                <w:rFonts w:eastAsia="돋움"/>
                <w:b/>
                <w:bCs/>
              </w:rPr>
            </w:pPr>
            <w:r w:rsidRPr="006C61B9">
              <w:rPr>
                <w:rFonts w:eastAsia="돋움"/>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맑은 고딕"/>
                <w:bCs/>
                <w:lang w:eastAsia="ko-KR"/>
              </w:rPr>
            </w:pPr>
            <w:r>
              <w:rPr>
                <w:rFonts w:eastAsia="맑은 고딕"/>
                <w:bCs/>
                <w:lang w:eastAsia="ko-KR"/>
              </w:rPr>
              <w:t xml:space="preserve">Huawei, </w:t>
            </w:r>
            <w:proofErr w:type="spellStart"/>
            <w:r>
              <w:rPr>
                <w:rFonts w:eastAsia="맑은 고딕"/>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 xml:space="preserve">We need some clarifications on what is exactly “RAN paging cycle” in </w:t>
            </w:r>
            <w:proofErr w:type="gramStart"/>
            <w:r>
              <w:t>option</w:t>
            </w:r>
            <w:proofErr w:type="gramEnd"/>
            <w:r>
              <w:t xml:space="preserve">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맑은 고딕"/>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w:t>
            </w:r>
            <w:proofErr w:type="spellStart"/>
            <w:r>
              <w:t>eDRX</w:t>
            </w:r>
            <w:proofErr w:type="spellEnd"/>
            <w:r>
              <w:t xml:space="preserve"> cycle values &lt;=10.24 sec regardless of CN PTW in order to </w:t>
            </w:r>
            <w:proofErr w:type="spellStart"/>
            <w:r>
              <w:t>minimise</w:t>
            </w:r>
            <w:proofErr w:type="spellEnd"/>
            <w:r>
              <w:t xml:space="preserve"> UE’s power consumption. We understand that this </w:t>
            </w:r>
            <w:proofErr w:type="spellStart"/>
            <w:r>
              <w:t>mis</w:t>
            </w:r>
            <w:proofErr w:type="spellEnd"/>
            <w:r>
              <w:t xml:space="preserve">-match case address corner case scenarios (e.g. when RAN loses all UE’s context). Therefore in those cases, CN should be use the RAN configured </w:t>
            </w:r>
            <w:proofErr w:type="spellStart"/>
            <w:r>
              <w:t>eDRX</w:t>
            </w:r>
            <w:proofErr w:type="spellEnd"/>
            <w:r>
              <w:t xml:space="preserve">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27A730D5" w14:textId="02FA8442" w:rsidR="006D48B5" w:rsidRPr="006C61B9" w:rsidRDefault="006D48B5" w:rsidP="006D48B5">
            <w:r>
              <w:rPr>
                <w:rFonts w:eastAsia="맑은 고딕" w:hint="eastAsia"/>
                <w:lang w:eastAsia="ko-KR"/>
              </w:rPr>
              <w:t>Option 1.1</w:t>
            </w:r>
            <w:r>
              <w:rPr>
                <w:rFonts w:eastAsia="맑은 고딕"/>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맑은 고딕" w:hint="eastAsia"/>
                <w:bCs/>
                <w:lang w:eastAsia="ko-KR"/>
              </w:rPr>
              <w:t>LGE</w:t>
            </w:r>
          </w:p>
        </w:tc>
        <w:tc>
          <w:tcPr>
            <w:tcW w:w="1560" w:type="dxa"/>
          </w:tcPr>
          <w:p w14:paraId="1FFD85BC" w14:textId="02141B48" w:rsidR="0061362E" w:rsidRPr="006C61B9" w:rsidRDefault="0061362E" w:rsidP="0061362E">
            <w:r>
              <w:rPr>
                <w:rFonts w:eastAsia="맑은 고딕" w:hint="eastAsia"/>
                <w:lang w:eastAsia="ko-KR"/>
              </w:rPr>
              <w:t>Option 1.1</w:t>
            </w:r>
          </w:p>
        </w:tc>
        <w:tc>
          <w:tcPr>
            <w:tcW w:w="6378" w:type="dxa"/>
          </w:tcPr>
          <w:p w14:paraId="5C003CFC" w14:textId="77777777" w:rsidR="0061362E" w:rsidRPr="006C61B9" w:rsidRDefault="0061362E" w:rsidP="0061362E"/>
        </w:tc>
      </w:tr>
      <w:tr w:rsidR="0061362E" w:rsidRPr="006C61B9" w14:paraId="330B1E0F" w14:textId="77777777" w:rsidTr="00B23240">
        <w:tc>
          <w:tcPr>
            <w:tcW w:w="1696" w:type="dxa"/>
          </w:tcPr>
          <w:p w14:paraId="2E8C7284" w14:textId="77777777" w:rsidR="0061362E" w:rsidRPr="006C61B9" w:rsidRDefault="0061362E" w:rsidP="0061362E">
            <w:pPr>
              <w:rPr>
                <w:rFonts w:eastAsia="맑은 고딕"/>
                <w:bCs/>
                <w:lang w:eastAsia="ko-KR"/>
              </w:rPr>
            </w:pPr>
          </w:p>
        </w:tc>
        <w:tc>
          <w:tcPr>
            <w:tcW w:w="1560" w:type="dxa"/>
          </w:tcPr>
          <w:p w14:paraId="5D11F084" w14:textId="77777777" w:rsidR="0061362E" w:rsidRPr="006C61B9" w:rsidRDefault="0061362E" w:rsidP="0061362E"/>
        </w:tc>
        <w:tc>
          <w:tcPr>
            <w:tcW w:w="6378" w:type="dxa"/>
          </w:tcPr>
          <w:p w14:paraId="1444EB7F" w14:textId="77777777" w:rsidR="0061362E" w:rsidRPr="006C61B9" w:rsidRDefault="0061362E" w:rsidP="0061362E"/>
        </w:tc>
      </w:tr>
      <w:tr w:rsidR="0061362E" w:rsidRPr="006C61B9" w14:paraId="4F20E6D9" w14:textId="77777777" w:rsidTr="00B23240">
        <w:tc>
          <w:tcPr>
            <w:tcW w:w="1696" w:type="dxa"/>
          </w:tcPr>
          <w:p w14:paraId="4C8D04C2" w14:textId="77777777" w:rsidR="0061362E" w:rsidRPr="006C61B9" w:rsidRDefault="0061362E" w:rsidP="0061362E">
            <w:pPr>
              <w:rPr>
                <w:rFonts w:eastAsiaTheme="minorEastAsia"/>
                <w:bCs/>
                <w:lang w:eastAsia="ja-JP"/>
              </w:rPr>
            </w:pPr>
          </w:p>
        </w:tc>
        <w:tc>
          <w:tcPr>
            <w:tcW w:w="1560" w:type="dxa"/>
          </w:tcPr>
          <w:p w14:paraId="58FC621D" w14:textId="77777777" w:rsidR="0061362E" w:rsidRPr="006C61B9" w:rsidRDefault="0061362E" w:rsidP="0061362E">
            <w:pPr>
              <w:rPr>
                <w:rFonts w:eastAsiaTheme="minorEastAsia"/>
                <w:lang w:eastAsia="ja-JP"/>
              </w:rPr>
            </w:pPr>
          </w:p>
        </w:tc>
        <w:tc>
          <w:tcPr>
            <w:tcW w:w="6378" w:type="dxa"/>
          </w:tcPr>
          <w:p w14:paraId="654CD1FE" w14:textId="77777777" w:rsidR="0061362E" w:rsidRPr="006C61B9" w:rsidRDefault="0061362E" w:rsidP="0061362E">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 xml:space="preserve">outside CN </w:t>
      </w:r>
      <w:proofErr w:type="gramStart"/>
      <w:r w:rsidR="004E1EEF" w:rsidRPr="00DF0D1E">
        <w:rPr>
          <w:rFonts w:cs="Arial"/>
          <w:b/>
          <w:bCs/>
          <w:u w:val="single"/>
          <w:lang w:eastAsia="en-US"/>
        </w:rPr>
        <w:t>PTW</w:t>
      </w:r>
      <w:r w:rsidR="004E1EEF" w:rsidRPr="00A70718">
        <w:rPr>
          <w:rFonts w:cs="Arial"/>
          <w:lang w:eastAsia="en-US"/>
        </w:rPr>
        <w:t>?</w:t>
      </w:r>
      <w:proofErr w:type="gramEnd"/>
    </w:p>
    <w:tbl>
      <w:tblPr>
        <w:tblStyle w:val="af9"/>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b"/>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b"/>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b"/>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b"/>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ab"/>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ab"/>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ab"/>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10FF6396" w14:textId="2E3F4625" w:rsidR="001D374F" w:rsidRPr="00F85A5B" w:rsidRDefault="001D374F" w:rsidP="001D374F">
            <w:pPr>
              <w:pStyle w:val="ab"/>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ab"/>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ab"/>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ab"/>
              <w:rPr>
                <w:rFonts w:eastAsia="맑은 고딕"/>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ab"/>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ab"/>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w:t>
            </w:r>
            <w:proofErr w:type="gramStart"/>
            <w:r>
              <w:rPr>
                <w:rFonts w:eastAsia="SimSun"/>
                <w:lang w:val="en-US"/>
              </w:rPr>
              <w:t>)DRX</w:t>
            </w:r>
            <w:proofErr w:type="gramEnd"/>
            <w:r>
              <w:rPr>
                <w:rFonts w:eastAsia="SimSun"/>
                <w:lang w:val="en-US"/>
              </w:rPr>
              <w:t xml:space="preserve"> cycle.</w:t>
            </w:r>
          </w:p>
        </w:tc>
      </w:tr>
      <w:tr w:rsidR="006D48B5" w:rsidRPr="00F85A5B" w14:paraId="4FE287B7" w14:textId="77777777" w:rsidTr="006833C2">
        <w:tc>
          <w:tcPr>
            <w:tcW w:w="1696" w:type="dxa"/>
          </w:tcPr>
          <w:p w14:paraId="68AE71A7" w14:textId="75BBEF4B"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74AFB5F" w14:textId="45D8153E" w:rsidR="006D48B5" w:rsidRPr="00F85A5B" w:rsidRDefault="006D48B5" w:rsidP="006D48B5">
            <w:pPr>
              <w:pStyle w:val="ab"/>
              <w:rPr>
                <w:rFonts w:eastAsia="SimSun"/>
                <w:lang w:val="en-US"/>
              </w:rPr>
            </w:pPr>
            <w:r>
              <w:rPr>
                <w:rFonts w:eastAsia="맑은 고딕"/>
                <w:lang w:val="en-US" w:eastAsia="ko-KR"/>
              </w:rPr>
              <w:t>Yes</w:t>
            </w:r>
          </w:p>
        </w:tc>
        <w:tc>
          <w:tcPr>
            <w:tcW w:w="5811" w:type="dxa"/>
          </w:tcPr>
          <w:p w14:paraId="629A2DF9" w14:textId="77777777" w:rsidR="006D48B5" w:rsidRPr="00F85A5B" w:rsidRDefault="006D48B5" w:rsidP="006D48B5">
            <w:pPr>
              <w:pStyle w:val="ab"/>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ab"/>
              <w:rPr>
                <w:rFonts w:eastAsia="맑은 고딕"/>
                <w:bCs/>
                <w:lang w:val="en-US" w:eastAsia="ko-KR"/>
              </w:rPr>
            </w:pPr>
            <w:r>
              <w:rPr>
                <w:rFonts w:eastAsia="맑은 고딕" w:hint="eastAsia"/>
                <w:bCs/>
                <w:lang w:val="en-US" w:eastAsia="ko-KR"/>
              </w:rPr>
              <w:t>LGE</w:t>
            </w:r>
          </w:p>
        </w:tc>
        <w:tc>
          <w:tcPr>
            <w:tcW w:w="2127" w:type="dxa"/>
          </w:tcPr>
          <w:p w14:paraId="258B2719" w14:textId="2EDCE54E" w:rsidR="006D48B5" w:rsidRPr="0061362E" w:rsidRDefault="0061362E" w:rsidP="006D48B5">
            <w:pPr>
              <w:pStyle w:val="ab"/>
              <w:rPr>
                <w:rFonts w:eastAsia="맑은 고딕" w:hint="eastAsia"/>
                <w:lang w:val="en-US" w:eastAsia="ko-KR"/>
              </w:rPr>
            </w:pPr>
            <w:r>
              <w:rPr>
                <w:rFonts w:eastAsia="맑은 고딕" w:hint="eastAsia"/>
                <w:lang w:val="en-US" w:eastAsia="ko-KR"/>
              </w:rPr>
              <w:t>Yes</w:t>
            </w:r>
          </w:p>
        </w:tc>
        <w:tc>
          <w:tcPr>
            <w:tcW w:w="5811" w:type="dxa"/>
          </w:tcPr>
          <w:p w14:paraId="6667A80C" w14:textId="77777777" w:rsidR="006D48B5" w:rsidRPr="00F85A5B" w:rsidRDefault="006D48B5" w:rsidP="006D48B5">
            <w:pPr>
              <w:pStyle w:val="ab"/>
              <w:rPr>
                <w:rFonts w:eastAsia="SimSun"/>
                <w:lang w:val="en-US"/>
              </w:rPr>
            </w:pPr>
          </w:p>
        </w:tc>
      </w:tr>
      <w:tr w:rsidR="006D48B5" w:rsidRPr="00F85A5B" w14:paraId="411C6D4B" w14:textId="77777777" w:rsidTr="006833C2">
        <w:tc>
          <w:tcPr>
            <w:tcW w:w="1696" w:type="dxa"/>
          </w:tcPr>
          <w:p w14:paraId="63B4BDD8" w14:textId="77777777" w:rsidR="006D48B5" w:rsidRPr="00F85A5B" w:rsidRDefault="006D48B5" w:rsidP="006D48B5">
            <w:pPr>
              <w:pStyle w:val="ab"/>
              <w:rPr>
                <w:rFonts w:eastAsia="맑은 고딕"/>
                <w:bCs/>
                <w:lang w:val="en-US" w:eastAsia="ko-KR"/>
              </w:rPr>
            </w:pPr>
          </w:p>
        </w:tc>
        <w:tc>
          <w:tcPr>
            <w:tcW w:w="2127" w:type="dxa"/>
          </w:tcPr>
          <w:p w14:paraId="27E3E3C8" w14:textId="77777777" w:rsidR="006D48B5" w:rsidRPr="00F85A5B" w:rsidRDefault="006D48B5" w:rsidP="006D48B5">
            <w:pPr>
              <w:pStyle w:val="ab"/>
              <w:rPr>
                <w:rFonts w:eastAsia="SimSun"/>
                <w:lang w:val="en-US"/>
              </w:rPr>
            </w:pPr>
          </w:p>
        </w:tc>
        <w:tc>
          <w:tcPr>
            <w:tcW w:w="5811" w:type="dxa"/>
          </w:tcPr>
          <w:p w14:paraId="6CA6411A" w14:textId="77777777" w:rsidR="006D48B5" w:rsidRPr="00F85A5B" w:rsidRDefault="006D48B5" w:rsidP="006D48B5">
            <w:pPr>
              <w:pStyle w:val="ab"/>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b"/>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b"/>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b"/>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ab"/>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723074">
            <w:pPr>
              <w:pStyle w:val="ab"/>
              <w:rPr>
                <w:rFonts w:eastAsia="SimSun"/>
                <w:lang w:val="en-US"/>
              </w:rPr>
            </w:pPr>
          </w:p>
        </w:tc>
        <w:tc>
          <w:tcPr>
            <w:tcW w:w="5811" w:type="dxa"/>
          </w:tcPr>
          <w:p w14:paraId="770FEA03" w14:textId="008D977E" w:rsidR="00196ED1" w:rsidRPr="00F85A5B" w:rsidRDefault="00421A74" w:rsidP="00723074">
            <w:pPr>
              <w:pStyle w:val="ab"/>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proofErr w:type="spellStart"/>
            <w:r w:rsidR="00FB589A">
              <w:rPr>
                <w:rFonts w:eastAsia="SimSun"/>
                <w:lang w:val="en-US"/>
              </w:rPr>
              <w:t>eDRX</w:t>
            </w:r>
            <w:proofErr w:type="spellEnd"/>
            <w:r w:rsidR="00FB589A">
              <w:rPr>
                <w:rFonts w:eastAsia="SimSun"/>
                <w:lang w:val="en-US"/>
              </w:rPr>
              <w:t>, monitoring periodicity for CN paging) = min(</w:t>
            </w:r>
            <w:r w:rsidR="00BB6F46">
              <w:rPr>
                <w:rFonts w:eastAsia="SimSun"/>
                <w:lang w:val="en-US"/>
              </w:rPr>
              <w:t xml:space="preserve">INACTIVE </w:t>
            </w:r>
            <w:proofErr w:type="spellStart"/>
            <w:r w:rsidR="00BB6F46">
              <w:rPr>
                <w:rFonts w:eastAsia="SimSun"/>
                <w:lang w:val="en-US"/>
              </w:rPr>
              <w:t>eDRX</w:t>
            </w:r>
            <w:proofErr w:type="spellEnd"/>
            <w:r w:rsidR="00BB6F46">
              <w:rPr>
                <w:rFonts w:eastAsia="SimSun"/>
                <w:lang w:val="en-US"/>
              </w:rPr>
              <w:t>,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ab"/>
              <w:rPr>
                <w:rFonts w:eastAsia="SimSun"/>
                <w:lang w:val="en-US"/>
              </w:rPr>
            </w:pPr>
          </w:p>
        </w:tc>
        <w:tc>
          <w:tcPr>
            <w:tcW w:w="5811" w:type="dxa"/>
          </w:tcPr>
          <w:p w14:paraId="01D54065" w14:textId="697ACF5B" w:rsidR="00E92B16" w:rsidRPr="00F85A5B" w:rsidRDefault="00E92B16" w:rsidP="00E92B16">
            <w:pPr>
              <w:pStyle w:val="ab"/>
              <w:rPr>
                <w:rFonts w:eastAsia="SimSun"/>
                <w:lang w:val="en-US"/>
              </w:rPr>
            </w:pPr>
            <w:r>
              <w:rPr>
                <w:rFonts w:eastAsia="SimSun"/>
                <w:lang w:val="en-US"/>
              </w:rPr>
              <w:t xml:space="preserve">In our understanding, RAN </w:t>
            </w:r>
            <w:proofErr w:type="spellStart"/>
            <w:r>
              <w:rPr>
                <w:rFonts w:eastAsia="SimSun"/>
                <w:lang w:val="en-US"/>
              </w:rPr>
              <w:t>eDRX</w:t>
            </w:r>
            <w:proofErr w:type="spellEnd"/>
            <w:r>
              <w:rPr>
                <w:rFonts w:eastAsia="SimSun"/>
                <w:lang w:val="en-US"/>
              </w:rPr>
              <w:t xml:space="preserve"> can be configured only if CN </w:t>
            </w:r>
            <w:proofErr w:type="spellStart"/>
            <w:r>
              <w:rPr>
                <w:rFonts w:eastAsia="SimSun"/>
                <w:lang w:val="en-US"/>
              </w:rPr>
              <w:t>eDRX</w:t>
            </w:r>
            <w:proofErr w:type="spellEnd"/>
            <w:r>
              <w:rPr>
                <w:rFonts w:eastAsia="SimSun"/>
                <w:lang w:val="en-US"/>
              </w:rPr>
              <w:t xml:space="preserve"> is configured, so we </w:t>
            </w:r>
            <w:proofErr w:type="gramStart"/>
            <w:r>
              <w:rPr>
                <w:rFonts w:eastAsia="SimSun"/>
                <w:lang w:val="en-US"/>
              </w:rPr>
              <w:t>don’t</w:t>
            </w:r>
            <w:proofErr w:type="gramEnd"/>
            <w:r>
              <w:rPr>
                <w:rFonts w:eastAsia="SimSun"/>
                <w:lang w:val="en-US"/>
              </w:rPr>
              <w:t xml:space="preserve">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ab"/>
              <w:rPr>
                <w:rFonts w:eastAsia="맑은 고딕"/>
                <w:bCs/>
                <w:lang w:val="en-US" w:eastAsia="ko-KR"/>
              </w:rPr>
            </w:pPr>
            <w:r>
              <w:rPr>
                <w:rFonts w:eastAsia="맑은 고딕"/>
                <w:bCs/>
                <w:lang w:val="en-US" w:eastAsia="ko-KR"/>
              </w:rPr>
              <w:t xml:space="preserve">Huawei, </w:t>
            </w:r>
            <w:proofErr w:type="spellStart"/>
            <w:r>
              <w:rPr>
                <w:rFonts w:eastAsia="맑은 고딕"/>
                <w:bCs/>
                <w:lang w:val="en-US" w:eastAsia="ko-KR"/>
              </w:rPr>
              <w:t>HiSilicon</w:t>
            </w:r>
            <w:proofErr w:type="spellEnd"/>
          </w:p>
        </w:tc>
        <w:tc>
          <w:tcPr>
            <w:tcW w:w="2127" w:type="dxa"/>
          </w:tcPr>
          <w:p w14:paraId="51B82FE6" w14:textId="77777777" w:rsidR="001D374F" w:rsidRPr="00F85A5B" w:rsidRDefault="001D374F" w:rsidP="001D374F">
            <w:pPr>
              <w:pStyle w:val="ab"/>
              <w:rPr>
                <w:rFonts w:eastAsia="SimSun"/>
                <w:lang w:val="en-US"/>
              </w:rPr>
            </w:pPr>
          </w:p>
        </w:tc>
        <w:tc>
          <w:tcPr>
            <w:tcW w:w="5811" w:type="dxa"/>
          </w:tcPr>
          <w:p w14:paraId="3A558F83" w14:textId="77777777" w:rsidR="001D374F" w:rsidRDefault="001D374F" w:rsidP="001D374F">
            <w:pPr>
              <w:pStyle w:val="ab"/>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ab"/>
              <w:rPr>
                <w:rFonts w:eastAsia="SimSun"/>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723074">
        <w:tc>
          <w:tcPr>
            <w:tcW w:w="1696" w:type="dxa"/>
          </w:tcPr>
          <w:p w14:paraId="68D551B2" w14:textId="58428110"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ab"/>
              <w:rPr>
                <w:rFonts w:eastAsia="SimSun"/>
                <w:lang w:val="en-US"/>
              </w:rPr>
            </w:pPr>
          </w:p>
        </w:tc>
        <w:tc>
          <w:tcPr>
            <w:tcW w:w="5811" w:type="dxa"/>
          </w:tcPr>
          <w:p w14:paraId="1740ED22" w14:textId="1800606A" w:rsidR="001D374F" w:rsidRPr="00F85A5B" w:rsidRDefault="00EF6EF0" w:rsidP="001D374F">
            <w:pPr>
              <w:pStyle w:val="ab"/>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EC2765">
        <w:tc>
          <w:tcPr>
            <w:tcW w:w="1696" w:type="dxa"/>
          </w:tcPr>
          <w:p w14:paraId="355BC574" w14:textId="77777777" w:rsidR="00926477" w:rsidRPr="00F85A5B" w:rsidRDefault="00926477" w:rsidP="00EC2765">
            <w:pPr>
              <w:pStyle w:val="ab"/>
              <w:rPr>
                <w:rFonts w:eastAsia="DengXian"/>
                <w:bCs/>
                <w:lang w:val="en-US"/>
              </w:rPr>
            </w:pPr>
            <w:r>
              <w:rPr>
                <w:rFonts w:eastAsia="DengXian"/>
                <w:bCs/>
                <w:lang w:val="en-US"/>
              </w:rPr>
              <w:t>Intel</w:t>
            </w:r>
          </w:p>
        </w:tc>
        <w:tc>
          <w:tcPr>
            <w:tcW w:w="2127" w:type="dxa"/>
          </w:tcPr>
          <w:p w14:paraId="1CB2CA82" w14:textId="77777777" w:rsidR="00926477" w:rsidRPr="00F85A5B" w:rsidRDefault="00926477" w:rsidP="00EC2765">
            <w:pPr>
              <w:pStyle w:val="ab"/>
              <w:rPr>
                <w:rFonts w:eastAsia="SimSun"/>
                <w:lang w:val="en-US"/>
              </w:rPr>
            </w:pPr>
          </w:p>
        </w:tc>
        <w:tc>
          <w:tcPr>
            <w:tcW w:w="5811" w:type="dxa"/>
          </w:tcPr>
          <w:p w14:paraId="120FAF20" w14:textId="77777777" w:rsidR="00926477" w:rsidRPr="00F85A5B" w:rsidRDefault="00926477" w:rsidP="00EC2765">
            <w:pPr>
              <w:pStyle w:val="ab"/>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w:t>
            </w:r>
            <w:proofErr w:type="gramStart"/>
            <w:r>
              <w:rPr>
                <w:rFonts w:eastAsia="SimSun"/>
                <w:lang w:val="en-US"/>
              </w:rPr>
              <w:t>)DRX</w:t>
            </w:r>
            <w:proofErr w:type="gramEnd"/>
            <w:r>
              <w:rPr>
                <w:rFonts w:eastAsia="SimSun"/>
                <w:lang w:val="en-US"/>
              </w:rPr>
              <w:t xml:space="preserve"> cycle.</w:t>
            </w:r>
          </w:p>
        </w:tc>
      </w:tr>
      <w:tr w:rsidR="006D48B5" w:rsidRPr="00F85A5B" w14:paraId="78D96CC3" w14:textId="77777777" w:rsidTr="00723074">
        <w:tc>
          <w:tcPr>
            <w:tcW w:w="1696" w:type="dxa"/>
          </w:tcPr>
          <w:p w14:paraId="1B8CCA1A" w14:textId="66B42F8C"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331F7C7" w14:textId="77777777" w:rsidR="006D48B5" w:rsidRPr="00F85A5B" w:rsidRDefault="006D48B5" w:rsidP="006D48B5">
            <w:pPr>
              <w:pStyle w:val="ab"/>
              <w:rPr>
                <w:rFonts w:eastAsia="SimSun"/>
                <w:lang w:val="en-US"/>
              </w:rPr>
            </w:pPr>
          </w:p>
        </w:tc>
        <w:tc>
          <w:tcPr>
            <w:tcW w:w="5811" w:type="dxa"/>
          </w:tcPr>
          <w:p w14:paraId="2EFB46D7" w14:textId="2991006D" w:rsidR="006D48B5" w:rsidRPr="00F85A5B" w:rsidRDefault="006D48B5" w:rsidP="006D48B5">
            <w:pPr>
              <w:pStyle w:val="ab"/>
              <w:rPr>
                <w:rFonts w:eastAsia="SimSun"/>
                <w:lang w:val="en-US"/>
              </w:rPr>
            </w:pPr>
            <w:r>
              <w:rPr>
                <w:rFonts w:eastAsia="맑은 고딕"/>
                <w:lang w:val="en-US" w:eastAsia="ko-KR"/>
              </w:rPr>
              <w:t xml:space="preserve">We </w:t>
            </w:r>
            <w:proofErr w:type="gramStart"/>
            <w:r>
              <w:rPr>
                <w:rFonts w:eastAsia="맑은 고딕"/>
                <w:lang w:val="en-US" w:eastAsia="ko-KR"/>
              </w:rPr>
              <w:t>don't</w:t>
            </w:r>
            <w:proofErr w:type="gramEnd"/>
            <w:r>
              <w:rPr>
                <w:rFonts w:eastAsia="맑은 고딕"/>
                <w:lang w:val="en-US" w:eastAsia="ko-KR"/>
              </w:rPr>
              <w:t xml:space="preserve"> see the necessity to consider this case.</w:t>
            </w:r>
            <w:r>
              <w:rPr>
                <w:rFonts w:eastAsia="맑은 고딕" w:hint="eastAsia"/>
                <w:lang w:val="en-US" w:eastAsia="ko-KR"/>
              </w:rPr>
              <w:t xml:space="preserve"> </w:t>
            </w:r>
          </w:p>
        </w:tc>
      </w:tr>
      <w:tr w:rsidR="0061362E" w:rsidRPr="00F85A5B" w14:paraId="35935AF2" w14:textId="77777777" w:rsidTr="00723074">
        <w:tc>
          <w:tcPr>
            <w:tcW w:w="1696" w:type="dxa"/>
          </w:tcPr>
          <w:p w14:paraId="482E70B2" w14:textId="2CA90922" w:rsidR="0061362E" w:rsidRPr="00F85A5B" w:rsidRDefault="0061362E" w:rsidP="0061362E">
            <w:pPr>
              <w:pStyle w:val="ab"/>
              <w:rPr>
                <w:rFonts w:eastAsia="맑은 고딕"/>
                <w:bCs/>
                <w:lang w:val="en-US" w:eastAsia="ko-KR"/>
              </w:rPr>
            </w:pPr>
            <w:r>
              <w:rPr>
                <w:rFonts w:eastAsia="맑은 고딕" w:hint="eastAsia"/>
                <w:bCs/>
                <w:lang w:val="en-US" w:eastAsia="ko-KR"/>
              </w:rPr>
              <w:lastRenderedPageBreak/>
              <w:t>LGE</w:t>
            </w:r>
          </w:p>
        </w:tc>
        <w:tc>
          <w:tcPr>
            <w:tcW w:w="2127" w:type="dxa"/>
          </w:tcPr>
          <w:p w14:paraId="38A6403F" w14:textId="6BD029ED" w:rsidR="0061362E" w:rsidRPr="00F85A5B" w:rsidRDefault="0061362E" w:rsidP="0061362E">
            <w:pPr>
              <w:pStyle w:val="ab"/>
              <w:rPr>
                <w:rFonts w:eastAsia="SimSun"/>
                <w:lang w:val="en-US"/>
              </w:rPr>
            </w:pPr>
            <w:r>
              <w:rPr>
                <w:rFonts w:eastAsia="맑은 고딕" w:hint="eastAsia"/>
                <w:lang w:val="en-US" w:eastAsia="ko-KR"/>
              </w:rPr>
              <w:t>-</w:t>
            </w:r>
          </w:p>
        </w:tc>
        <w:tc>
          <w:tcPr>
            <w:tcW w:w="5811" w:type="dxa"/>
          </w:tcPr>
          <w:p w14:paraId="5CFB73B9" w14:textId="2BE55B5D" w:rsidR="0061362E" w:rsidRPr="00F85A5B" w:rsidRDefault="0061362E" w:rsidP="0061362E">
            <w:pPr>
              <w:pStyle w:val="ab"/>
              <w:rPr>
                <w:rFonts w:eastAsia="SimSun"/>
                <w:lang w:val="en-US"/>
              </w:rPr>
            </w:pPr>
            <w:r>
              <w:rPr>
                <w:rFonts w:eastAsia="맑은 고딕" w:hint="eastAsia"/>
                <w:lang w:val="en-US" w:eastAsia="ko-KR"/>
              </w:rPr>
              <w:t xml:space="preserve">We think INACTIVE </w:t>
            </w:r>
            <w:proofErr w:type="spellStart"/>
            <w:r>
              <w:rPr>
                <w:rFonts w:eastAsia="맑은 고딕" w:hint="eastAsia"/>
                <w:lang w:val="en-US" w:eastAsia="ko-KR"/>
              </w:rPr>
              <w:t>eDRX</w:t>
            </w:r>
            <w:proofErr w:type="spellEnd"/>
            <w:r>
              <w:rPr>
                <w:rFonts w:eastAsia="맑은 고딕" w:hint="eastAsia"/>
                <w:lang w:val="en-US" w:eastAsia="ko-KR"/>
              </w:rPr>
              <w:t xml:space="preserve"> </w:t>
            </w:r>
            <w:proofErr w:type="gramStart"/>
            <w:r>
              <w:rPr>
                <w:rFonts w:eastAsia="맑은 고딕" w:hint="eastAsia"/>
                <w:lang w:val="en-US" w:eastAsia="ko-KR"/>
              </w:rPr>
              <w:t>can be configured</w:t>
            </w:r>
            <w:proofErr w:type="gramEnd"/>
            <w:r>
              <w:rPr>
                <w:rFonts w:eastAsia="맑은 고딕" w:hint="eastAsia"/>
                <w:lang w:val="en-US" w:eastAsia="ko-KR"/>
              </w:rPr>
              <w:t xml:space="preserve"> only if IDLE </w:t>
            </w:r>
            <w:proofErr w:type="spellStart"/>
            <w:r>
              <w:rPr>
                <w:rFonts w:eastAsia="맑은 고딕" w:hint="eastAsia"/>
                <w:lang w:val="en-US" w:eastAsia="ko-KR"/>
              </w:rPr>
              <w:t>eDRX</w:t>
            </w:r>
            <w:proofErr w:type="spellEnd"/>
            <w:r>
              <w:rPr>
                <w:rFonts w:eastAsia="맑은 고딕" w:hint="eastAsia"/>
                <w:lang w:val="en-US" w:eastAsia="ko-KR"/>
              </w:rPr>
              <w:t xml:space="preserve"> is configured. </w:t>
            </w:r>
          </w:p>
        </w:tc>
      </w:tr>
      <w:tr w:rsidR="0061362E" w:rsidRPr="00F85A5B" w14:paraId="5DE89ECB" w14:textId="77777777" w:rsidTr="00723074">
        <w:tc>
          <w:tcPr>
            <w:tcW w:w="1696" w:type="dxa"/>
          </w:tcPr>
          <w:p w14:paraId="7114CE7A" w14:textId="77777777" w:rsidR="0061362E" w:rsidRPr="00F85A5B" w:rsidRDefault="0061362E" w:rsidP="0061362E">
            <w:pPr>
              <w:pStyle w:val="ab"/>
              <w:rPr>
                <w:rFonts w:eastAsia="맑은 고딕"/>
                <w:bCs/>
                <w:lang w:val="en-US" w:eastAsia="ko-KR"/>
              </w:rPr>
            </w:pPr>
          </w:p>
        </w:tc>
        <w:tc>
          <w:tcPr>
            <w:tcW w:w="2127" w:type="dxa"/>
          </w:tcPr>
          <w:p w14:paraId="464212FC" w14:textId="77777777" w:rsidR="0061362E" w:rsidRPr="00F85A5B" w:rsidRDefault="0061362E" w:rsidP="0061362E">
            <w:pPr>
              <w:pStyle w:val="ab"/>
              <w:rPr>
                <w:rFonts w:eastAsia="SimSun"/>
                <w:lang w:val="en-US"/>
              </w:rPr>
            </w:pPr>
          </w:p>
        </w:tc>
        <w:tc>
          <w:tcPr>
            <w:tcW w:w="5811" w:type="dxa"/>
          </w:tcPr>
          <w:p w14:paraId="6FDF2057" w14:textId="77777777" w:rsidR="0061362E" w:rsidRPr="00F85A5B" w:rsidRDefault="0061362E" w:rsidP="0061362E">
            <w:pPr>
              <w:pStyle w:val="ab"/>
              <w:rPr>
                <w:rFonts w:eastAsia="SimSun"/>
                <w:lang w:val="en-US"/>
              </w:rPr>
            </w:pPr>
          </w:p>
        </w:tc>
      </w:tr>
      <w:tr w:rsidR="0061362E" w:rsidRPr="00F85A5B" w14:paraId="229D8E74" w14:textId="77777777" w:rsidTr="00723074">
        <w:tc>
          <w:tcPr>
            <w:tcW w:w="1696" w:type="dxa"/>
          </w:tcPr>
          <w:p w14:paraId="4020AEE2" w14:textId="77777777" w:rsidR="0061362E" w:rsidRPr="00F85A5B" w:rsidRDefault="0061362E" w:rsidP="0061362E">
            <w:pPr>
              <w:pStyle w:val="ab"/>
              <w:rPr>
                <w:rFonts w:eastAsia="맑은 고딕"/>
                <w:bCs/>
                <w:lang w:val="en-US" w:eastAsia="ko-KR"/>
              </w:rPr>
            </w:pPr>
          </w:p>
        </w:tc>
        <w:tc>
          <w:tcPr>
            <w:tcW w:w="2127" w:type="dxa"/>
          </w:tcPr>
          <w:p w14:paraId="40E1E579" w14:textId="77777777" w:rsidR="0061362E" w:rsidRPr="00F85A5B" w:rsidRDefault="0061362E" w:rsidP="0061362E">
            <w:pPr>
              <w:pStyle w:val="ab"/>
              <w:rPr>
                <w:rFonts w:eastAsia="SimSun"/>
                <w:lang w:val="en-US"/>
              </w:rPr>
            </w:pPr>
          </w:p>
        </w:tc>
        <w:tc>
          <w:tcPr>
            <w:tcW w:w="5811" w:type="dxa"/>
          </w:tcPr>
          <w:p w14:paraId="352D36D6" w14:textId="77777777" w:rsidR="0061362E" w:rsidRPr="00F85A5B" w:rsidRDefault="0061362E" w:rsidP="0061362E">
            <w:pPr>
              <w:pStyle w:val="ab"/>
              <w:rPr>
                <w:rFonts w:eastAsia="SimSun"/>
                <w:lang w:val="en-US"/>
              </w:rPr>
            </w:pPr>
          </w:p>
        </w:tc>
      </w:tr>
    </w:tbl>
    <w:p w14:paraId="21C31785" w14:textId="77777777" w:rsidR="00727680" w:rsidRPr="00586850" w:rsidRDefault="00727680" w:rsidP="004E1EEF">
      <w:bookmarkStart w:id="16" w:name="_GoBack"/>
      <w:bookmarkEnd w:id="16"/>
    </w:p>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w:t>
      </w:r>
      <w:proofErr w:type="gramStart"/>
      <w:r w:rsidRPr="00A70718">
        <w:rPr>
          <w:rFonts w:cs="Arial"/>
          <w:lang w:eastAsia="en-US"/>
        </w:rPr>
        <w:t>discuss</w:t>
      </w:r>
      <w:r w:rsidR="00F70E6F">
        <w:rPr>
          <w:rFonts w:cs="Arial"/>
          <w:lang w:eastAsia="en-US"/>
        </w:rPr>
        <w:t>ed</w:t>
      </w:r>
      <w:r w:rsidRPr="00A70718">
        <w:rPr>
          <w:rFonts w:cs="Arial"/>
          <w:lang w:eastAsia="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b"/>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b"/>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ab"/>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ab"/>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r w:rsidRPr="00C01C08">
              <w:t xml:space="preserve">gNB, </w:t>
            </w:r>
            <w:r>
              <w:t xml:space="preserve">when </w:t>
            </w:r>
            <w:r w:rsidRPr="00C01C08">
              <w:t xml:space="preserve">it supports </w:t>
            </w:r>
            <w:proofErr w:type="spellStart"/>
            <w:r w:rsidRPr="00C01C08">
              <w:t>RedCap</w:t>
            </w:r>
            <w:proofErr w:type="spellEnd"/>
            <w:r w:rsidRPr="00C01C08">
              <w:t>.</w:t>
            </w:r>
          </w:p>
        </w:tc>
      </w:tr>
      <w:tr w:rsidR="001D374F" w14:paraId="49438610" w14:textId="77777777" w:rsidTr="006833C2">
        <w:tc>
          <w:tcPr>
            <w:tcW w:w="1368" w:type="dxa"/>
          </w:tcPr>
          <w:p w14:paraId="4127B3C5" w14:textId="77777777" w:rsidR="001D374F" w:rsidRDefault="001D374F" w:rsidP="001D374F">
            <w:pPr>
              <w:pStyle w:val="ab"/>
            </w:pPr>
          </w:p>
        </w:tc>
        <w:tc>
          <w:tcPr>
            <w:tcW w:w="6354" w:type="dxa"/>
          </w:tcPr>
          <w:p w14:paraId="2B286F53" w14:textId="77777777" w:rsidR="001D374F" w:rsidRDefault="001D374F" w:rsidP="001D374F">
            <w:pPr>
              <w:pStyle w:val="ab"/>
            </w:pPr>
          </w:p>
        </w:tc>
      </w:tr>
      <w:tr w:rsidR="001D374F" w14:paraId="7347DE83" w14:textId="77777777" w:rsidTr="006833C2">
        <w:tc>
          <w:tcPr>
            <w:tcW w:w="1368" w:type="dxa"/>
          </w:tcPr>
          <w:p w14:paraId="3E7AF585" w14:textId="77777777" w:rsidR="001D374F" w:rsidRDefault="001D374F" w:rsidP="001D374F">
            <w:pPr>
              <w:pStyle w:val="ab"/>
            </w:pPr>
          </w:p>
        </w:tc>
        <w:tc>
          <w:tcPr>
            <w:tcW w:w="6354" w:type="dxa"/>
          </w:tcPr>
          <w:p w14:paraId="0E29C3C4" w14:textId="77777777" w:rsidR="001D374F" w:rsidRDefault="001D374F" w:rsidP="001D374F">
            <w:pPr>
              <w:pStyle w:val="ab"/>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af"/>
          <w:color w:val="auto"/>
          <w:u w:val="none"/>
        </w:rPr>
      </w:pPr>
      <w:r w:rsidRPr="00D247A5">
        <w:rPr>
          <w:rStyle w:val="af"/>
          <w:color w:val="0563C1" w:themeColor="hyperlink"/>
        </w:rPr>
        <w:t>R2-2106905</w:t>
      </w:r>
      <w:r w:rsidRPr="00D247A5">
        <w:rPr>
          <w:rStyle w:val="af"/>
          <w:color w:val="auto"/>
          <w:u w:val="none"/>
        </w:rPr>
        <w:tab/>
        <w:t xml:space="preserve">Reply LS on introducing extended DRX for </w:t>
      </w:r>
      <w:proofErr w:type="spellStart"/>
      <w:r w:rsidRPr="00D247A5">
        <w:rPr>
          <w:rStyle w:val="af"/>
          <w:color w:val="auto"/>
          <w:u w:val="none"/>
        </w:rPr>
        <w:t>RedCap</w:t>
      </w:r>
      <w:proofErr w:type="spellEnd"/>
      <w:r w:rsidRPr="00D247A5">
        <w:rPr>
          <w:rStyle w:val="af"/>
          <w:color w:val="auto"/>
          <w:u w:val="none"/>
        </w:rPr>
        <w:t xml:space="preserve"> UEs (C1-213966; contact: Qualcomm)</w:t>
      </w:r>
      <w:r w:rsidRPr="00D247A5">
        <w:rPr>
          <w:rStyle w:val="af"/>
          <w:color w:val="auto"/>
          <w:u w:val="none"/>
        </w:rPr>
        <w:tab/>
        <w:t>CT1</w:t>
      </w:r>
      <w:r w:rsidRPr="00D247A5">
        <w:rPr>
          <w:rStyle w:val="af"/>
          <w:color w:val="auto"/>
          <w:u w:val="none"/>
        </w:rPr>
        <w:tab/>
        <w:t>LS in</w:t>
      </w:r>
      <w:r w:rsidRPr="00D247A5">
        <w:rPr>
          <w:rStyle w:val="af"/>
          <w:color w:val="auto"/>
          <w:u w:val="none"/>
        </w:rPr>
        <w:tab/>
        <w:t>Rel-17</w:t>
      </w:r>
      <w:r w:rsidRPr="00D247A5">
        <w:rPr>
          <w:rStyle w:val="af"/>
          <w:color w:val="auto"/>
          <w:u w:val="none"/>
        </w:rPr>
        <w:tab/>
      </w:r>
      <w:proofErr w:type="spellStart"/>
      <w:r w:rsidRPr="00D247A5">
        <w:rPr>
          <w:rStyle w:val="af"/>
          <w:color w:val="auto"/>
          <w:u w:val="none"/>
        </w:rPr>
        <w:t>NR_redcap</w:t>
      </w:r>
      <w:proofErr w:type="spellEnd"/>
      <w:r w:rsidRPr="00D247A5">
        <w:rPr>
          <w:rStyle w:val="af"/>
          <w:color w:val="auto"/>
          <w:u w:val="none"/>
        </w:rPr>
        <w:t>-Core</w:t>
      </w:r>
      <w:r w:rsidRPr="00D247A5">
        <w:rPr>
          <w:rStyle w:val="af"/>
          <w:color w:val="auto"/>
          <w:u w:val="none"/>
        </w:rPr>
        <w:tab/>
        <w:t>To:RAN2</w:t>
      </w:r>
      <w:r w:rsidRPr="00D247A5">
        <w:rPr>
          <w:rStyle w:val="af"/>
          <w:color w:val="auto"/>
          <w:u w:val="none"/>
        </w:rPr>
        <w:tab/>
        <w:t>Cc:SA2, RAN3</w:t>
      </w:r>
    </w:p>
    <w:p w14:paraId="5119A20F" w14:textId="59CDE23D" w:rsidR="00C73BA7" w:rsidRDefault="00C73BA7" w:rsidP="00C73BA7">
      <w:pPr>
        <w:pStyle w:val="Reference"/>
      </w:pPr>
      <w:r w:rsidRPr="00C73BA7">
        <w:rPr>
          <w:rStyle w:val="af"/>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af"/>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af"/>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af"/>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af"/>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af"/>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af"/>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af"/>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af"/>
          <w:color w:val="0563C1" w:themeColor="hyperlink"/>
        </w:rPr>
        <w:t>R2-2108230</w:t>
      </w:r>
      <w:r>
        <w:tab/>
        <w:t xml:space="preserve">Remaining issues for </w:t>
      </w:r>
      <w:proofErr w:type="spellStart"/>
      <w:r>
        <w:t>eDRX</w:t>
      </w:r>
      <w:proofErr w:type="spellEnd"/>
      <w:r>
        <w:tab/>
      </w:r>
      <w:proofErr w:type="spellStart"/>
      <w:r>
        <w:t>MediaTek</w:t>
      </w:r>
      <w:proofErr w:type="spellEnd"/>
      <w:r>
        <w:t xml:space="preserve">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af"/>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af"/>
          <w:color w:val="0563C1" w:themeColor="hyperlink"/>
        </w:rPr>
        <w:lastRenderedPageBreak/>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af"/>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af"/>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322C" w14:textId="77777777" w:rsidR="00BD471B" w:rsidRDefault="00BD471B" w:rsidP="00796430">
      <w:r>
        <w:separator/>
      </w:r>
    </w:p>
  </w:endnote>
  <w:endnote w:type="continuationSeparator" w:id="0">
    <w:p w14:paraId="38F6F77F" w14:textId="77777777" w:rsidR="00BD471B" w:rsidRDefault="00BD471B" w:rsidP="00796430">
      <w:r>
        <w:continuationSeparator/>
      </w:r>
    </w:p>
  </w:endnote>
  <w:endnote w:type="continuationNotice" w:id="1">
    <w:p w14:paraId="053CB95B" w14:textId="77777777" w:rsidR="00BD471B" w:rsidRDefault="00BD4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1FF"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Helvetica Neue">
    <w:altName w:val="맑은 고딕"/>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DEA8E89" w:rsidR="00B23240" w:rsidRDefault="00B23240">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1362E">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1362E">
      <w:rPr>
        <w:rStyle w:val="ae"/>
      </w:rPr>
      <w:t>15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4900D" w14:textId="77777777" w:rsidR="00BD471B" w:rsidRDefault="00BD471B" w:rsidP="00796430">
      <w:r>
        <w:separator/>
      </w:r>
    </w:p>
  </w:footnote>
  <w:footnote w:type="continuationSeparator" w:id="0">
    <w:p w14:paraId="06AE1CDA" w14:textId="77777777" w:rsidR="00BD471B" w:rsidRDefault="00BD471B" w:rsidP="00796430">
      <w:r>
        <w:continuationSeparator/>
      </w:r>
    </w:p>
  </w:footnote>
  <w:footnote w:type="continuationNotice" w:id="1">
    <w:p w14:paraId="6406F961" w14:textId="77777777" w:rsidR="00BD471B" w:rsidRDefault="00BD47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Char"/>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uiPriority w:val="99"/>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h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hello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바탕"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맑은 고딕" w:cs="바탕"/>
      <w:sz w:val="24"/>
      <w:szCs w:val="24"/>
    </w:rPr>
  </w:style>
  <w:style w:type="table" w:customStyle="1" w:styleId="13">
    <w:name w:val="网格型1"/>
    <w:basedOn w:val="a2"/>
    <w:next w:val="af9"/>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9"/>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9"/>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2 Char1,DO NOT USE_h2 Char,h21 Char,Heading 2 3GPP Char,Head2A Char,2 Char,UNDERRUBRIK 1-2 Char,Heading 2 Char Char,H2 Char Char,h2 Char Char"/>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9"/>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490527D-C080-4E2D-B536-DE9F244D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5195</Words>
  <Characters>29614</Characters>
  <Application>Microsoft Office Word</Application>
  <DocSecurity>0</DocSecurity>
  <Lines>246</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34740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LGE (HyunJung)</cp:lastModifiedBy>
  <cp:revision>3</cp:revision>
  <cp:lastPrinted>2016-09-19T16:11:00Z</cp:lastPrinted>
  <dcterms:created xsi:type="dcterms:W3CDTF">2021-08-17T13:47:00Z</dcterms:created>
  <dcterms:modified xsi:type="dcterms:W3CDTF">2021-08-17T13:50:00Z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