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7EEB558"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r w:rsidR="00881444" w:rsidRPr="00881444">
        <w:rPr>
          <w:sz w:val="22"/>
          <w:szCs w:val="22"/>
          <w:lang w:val="en-GB"/>
        </w:rPr>
        <w:t>R2-2108004‎</w:t>
      </w:r>
    </w:p>
    <w:p w14:paraId="5A388821" w14:textId="6C8743A6"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0</w:t>
      </w:r>
      <w:r w:rsidR="00560461" w:rsidRPr="009B3C55">
        <w:rPr>
          <w:rFonts w:hint="eastAsia"/>
          <w:sz w:val="22"/>
          <w:szCs w:val="22"/>
          <w:lang w:val="en-GB"/>
        </w:rPr>
        <w:t>9</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335418A"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969F2" w:rsidRPr="00D969F2">
        <w:rPr>
          <w:rFonts w:eastAsia="宋体" w:cs="Arial"/>
          <w:sz w:val="22"/>
          <w:szCs w:val="22"/>
          <w:lang w:eastAsia="zh-CN"/>
        </w:rPr>
        <w:t xml:space="preserve">On RACH indication and partitioning </w:t>
      </w:r>
      <w:r w:rsidR="00EA4523" w:rsidRPr="00EA4523">
        <w:rPr>
          <w:rFonts w:eastAsia="宋体" w:cs="Arial"/>
          <w:sz w:val="22"/>
          <w:szCs w:val="22"/>
          <w:lang w:eastAsia="zh-CN"/>
        </w:rPr>
        <w:t>‎</w:t>
      </w:r>
    </w:p>
    <w:p w14:paraId="05FE1C63" w14:textId="487FD3FC"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969F2">
        <w:rPr>
          <w:rFonts w:eastAsiaTheme="minorEastAsia" w:cs="Arial"/>
          <w:sz w:val="22"/>
          <w:szCs w:val="22"/>
          <w:lang w:eastAsia="zh-CN"/>
        </w:rPr>
        <w:t>8.1</w:t>
      </w:r>
      <w:r w:rsidR="00D969F2">
        <w:rPr>
          <w:rFonts w:eastAsiaTheme="minorEastAsia" w:cs="Arial" w:hint="eastAsia"/>
          <w:sz w:val="22"/>
          <w:szCs w:val="22"/>
          <w:lang w:eastAsia="zh-CN"/>
        </w:rPr>
        <w:t>8</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0FD7F0F3" w14:textId="77777777" w:rsidR="00884BA0" w:rsidRDefault="00112E91" w:rsidP="007554BF">
      <w:pPr>
        <w:pStyle w:val="a1"/>
        <w:rPr>
          <w:rFonts w:eastAsia="Arial Unicode MS"/>
          <w:lang w:eastAsia="zh-CN"/>
        </w:rPr>
      </w:pPr>
      <w:bookmarkStart w:id="4" w:name="OLE_LINK1"/>
      <w:bookmarkStart w:id="5" w:name="OLE_LINK2"/>
      <w:r>
        <w:rPr>
          <w:rFonts w:eastAsia="Arial Unicode MS" w:hint="eastAsia"/>
          <w:lang w:eastAsia="zh-CN"/>
        </w:rPr>
        <w:t>In the previous RAN2 discussions, many topics have touched upon RACH indication and partitioning. In this common agenda some</w:t>
      </w:r>
      <w:r w:rsidR="00884BA0">
        <w:rPr>
          <w:rFonts w:eastAsia="Arial Unicode MS" w:hint="eastAsia"/>
          <w:lang w:eastAsia="zh-CN"/>
        </w:rPr>
        <w:t xml:space="preserve"> initial thoughts are provided on </w:t>
      </w:r>
      <w:r w:rsidR="00884BA0">
        <w:rPr>
          <w:rFonts w:eastAsia="Arial Unicode MS"/>
          <w:lang w:eastAsia="zh-CN"/>
        </w:rPr>
        <w:t>this</w:t>
      </w:r>
      <w:r w:rsidR="00884BA0">
        <w:rPr>
          <w:rFonts w:eastAsia="Arial Unicode MS" w:hint="eastAsia"/>
          <w:lang w:eastAsia="zh-CN"/>
        </w:rPr>
        <w:t xml:space="preserve"> matter. </w:t>
      </w:r>
    </w:p>
    <w:p w14:paraId="6AF443C9" w14:textId="44CAF2A1" w:rsidR="00D969F2" w:rsidRDefault="00884BA0" w:rsidP="007554BF">
      <w:pPr>
        <w:pStyle w:val="a1"/>
        <w:rPr>
          <w:rFonts w:eastAsia="Arial Unicode MS"/>
          <w:lang w:eastAsia="zh-CN"/>
        </w:rPr>
      </w:pPr>
      <w:r>
        <w:rPr>
          <w:rFonts w:eastAsia="Arial Unicode MS" w:hint="eastAsia"/>
          <w:lang w:eastAsia="zh-CN"/>
        </w:rPr>
        <w:t xml:space="preserve">This </w:t>
      </w:r>
      <w:r>
        <w:rPr>
          <w:rFonts w:eastAsia="Arial Unicode MS"/>
          <w:lang w:eastAsia="zh-CN"/>
        </w:rPr>
        <w:t>contribution</w:t>
      </w:r>
      <w:r>
        <w:rPr>
          <w:rFonts w:eastAsia="Arial Unicode MS" w:hint="eastAsia"/>
          <w:lang w:eastAsia="zh-CN"/>
        </w:rPr>
        <w:t xml:space="preserve"> is </w:t>
      </w:r>
      <w:r>
        <w:rPr>
          <w:rFonts w:eastAsia="Arial Unicode MS"/>
          <w:lang w:eastAsia="zh-CN"/>
        </w:rPr>
        <w:t>organized</w:t>
      </w:r>
      <w:r>
        <w:rPr>
          <w:rFonts w:eastAsia="Arial Unicode MS" w:hint="eastAsia"/>
          <w:lang w:eastAsia="zh-CN"/>
        </w:rPr>
        <w:t xml:space="preserve"> so </w:t>
      </w:r>
      <w:r>
        <w:rPr>
          <w:rFonts w:eastAsia="Arial Unicode MS"/>
          <w:lang w:eastAsia="zh-CN"/>
        </w:rPr>
        <w:t>that</w:t>
      </w:r>
      <w:r>
        <w:rPr>
          <w:rFonts w:eastAsia="Arial Unicode MS" w:hint="eastAsia"/>
          <w:lang w:eastAsia="zh-CN"/>
        </w:rPr>
        <w:t xml:space="preserve"> Section 2 contains discussions, and Section 3 is a </w:t>
      </w:r>
      <w:r>
        <w:rPr>
          <w:rFonts w:eastAsia="Arial Unicode MS"/>
          <w:lang w:eastAsia="zh-CN"/>
        </w:rPr>
        <w:t>brief</w:t>
      </w:r>
      <w:r>
        <w:rPr>
          <w:rFonts w:eastAsia="Arial Unicode MS" w:hint="eastAsia"/>
          <w:lang w:eastAsia="zh-CN"/>
        </w:rPr>
        <w:t xml:space="preserve"> summary. </w:t>
      </w:r>
    </w:p>
    <w:bookmarkEnd w:id="4"/>
    <w:bookmarkEnd w:id="5"/>
    <w:p w14:paraId="45164EBD" w14:textId="44EC9462" w:rsidR="001850D9" w:rsidRPr="00B61820" w:rsidRDefault="006025C9" w:rsidP="00B61820">
      <w:pPr>
        <w:pStyle w:val="1"/>
        <w:jc w:val="both"/>
        <w:rPr>
          <w:szCs w:val="28"/>
        </w:rPr>
      </w:pPr>
      <w:r>
        <w:rPr>
          <w:rFonts w:hint="eastAsia"/>
          <w:szCs w:val="28"/>
        </w:rPr>
        <w:t>Discussion</w:t>
      </w:r>
      <w:r w:rsidR="00333545">
        <w:rPr>
          <w:rFonts w:hint="eastAsia"/>
          <w:szCs w:val="28"/>
        </w:rPr>
        <w:t>s</w:t>
      </w:r>
    </w:p>
    <w:p w14:paraId="261050F8" w14:textId="51A2DCA2" w:rsidR="00677ECC" w:rsidRDefault="00333545" w:rsidP="00A55CF6">
      <w:pPr>
        <w:pStyle w:val="20"/>
        <w:numPr>
          <w:ilvl w:val="1"/>
          <w:numId w:val="10"/>
        </w:numPr>
        <w:rPr>
          <w:rFonts w:eastAsiaTheme="minorEastAsia"/>
          <w:noProof/>
          <w:sz w:val="24"/>
        </w:rPr>
      </w:pPr>
      <w:r>
        <w:rPr>
          <w:rFonts w:eastAsiaTheme="minorEastAsia" w:hint="eastAsia"/>
          <w:noProof/>
          <w:sz w:val="24"/>
        </w:rPr>
        <w:t>Breif overview of the previous conclusions</w:t>
      </w:r>
    </w:p>
    <w:p w14:paraId="1FFE77C5" w14:textId="00457432" w:rsidR="003F75CE" w:rsidRPr="003F75CE" w:rsidRDefault="003F75CE" w:rsidP="003F75CE">
      <w:pPr>
        <w:pStyle w:val="a1"/>
        <w:rPr>
          <w:rFonts w:eastAsiaTheme="minorEastAsia"/>
          <w:lang w:eastAsia="zh-CN"/>
        </w:rPr>
      </w:pPr>
      <w:r>
        <w:rPr>
          <w:rFonts w:eastAsiaTheme="minorEastAsia" w:hint="eastAsia"/>
          <w:lang w:eastAsia="zh-CN"/>
        </w:rPr>
        <w:t xml:space="preserve">There have been some conclusions across multiple topics, in both RAN1 and RAN2. </w:t>
      </w:r>
    </w:p>
    <w:p w14:paraId="69CEF0CD" w14:textId="2403BDAA" w:rsidR="003E3105" w:rsidRPr="003603C7" w:rsidRDefault="003F75CE" w:rsidP="00DB1E98">
      <w:pPr>
        <w:pStyle w:val="a6"/>
        <w:rPr>
          <w:u w:val="single"/>
          <w:shd w:val="pct15" w:color="auto" w:fill="FFFFFF"/>
          <w:lang w:eastAsia="zh-CN"/>
        </w:rPr>
      </w:pPr>
      <w:r w:rsidRPr="003603C7">
        <w:rPr>
          <w:rFonts w:hint="eastAsia"/>
          <w:u w:val="single"/>
          <w:shd w:val="pct15" w:color="auto" w:fill="FFFFFF"/>
          <w:lang w:eastAsia="zh-CN"/>
        </w:rPr>
        <w:t>SDT</w:t>
      </w:r>
    </w:p>
    <w:p w14:paraId="5A9B171A" w14:textId="31E9F88D" w:rsidR="00470308" w:rsidRDefault="003F75CE" w:rsidP="00DB1E98">
      <w:pPr>
        <w:spacing w:before="120" w:after="120"/>
        <w:rPr>
          <w:rFonts w:eastAsiaTheme="minorEastAsia"/>
          <w:lang w:val="en-GB" w:eastAsia="zh-CN"/>
        </w:rPr>
      </w:pPr>
      <w:r>
        <w:rPr>
          <w:rFonts w:eastAsiaTheme="minorEastAsia" w:hint="eastAsia"/>
          <w:lang w:val="en-GB" w:eastAsia="zh-CN"/>
        </w:rPr>
        <w:t xml:space="preserve">R2 previously agreed that </w:t>
      </w:r>
      <w:r w:rsidRPr="003F75CE">
        <w:rPr>
          <w:rFonts w:eastAsiaTheme="minorEastAsia"/>
          <w:lang w:val="en-GB" w:eastAsia="zh-CN"/>
        </w:rPr>
        <w:t>the RACH resource i.e. (RO+preamble combination) is different between SDT and ‎non-S‎</w:t>
      </w:r>
      <w:r>
        <w:rPr>
          <w:rFonts w:eastAsiaTheme="minorEastAsia" w:hint="eastAsia"/>
          <w:lang w:val="en-GB" w:eastAsia="zh-CN"/>
        </w:rPr>
        <w:t>DT</w:t>
      </w:r>
      <w:r w:rsidR="002418EB">
        <w:rPr>
          <w:rFonts w:eastAsiaTheme="minorEastAsia" w:hint="eastAsia"/>
          <w:lang w:val="en-GB" w:eastAsia="zh-CN"/>
        </w:rPr>
        <w:t xml:space="preserve"> [1]</w:t>
      </w:r>
      <w:r>
        <w:rPr>
          <w:rFonts w:eastAsiaTheme="minorEastAsia" w:hint="eastAsia"/>
          <w:lang w:val="en-GB" w:eastAsia="zh-CN"/>
        </w:rPr>
        <w:t>.</w:t>
      </w:r>
    </w:p>
    <w:p w14:paraId="780DCB08" w14:textId="77777777" w:rsidR="003F75CE" w:rsidRDefault="003F75CE" w:rsidP="00DB1E98">
      <w:pPr>
        <w:spacing w:before="120" w:after="120"/>
        <w:rPr>
          <w:rFonts w:eastAsiaTheme="minorEastAsia"/>
          <w:lang w:val="en-GB" w:eastAsia="zh-CN"/>
        </w:rPr>
      </w:pPr>
    </w:p>
    <w:p w14:paraId="71371113" w14:textId="02F20115" w:rsidR="003F75CE" w:rsidRPr="003603C7" w:rsidRDefault="003F75CE" w:rsidP="00DB1E98">
      <w:pPr>
        <w:pStyle w:val="a6"/>
        <w:rPr>
          <w:u w:val="single"/>
          <w:shd w:val="pct15" w:color="auto" w:fill="FFFFFF"/>
          <w:lang w:eastAsia="zh-CN"/>
        </w:rPr>
      </w:pPr>
      <w:r w:rsidRPr="003603C7">
        <w:rPr>
          <w:rFonts w:hint="eastAsia"/>
          <w:u w:val="single"/>
          <w:shd w:val="pct15" w:color="auto" w:fill="FFFFFF"/>
          <w:lang w:eastAsia="zh-CN"/>
        </w:rPr>
        <w:t>CovEnh</w:t>
      </w:r>
    </w:p>
    <w:p w14:paraId="4347746F" w14:textId="74D1715D" w:rsidR="002418EB" w:rsidRDefault="00A46416" w:rsidP="00DB1E98">
      <w:pPr>
        <w:spacing w:before="120" w:after="120"/>
        <w:rPr>
          <w:rFonts w:eastAsiaTheme="minorEastAsia"/>
          <w:lang w:val="en-GB" w:eastAsia="zh-CN"/>
        </w:rPr>
      </w:pPr>
      <w:r>
        <w:rPr>
          <w:rFonts w:eastAsiaTheme="minorEastAsia" w:hint="eastAsia"/>
          <w:lang w:val="en-GB" w:eastAsia="zh-CN"/>
        </w:rPr>
        <w:t xml:space="preserve">This topic has been discussed in RAN1 and there were some agreements related to </w:t>
      </w:r>
      <w:r w:rsidRPr="00A46416">
        <w:rPr>
          <w:rFonts w:eastAsiaTheme="minorEastAsia"/>
          <w:lang w:val="en-GB" w:eastAsia="zh-CN"/>
        </w:rPr>
        <w:t>CH indication and partitioning</w:t>
      </w:r>
      <w:r w:rsidR="002418EB">
        <w:rPr>
          <w:rFonts w:eastAsiaTheme="minorEastAsia" w:hint="eastAsia"/>
          <w:lang w:val="en-GB" w:eastAsia="zh-CN"/>
        </w:rPr>
        <w:t xml:space="preserve"> [2]</w:t>
      </w:r>
      <w:r>
        <w:rPr>
          <w:rFonts w:eastAsiaTheme="minorEastAsia" w:hint="eastAsia"/>
          <w:lang w:val="en-GB" w:eastAsia="zh-CN"/>
        </w:rPr>
        <w:t>.</w:t>
      </w:r>
      <w:r w:rsidR="00E015C7">
        <w:rPr>
          <w:rFonts w:eastAsiaTheme="minorEastAsia" w:hint="eastAsia"/>
          <w:lang w:val="en-GB" w:eastAsia="zh-CN"/>
        </w:rPr>
        <w:t xml:space="preserve"> </w:t>
      </w:r>
    </w:p>
    <w:p w14:paraId="3AEC54FD" w14:textId="77777777" w:rsidR="002418EB" w:rsidRDefault="00E015C7" w:rsidP="00A55CF6">
      <w:pPr>
        <w:pStyle w:val="af0"/>
        <w:numPr>
          <w:ilvl w:val="0"/>
          <w:numId w:val="11"/>
        </w:numPr>
        <w:spacing w:before="120" w:after="120"/>
        <w:rPr>
          <w:rFonts w:eastAsiaTheme="minorEastAsia"/>
          <w:lang w:eastAsia="zh-CN"/>
        </w:rPr>
      </w:pPr>
      <w:r w:rsidRPr="002418EB">
        <w:rPr>
          <w:rFonts w:eastAsiaTheme="minorEastAsia" w:hint="eastAsia"/>
          <w:lang w:eastAsia="zh-CN"/>
        </w:rPr>
        <w:t xml:space="preserve">Basically it has been agreed that a CE UE (i.e., a user </w:t>
      </w:r>
      <w:r w:rsidRPr="002418EB">
        <w:rPr>
          <w:rFonts w:eastAsiaTheme="minorEastAsia"/>
          <w:lang w:eastAsia="zh-CN"/>
        </w:rPr>
        <w:t>that</w:t>
      </w:r>
      <w:r w:rsidRPr="002418EB">
        <w:rPr>
          <w:rFonts w:eastAsiaTheme="minorEastAsia" w:hint="eastAsia"/>
          <w:lang w:eastAsia="zh-CN"/>
        </w:rPr>
        <w:t xml:space="preserve"> requires coverage </w:t>
      </w:r>
      <w:r w:rsidRPr="002418EB">
        <w:rPr>
          <w:rFonts w:eastAsiaTheme="minorEastAsia"/>
          <w:lang w:eastAsia="zh-CN"/>
        </w:rPr>
        <w:t>enhancement</w:t>
      </w:r>
      <w:r w:rsidRPr="002418EB">
        <w:rPr>
          <w:rFonts w:eastAsiaTheme="minorEastAsia" w:hint="eastAsia"/>
          <w:lang w:eastAsia="zh-CN"/>
        </w:rPr>
        <w:t xml:space="preserve"> to msg3 for example) indicate itself to the network via </w:t>
      </w:r>
      <w:r w:rsidRPr="002418EB">
        <w:rPr>
          <w:rFonts w:eastAsiaTheme="minorEastAsia"/>
          <w:lang w:eastAsia="zh-CN"/>
        </w:rPr>
        <w:t>separate preamble with shared RO configured by the same PRACH ‎configuration index with legacy UEs‎</w:t>
      </w:r>
      <w:r w:rsidRPr="002418EB">
        <w:rPr>
          <w:rFonts w:eastAsiaTheme="minorEastAsia" w:hint="eastAsia"/>
          <w:lang w:eastAsia="zh-CN"/>
        </w:rPr>
        <w:t xml:space="preserve">. </w:t>
      </w:r>
    </w:p>
    <w:p w14:paraId="6896F997" w14:textId="17853D6A" w:rsidR="003F75CE" w:rsidRPr="002418EB" w:rsidRDefault="00E015C7" w:rsidP="00A55CF6">
      <w:pPr>
        <w:pStyle w:val="af0"/>
        <w:numPr>
          <w:ilvl w:val="0"/>
          <w:numId w:val="11"/>
        </w:numPr>
        <w:spacing w:before="120" w:after="120"/>
        <w:rPr>
          <w:rFonts w:eastAsiaTheme="minorEastAsia"/>
          <w:lang w:eastAsia="zh-CN"/>
        </w:rPr>
      </w:pPr>
      <w:r w:rsidRPr="002418EB">
        <w:rPr>
          <w:rFonts w:eastAsiaTheme="minorEastAsia" w:hint="eastAsia"/>
          <w:lang w:eastAsia="zh-CN"/>
        </w:rPr>
        <w:t xml:space="preserve">It is still FFS whether </w:t>
      </w:r>
      <w:r w:rsidRPr="002418EB">
        <w:rPr>
          <w:rFonts w:eastAsiaTheme="minorEastAsia"/>
          <w:lang w:eastAsia="zh-CN"/>
        </w:rPr>
        <w:t>separate</w:t>
      </w:r>
      <w:r w:rsidRPr="002418EB">
        <w:rPr>
          <w:rFonts w:eastAsiaTheme="minorEastAsia" w:hint="eastAsia"/>
          <w:lang w:eastAsia="zh-CN"/>
        </w:rPr>
        <w:t xml:space="preserve"> RO is used for the same purpose. </w:t>
      </w:r>
    </w:p>
    <w:p w14:paraId="2134E8FA" w14:textId="77777777" w:rsidR="00E015C7" w:rsidRDefault="00E015C7" w:rsidP="00DB1E98">
      <w:pPr>
        <w:spacing w:before="120" w:after="120"/>
        <w:rPr>
          <w:rFonts w:eastAsiaTheme="minorEastAsia"/>
          <w:lang w:val="en-GB" w:eastAsia="zh-CN"/>
        </w:rPr>
      </w:pPr>
    </w:p>
    <w:p w14:paraId="67FF2BFD" w14:textId="43CEAAF3" w:rsidR="002418EB" w:rsidRPr="003603C7" w:rsidRDefault="0049494B" w:rsidP="00DB1E98">
      <w:pPr>
        <w:pStyle w:val="a6"/>
        <w:rPr>
          <w:u w:val="single"/>
          <w:shd w:val="pct15" w:color="auto" w:fill="FFFFFF"/>
          <w:lang w:eastAsia="zh-CN"/>
        </w:rPr>
      </w:pPr>
      <w:r w:rsidRPr="003603C7">
        <w:rPr>
          <w:rFonts w:hint="eastAsia"/>
          <w:u w:val="single"/>
          <w:shd w:val="pct15" w:color="auto" w:fill="FFFFFF"/>
          <w:lang w:eastAsia="zh-CN"/>
        </w:rPr>
        <w:t>Redcap</w:t>
      </w:r>
    </w:p>
    <w:p w14:paraId="3DBF1E6E" w14:textId="7C3D7E75" w:rsidR="002418EB" w:rsidRDefault="004F52EA" w:rsidP="00DB1E98">
      <w:pPr>
        <w:spacing w:before="120" w:after="120"/>
        <w:rPr>
          <w:rFonts w:eastAsiaTheme="minorEastAsia"/>
          <w:lang w:val="en-GB" w:eastAsia="zh-CN"/>
        </w:rPr>
      </w:pPr>
      <w:r>
        <w:rPr>
          <w:rFonts w:eastAsiaTheme="minorEastAsia" w:hint="eastAsia"/>
          <w:lang w:val="en-GB" w:eastAsia="zh-CN"/>
        </w:rPr>
        <w:t xml:space="preserve">RAN2 agreed previously that </w:t>
      </w:r>
    </w:p>
    <w:p w14:paraId="2C92AEEA" w14:textId="2C914DBE" w:rsidR="00E015C7" w:rsidRDefault="004F52EA" w:rsidP="00A55CF6">
      <w:pPr>
        <w:pStyle w:val="af0"/>
        <w:numPr>
          <w:ilvl w:val="0"/>
          <w:numId w:val="12"/>
        </w:numPr>
        <w:spacing w:before="120" w:after="120"/>
        <w:rPr>
          <w:rFonts w:eastAsiaTheme="minorEastAsia"/>
          <w:lang w:eastAsia="zh-CN"/>
        </w:rPr>
      </w:pPr>
      <w:r w:rsidRPr="004F52EA">
        <w:rPr>
          <w:rFonts w:eastAsiaTheme="minorEastAsia"/>
          <w:lang w:eastAsia="zh-CN"/>
        </w:rPr>
        <w:t>Either Msg1 and/or Msg3 early identification will be supported</w:t>
      </w:r>
    </w:p>
    <w:p w14:paraId="0FB3CD68" w14:textId="77777777" w:rsidR="00B767CD" w:rsidRPr="00B767CD" w:rsidRDefault="00B767CD" w:rsidP="00A55CF6">
      <w:pPr>
        <w:pStyle w:val="af0"/>
        <w:numPr>
          <w:ilvl w:val="0"/>
          <w:numId w:val="12"/>
        </w:numPr>
        <w:spacing w:before="120" w:after="120"/>
        <w:rPr>
          <w:rFonts w:eastAsiaTheme="minorEastAsia"/>
          <w:lang w:eastAsia="zh-CN"/>
        </w:rPr>
      </w:pPr>
      <w:r w:rsidRPr="00B767CD">
        <w:rPr>
          <w:rFonts w:eastAsiaTheme="minorEastAsia"/>
          <w:lang w:eastAsia="zh-CN"/>
        </w:rPr>
        <w:t>There is no need to support Rx branches specific early identification from RAN2 perceptive (final ‎decision up to RAN1).‎</w:t>
      </w:r>
    </w:p>
    <w:p w14:paraId="0E6B9CC6" w14:textId="63381BA7" w:rsidR="004F52EA" w:rsidRPr="00B767CD" w:rsidRDefault="00B767CD" w:rsidP="00DB1E98">
      <w:pPr>
        <w:spacing w:before="120" w:after="120"/>
        <w:rPr>
          <w:rFonts w:eastAsiaTheme="minorEastAsia"/>
          <w:lang w:eastAsia="zh-CN"/>
        </w:rPr>
      </w:pPr>
      <w:r>
        <w:rPr>
          <w:rFonts w:eastAsiaTheme="minorEastAsia" w:hint="eastAsia"/>
          <w:lang w:eastAsia="zh-CN"/>
        </w:rPr>
        <w:t xml:space="preserve">While </w:t>
      </w:r>
      <w:r w:rsidR="00844430">
        <w:rPr>
          <w:rFonts w:eastAsiaTheme="minorEastAsia" w:hint="eastAsia"/>
          <w:lang w:eastAsia="zh-CN"/>
        </w:rPr>
        <w:t xml:space="preserve">in RAN1, it has been agreed that for 4-step RACH at least early identification of Redcap UEs via Msg1 is supported, </w:t>
      </w:r>
      <w:r w:rsidR="00223FD2">
        <w:rPr>
          <w:rFonts w:eastAsiaTheme="minorEastAsia" w:hint="eastAsia"/>
          <w:lang w:eastAsia="zh-CN"/>
        </w:rPr>
        <w:t xml:space="preserve">and it is </w:t>
      </w:r>
      <w:bookmarkStart w:id="6" w:name="_GoBack"/>
      <w:bookmarkEnd w:id="6"/>
      <w:r w:rsidR="00844430">
        <w:rPr>
          <w:rFonts w:eastAsiaTheme="minorEastAsia" w:hint="eastAsia"/>
          <w:lang w:eastAsia="zh-CN"/>
        </w:rPr>
        <w:t>FFS for Msg3. It was also agreed that e</w:t>
      </w:r>
      <w:r w:rsidR="00844430" w:rsidRPr="00844430">
        <w:rPr>
          <w:rFonts w:eastAsiaTheme="minorEastAsia"/>
          <w:lang w:eastAsia="zh-CN"/>
        </w:rPr>
        <w:t>arly indication of RedCap UEs in Msg1 can be enabled/disabled via SIB</w:t>
      </w:r>
      <w:r w:rsidR="00844430">
        <w:rPr>
          <w:rFonts w:eastAsiaTheme="minorEastAsia" w:hint="eastAsia"/>
          <w:lang w:eastAsia="zh-CN"/>
        </w:rPr>
        <w:t xml:space="preserve">. </w:t>
      </w:r>
      <w:r w:rsidR="00DC35A0">
        <w:rPr>
          <w:rFonts w:eastAsiaTheme="minorEastAsia" w:hint="eastAsia"/>
          <w:lang w:eastAsia="zh-CN"/>
        </w:rPr>
        <w:t xml:space="preserve">For 2-step RACH it is still open. </w:t>
      </w:r>
      <w:r w:rsidR="003603C7">
        <w:rPr>
          <w:rFonts w:eastAsiaTheme="minorEastAsia" w:hint="eastAsia"/>
          <w:lang w:eastAsia="zh-CN"/>
        </w:rPr>
        <w:t>Details can be found in [2].</w:t>
      </w:r>
    </w:p>
    <w:p w14:paraId="3D59E259" w14:textId="77777777" w:rsidR="00A46416" w:rsidRDefault="00A46416" w:rsidP="00DB1E98">
      <w:pPr>
        <w:spacing w:before="120" w:after="120"/>
        <w:rPr>
          <w:rFonts w:eastAsiaTheme="minorEastAsia"/>
          <w:lang w:val="en-GB" w:eastAsia="zh-CN"/>
        </w:rPr>
      </w:pPr>
    </w:p>
    <w:p w14:paraId="11E4A75F" w14:textId="685EAC8C" w:rsidR="003603C7" w:rsidRPr="003603C7" w:rsidRDefault="003603C7" w:rsidP="00DB1E98">
      <w:pPr>
        <w:pStyle w:val="a6"/>
        <w:rPr>
          <w:u w:val="single"/>
          <w:shd w:val="pct15" w:color="auto" w:fill="FFFFFF"/>
          <w:lang w:eastAsia="zh-CN"/>
        </w:rPr>
      </w:pPr>
      <w:r w:rsidRPr="003603C7">
        <w:rPr>
          <w:rFonts w:hint="eastAsia"/>
          <w:u w:val="single"/>
          <w:shd w:val="pct15" w:color="auto" w:fill="FFFFFF"/>
          <w:lang w:eastAsia="zh-CN"/>
        </w:rPr>
        <w:t>Slicing</w:t>
      </w:r>
    </w:p>
    <w:p w14:paraId="0BF59B97" w14:textId="07C10AEA" w:rsidR="003603C7" w:rsidRDefault="006D78A4" w:rsidP="00DB1E98">
      <w:pPr>
        <w:spacing w:before="120" w:after="120"/>
        <w:jc w:val="both"/>
        <w:rPr>
          <w:rFonts w:eastAsiaTheme="minorEastAsia"/>
          <w:lang w:val="en-GB" w:eastAsia="zh-CN"/>
        </w:rPr>
      </w:pPr>
      <w:r>
        <w:rPr>
          <w:rFonts w:eastAsiaTheme="minorEastAsia" w:hint="eastAsia"/>
          <w:lang w:val="en-GB" w:eastAsia="zh-CN"/>
        </w:rPr>
        <w:t xml:space="preserve">RAN2 agreed on </w:t>
      </w:r>
      <w:r w:rsidRPr="006D78A4">
        <w:rPr>
          <w:rFonts w:eastAsiaTheme="minorEastAsia"/>
          <w:lang w:val="en-GB" w:eastAsia="zh-CN"/>
        </w:rPr>
        <w:t>intentions and use cases for slice-based RACH configuration ‎</w:t>
      </w:r>
      <w:r>
        <w:rPr>
          <w:rFonts w:eastAsiaTheme="minorEastAsia" w:hint="eastAsia"/>
          <w:lang w:val="en-GB" w:eastAsia="zh-CN"/>
        </w:rPr>
        <w:t xml:space="preserve">during SI phase [1]. Then, it has also been agreed in WI phase that </w:t>
      </w:r>
      <w:r w:rsidRPr="006D78A4">
        <w:rPr>
          <w:rFonts w:eastAsiaTheme="minorEastAsia"/>
          <w:lang w:val="en-GB" w:eastAsia="zh-CN"/>
        </w:rPr>
        <w:t>RAN2 aims to support both RO partition and preambles partition‎</w:t>
      </w:r>
      <w:r w:rsidR="00C12133">
        <w:rPr>
          <w:rFonts w:eastAsiaTheme="minorEastAsia" w:hint="eastAsia"/>
          <w:lang w:val="en-GB" w:eastAsia="zh-CN"/>
        </w:rPr>
        <w:t xml:space="preserve"> </w:t>
      </w:r>
      <w:r w:rsidR="00BB79F0">
        <w:rPr>
          <w:rFonts w:eastAsiaTheme="minorEastAsia" w:hint="eastAsia"/>
          <w:lang w:val="en-GB" w:eastAsia="zh-CN"/>
        </w:rPr>
        <w:t xml:space="preserve">[3], with more detailed conclusions along that path in [4]. </w:t>
      </w:r>
    </w:p>
    <w:p w14:paraId="3E8FF747" w14:textId="77777777" w:rsidR="003F75CE" w:rsidRDefault="003F75CE" w:rsidP="00470308">
      <w:pPr>
        <w:rPr>
          <w:rFonts w:eastAsiaTheme="minorEastAsia"/>
          <w:lang w:val="en-GB" w:eastAsia="zh-CN"/>
        </w:rPr>
      </w:pPr>
    </w:p>
    <w:p w14:paraId="340E3470" w14:textId="77777777" w:rsidR="003F75CE" w:rsidRPr="00470308" w:rsidRDefault="003F75CE" w:rsidP="00470308">
      <w:pPr>
        <w:rPr>
          <w:rFonts w:eastAsiaTheme="minorEastAsia"/>
          <w:lang w:val="en-GB" w:eastAsia="zh-CN"/>
        </w:rPr>
      </w:pPr>
    </w:p>
    <w:p w14:paraId="23705470" w14:textId="62F85B44" w:rsidR="00333545" w:rsidRDefault="00470308" w:rsidP="00A55CF6">
      <w:pPr>
        <w:pStyle w:val="20"/>
        <w:numPr>
          <w:ilvl w:val="1"/>
          <w:numId w:val="10"/>
        </w:numPr>
        <w:rPr>
          <w:rFonts w:eastAsiaTheme="minorEastAsia"/>
          <w:noProof/>
          <w:sz w:val="24"/>
        </w:rPr>
      </w:pPr>
      <w:r>
        <w:rPr>
          <w:rFonts w:eastAsiaTheme="minorEastAsia" w:hint="eastAsia"/>
          <w:noProof/>
          <w:sz w:val="24"/>
        </w:rPr>
        <w:lastRenderedPageBreak/>
        <w:t xml:space="preserve">Initial thoughts on </w:t>
      </w:r>
      <w:r w:rsidRPr="00470308">
        <w:rPr>
          <w:rFonts w:eastAsiaTheme="minorEastAsia"/>
          <w:noProof/>
          <w:sz w:val="24"/>
        </w:rPr>
        <w:t>RACH indication and partitioning ‎</w:t>
      </w:r>
    </w:p>
    <w:p w14:paraId="453BD53D" w14:textId="11C288F7" w:rsidR="00333545" w:rsidRDefault="007C189D" w:rsidP="00BB5D2C">
      <w:pPr>
        <w:spacing w:before="120" w:after="120"/>
        <w:jc w:val="both"/>
        <w:rPr>
          <w:rFonts w:eastAsiaTheme="minorEastAsia"/>
          <w:lang w:val="en-GB" w:eastAsia="zh-CN"/>
        </w:rPr>
      </w:pPr>
      <w:r>
        <w:rPr>
          <w:rFonts w:eastAsiaTheme="minorEastAsia" w:hint="eastAsia"/>
          <w:lang w:val="en-GB" w:eastAsia="zh-CN"/>
        </w:rPr>
        <w:t xml:space="preserve">From the previous information, it could be observed that </w:t>
      </w:r>
      <w:r w:rsidR="00BB5D2C">
        <w:rPr>
          <w:rFonts w:eastAsiaTheme="minorEastAsia" w:hint="eastAsia"/>
          <w:lang w:val="en-GB" w:eastAsia="zh-CN"/>
        </w:rPr>
        <w:t>all the topics haven</w:t>
      </w:r>
      <w:r w:rsidR="00BB5D2C">
        <w:rPr>
          <w:rFonts w:eastAsiaTheme="minorEastAsia"/>
          <w:lang w:val="en-GB" w:eastAsia="zh-CN"/>
        </w:rPr>
        <w:t>’</w:t>
      </w:r>
      <w:r w:rsidR="00BB5D2C">
        <w:rPr>
          <w:rFonts w:eastAsiaTheme="minorEastAsia" w:hint="eastAsia"/>
          <w:lang w:val="en-GB" w:eastAsia="zh-CN"/>
        </w:rPr>
        <w:t xml:space="preserve">t been concluded yet. Furthermore, some topics will be discussed in parallel in RAN1 and RAN2 respectively, and some </w:t>
      </w:r>
      <w:r w:rsidR="00BB5D2C">
        <w:rPr>
          <w:rFonts w:eastAsiaTheme="minorEastAsia"/>
          <w:lang w:val="en-GB" w:eastAsia="zh-CN"/>
        </w:rPr>
        <w:t>coordination</w:t>
      </w:r>
      <w:r w:rsidR="00BB5D2C">
        <w:rPr>
          <w:rFonts w:eastAsiaTheme="minorEastAsia" w:hint="eastAsia"/>
          <w:lang w:val="en-GB" w:eastAsia="zh-CN"/>
        </w:rPr>
        <w:t xml:space="preserve"> will be useful to align the </w:t>
      </w:r>
      <w:r w:rsidR="00BB5D2C">
        <w:rPr>
          <w:rFonts w:eastAsiaTheme="minorEastAsia"/>
          <w:lang w:val="en-GB" w:eastAsia="zh-CN"/>
        </w:rPr>
        <w:t>exact</w:t>
      </w:r>
      <w:r w:rsidR="00BB5D2C">
        <w:rPr>
          <w:rFonts w:eastAsiaTheme="minorEastAsia" w:hint="eastAsia"/>
          <w:lang w:val="en-GB" w:eastAsia="zh-CN"/>
        </w:rPr>
        <w:t xml:space="preserve"> requirements/enhancements. </w:t>
      </w:r>
    </w:p>
    <w:p w14:paraId="6F0D14A4" w14:textId="54EC883C" w:rsidR="00BB5D2C" w:rsidRDefault="00BB5D2C" w:rsidP="00BB5D2C">
      <w:pPr>
        <w:spacing w:before="120" w:after="120"/>
        <w:jc w:val="both"/>
        <w:rPr>
          <w:rFonts w:eastAsiaTheme="minorEastAsia"/>
          <w:lang w:val="en-GB" w:eastAsia="zh-CN"/>
        </w:rPr>
      </w:pPr>
      <w:r>
        <w:rPr>
          <w:rFonts w:eastAsiaTheme="minorEastAsia" w:hint="eastAsia"/>
          <w:lang w:val="en-GB" w:eastAsia="zh-CN"/>
        </w:rPr>
        <w:t xml:space="preserve">With </w:t>
      </w:r>
      <w:r w:rsidR="00E4569C">
        <w:rPr>
          <w:rFonts w:eastAsiaTheme="minorEastAsia" w:hint="eastAsia"/>
          <w:lang w:val="en-GB" w:eastAsia="zh-CN"/>
        </w:rPr>
        <w:t xml:space="preserve">these, it seems </w:t>
      </w:r>
      <w:r w:rsidR="0085579C">
        <w:rPr>
          <w:rFonts w:eastAsiaTheme="minorEastAsia" w:hint="eastAsia"/>
          <w:lang w:val="en-GB" w:eastAsia="zh-CN"/>
        </w:rPr>
        <w:t xml:space="preserve">the correct timing that we first set up some high level </w:t>
      </w:r>
      <w:r w:rsidR="0085579C">
        <w:rPr>
          <w:rFonts w:eastAsiaTheme="minorEastAsia"/>
          <w:lang w:val="en-GB" w:eastAsia="zh-CN"/>
        </w:rPr>
        <w:t>initial</w:t>
      </w:r>
      <w:r w:rsidR="0085579C">
        <w:rPr>
          <w:rFonts w:eastAsiaTheme="minorEastAsia" w:hint="eastAsia"/>
          <w:lang w:val="en-GB" w:eastAsia="zh-CN"/>
        </w:rPr>
        <w:t xml:space="preserve"> common understanding regarding </w:t>
      </w:r>
      <w:r w:rsidR="0085579C">
        <w:rPr>
          <w:rFonts w:eastAsiaTheme="minorEastAsia"/>
          <w:lang w:val="en-GB" w:eastAsia="zh-CN"/>
        </w:rPr>
        <w:t>how RACH</w:t>
      </w:r>
      <w:r w:rsidR="0085579C" w:rsidRPr="0085579C">
        <w:rPr>
          <w:rFonts w:eastAsiaTheme="minorEastAsia"/>
          <w:lang w:val="en-GB" w:eastAsia="zh-CN"/>
        </w:rPr>
        <w:t xml:space="preserve"> indication and partitioning ‎</w:t>
      </w:r>
      <w:r w:rsidR="0085579C">
        <w:rPr>
          <w:rFonts w:eastAsiaTheme="minorEastAsia" w:hint="eastAsia"/>
          <w:lang w:val="en-GB" w:eastAsia="zh-CN"/>
        </w:rPr>
        <w:t>would work for these different features.</w:t>
      </w:r>
    </w:p>
    <w:p w14:paraId="1C92AAC1" w14:textId="4260F769" w:rsidR="00512609" w:rsidRPr="00512609" w:rsidRDefault="00DD57FC" w:rsidP="00BB5D2C">
      <w:pPr>
        <w:spacing w:before="120" w:after="120"/>
        <w:jc w:val="both"/>
        <w:rPr>
          <w:rFonts w:eastAsiaTheme="minorEastAsia"/>
          <w:lang w:val="en-GB" w:eastAsia="zh-CN"/>
        </w:rPr>
      </w:pPr>
      <w:r w:rsidRPr="00512609">
        <w:rPr>
          <w:rFonts w:eastAsiaTheme="minorEastAsia" w:hint="eastAsia"/>
          <w:lang w:val="en-GB" w:eastAsia="zh-CN"/>
        </w:rPr>
        <w:t xml:space="preserve">First of all, </w:t>
      </w:r>
      <w:r w:rsidR="00064721" w:rsidRPr="00512609">
        <w:rPr>
          <w:rFonts w:eastAsiaTheme="minorEastAsia" w:hint="eastAsia"/>
          <w:lang w:val="en-GB" w:eastAsia="zh-CN"/>
        </w:rPr>
        <w:t xml:space="preserve">from functionality point of view we need to discuss the co-existence of the features. One example is </w:t>
      </w:r>
      <w:r w:rsidR="005972B4">
        <w:rPr>
          <w:rFonts w:eastAsiaTheme="minorEastAsia" w:hint="eastAsia"/>
          <w:lang w:val="en-GB" w:eastAsia="zh-CN"/>
        </w:rPr>
        <w:t xml:space="preserve">whether the previously mentioned </w:t>
      </w:r>
      <w:r w:rsidR="005972B4">
        <w:rPr>
          <w:rFonts w:eastAsiaTheme="minorEastAsia"/>
          <w:lang w:val="en-GB" w:eastAsia="zh-CN"/>
        </w:rPr>
        <w:t>coverage</w:t>
      </w:r>
      <w:r w:rsidR="005972B4">
        <w:rPr>
          <w:rFonts w:eastAsiaTheme="minorEastAsia" w:hint="eastAsia"/>
          <w:lang w:val="en-GB" w:eastAsia="zh-CN"/>
        </w:rPr>
        <w:t xml:space="preserve"> enhancement is supported for Redcap UE. </w:t>
      </w:r>
      <w:r w:rsidR="00064721" w:rsidRPr="00512609">
        <w:rPr>
          <w:rFonts w:eastAsiaTheme="minorEastAsia" w:hint="eastAsia"/>
          <w:lang w:val="en-GB" w:eastAsia="zh-CN"/>
        </w:rPr>
        <w:t xml:space="preserve">Another example is </w:t>
      </w:r>
      <w:r w:rsidR="005972B4">
        <w:rPr>
          <w:rFonts w:eastAsiaTheme="minorEastAsia" w:hint="eastAsia"/>
          <w:lang w:val="en-GB" w:eastAsia="zh-CN"/>
        </w:rPr>
        <w:t>whether</w:t>
      </w:r>
      <w:r w:rsidR="00064721" w:rsidRPr="00512609">
        <w:rPr>
          <w:rFonts w:eastAsiaTheme="minorEastAsia" w:hint="eastAsia"/>
          <w:lang w:val="en-GB" w:eastAsia="zh-CN"/>
        </w:rPr>
        <w:t xml:space="preserve"> we need to support 2-step RACH </w:t>
      </w:r>
      <w:r w:rsidR="000D1732">
        <w:rPr>
          <w:rFonts w:eastAsiaTheme="minorEastAsia" w:hint="eastAsia"/>
          <w:lang w:val="en-GB" w:eastAsia="zh-CN"/>
        </w:rPr>
        <w:t xml:space="preserve">with </w:t>
      </w:r>
      <w:r w:rsidR="000D1732">
        <w:rPr>
          <w:rFonts w:eastAsiaTheme="minorEastAsia"/>
          <w:lang w:val="en-GB" w:eastAsia="zh-CN"/>
        </w:rPr>
        <w:t>coverage</w:t>
      </w:r>
      <w:r w:rsidR="000D1732">
        <w:rPr>
          <w:rFonts w:eastAsiaTheme="minorEastAsia" w:hint="eastAsia"/>
          <w:lang w:val="en-GB" w:eastAsia="zh-CN"/>
        </w:rPr>
        <w:t xml:space="preserve"> enhancement</w:t>
      </w:r>
      <w:r w:rsidR="00064721" w:rsidRPr="00512609">
        <w:rPr>
          <w:rFonts w:eastAsiaTheme="minorEastAsia" w:hint="eastAsia"/>
          <w:lang w:val="en-GB" w:eastAsia="zh-CN"/>
        </w:rPr>
        <w:t>?</w:t>
      </w:r>
      <w:r w:rsidR="00512609">
        <w:rPr>
          <w:rFonts w:eastAsiaTheme="minorEastAsia" w:hint="eastAsia"/>
          <w:lang w:val="en-GB" w:eastAsia="zh-CN"/>
        </w:rPr>
        <w:t xml:space="preserve"> The</w:t>
      </w:r>
      <w:r w:rsidR="00DA1959">
        <w:rPr>
          <w:rFonts w:eastAsiaTheme="minorEastAsia" w:hint="eastAsia"/>
          <w:lang w:val="en-GB" w:eastAsia="zh-CN"/>
        </w:rPr>
        <w:t>s</w:t>
      </w:r>
      <w:r w:rsidR="00512609">
        <w:rPr>
          <w:rFonts w:eastAsiaTheme="minorEastAsia" w:hint="eastAsia"/>
          <w:lang w:val="en-GB" w:eastAsia="zh-CN"/>
        </w:rPr>
        <w:t>e need to be first sorted out before a possible common framework</w:t>
      </w:r>
      <w:r w:rsidR="00DA1959">
        <w:rPr>
          <w:rFonts w:eastAsiaTheme="minorEastAsia" w:hint="eastAsia"/>
          <w:lang w:val="en-GB" w:eastAsia="zh-CN"/>
        </w:rPr>
        <w:t xml:space="preserve"> for the </w:t>
      </w:r>
      <w:r w:rsidR="00DA1959">
        <w:rPr>
          <w:rFonts w:eastAsiaTheme="minorEastAsia"/>
          <w:lang w:val="en-GB" w:eastAsia="zh-CN"/>
        </w:rPr>
        <w:t>different</w:t>
      </w:r>
      <w:r w:rsidR="00DA1959">
        <w:rPr>
          <w:rFonts w:eastAsiaTheme="minorEastAsia" w:hint="eastAsia"/>
          <w:lang w:val="en-GB" w:eastAsia="zh-CN"/>
        </w:rPr>
        <w:t xml:space="preserve"> features</w:t>
      </w:r>
      <w:r w:rsidR="00512609">
        <w:rPr>
          <w:rFonts w:eastAsiaTheme="minorEastAsia" w:hint="eastAsia"/>
          <w:lang w:val="en-GB" w:eastAsia="zh-CN"/>
        </w:rPr>
        <w:t>.</w:t>
      </w:r>
    </w:p>
    <w:p w14:paraId="46CEEADB" w14:textId="7B4759FC" w:rsidR="000E45BE" w:rsidRPr="000D1732" w:rsidRDefault="000E45BE" w:rsidP="006B2F98">
      <w:pPr>
        <w:spacing w:before="120" w:after="120"/>
        <w:ind w:left="1152" w:hanging="1152"/>
        <w:jc w:val="both"/>
        <w:rPr>
          <w:rFonts w:eastAsiaTheme="minorEastAsia"/>
          <w:b/>
          <w:shd w:val="pct15" w:color="auto" w:fill="FFFFFF"/>
          <w:lang w:val="en-GB" w:eastAsia="zh-CN"/>
        </w:rPr>
      </w:pPr>
      <w:r w:rsidRPr="000D1732">
        <w:rPr>
          <w:rFonts w:eastAsiaTheme="minorEastAsia" w:hint="eastAsia"/>
          <w:b/>
          <w:shd w:val="pct15" w:color="auto" w:fill="FFFFFF"/>
          <w:lang w:val="en-GB" w:eastAsia="zh-CN"/>
        </w:rPr>
        <w:t>Proposal 1</w:t>
      </w:r>
      <w:r w:rsidR="006B2F98" w:rsidRPr="000D1732">
        <w:rPr>
          <w:rFonts w:eastAsiaTheme="minorEastAsia" w:hint="eastAsia"/>
          <w:b/>
          <w:shd w:val="pct15" w:color="auto" w:fill="FFFFFF"/>
          <w:lang w:val="en-GB" w:eastAsia="zh-CN"/>
        </w:rPr>
        <w:tab/>
      </w:r>
      <w:r w:rsidRPr="000D1732">
        <w:rPr>
          <w:rFonts w:eastAsiaTheme="minorEastAsia" w:hint="eastAsia"/>
          <w:b/>
          <w:shd w:val="pct15" w:color="auto" w:fill="FFFFFF"/>
          <w:lang w:val="en-GB" w:eastAsia="zh-CN"/>
        </w:rPr>
        <w:t>Co-existence of features need</w:t>
      </w:r>
      <w:r w:rsidR="00223FD2">
        <w:rPr>
          <w:rFonts w:eastAsiaTheme="minorEastAsia" w:hint="eastAsia"/>
          <w:b/>
          <w:shd w:val="pct15" w:color="auto" w:fill="FFFFFF"/>
          <w:lang w:val="en-GB" w:eastAsia="zh-CN"/>
        </w:rPr>
        <w:t>s</w:t>
      </w:r>
      <w:r w:rsidRPr="000D1732">
        <w:rPr>
          <w:rFonts w:eastAsiaTheme="minorEastAsia" w:hint="eastAsia"/>
          <w:b/>
          <w:shd w:val="pct15" w:color="auto" w:fill="FFFFFF"/>
          <w:lang w:val="en-GB" w:eastAsia="zh-CN"/>
        </w:rPr>
        <w:t xml:space="preserve"> to be discussed for </w:t>
      </w:r>
      <w:r w:rsidRPr="000D1732">
        <w:rPr>
          <w:rFonts w:eastAsiaTheme="minorEastAsia"/>
          <w:b/>
          <w:shd w:val="pct15" w:color="auto" w:fill="FFFFFF"/>
          <w:lang w:val="en-GB" w:eastAsia="zh-CN"/>
        </w:rPr>
        <w:t>RA</w:t>
      </w:r>
      <w:r w:rsidR="00ED0296" w:rsidRPr="000D1732">
        <w:rPr>
          <w:rFonts w:eastAsiaTheme="minorEastAsia"/>
          <w:b/>
          <w:shd w:val="pct15" w:color="auto" w:fill="FFFFFF"/>
          <w:lang w:val="en-GB" w:eastAsia="zh-CN"/>
        </w:rPr>
        <w:t>CH indication and partitioning</w:t>
      </w:r>
      <w:r w:rsidR="00ED0296" w:rsidRPr="000D1732">
        <w:rPr>
          <w:rFonts w:eastAsiaTheme="minorEastAsia" w:hint="eastAsia"/>
          <w:b/>
          <w:shd w:val="pct15" w:color="auto" w:fill="FFFFFF"/>
          <w:lang w:val="en-GB" w:eastAsia="zh-CN"/>
        </w:rPr>
        <w:t xml:space="preserve">. </w:t>
      </w:r>
    </w:p>
    <w:p w14:paraId="0B14A802" w14:textId="77777777" w:rsidR="000E45BE" w:rsidRDefault="000E45BE" w:rsidP="00DD57FC">
      <w:pPr>
        <w:rPr>
          <w:rFonts w:ascii="Calibri" w:eastAsiaTheme="minorEastAsia" w:hAnsi="Calibri" w:cstheme="minorBidi"/>
          <w:sz w:val="22"/>
          <w:szCs w:val="22"/>
          <w:lang w:eastAsia="zh-CN"/>
        </w:rPr>
      </w:pPr>
    </w:p>
    <w:p w14:paraId="608030ED" w14:textId="5D75AD3F" w:rsidR="006319ED" w:rsidRDefault="00B971A1" w:rsidP="00B971A1">
      <w:pPr>
        <w:spacing w:before="120" w:after="120"/>
        <w:jc w:val="both"/>
        <w:rPr>
          <w:rFonts w:eastAsiaTheme="minorEastAsia"/>
          <w:lang w:val="en-GB" w:eastAsia="zh-CN"/>
        </w:rPr>
      </w:pPr>
      <w:r w:rsidRPr="00B971A1">
        <w:rPr>
          <w:rFonts w:eastAsiaTheme="minorEastAsia" w:hint="eastAsia"/>
          <w:lang w:val="en-GB" w:eastAsia="zh-CN"/>
        </w:rPr>
        <w:t>Then</w:t>
      </w:r>
      <w:r>
        <w:rPr>
          <w:rFonts w:eastAsiaTheme="minorEastAsia" w:hint="eastAsia"/>
          <w:lang w:val="en-GB" w:eastAsia="zh-CN"/>
        </w:rPr>
        <w:t xml:space="preserve"> from </w:t>
      </w:r>
      <w:r>
        <w:rPr>
          <w:rFonts w:eastAsiaTheme="minorEastAsia"/>
          <w:lang w:val="en-GB" w:eastAsia="zh-CN"/>
        </w:rPr>
        <w:t>flexibility</w:t>
      </w:r>
      <w:r>
        <w:rPr>
          <w:rFonts w:eastAsiaTheme="minorEastAsia" w:hint="eastAsia"/>
          <w:lang w:val="en-GB" w:eastAsia="zh-CN"/>
        </w:rPr>
        <w:t xml:space="preserve"> and </w:t>
      </w:r>
      <w:r>
        <w:rPr>
          <w:rFonts w:eastAsiaTheme="minorEastAsia"/>
          <w:lang w:val="en-GB" w:eastAsia="zh-CN"/>
        </w:rPr>
        <w:t>complexity</w:t>
      </w:r>
      <w:r>
        <w:rPr>
          <w:rFonts w:eastAsiaTheme="minorEastAsia" w:hint="eastAsia"/>
          <w:lang w:val="en-GB" w:eastAsia="zh-CN"/>
        </w:rPr>
        <w:t xml:space="preserve"> of view, it seems beneficial to seek a </w:t>
      </w:r>
      <w:r>
        <w:rPr>
          <w:rFonts w:eastAsiaTheme="minorEastAsia"/>
          <w:lang w:val="en-GB" w:eastAsia="zh-CN"/>
        </w:rPr>
        <w:t>unified</w:t>
      </w:r>
      <w:r>
        <w:rPr>
          <w:rFonts w:eastAsiaTheme="minorEastAsia" w:hint="eastAsia"/>
          <w:lang w:val="en-GB" w:eastAsia="zh-CN"/>
        </w:rPr>
        <w:t xml:space="preserve"> framework for </w:t>
      </w:r>
      <w:r w:rsidRPr="00B971A1">
        <w:rPr>
          <w:rFonts w:eastAsiaTheme="minorEastAsia"/>
          <w:lang w:val="en-GB" w:eastAsia="zh-CN"/>
        </w:rPr>
        <w:t>RA</w:t>
      </w:r>
      <w:r w:rsidR="006319ED">
        <w:rPr>
          <w:rFonts w:eastAsiaTheme="minorEastAsia"/>
          <w:lang w:val="en-GB" w:eastAsia="zh-CN"/>
        </w:rPr>
        <w:t>CH indication and partitioning.</w:t>
      </w:r>
      <w:r w:rsidR="006319ED">
        <w:rPr>
          <w:rFonts w:eastAsiaTheme="minorEastAsia" w:hint="eastAsia"/>
          <w:lang w:val="en-GB" w:eastAsia="zh-CN"/>
        </w:rPr>
        <w:t xml:space="preserve"> For example, a common RACH resource pool can be defined on the cell level, which may be a list of RACH resource set</w:t>
      </w:r>
      <w:r w:rsidR="0032118B">
        <w:rPr>
          <w:rFonts w:eastAsiaTheme="minorEastAsia" w:hint="eastAsia"/>
          <w:lang w:val="en-GB" w:eastAsia="zh-CN"/>
        </w:rPr>
        <w:t xml:space="preserve"> 1, 2, </w:t>
      </w:r>
      <w:r w:rsidR="0032118B">
        <w:rPr>
          <w:rFonts w:eastAsiaTheme="minorEastAsia"/>
          <w:lang w:val="en-GB" w:eastAsia="zh-CN"/>
        </w:rPr>
        <w:t>…</w:t>
      </w:r>
      <w:r w:rsidR="0032118B">
        <w:rPr>
          <w:rFonts w:eastAsiaTheme="minorEastAsia" w:hint="eastAsia"/>
          <w:lang w:val="en-GB" w:eastAsia="zh-CN"/>
        </w:rPr>
        <w:t xml:space="preserve">, N, each with its </w:t>
      </w:r>
      <w:r w:rsidR="000D1732">
        <w:rPr>
          <w:rFonts w:eastAsiaTheme="minorEastAsia" w:hint="eastAsia"/>
          <w:lang w:val="en-GB" w:eastAsia="zh-CN"/>
        </w:rPr>
        <w:t xml:space="preserve">own </w:t>
      </w:r>
      <w:r w:rsidR="0032118B">
        <w:rPr>
          <w:rFonts w:eastAsiaTheme="minorEastAsia" w:hint="eastAsia"/>
          <w:lang w:val="en-GB" w:eastAsia="zh-CN"/>
        </w:rPr>
        <w:t xml:space="preserve">set ID. If so, each </w:t>
      </w:r>
      <w:r w:rsidR="0032118B">
        <w:rPr>
          <w:rFonts w:eastAsiaTheme="minorEastAsia"/>
          <w:lang w:val="en-GB" w:eastAsia="zh-CN"/>
        </w:rPr>
        <w:t>individual</w:t>
      </w:r>
      <w:r w:rsidR="0032118B">
        <w:rPr>
          <w:rFonts w:eastAsiaTheme="minorEastAsia" w:hint="eastAsia"/>
          <w:lang w:val="en-GB" w:eastAsia="zh-CN"/>
        </w:rPr>
        <w:t xml:space="preserve"> feature may then configure its required </w:t>
      </w:r>
      <w:r w:rsidR="0032118B">
        <w:rPr>
          <w:rFonts w:eastAsiaTheme="minorEastAsia"/>
          <w:lang w:val="en-GB" w:eastAsia="zh-CN"/>
        </w:rPr>
        <w:t>RACH</w:t>
      </w:r>
      <w:r w:rsidR="0032118B" w:rsidRPr="0085579C">
        <w:rPr>
          <w:rFonts w:eastAsiaTheme="minorEastAsia"/>
          <w:lang w:val="en-GB" w:eastAsia="zh-CN"/>
        </w:rPr>
        <w:t xml:space="preserve"> indication and partitioning</w:t>
      </w:r>
      <w:r w:rsidR="0032118B">
        <w:rPr>
          <w:rFonts w:eastAsiaTheme="minorEastAsia" w:hint="eastAsia"/>
          <w:lang w:val="en-GB" w:eastAsia="zh-CN"/>
        </w:rPr>
        <w:t xml:space="preserve"> by pointing to one or multiple sets in the list. </w:t>
      </w:r>
      <w:r w:rsidR="00512609">
        <w:rPr>
          <w:rFonts w:eastAsiaTheme="minorEastAsia" w:hint="eastAsia"/>
          <w:lang w:val="en-GB" w:eastAsia="zh-CN"/>
        </w:rPr>
        <w:t xml:space="preserve">The detailed </w:t>
      </w:r>
      <w:r w:rsidR="00512609">
        <w:rPr>
          <w:rFonts w:eastAsiaTheme="minorEastAsia"/>
          <w:lang w:val="en-GB" w:eastAsia="zh-CN"/>
        </w:rPr>
        <w:t>signalling</w:t>
      </w:r>
      <w:r w:rsidR="00512609">
        <w:rPr>
          <w:rFonts w:eastAsiaTheme="minorEastAsia" w:hint="eastAsia"/>
          <w:lang w:val="en-GB" w:eastAsia="zh-CN"/>
        </w:rPr>
        <w:t xml:space="preserve"> can be FFS. </w:t>
      </w:r>
      <w:r w:rsidR="00D838C5">
        <w:rPr>
          <w:rFonts w:eastAsiaTheme="minorEastAsia" w:hint="eastAsia"/>
          <w:lang w:val="en-GB" w:eastAsia="zh-CN"/>
        </w:rPr>
        <w:t xml:space="preserve">Such unified framework, if introduced, should aim at simple configuration and efficient resource partitioning, also it should not have legacy impact.  </w:t>
      </w:r>
    </w:p>
    <w:p w14:paraId="28E8BCF3" w14:textId="2A621D69" w:rsidR="00512609" w:rsidRPr="00A72CD3" w:rsidRDefault="00512609" w:rsidP="009176BE">
      <w:pPr>
        <w:spacing w:before="120" w:after="120"/>
        <w:ind w:left="1152" w:hanging="1152"/>
        <w:jc w:val="both"/>
        <w:rPr>
          <w:rFonts w:eastAsiaTheme="minorEastAsia"/>
          <w:b/>
          <w:shd w:val="pct15" w:color="auto" w:fill="FFFFFF"/>
          <w:lang w:val="en-GB" w:eastAsia="zh-CN"/>
        </w:rPr>
      </w:pPr>
      <w:r w:rsidRPr="00A72CD3">
        <w:rPr>
          <w:rFonts w:eastAsiaTheme="minorEastAsia" w:hint="eastAsia"/>
          <w:b/>
          <w:shd w:val="pct15" w:color="auto" w:fill="FFFFFF"/>
          <w:lang w:val="en-GB" w:eastAsia="zh-CN"/>
        </w:rPr>
        <w:t xml:space="preserve">Proposal </w:t>
      </w:r>
      <w:r w:rsidR="009176BE" w:rsidRPr="00A72CD3">
        <w:rPr>
          <w:rFonts w:eastAsiaTheme="minorEastAsia" w:hint="eastAsia"/>
          <w:b/>
          <w:shd w:val="pct15" w:color="auto" w:fill="FFFFFF"/>
          <w:lang w:val="en-GB" w:eastAsia="zh-CN"/>
        </w:rPr>
        <w:t xml:space="preserve">2 </w:t>
      </w:r>
      <w:r w:rsidR="009176BE" w:rsidRPr="00A72CD3">
        <w:rPr>
          <w:rFonts w:eastAsiaTheme="minorEastAsia" w:hint="eastAsia"/>
          <w:b/>
          <w:shd w:val="pct15" w:color="auto" w:fill="FFFFFF"/>
          <w:lang w:val="en-GB" w:eastAsia="zh-CN"/>
        </w:rPr>
        <w:tab/>
        <w:t xml:space="preserve">RAN2 discuss on potential common RACH resource configuration framework for </w:t>
      </w:r>
      <w:r w:rsidR="009176BE" w:rsidRPr="00A72CD3">
        <w:rPr>
          <w:rFonts w:eastAsiaTheme="minorEastAsia"/>
          <w:b/>
          <w:shd w:val="pct15" w:color="auto" w:fill="FFFFFF"/>
          <w:lang w:val="en-GB" w:eastAsia="zh-CN"/>
        </w:rPr>
        <w:t>RACH indication and partitioning ‎</w:t>
      </w:r>
      <w:r w:rsidR="009176BE" w:rsidRPr="00A72CD3">
        <w:rPr>
          <w:rFonts w:eastAsiaTheme="minorEastAsia" w:hint="eastAsia"/>
          <w:b/>
          <w:shd w:val="pct15" w:color="auto" w:fill="FFFFFF"/>
          <w:lang w:val="en-GB" w:eastAsia="zh-CN"/>
        </w:rPr>
        <w:t xml:space="preserve">across different features. </w:t>
      </w:r>
    </w:p>
    <w:p w14:paraId="0AD2314A" w14:textId="77777777" w:rsidR="00470308" w:rsidRPr="00333545" w:rsidRDefault="00470308" w:rsidP="00333545">
      <w:pPr>
        <w:rPr>
          <w:rFonts w:eastAsiaTheme="minorEastAsia"/>
          <w:lang w:val="en-GB" w:eastAsia="zh-CN"/>
        </w:rPr>
      </w:pPr>
    </w:p>
    <w:p w14:paraId="18C9CCE0" w14:textId="0149440A" w:rsidR="00783FF5" w:rsidRDefault="00783FF5" w:rsidP="00CA2F06">
      <w:pPr>
        <w:pStyle w:val="1"/>
        <w:jc w:val="both"/>
      </w:pPr>
      <w:r>
        <w:t>Conclusion</w:t>
      </w:r>
    </w:p>
    <w:p w14:paraId="203A4D7A" w14:textId="54D614DA" w:rsidR="0034213F" w:rsidRDefault="00D56E60" w:rsidP="00F8051B">
      <w:pPr>
        <w:pStyle w:val="a1"/>
        <w:spacing w:before="120"/>
        <w:rPr>
          <w:rFonts w:eastAsia="Arial Unicode MS"/>
          <w:lang w:eastAsia="zh-CN"/>
        </w:rPr>
      </w:pPr>
      <w:r>
        <w:rPr>
          <w:rFonts w:eastAsiaTheme="minorEastAsia" w:hint="eastAsia"/>
          <w:noProof/>
          <w:lang w:eastAsia="zh-CN"/>
        </w:rPr>
        <w:t xml:space="preserve">This contribution focuses </w:t>
      </w:r>
      <w:r>
        <w:rPr>
          <w:rFonts w:eastAsia="Arial Unicode MS" w:hint="eastAsia"/>
          <w:lang w:eastAsia="zh-CN"/>
        </w:rPr>
        <w:t xml:space="preserve">RACH indication and partitioning that may be needed across multiple features. Our </w:t>
      </w:r>
      <w:r>
        <w:rPr>
          <w:rFonts w:eastAsia="Arial Unicode MS"/>
          <w:lang w:eastAsia="zh-CN"/>
        </w:rPr>
        <w:t>initial</w:t>
      </w:r>
      <w:r>
        <w:rPr>
          <w:rFonts w:eastAsia="Arial Unicode MS" w:hint="eastAsia"/>
          <w:lang w:eastAsia="zh-CN"/>
        </w:rPr>
        <w:t xml:space="preserve"> thoughts are summarized in the following. </w:t>
      </w:r>
    </w:p>
    <w:p w14:paraId="32386128" w14:textId="7B5411B4" w:rsidR="008E1853" w:rsidRPr="000D1732" w:rsidRDefault="008E1853" w:rsidP="00F8051B">
      <w:pPr>
        <w:spacing w:before="120" w:after="120"/>
        <w:ind w:left="1152" w:hanging="1152"/>
        <w:jc w:val="both"/>
        <w:rPr>
          <w:rFonts w:eastAsiaTheme="minorEastAsia"/>
          <w:b/>
          <w:shd w:val="pct15" w:color="auto" w:fill="FFFFFF"/>
          <w:lang w:val="en-GB" w:eastAsia="zh-CN"/>
        </w:rPr>
      </w:pPr>
      <w:r w:rsidRPr="000D1732">
        <w:rPr>
          <w:rFonts w:eastAsiaTheme="minorEastAsia" w:hint="eastAsia"/>
          <w:b/>
          <w:shd w:val="pct15" w:color="auto" w:fill="FFFFFF"/>
          <w:lang w:val="en-GB" w:eastAsia="zh-CN"/>
        </w:rPr>
        <w:t>Proposal 1</w:t>
      </w:r>
      <w:r w:rsidRPr="000D1732">
        <w:rPr>
          <w:rFonts w:eastAsiaTheme="minorEastAsia" w:hint="eastAsia"/>
          <w:b/>
          <w:shd w:val="pct15" w:color="auto" w:fill="FFFFFF"/>
          <w:lang w:val="en-GB" w:eastAsia="zh-CN"/>
        </w:rPr>
        <w:tab/>
        <w:t>Co-existence of features need</w:t>
      </w:r>
      <w:r w:rsidR="00223FD2">
        <w:rPr>
          <w:rFonts w:eastAsiaTheme="minorEastAsia" w:hint="eastAsia"/>
          <w:b/>
          <w:shd w:val="pct15" w:color="auto" w:fill="FFFFFF"/>
          <w:lang w:val="en-GB" w:eastAsia="zh-CN"/>
        </w:rPr>
        <w:t>s</w:t>
      </w:r>
      <w:r w:rsidRPr="000D1732">
        <w:rPr>
          <w:rFonts w:eastAsiaTheme="minorEastAsia" w:hint="eastAsia"/>
          <w:b/>
          <w:shd w:val="pct15" w:color="auto" w:fill="FFFFFF"/>
          <w:lang w:val="en-GB" w:eastAsia="zh-CN"/>
        </w:rPr>
        <w:t xml:space="preserve"> to be discussed for </w:t>
      </w:r>
      <w:r w:rsidRPr="000D1732">
        <w:rPr>
          <w:rFonts w:eastAsiaTheme="minorEastAsia"/>
          <w:b/>
          <w:shd w:val="pct15" w:color="auto" w:fill="FFFFFF"/>
          <w:lang w:val="en-GB" w:eastAsia="zh-CN"/>
        </w:rPr>
        <w:t>RACH indication and partitioning</w:t>
      </w:r>
      <w:r w:rsidRPr="000D1732">
        <w:rPr>
          <w:rFonts w:eastAsiaTheme="minorEastAsia" w:hint="eastAsia"/>
          <w:b/>
          <w:shd w:val="pct15" w:color="auto" w:fill="FFFFFF"/>
          <w:lang w:val="en-GB" w:eastAsia="zh-CN"/>
        </w:rPr>
        <w:t xml:space="preserve">. </w:t>
      </w:r>
    </w:p>
    <w:p w14:paraId="2999F28C" w14:textId="77777777" w:rsidR="008E1853" w:rsidRPr="00A72CD3" w:rsidRDefault="008E1853" w:rsidP="00F8051B">
      <w:pPr>
        <w:spacing w:before="120" w:after="120"/>
        <w:ind w:left="1152" w:hanging="1152"/>
        <w:jc w:val="both"/>
        <w:rPr>
          <w:rFonts w:eastAsiaTheme="minorEastAsia"/>
          <w:b/>
          <w:shd w:val="pct15" w:color="auto" w:fill="FFFFFF"/>
          <w:lang w:val="en-GB" w:eastAsia="zh-CN"/>
        </w:rPr>
      </w:pPr>
      <w:r w:rsidRPr="00A72CD3">
        <w:rPr>
          <w:rFonts w:eastAsiaTheme="minorEastAsia" w:hint="eastAsia"/>
          <w:b/>
          <w:shd w:val="pct15" w:color="auto" w:fill="FFFFFF"/>
          <w:lang w:val="en-GB" w:eastAsia="zh-CN"/>
        </w:rPr>
        <w:t xml:space="preserve">Proposal 2 </w:t>
      </w:r>
      <w:r w:rsidRPr="00A72CD3">
        <w:rPr>
          <w:rFonts w:eastAsiaTheme="minorEastAsia" w:hint="eastAsia"/>
          <w:b/>
          <w:shd w:val="pct15" w:color="auto" w:fill="FFFFFF"/>
          <w:lang w:val="en-GB" w:eastAsia="zh-CN"/>
        </w:rPr>
        <w:tab/>
        <w:t xml:space="preserve">RAN2 discuss on potential common RACH resource configuration framework for </w:t>
      </w:r>
      <w:r w:rsidRPr="00A72CD3">
        <w:rPr>
          <w:rFonts w:eastAsiaTheme="minorEastAsia"/>
          <w:b/>
          <w:shd w:val="pct15" w:color="auto" w:fill="FFFFFF"/>
          <w:lang w:val="en-GB" w:eastAsia="zh-CN"/>
        </w:rPr>
        <w:t>RACH indication and partitioning ‎</w:t>
      </w:r>
      <w:r w:rsidRPr="00A72CD3">
        <w:rPr>
          <w:rFonts w:eastAsiaTheme="minorEastAsia" w:hint="eastAsia"/>
          <w:b/>
          <w:shd w:val="pct15" w:color="auto" w:fill="FFFFFF"/>
          <w:lang w:val="en-GB" w:eastAsia="zh-CN"/>
        </w:rPr>
        <w:t xml:space="preserve">across different features. </w:t>
      </w:r>
    </w:p>
    <w:p w14:paraId="1121B2D3" w14:textId="26AE151C" w:rsidR="00D56E60" w:rsidRDefault="00D56E60" w:rsidP="00BA6ADB">
      <w:pPr>
        <w:pStyle w:val="a1"/>
        <w:rPr>
          <w:rFonts w:eastAsiaTheme="minorEastAsia"/>
          <w:noProof/>
          <w:lang w:eastAsia="zh-CN"/>
        </w:rPr>
      </w:pPr>
    </w:p>
    <w:p w14:paraId="3678A14F" w14:textId="77777777" w:rsidR="00D56E60" w:rsidRPr="00EB0524" w:rsidRDefault="00D56E60" w:rsidP="00BA6ADB">
      <w:pPr>
        <w:pStyle w:val="a1"/>
        <w:rPr>
          <w:rFonts w:eastAsiaTheme="minorEastAsia"/>
          <w:noProof/>
          <w:lang w:eastAsia="zh-CN"/>
        </w:rPr>
      </w:pPr>
    </w:p>
    <w:p w14:paraId="456B1831" w14:textId="0F5BB6BF" w:rsidR="002F67FE" w:rsidRPr="00CA2F06" w:rsidRDefault="001A3832" w:rsidP="00CA2F06">
      <w:pPr>
        <w:pStyle w:val="1"/>
        <w:jc w:val="both"/>
      </w:pPr>
      <w:r>
        <w:rPr>
          <w:rFonts w:hint="eastAsia"/>
        </w:rPr>
        <w:t>Reference</w:t>
      </w:r>
    </w:p>
    <w:p w14:paraId="53425ADE" w14:textId="71569697" w:rsidR="00BC4A38" w:rsidRDefault="00470308" w:rsidP="006B197B">
      <w:pPr>
        <w:pStyle w:val="a1"/>
        <w:spacing w:before="120"/>
        <w:ind w:left="288" w:hanging="288"/>
        <w:rPr>
          <w:rFonts w:eastAsiaTheme="minorEastAsia"/>
          <w:noProof/>
          <w:lang w:eastAsia="zh-CN"/>
        </w:rPr>
      </w:pPr>
      <w:r>
        <w:rPr>
          <w:rFonts w:eastAsiaTheme="minorEastAsia" w:hint="eastAsia"/>
          <w:noProof/>
          <w:lang w:eastAsia="zh-CN"/>
        </w:rPr>
        <w:t xml:space="preserve">[1] </w:t>
      </w:r>
      <w:r w:rsidR="004C5304" w:rsidRPr="004C5304">
        <w:rPr>
          <w:rFonts w:eastAsiaTheme="minorEastAsia"/>
          <w:noProof/>
          <w:lang w:eastAsia="zh-CN"/>
        </w:rPr>
        <w:t>R2-2100001</w:t>
      </w:r>
      <w:r w:rsidR="004C5304">
        <w:rPr>
          <w:rFonts w:eastAsiaTheme="minorEastAsia" w:hint="eastAsia"/>
          <w:noProof/>
          <w:lang w:eastAsia="zh-CN"/>
        </w:rPr>
        <w:t xml:space="preserve">, </w:t>
      </w:r>
      <w:r w:rsidR="002418EB">
        <w:rPr>
          <w:rFonts w:eastAsiaTheme="minorEastAsia" w:hint="eastAsia"/>
          <w:noProof/>
          <w:lang w:eastAsia="zh-CN"/>
        </w:rPr>
        <w:t>R2</w:t>
      </w:r>
      <w:r w:rsidR="00C12133">
        <w:rPr>
          <w:rFonts w:eastAsiaTheme="minorEastAsia" w:hint="eastAsia"/>
          <w:noProof/>
          <w:lang w:eastAsia="zh-CN"/>
        </w:rPr>
        <w:t xml:space="preserve"> </w:t>
      </w:r>
      <w:r w:rsidR="002418EB">
        <w:rPr>
          <w:rFonts w:eastAsiaTheme="minorEastAsia" w:hint="eastAsia"/>
          <w:noProof/>
          <w:lang w:eastAsia="zh-CN"/>
        </w:rPr>
        <w:t>#112-e meeting report</w:t>
      </w:r>
    </w:p>
    <w:p w14:paraId="34237845" w14:textId="3CD65AEB" w:rsidR="00470308" w:rsidRDefault="00470308" w:rsidP="006B197B">
      <w:pPr>
        <w:pStyle w:val="a1"/>
        <w:spacing w:before="120"/>
        <w:ind w:left="288" w:hanging="288"/>
        <w:rPr>
          <w:rFonts w:eastAsiaTheme="minorEastAsia"/>
          <w:noProof/>
          <w:lang w:eastAsia="zh-CN"/>
        </w:rPr>
      </w:pPr>
      <w:r>
        <w:rPr>
          <w:rFonts w:eastAsiaTheme="minorEastAsia" w:hint="eastAsia"/>
          <w:noProof/>
          <w:lang w:eastAsia="zh-CN"/>
        </w:rPr>
        <w:t>[2]</w:t>
      </w:r>
      <w:r w:rsidR="002418EB">
        <w:rPr>
          <w:rFonts w:eastAsiaTheme="minorEastAsia" w:hint="eastAsia"/>
          <w:noProof/>
          <w:lang w:eastAsia="zh-CN"/>
        </w:rPr>
        <w:t xml:space="preserve"> </w:t>
      </w:r>
      <w:r w:rsidR="003E46CC">
        <w:rPr>
          <w:rFonts w:eastAsiaTheme="minorEastAsia" w:hint="eastAsia"/>
          <w:noProof/>
          <w:lang w:eastAsia="zh-CN"/>
        </w:rPr>
        <w:t xml:space="preserve">Draft </w:t>
      </w:r>
      <w:r w:rsidR="002418EB">
        <w:rPr>
          <w:rFonts w:eastAsiaTheme="minorEastAsia" w:hint="eastAsia"/>
          <w:noProof/>
          <w:lang w:eastAsia="zh-CN"/>
        </w:rPr>
        <w:t>R1</w:t>
      </w:r>
      <w:r w:rsidR="00C12133">
        <w:rPr>
          <w:rFonts w:eastAsiaTheme="minorEastAsia" w:hint="eastAsia"/>
          <w:noProof/>
          <w:lang w:eastAsia="zh-CN"/>
        </w:rPr>
        <w:t xml:space="preserve"> </w:t>
      </w:r>
      <w:r w:rsidR="002418EB">
        <w:rPr>
          <w:rFonts w:eastAsiaTheme="minorEastAsia" w:hint="eastAsia"/>
          <w:noProof/>
          <w:lang w:eastAsia="zh-CN"/>
        </w:rPr>
        <w:t>#105-e meeting report</w:t>
      </w:r>
      <w:r w:rsidR="003E46CC">
        <w:rPr>
          <w:rFonts w:eastAsiaTheme="minorEastAsia" w:hint="eastAsia"/>
          <w:noProof/>
          <w:lang w:eastAsia="zh-CN"/>
        </w:rPr>
        <w:t xml:space="preserve">, see </w:t>
      </w:r>
      <w:r w:rsidR="003E46CC" w:rsidRPr="00545272">
        <w:rPr>
          <w:rFonts w:eastAsiaTheme="minorEastAsia"/>
          <w:i/>
          <w:noProof/>
          <w:u w:val="single"/>
          <w:lang w:eastAsia="zh-CN"/>
        </w:rPr>
        <w:t>https://www.3gpp.org/ftp/tsg_ran/WG1_RL1/TSGR1_105-e/Report</w:t>
      </w:r>
    </w:p>
    <w:p w14:paraId="3D19E828" w14:textId="782A2313" w:rsidR="00DE5844" w:rsidRDefault="00DE5844" w:rsidP="006B197B">
      <w:pPr>
        <w:pStyle w:val="a1"/>
        <w:spacing w:before="120"/>
        <w:ind w:left="288" w:hanging="288"/>
        <w:rPr>
          <w:rFonts w:eastAsiaTheme="minorEastAsia"/>
          <w:noProof/>
          <w:lang w:eastAsia="zh-CN"/>
        </w:rPr>
      </w:pPr>
      <w:r>
        <w:rPr>
          <w:rFonts w:eastAsiaTheme="minorEastAsia" w:hint="eastAsia"/>
          <w:noProof/>
          <w:lang w:eastAsia="zh-CN"/>
        </w:rPr>
        <w:t xml:space="preserve">[3] </w:t>
      </w:r>
      <w:r w:rsidR="004C5304" w:rsidRPr="004C5304">
        <w:rPr>
          <w:rFonts w:eastAsiaTheme="minorEastAsia"/>
          <w:noProof/>
          <w:lang w:eastAsia="zh-CN"/>
        </w:rPr>
        <w:t>R2-2106641</w:t>
      </w:r>
      <w:r w:rsidR="004C5304">
        <w:rPr>
          <w:rFonts w:eastAsiaTheme="minorEastAsia" w:hint="eastAsia"/>
          <w:noProof/>
          <w:lang w:eastAsia="zh-CN"/>
        </w:rPr>
        <w:t xml:space="preserve">, </w:t>
      </w:r>
      <w:r w:rsidR="00C12133">
        <w:rPr>
          <w:rFonts w:eastAsiaTheme="minorEastAsia" w:hint="eastAsia"/>
          <w:noProof/>
          <w:lang w:eastAsia="zh-CN"/>
        </w:rPr>
        <w:t>R2 #113bis-e meeting report</w:t>
      </w:r>
    </w:p>
    <w:p w14:paraId="3CC17368" w14:textId="45250254" w:rsidR="00C12133" w:rsidRDefault="00C12133" w:rsidP="006B197B">
      <w:pPr>
        <w:pStyle w:val="a1"/>
        <w:spacing w:before="120"/>
        <w:ind w:left="288" w:hanging="288"/>
        <w:rPr>
          <w:rFonts w:eastAsiaTheme="minorEastAsia"/>
          <w:noProof/>
          <w:lang w:eastAsia="zh-CN"/>
        </w:rPr>
      </w:pPr>
      <w:r>
        <w:rPr>
          <w:rFonts w:eastAsiaTheme="minorEastAsia" w:hint="eastAsia"/>
          <w:noProof/>
          <w:lang w:eastAsia="zh-CN"/>
        </w:rPr>
        <w:t xml:space="preserve">[4] </w:t>
      </w:r>
      <w:r w:rsidR="004C5304">
        <w:rPr>
          <w:rFonts w:eastAsiaTheme="minorEastAsia" w:hint="eastAsia"/>
          <w:noProof/>
          <w:lang w:eastAsia="zh-CN"/>
        </w:rPr>
        <w:t xml:space="preserve">Draft </w:t>
      </w:r>
      <w:r>
        <w:rPr>
          <w:rFonts w:eastAsiaTheme="minorEastAsia" w:hint="eastAsia"/>
          <w:noProof/>
          <w:lang w:eastAsia="zh-CN"/>
        </w:rPr>
        <w:t>R2 #114-e meeting report</w:t>
      </w:r>
      <w:r w:rsidR="003E46CC">
        <w:rPr>
          <w:rFonts w:eastAsiaTheme="minorEastAsia" w:hint="eastAsia"/>
          <w:noProof/>
          <w:lang w:eastAsia="zh-CN"/>
        </w:rPr>
        <w:t xml:space="preserve">, see </w:t>
      </w:r>
      <w:r w:rsidR="003E46CC" w:rsidRPr="00545272">
        <w:rPr>
          <w:rFonts w:eastAsiaTheme="minorEastAsia"/>
          <w:i/>
          <w:noProof/>
          <w:u w:val="single"/>
          <w:lang w:eastAsia="zh-CN"/>
        </w:rPr>
        <w:t>https://www.3gpp.org/ftp/tsg_ran/WG2_RL2/TSGR2_114-e/Report</w:t>
      </w:r>
    </w:p>
    <w:p w14:paraId="3337C242" w14:textId="77777777" w:rsidR="006D78A4" w:rsidRDefault="006D78A4" w:rsidP="006B197B">
      <w:pPr>
        <w:pStyle w:val="a1"/>
        <w:spacing w:before="120"/>
        <w:rPr>
          <w:rFonts w:eastAsiaTheme="minorEastAsia"/>
          <w:noProof/>
          <w:lang w:eastAsia="zh-CN"/>
        </w:rPr>
      </w:pPr>
    </w:p>
    <w:p w14:paraId="6D91BFBB" w14:textId="77777777" w:rsidR="002418EB" w:rsidRDefault="002418EB" w:rsidP="00587830">
      <w:pPr>
        <w:pStyle w:val="a1"/>
        <w:rPr>
          <w:rFonts w:eastAsiaTheme="minorEastAsia"/>
          <w:noProof/>
          <w:lang w:eastAsia="zh-CN"/>
        </w:rPr>
      </w:pPr>
    </w:p>
    <w:p w14:paraId="0B7559EE" w14:textId="77777777" w:rsidR="002418EB" w:rsidRPr="00587830" w:rsidRDefault="002418EB" w:rsidP="00587830">
      <w:pPr>
        <w:pStyle w:val="a1"/>
        <w:rPr>
          <w:rFonts w:eastAsiaTheme="minorEastAsia"/>
          <w:noProof/>
          <w:lang w:eastAsia="zh-CN"/>
        </w:rPr>
      </w:pPr>
    </w:p>
    <w:sectPr w:rsidR="002418EB" w:rsidRPr="00587830" w:rsidSect="002F67FE">
      <w:headerReference w:type="even" r:id="rId9"/>
      <w:headerReference w:type="default" r:id="rId10"/>
      <w:footerReference w:type="even" r:id="rId11"/>
      <w:footerReference w:type="default" r:id="rId12"/>
      <w:headerReference w:type="first" r:id="rId13"/>
      <w:footerReference w:type="first" r:id="rId14"/>
      <w:pgSz w:w="11906" w:h="16838"/>
      <w:pgMar w:top="1440" w:right="1701" w:bottom="1440" w:left="1797" w:header="709" w:footer="709" w:gutter="0"/>
      <w:pgBorders w:offsetFrom="page">
        <w:top w:val="single" w:sz="4" w:space="24" w:color="C7EDC9" w:themeColor="background1"/>
        <w:left w:val="single" w:sz="4" w:space="24" w:color="C7EDC9" w:themeColor="background1"/>
        <w:bottom w:val="single" w:sz="4" w:space="24" w:color="C7EDC9" w:themeColor="background1"/>
        <w:right w:val="single" w:sz="4" w:space="24" w:color="C7EDC9"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587E1" w14:textId="77777777" w:rsidR="004D3F32" w:rsidRDefault="004D3F32">
      <w:r>
        <w:separator/>
      </w:r>
    </w:p>
  </w:endnote>
  <w:endnote w:type="continuationSeparator" w:id="0">
    <w:p w14:paraId="6EFCEC9D" w14:textId="77777777" w:rsidR="004D3F32" w:rsidRDefault="004D3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561BD" w14:textId="77777777" w:rsidR="00C64A01" w:rsidRDefault="00C64A0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0F357" w14:textId="77777777" w:rsidR="00C64A01" w:rsidRDefault="00C64A01">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352E8" w14:textId="77777777" w:rsidR="00C64A01" w:rsidRDefault="00C64A0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86142" w14:textId="77777777" w:rsidR="004D3F32" w:rsidRDefault="004D3F32">
      <w:r>
        <w:separator/>
      </w:r>
    </w:p>
  </w:footnote>
  <w:footnote w:type="continuationSeparator" w:id="0">
    <w:p w14:paraId="0EFDB549" w14:textId="77777777" w:rsidR="004D3F32" w:rsidRDefault="004D3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7C0B4" w14:textId="77777777" w:rsidR="00C64A01" w:rsidRDefault="00C64A0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4B929" w14:textId="77777777" w:rsidR="00C64A01" w:rsidRDefault="00C64A0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E72B7" w14:textId="77777777" w:rsidR="00C64A01" w:rsidRDefault="00C64A0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4"/>
  </w:num>
  <w:num w:numId="4">
    <w:abstractNumId w:val="3"/>
  </w:num>
  <w:num w:numId="5">
    <w:abstractNumId w:val="11"/>
  </w:num>
  <w:num w:numId="6">
    <w:abstractNumId w:val="6"/>
  </w:num>
  <w:num w:numId="7">
    <w:abstractNumId w:val="7"/>
  </w:num>
  <w:num w:numId="8">
    <w:abstractNumId w:val="2"/>
  </w:num>
  <w:num w:numId="9">
    <w:abstractNumId w:val="5"/>
  </w:num>
  <w:num w:numId="10">
    <w:abstractNumId w:val="1"/>
  </w:num>
  <w:num w:numId="11">
    <w:abstractNumId w:val="8"/>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67A"/>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2"/>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2E91"/>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3FD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5A02"/>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18B"/>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545"/>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3C7"/>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8E4"/>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CC"/>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D4F"/>
    <w:rsid w:val="00404FB5"/>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308"/>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9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304"/>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3F3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272"/>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16D"/>
    <w:rsid w:val="005972B4"/>
    <w:rsid w:val="00597392"/>
    <w:rsid w:val="00597737"/>
    <w:rsid w:val="00597D09"/>
    <w:rsid w:val="005A016D"/>
    <w:rsid w:val="005A0583"/>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BF8"/>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2852"/>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7B"/>
    <w:rsid w:val="006B19C2"/>
    <w:rsid w:val="006B23AD"/>
    <w:rsid w:val="006B28BE"/>
    <w:rsid w:val="006B28CE"/>
    <w:rsid w:val="006B2B39"/>
    <w:rsid w:val="006B2D01"/>
    <w:rsid w:val="006B2F98"/>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7F5"/>
    <w:rsid w:val="006D6865"/>
    <w:rsid w:val="006D6D56"/>
    <w:rsid w:val="006D7161"/>
    <w:rsid w:val="006D75D1"/>
    <w:rsid w:val="006D78A4"/>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F3F"/>
    <w:rsid w:val="00844251"/>
    <w:rsid w:val="00844430"/>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444"/>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853"/>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D4F"/>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5ED"/>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CF6"/>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CD3"/>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62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7CD"/>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133"/>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01"/>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4F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2C"/>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8C5"/>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9F2"/>
    <w:rsid w:val="00D96AA8"/>
    <w:rsid w:val="00D96C1E"/>
    <w:rsid w:val="00D96ECC"/>
    <w:rsid w:val="00D97312"/>
    <w:rsid w:val="00D97B30"/>
    <w:rsid w:val="00DA06E0"/>
    <w:rsid w:val="00DA11B0"/>
    <w:rsid w:val="00DA1438"/>
    <w:rsid w:val="00DA14FA"/>
    <w:rsid w:val="00DA1959"/>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A0"/>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7FC"/>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84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C7"/>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9A5"/>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1B"/>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778"/>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2F690-264B-46A0-A59A-0F90790B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2021-08-06T03:16:00Z</dcterms:created>
  <dcterms:modified xsi:type="dcterms:W3CDTF">2021-08-06T04:42:00Z</dcterms:modified>
</cp:coreProperties>
</file>