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C02" w14:textId="3E51399D"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bookmarkStart w:id="1" w:name="_GoBack"/>
      <w:bookmarkEnd w:id="1"/>
      <w:r w:rsidRPr="00204BF2">
        <w:rPr>
          <w:rFonts w:ascii="Arial" w:eastAsia="MS Mincho" w:hAnsi="Arial" w:cs="Arial"/>
          <w:b/>
          <w:bCs/>
          <w:sz w:val="24"/>
          <w:szCs w:val="24"/>
        </w:rPr>
        <w:t>3GPP T</w:t>
      </w:r>
      <w:bookmarkStart w:id="2" w:name="_Ref452454252"/>
      <w:bookmarkEnd w:id="2"/>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B81719">
        <w:rPr>
          <w:rFonts w:ascii="Arial" w:eastAsia="MS Mincho" w:hAnsi="Arial" w:cs="Arial"/>
          <w:b/>
          <w:bCs/>
          <w:sz w:val="24"/>
          <w:szCs w:val="24"/>
        </w:rPr>
        <w:t>xxxx</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51A6009"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D760A9" w:rsidRPr="00A43CB4">
        <w:rPr>
          <w:rFonts w:ascii="Arial" w:hAnsi="Arial" w:cs="Arial"/>
          <w:b/>
          <w:highlight w:val="yellow"/>
        </w:rPr>
        <w:t>[</w:t>
      </w:r>
      <w:r w:rsidR="00B0096B" w:rsidRPr="00A43CB4">
        <w:rPr>
          <w:rFonts w:ascii="Arial" w:hAnsi="Arial" w:cs="Arial"/>
          <w:b/>
          <w:highlight w:val="yellow"/>
        </w:rPr>
        <w:t>Draft</w:t>
      </w:r>
      <w:r w:rsidR="00D760A9" w:rsidRPr="00A43CB4">
        <w:rPr>
          <w:rFonts w:ascii="Arial" w:hAnsi="Arial" w:cs="Arial"/>
          <w:b/>
          <w:highlight w:val="yellow"/>
        </w:rPr>
        <w:t>]</w:t>
      </w:r>
      <w:r w:rsidR="00D325F7">
        <w:rPr>
          <w:rFonts w:ascii="Arial" w:hAnsi="Arial" w:cs="Arial"/>
          <w:b/>
        </w:rPr>
        <w:t xml:space="preserve">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3CFB1B14"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0E456D" w:rsidRPr="000E618E">
        <w:rPr>
          <w:rFonts w:ascii="Arial" w:hAnsi="Arial" w:cs="Arial"/>
          <w:b/>
          <w:bCs/>
        </w:rPr>
        <w:t xml:space="preserve">vivo </w:t>
      </w:r>
      <w:r w:rsidR="000E456D" w:rsidRPr="000E618E">
        <w:rPr>
          <w:rFonts w:ascii="Arial" w:hAnsi="Arial" w:cs="Arial"/>
          <w:b/>
          <w:bCs/>
          <w:highlight w:val="yellow"/>
        </w:rPr>
        <w:t>[</w:t>
      </w:r>
      <w:r w:rsidR="00851C57" w:rsidRPr="000E618E">
        <w:rPr>
          <w:rFonts w:ascii="Arial" w:hAnsi="Arial" w:cs="Arial"/>
          <w:b/>
          <w:bCs/>
          <w:highlight w:val="yellow"/>
        </w:rPr>
        <w:t xml:space="preserve">to be </w:t>
      </w:r>
      <w:r w:rsidR="00265AE3" w:rsidRPr="000E618E">
        <w:rPr>
          <w:rFonts w:ascii="Arial" w:hAnsi="Arial" w:cs="Arial"/>
          <w:b/>
          <w:bCs/>
          <w:highlight w:val="yellow"/>
        </w:rPr>
        <w:t>RAN2</w:t>
      </w:r>
      <w:r w:rsidR="000E456D" w:rsidRPr="000E618E">
        <w:rPr>
          <w:rFonts w:ascii="Arial" w:hAnsi="Arial" w:cs="Arial"/>
          <w:b/>
          <w:bCs/>
          <w:highlight w:val="yellow"/>
        </w:rPr>
        <w:t>]</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proofErr w:type="spellStart"/>
      <w:r w:rsidR="00011561">
        <w:rPr>
          <w:rFonts w:cs="Arial"/>
          <w:b w:val="0"/>
        </w:rPr>
        <w:t>Yitao</w:t>
      </w:r>
      <w:proofErr w:type="spellEnd"/>
      <w:r w:rsidR="00011561">
        <w:rPr>
          <w:rFonts w:cs="Arial"/>
          <w:b w:val="0"/>
        </w:rPr>
        <w:t xml:space="preserve"> Mo</w:t>
      </w:r>
    </w:p>
    <w:p w14:paraId="4740DFEC" w14:textId="4A957B8F" w:rsidR="0045232F" w:rsidRPr="00FC1DAA" w:rsidRDefault="0045232F" w:rsidP="001F6181">
      <w:pPr>
        <w:pStyle w:val="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5"/>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3"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e"/>
        <w:tblW w:w="0" w:type="auto"/>
        <w:tblInd w:w="250" w:type="dxa"/>
        <w:tblLook w:val="04A0" w:firstRow="1" w:lastRow="0" w:firstColumn="1" w:lastColumn="0" w:noHBand="0" w:noVBand="1"/>
      </w:tblPr>
      <w:tblGrid>
        <w:gridCol w:w="9831"/>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5"/>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e"/>
        <w:tblW w:w="0" w:type="auto"/>
        <w:tblInd w:w="250" w:type="dxa"/>
        <w:tblLook w:val="04A0" w:firstRow="1" w:lastRow="0" w:firstColumn="1" w:lastColumn="0" w:noHBand="0" w:noVBand="1"/>
      </w:tblPr>
      <w:tblGrid>
        <w:gridCol w:w="9831"/>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5"/>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5"/>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46FB5C26" w14:textId="4C34498F" w:rsidR="00EF6247" w:rsidRPr="00156576" w:rsidRDefault="00EF6247" w:rsidP="003C3150">
            <w:pPr>
              <w:pStyle w:val="af5"/>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tc>
      </w:tr>
    </w:tbl>
    <w:p w14:paraId="2A90BD8A" w14:textId="63D1E804" w:rsidR="0088674C" w:rsidRPr="00D37AA2" w:rsidRDefault="00561ADB" w:rsidP="0088674C">
      <w:pPr>
        <w:pStyle w:val="af"/>
        <w:tabs>
          <w:tab w:val="left" w:pos="420"/>
        </w:tabs>
        <w:spacing w:before="120"/>
        <w:rPr>
          <w:rFonts w:eastAsia="等线"/>
          <w:lang w:eastAsia="en-GB"/>
        </w:rPr>
      </w:pPr>
      <w:r w:rsidRPr="00D37AA2">
        <w:rPr>
          <w:bCs/>
        </w:rPr>
        <w:t>For RA-SDT</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investigate and provide </w:t>
      </w:r>
      <w:r w:rsidR="004517AC" w:rsidRPr="00D37AA2">
        <w:rPr>
          <w:rFonts w:eastAsia="等线"/>
          <w:lang w:eastAsia="en-GB"/>
        </w:rPr>
        <w:t>feedback</w:t>
      </w:r>
      <w:r w:rsidR="004517AC" w:rsidRPr="00D37AA2">
        <w:rPr>
          <w:bCs/>
        </w:rPr>
        <w:t xml:space="preserve"> </w:t>
      </w:r>
      <w:r w:rsidR="00B34C07" w:rsidRPr="00D37AA2">
        <w:rPr>
          <w:bCs/>
        </w:rPr>
        <w:t>on the PRACH resource configuration</w:t>
      </w:r>
      <w:r w:rsidR="0088674C" w:rsidRPr="00D37AA2">
        <w:rPr>
          <w:rFonts w:eastAsia="等线"/>
          <w:lang w:eastAsia="en-GB"/>
        </w:rPr>
        <w:t xml:space="preserve"> </w:t>
      </w:r>
      <w:r w:rsidR="00403AD4">
        <w:rPr>
          <w:rFonts w:eastAsia="等线"/>
          <w:lang w:eastAsia="en-GB"/>
        </w:rPr>
        <w:t>i</w:t>
      </w:r>
      <w:r w:rsidR="00403AD4" w:rsidRPr="00403AD4">
        <w:rPr>
          <w:rFonts w:eastAsia="等线"/>
          <w:lang w:eastAsia="en-GB"/>
        </w:rPr>
        <w:t>ncluding but not limited to</w:t>
      </w:r>
      <w:r w:rsidR="0088674C" w:rsidRPr="00D37AA2">
        <w:rPr>
          <w:rFonts w:eastAsia="等线"/>
          <w:lang w:eastAsia="en-GB"/>
        </w:rPr>
        <w:t xml:space="preserve"> the following aspects, </w:t>
      </w:r>
    </w:p>
    <w:p w14:paraId="2DA89F54" w14:textId="1D1309D3" w:rsidR="0088674C" w:rsidRPr="002432B9" w:rsidRDefault="004517AC"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Details of the c</w:t>
      </w:r>
      <w:r w:rsidR="0088674C" w:rsidRPr="002432B9">
        <w:rPr>
          <w:rFonts w:ascii="Times New Roman" w:hAnsi="Times New Roman"/>
          <w:sz w:val="22"/>
        </w:rPr>
        <w:t>onfigur</w:t>
      </w:r>
      <w:r w:rsidRPr="002432B9">
        <w:rPr>
          <w:rFonts w:ascii="Times New Roman" w:hAnsi="Times New Roman"/>
          <w:sz w:val="22"/>
        </w:rPr>
        <w:t>ation of</w:t>
      </w:r>
      <w:r w:rsidR="0088674C" w:rsidRPr="002432B9">
        <w:rPr>
          <w:rFonts w:ascii="Times New Roman" w:hAnsi="Times New Roman"/>
          <w:sz w:val="22"/>
        </w:rPr>
        <w:t xml:space="preserve"> the number of PRACH preambles per SSB for RA-SDT when </w:t>
      </w:r>
      <w:r w:rsidR="005301A5">
        <w:rPr>
          <w:rFonts w:ascii="Times New Roman" w:hAnsi="Times New Roman"/>
          <w:sz w:val="22"/>
        </w:rPr>
        <w:t>PRACH occasions</w:t>
      </w:r>
      <w:r w:rsidR="0088674C" w:rsidRPr="002432B9">
        <w:rPr>
          <w:rFonts w:ascii="Times New Roman" w:hAnsi="Times New Roman"/>
          <w:sz w:val="22"/>
        </w:rPr>
        <w:t xml:space="preserve"> are shared between SDT and non-SDT</w:t>
      </w:r>
      <w:r w:rsidR="00C61054">
        <w:rPr>
          <w:rFonts w:ascii="Times New Roman" w:hAnsi="Times New Roman"/>
          <w:sz w:val="22"/>
        </w:rPr>
        <w:t>;</w:t>
      </w:r>
    </w:p>
    <w:p w14:paraId="38F52CE9" w14:textId="7E6C9673" w:rsidR="0088674C" w:rsidRPr="002432B9" w:rsidRDefault="00950ADF"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W</w:t>
      </w:r>
      <w:r w:rsidR="0088674C" w:rsidRPr="002432B9">
        <w:rPr>
          <w:rFonts w:ascii="Times New Roman" w:hAnsi="Times New Roman"/>
          <w:sz w:val="22"/>
        </w:rPr>
        <w:t xml:space="preserve">hether to introduce shared RO mask </w:t>
      </w:r>
      <w:proofErr w:type="gramStart"/>
      <w:r w:rsidR="0088674C" w:rsidRPr="002432B9">
        <w:rPr>
          <w:rFonts w:ascii="Times New Roman" w:hAnsi="Times New Roman"/>
          <w:sz w:val="22"/>
        </w:rPr>
        <w:t xml:space="preserve">index </w:t>
      </w:r>
      <w:r w:rsidR="00D3580A" w:rsidRPr="002432B9">
        <w:rPr>
          <w:rFonts w:ascii="Times New Roman" w:hAnsi="Times New Roman"/>
          <w:sz w:val="22"/>
        </w:rPr>
        <w:t xml:space="preserve"> (</w:t>
      </w:r>
      <w:proofErr w:type="gramEnd"/>
      <w:r w:rsidR="00D3580A" w:rsidRPr="002432B9">
        <w:rPr>
          <w:rFonts w:ascii="Times New Roman" w:hAnsi="Times New Roman"/>
          <w:sz w:val="22"/>
        </w:rPr>
        <w:t xml:space="preserve">i.e. </w:t>
      </w:r>
      <w:r w:rsidR="00AE481C">
        <w:rPr>
          <w:rFonts w:ascii="Times New Roman" w:hAnsi="Times New Roman"/>
          <w:sz w:val="22"/>
        </w:rPr>
        <w:t>PRACH occasions</w:t>
      </w:r>
      <w:r w:rsidR="00D3580A" w:rsidRPr="002432B9">
        <w:rPr>
          <w:rFonts w:ascii="Times New Roman" w:hAnsi="Times New Roman"/>
          <w:sz w:val="22"/>
        </w:rPr>
        <w:t xml:space="preserve"> sharing between SDT and non-SDT</w:t>
      </w:r>
      <w:r w:rsidR="000E317B" w:rsidRPr="002432B9">
        <w:rPr>
          <w:rFonts w:ascii="Times New Roman" w:hAnsi="Times New Roman"/>
          <w:sz w:val="22"/>
        </w:rPr>
        <w:t xml:space="preserve">, </w:t>
      </w:r>
      <w:r w:rsidR="00D3580A" w:rsidRPr="002432B9">
        <w:rPr>
          <w:rFonts w:ascii="Times New Roman" w:hAnsi="Times New Roman"/>
          <w:sz w:val="22"/>
        </w:rPr>
        <w:t xml:space="preserve"> </w:t>
      </w:r>
      <w:r w:rsidR="00AE481C">
        <w:rPr>
          <w:rFonts w:ascii="Times New Roman" w:hAnsi="Times New Roman"/>
          <w:sz w:val="22"/>
        </w:rPr>
        <w:t>PRACH occasions</w:t>
      </w:r>
      <w:r w:rsidR="000E317B" w:rsidRPr="002432B9">
        <w:rPr>
          <w:rFonts w:ascii="Times New Roman" w:hAnsi="Times New Roman"/>
          <w:sz w:val="22"/>
        </w:rPr>
        <w:t xml:space="preserve"> sharing between </w:t>
      </w:r>
      <w:r w:rsidR="00D3580A" w:rsidRPr="002432B9">
        <w:rPr>
          <w:rFonts w:ascii="Times New Roman" w:hAnsi="Times New Roman"/>
          <w:sz w:val="22"/>
        </w:rPr>
        <w:t xml:space="preserve">2step </w:t>
      </w:r>
      <w:r w:rsidR="00D17399" w:rsidRPr="002432B9">
        <w:rPr>
          <w:rFonts w:ascii="Times New Roman" w:hAnsi="Times New Roman"/>
          <w:sz w:val="22"/>
        </w:rPr>
        <w:t xml:space="preserve">RA-SDT </w:t>
      </w:r>
      <w:r w:rsidR="00D3580A" w:rsidRPr="002432B9">
        <w:rPr>
          <w:rFonts w:ascii="Times New Roman" w:hAnsi="Times New Roman"/>
          <w:sz w:val="22"/>
        </w:rPr>
        <w:t>and 4step RA</w:t>
      </w:r>
      <w:r w:rsidR="00D17399" w:rsidRPr="002432B9">
        <w:rPr>
          <w:rFonts w:ascii="Times New Roman" w:hAnsi="Times New Roman"/>
          <w:sz w:val="22"/>
        </w:rPr>
        <w:t>-SDT</w:t>
      </w:r>
      <w:r w:rsidR="00D3580A" w:rsidRPr="002432B9">
        <w:rPr>
          <w:rFonts w:ascii="Times New Roman" w:hAnsi="Times New Roman"/>
          <w:sz w:val="22"/>
        </w:rPr>
        <w:t>)</w:t>
      </w:r>
      <w:r w:rsidR="00C61054">
        <w:rPr>
          <w:rFonts w:ascii="Times New Roman" w:hAnsi="Times New Roman"/>
          <w:sz w:val="22"/>
        </w:rPr>
        <w:t>;</w:t>
      </w:r>
    </w:p>
    <w:p w14:paraId="30C8C6DB" w14:textId="26D4BFD3" w:rsidR="0088674C" w:rsidRPr="002432B9" w:rsidRDefault="00012D31" w:rsidP="003B1480">
      <w:pPr>
        <w:pStyle w:val="Doc-text2"/>
        <w:numPr>
          <w:ilvl w:val="0"/>
          <w:numId w:val="48"/>
        </w:numPr>
        <w:ind w:left="924" w:hanging="357"/>
        <w:jc w:val="both"/>
        <w:rPr>
          <w:rFonts w:ascii="Times New Roman" w:hAnsi="Times New Roman"/>
          <w:sz w:val="22"/>
        </w:rPr>
      </w:pPr>
      <w:r w:rsidRPr="002432B9">
        <w:rPr>
          <w:rFonts w:ascii="Times New Roman" w:hAnsi="Times New Roman"/>
          <w:sz w:val="22"/>
        </w:rPr>
        <w:t>D</w:t>
      </w:r>
      <w:r w:rsidR="0088674C" w:rsidRPr="002432B9">
        <w:rPr>
          <w:rFonts w:ascii="Times New Roman" w:hAnsi="Times New Roman"/>
          <w:sz w:val="22"/>
        </w:rPr>
        <w:t xml:space="preserve">etails </w:t>
      </w:r>
      <w:r w:rsidRPr="002432B9">
        <w:rPr>
          <w:rFonts w:ascii="Times New Roman" w:hAnsi="Times New Roman"/>
          <w:sz w:val="22"/>
        </w:rPr>
        <w:t>of</w:t>
      </w:r>
      <w:r w:rsidR="0088674C" w:rsidRPr="002432B9">
        <w:rPr>
          <w:rFonts w:ascii="Times New Roman" w:hAnsi="Times New Roman"/>
          <w:sz w:val="22"/>
        </w:rPr>
        <w:t xml:space="preserve"> the PRACH occasion configuration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p>
    <w:p w14:paraId="22DCC9B3" w14:textId="4ACFD9D8" w:rsidR="0088674C" w:rsidRPr="002432B9" w:rsidRDefault="002432B9" w:rsidP="003B1480">
      <w:pPr>
        <w:pStyle w:val="Doc-text2"/>
        <w:numPr>
          <w:ilvl w:val="0"/>
          <w:numId w:val="48"/>
        </w:numPr>
        <w:ind w:left="924" w:hanging="357"/>
        <w:jc w:val="both"/>
        <w:rPr>
          <w:rFonts w:ascii="Times New Roman" w:eastAsia="等线" w:hAnsi="Times New Roman"/>
          <w:sz w:val="22"/>
          <w:lang w:val="en-US"/>
        </w:rPr>
      </w:pPr>
      <w:r w:rsidRPr="002432B9">
        <w:rPr>
          <w:rFonts w:ascii="Times New Roman" w:hAnsi="Times New Roman"/>
          <w:sz w:val="22"/>
        </w:rPr>
        <w:t xml:space="preserve">Details of the configuration of </w:t>
      </w:r>
      <w:r w:rsidR="0088674C" w:rsidRPr="002432B9">
        <w:rPr>
          <w:rFonts w:ascii="Times New Roman" w:hAnsi="Times New Roman"/>
          <w:sz w:val="22"/>
        </w:rPr>
        <w:t xml:space="preserve">SSB to PRACH preamble/occasion association when the </w:t>
      </w:r>
      <w:r w:rsidR="00AE481C">
        <w:rPr>
          <w:rFonts w:ascii="Times New Roman" w:hAnsi="Times New Roman"/>
          <w:sz w:val="22"/>
        </w:rPr>
        <w:t>PRACH occasions</w:t>
      </w:r>
      <w:r w:rsidR="0088674C" w:rsidRPr="002432B9">
        <w:rPr>
          <w:rFonts w:ascii="Times New Roman" w:hAnsi="Times New Roman"/>
          <w:sz w:val="22"/>
        </w:rPr>
        <w:t xml:space="preserve"> are separately configured for SDT and non-SDT</w:t>
      </w:r>
      <w:r w:rsidR="00C61054">
        <w:rPr>
          <w:rFonts w:ascii="Times New Roman" w:hAnsi="Times New Roman"/>
          <w:sz w:val="22"/>
        </w:rPr>
        <w:t>.</w:t>
      </w:r>
    </w:p>
    <w:p w14:paraId="6ACA4CBC" w14:textId="49FC0ABD" w:rsidR="00E85C1D" w:rsidRPr="00786743" w:rsidRDefault="00A01113" w:rsidP="00986266">
      <w:pPr>
        <w:pStyle w:val="af"/>
        <w:tabs>
          <w:tab w:val="left" w:pos="420"/>
        </w:tabs>
        <w:spacing w:before="240" w:after="0"/>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E85C1D" w:rsidRPr="00232C67">
        <w:rPr>
          <w:iCs/>
          <w:color w:val="000000"/>
          <w:lang w:eastAsia="ko-KR"/>
        </w:rPr>
        <w:t>.</w:t>
      </w:r>
    </w:p>
    <w:p w14:paraId="27E36D99" w14:textId="77777777" w:rsidR="00352440" w:rsidRDefault="00352440" w:rsidP="00986266">
      <w:pPr>
        <w:spacing w:before="120"/>
        <w:rPr>
          <w:b/>
          <w:lang w:eastAsia="zh-CN"/>
        </w:rPr>
      </w:pPr>
    </w:p>
    <w:bookmarkEnd w:id="3"/>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1A72BADE" w:rsidR="00C80DFF" w:rsidRPr="00FD5FB0" w:rsidRDefault="00FD5FB0" w:rsidP="00FD5FB0">
      <w:pPr>
        <w:rPr>
          <w:b/>
        </w:rPr>
      </w:pPr>
      <w:r>
        <w:t>RAN2 respectfully asks RAN</w:t>
      </w:r>
      <w:r w:rsidR="00525855">
        <w:t xml:space="preserve">1 </w:t>
      </w:r>
      <w:r>
        <w:t xml:space="preserve">to provide feedback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0018" w14:textId="77777777" w:rsidR="00915A65" w:rsidRDefault="00915A65">
      <w:r>
        <w:separator/>
      </w:r>
    </w:p>
  </w:endnote>
  <w:endnote w:type="continuationSeparator" w:id="0">
    <w:p w14:paraId="36BEA024" w14:textId="77777777" w:rsidR="00915A65" w:rsidRDefault="0091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1C695" w14:textId="77777777" w:rsidR="00915A65" w:rsidRDefault="00915A65">
      <w:r>
        <w:separator/>
      </w:r>
    </w:p>
  </w:footnote>
  <w:footnote w:type="continuationSeparator" w:id="0">
    <w:p w14:paraId="72A90E12" w14:textId="77777777" w:rsidR="00915A65" w:rsidRDefault="0091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MqsFAMUdrtk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5D2"/>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FC1"/>
    <w:rsid w:val="001804C2"/>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3DE9"/>
    <w:rsid w:val="002F5DD6"/>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100C8"/>
    <w:rsid w:val="00311161"/>
    <w:rsid w:val="003120BF"/>
    <w:rsid w:val="00312218"/>
    <w:rsid w:val="00312400"/>
    <w:rsid w:val="00312739"/>
    <w:rsid w:val="00312D10"/>
    <w:rsid w:val="00314052"/>
    <w:rsid w:val="0031544D"/>
    <w:rsid w:val="00315EDF"/>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324F"/>
    <w:rsid w:val="003F33BC"/>
    <w:rsid w:val="003F37D6"/>
    <w:rsid w:val="003F3D4E"/>
    <w:rsid w:val="003F477E"/>
    <w:rsid w:val="003F5BF9"/>
    <w:rsid w:val="003F5DA6"/>
    <w:rsid w:val="003F5F9A"/>
    <w:rsid w:val="003F6CD2"/>
    <w:rsid w:val="003F7040"/>
    <w:rsid w:val="003F788D"/>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EB8"/>
    <w:rsid w:val="00564030"/>
    <w:rsid w:val="005648F4"/>
    <w:rsid w:val="00564A15"/>
    <w:rsid w:val="00564E72"/>
    <w:rsid w:val="005656ED"/>
    <w:rsid w:val="00566544"/>
    <w:rsid w:val="00566608"/>
    <w:rsid w:val="005666AD"/>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40F4"/>
    <w:rsid w:val="005C43BE"/>
    <w:rsid w:val="005C44F3"/>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0AEF"/>
    <w:rsid w:val="00611432"/>
    <w:rsid w:val="00612595"/>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A8E"/>
    <w:rsid w:val="00711ECD"/>
    <w:rsid w:val="00712C42"/>
    <w:rsid w:val="00713DE4"/>
    <w:rsid w:val="0071436C"/>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3AB"/>
    <w:rsid w:val="00B23AF4"/>
    <w:rsid w:val="00B23C15"/>
    <w:rsid w:val="00B24205"/>
    <w:rsid w:val="00B251CC"/>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C32"/>
    <w:rsid w:val="00B63F56"/>
    <w:rsid w:val="00B64434"/>
    <w:rsid w:val="00B65102"/>
    <w:rsid w:val="00B6593D"/>
    <w:rsid w:val="00B661E9"/>
    <w:rsid w:val="00B663CB"/>
    <w:rsid w:val="00B668AD"/>
    <w:rsid w:val="00B66A69"/>
    <w:rsid w:val="00B66EBD"/>
    <w:rsid w:val="00B711CE"/>
    <w:rsid w:val="00B71DC8"/>
    <w:rsid w:val="00B72D54"/>
    <w:rsid w:val="00B7446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33D"/>
    <w:rsid w:val="00E6044E"/>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D44"/>
    <w:rsid w:val="00E83994"/>
    <w:rsid w:val="00E8519F"/>
    <w:rsid w:val="00E85C1D"/>
    <w:rsid w:val="00E85CC3"/>
    <w:rsid w:val="00E86250"/>
    <w:rsid w:val="00E8644A"/>
    <w:rsid w:val="00E86873"/>
    <w:rsid w:val="00E87A8D"/>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5476"/>
    <w:rsid w:val="00EB616F"/>
    <w:rsid w:val="00EB6324"/>
    <w:rsid w:val="00EB70B0"/>
    <w:rsid w:val="00EB7633"/>
    <w:rsid w:val="00EB7731"/>
    <w:rsid w:val="00EB7736"/>
    <w:rsid w:val="00EB7DB0"/>
    <w:rsid w:val="00EB7FD4"/>
    <w:rsid w:val="00EC060B"/>
    <w:rsid w:val="00EC219A"/>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C2681-CAD7-4460-B61B-E645A07C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莫毅韬</cp:lastModifiedBy>
  <cp:revision>752</cp:revision>
  <cp:lastPrinted>2007-06-18T21:08:00Z</cp:lastPrinted>
  <dcterms:created xsi:type="dcterms:W3CDTF">2020-08-27T12:44:00Z</dcterms:created>
  <dcterms:modified xsi:type="dcterms:W3CDTF">2021-05-21T08:47:00Z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