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966DAE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3217B7">
        <w:rPr>
          <w:rFonts w:cs="Arial" w:hint="eastAsia"/>
          <w:lang w:eastAsia="ja-JP"/>
        </w:rPr>
        <w:t>114</w:t>
      </w:r>
      <w:r w:rsidR="00C930C3">
        <w:rPr>
          <w:rFonts w:cs="Arial" w:hint="eastAsia"/>
          <w:lang w:eastAsia="ja-JP"/>
        </w:rPr>
        <w:t>bis</w:t>
      </w:r>
      <w:r w:rsidRPr="00863065">
        <w:rPr>
          <w:rFonts w:cs="Arial"/>
        </w:rPr>
        <w:tab/>
      </w:r>
      <w:bookmarkStart w:id="0" w:name="_GoBack"/>
      <w:bookmarkEnd w:id="0"/>
      <w:r w:rsidR="00B039B6" w:rsidRPr="00B039B6">
        <w:rPr>
          <w:rFonts w:cs="Arial"/>
          <w:lang w:eastAsia="ja-JP"/>
        </w:rPr>
        <w:t>R2-2105442</w:t>
      </w:r>
    </w:p>
    <w:p w14:paraId="508496E9" w14:textId="0C1714C8" w:rsidR="00DB7D65" w:rsidRPr="00863065" w:rsidRDefault="00C930C3" w:rsidP="00156F86">
      <w:pPr>
        <w:pStyle w:val="af6"/>
        <w:tabs>
          <w:tab w:val="left" w:pos="709"/>
          <w:tab w:val="right" w:pos="9639"/>
        </w:tabs>
        <w:spacing w:after="0"/>
        <w:jc w:val="left"/>
        <w:rPr>
          <w:rFonts w:cs="Arial"/>
          <w:lang w:val="en-US" w:eastAsia="ja-JP"/>
        </w:rPr>
      </w:pPr>
      <w:r>
        <w:rPr>
          <w:rFonts w:cs="Arial"/>
          <w:lang w:val="en-US" w:eastAsia="ja-JP"/>
        </w:rPr>
        <w:t>1</w:t>
      </w:r>
      <w:r w:rsidR="003217B7">
        <w:rPr>
          <w:rFonts w:cs="Arial"/>
          <w:lang w:val="en-US" w:eastAsia="ja-JP"/>
        </w:rPr>
        <w:t>9</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w:t>
      </w:r>
      <w:r w:rsidR="003217B7">
        <w:rPr>
          <w:rFonts w:cs="Arial"/>
          <w:lang w:val="en-US" w:eastAsia="ja-JP"/>
        </w:rPr>
        <w:t>7</w:t>
      </w:r>
      <w:r w:rsidR="006C777E">
        <w:rPr>
          <w:rFonts w:cs="Arial" w:hint="eastAsia"/>
          <w:vertAlign w:val="superscript"/>
          <w:lang w:val="en-US" w:eastAsia="ja-JP"/>
        </w:rPr>
        <w:t>th</w:t>
      </w:r>
      <w:r w:rsidR="006C777E" w:rsidRPr="00802E96">
        <w:rPr>
          <w:rFonts w:cs="Arial"/>
          <w:lang w:val="en-US" w:eastAsia="ja-JP"/>
        </w:rPr>
        <w:t xml:space="preserve"> </w:t>
      </w:r>
      <w:r w:rsidR="003217B7">
        <w:rPr>
          <w:rFonts w:cs="Arial"/>
          <w:lang w:val="en-US" w:eastAsia="ja-JP"/>
        </w:rPr>
        <w:t>May</w:t>
      </w:r>
      <w:r w:rsidR="006C777E" w:rsidRPr="00802E96">
        <w:rPr>
          <w:rFonts w:cs="Arial"/>
          <w:lang w:val="en-US" w:eastAsia="ja-JP"/>
        </w:rPr>
        <w:t xml:space="preserve"> 20</w:t>
      </w:r>
      <w:r w:rsidR="00F15DC7">
        <w:rPr>
          <w:rFonts w:cs="Arial" w:hint="eastAsia"/>
          <w:lang w:val="en-US" w:eastAsia="ja-JP"/>
        </w:rPr>
        <w:t>21</w:t>
      </w:r>
      <w:r w:rsidR="00B1138B">
        <w:rPr>
          <w:rFonts w:cs="Arial"/>
          <w:lang w:val="en-US" w:eastAsia="ja-JP"/>
        </w:rPr>
        <w:tab/>
        <w:t>Revision of R2-2102940</w:t>
      </w:r>
    </w:p>
    <w:p w14:paraId="099E59F1" w14:textId="7FF791FD" w:rsidR="00DB7D65" w:rsidRPr="00863065" w:rsidRDefault="00C930C3"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DFF18E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Signalling design on short time switching procedure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B3F399C"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51B2C">
        <w:rPr>
          <w:rFonts w:ascii="Arial" w:hAnsi="Arial" w:cs="Arial"/>
          <w:b/>
          <w:sz w:val="24"/>
          <w:lang w:eastAsia="ja-JP"/>
        </w:rPr>
        <w:t>8.3.3</w:t>
      </w:r>
      <w:r w:rsidR="00451B2C">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F5D79BB" w:rsidR="00137660" w:rsidRDefault="00213AE7" w:rsidP="00137660">
      <w:pPr>
        <w:rPr>
          <w:lang w:eastAsia="ja-JP"/>
        </w:rPr>
      </w:pPr>
      <w:r>
        <w:rPr>
          <w:rFonts w:hint="eastAsia"/>
          <w:lang w:eastAsia="ja-JP"/>
        </w:rPr>
        <w:t xml:space="preserve">At RAN2 </w:t>
      </w:r>
      <w:r w:rsidR="000555F8">
        <w:rPr>
          <w:lang w:eastAsia="ja-JP"/>
        </w:rPr>
        <w:t xml:space="preserve">#113-e and </w:t>
      </w:r>
      <w:r>
        <w:rPr>
          <w:rFonts w:hint="eastAsia"/>
          <w:lang w:eastAsia="ja-JP"/>
        </w:rPr>
        <w:t xml:space="preserve">#113bis-e, </w:t>
      </w:r>
      <w:r>
        <w:rPr>
          <w:lang w:eastAsia="ja-JP"/>
        </w:rPr>
        <w:t xml:space="preserve">RAN2 discussed the details on </w:t>
      </w:r>
      <w:r w:rsidR="000555F8">
        <w:rPr>
          <w:lang w:eastAsia="ja-JP"/>
        </w:rPr>
        <w:t>the short time</w:t>
      </w:r>
      <w:r>
        <w:rPr>
          <w:lang w:eastAsia="ja-JP"/>
        </w:rPr>
        <w:t xml:space="preserve"> switching and agreed as follows:</w:t>
      </w:r>
    </w:p>
    <w:p w14:paraId="62DDA8BE" w14:textId="6CA53E1E"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Agreements:</w:t>
      </w:r>
    </w:p>
    <w:p w14:paraId="0863808D" w14:textId="5658120F" w:rsidR="00213AE7" w:rsidRDefault="00DA259B" w:rsidP="00213AE7">
      <w:pPr>
        <w:pStyle w:val="B1"/>
        <w:pBdr>
          <w:top w:val="single" w:sz="4" w:space="1" w:color="auto"/>
          <w:left w:val="single" w:sz="4" w:space="4" w:color="auto"/>
          <w:bottom w:val="single" w:sz="4" w:space="1" w:color="auto"/>
          <w:right w:val="single" w:sz="4" w:space="4" w:color="auto"/>
        </w:pBdr>
        <w:rPr>
          <w:i/>
        </w:rPr>
      </w:pPr>
      <w:r>
        <w:rPr>
          <w:i/>
        </w:rPr>
        <w:t>1</w:t>
      </w:r>
      <w:r w:rsidR="00213AE7" w:rsidRPr="00213AE7">
        <w:rPr>
          <w:i/>
        </w:rPr>
        <w:t>.</w:t>
      </w:r>
      <w:r w:rsidR="00213AE7" w:rsidRPr="00213AE7">
        <w:rPr>
          <w:i/>
        </w:rPr>
        <w:tab/>
        <w:t>The switching procedure can be used to notify network A that the UE has a preference to be kept in RRC_CONNECTED state in network A while temporarily switching to network B</w:t>
      </w:r>
      <w:r>
        <w:rPr>
          <w:i/>
        </w:rPr>
        <w:t xml:space="preserve"> (#113-e)</w:t>
      </w:r>
      <w:r w:rsidR="00213AE7" w:rsidRPr="00213AE7">
        <w:rPr>
          <w:i/>
        </w:rPr>
        <w:t>.</w:t>
      </w:r>
    </w:p>
    <w:p w14:paraId="07ED7627" w14:textId="77C2E6BE" w:rsidR="00DA259B" w:rsidRDefault="00DA259B" w:rsidP="00213AE7">
      <w:pPr>
        <w:pStyle w:val="B1"/>
        <w:pBdr>
          <w:top w:val="single" w:sz="4" w:space="1" w:color="auto"/>
          <w:left w:val="single" w:sz="4" w:space="4" w:color="auto"/>
          <w:bottom w:val="single" w:sz="4" w:space="1" w:color="auto"/>
          <w:right w:val="single" w:sz="4" w:space="4" w:color="auto"/>
        </w:pBdr>
      </w:pPr>
      <w:r>
        <w:rPr>
          <w:i/>
        </w:rPr>
        <w:t>2.</w:t>
      </w:r>
      <w:r>
        <w:rPr>
          <w:i/>
        </w:rPr>
        <w:tab/>
      </w:r>
      <w:r w:rsidRPr="00DA259B">
        <w:rPr>
          <w:i/>
        </w:rPr>
        <w:t>RRC signalling is used for switching procedure without leaving RRC_CONNECTED state in network A for UE temporarily switching to network B as a baseline. FFS on additional need of MAC signalling</w:t>
      </w:r>
      <w:r>
        <w:rPr>
          <w:i/>
        </w:rPr>
        <w:t xml:space="preserve"> (#113bis-e)</w:t>
      </w:r>
      <w:r w:rsidRPr="00DA259B">
        <w:rPr>
          <w:i/>
        </w:rPr>
        <w:t>.</w:t>
      </w:r>
    </w:p>
    <w:p w14:paraId="274CC971" w14:textId="34A65A64" w:rsidR="00213AE7" w:rsidRDefault="002C4808" w:rsidP="00137660">
      <w:pPr>
        <w:rPr>
          <w:lang w:eastAsia="ja-JP"/>
        </w:rPr>
      </w:pPr>
      <w:r>
        <w:rPr>
          <w:rFonts w:hint="eastAsia"/>
          <w:lang w:eastAsia="ja-JP"/>
        </w:rPr>
        <w:t xml:space="preserve">Further details on </w:t>
      </w:r>
      <w:r>
        <w:rPr>
          <w:lang w:eastAsia="ja-JP"/>
        </w:rPr>
        <w:t xml:space="preserve">long time </w:t>
      </w:r>
      <w:r w:rsidR="0038551E">
        <w:rPr>
          <w:lang w:eastAsia="ja-JP"/>
        </w:rPr>
        <w:t xml:space="preserve">switching </w:t>
      </w:r>
      <w:r>
        <w:rPr>
          <w:lang w:eastAsia="ja-JP"/>
        </w:rPr>
        <w:t xml:space="preserve">and short time switching were proposed as the outcome of email discussions, </w:t>
      </w:r>
      <w:r w:rsidR="00DE171B">
        <w:rPr>
          <w:lang w:eastAsia="ja-JP"/>
        </w:rPr>
        <w:t>whilst those were not agreed on-line</w:t>
      </w:r>
      <w:r w:rsidR="00282A5A">
        <w:rPr>
          <w:lang w:eastAsia="ja-JP"/>
        </w:rPr>
        <w:t xml:space="preserve"> [</w:t>
      </w:r>
      <w:proofErr w:type="gramStart"/>
      <w:r w:rsidR="00282A5A">
        <w:rPr>
          <w:lang w:eastAsia="ja-JP"/>
        </w:rPr>
        <w:t>1</w:t>
      </w:r>
      <w:proofErr w:type="gramEnd"/>
      <w:r w:rsidR="00282A5A">
        <w:rPr>
          <w:lang w:eastAsia="ja-JP"/>
        </w:rPr>
        <w:t>, 4]</w:t>
      </w:r>
      <w:r w:rsidR="00DE171B">
        <w:rPr>
          <w:lang w:eastAsia="ja-JP"/>
        </w:rPr>
        <w:t>.</w:t>
      </w:r>
    </w:p>
    <w:p w14:paraId="08E6FE79" w14:textId="51B62DB7" w:rsidR="00213AE7" w:rsidRDefault="00DE171B" w:rsidP="00137660">
      <w:pPr>
        <w:rPr>
          <w:lang w:eastAsia="ja-JP"/>
        </w:rPr>
      </w:pPr>
      <w:r>
        <w:rPr>
          <w:rFonts w:hint="eastAsia"/>
          <w:lang w:eastAsia="ja-JP"/>
        </w:rPr>
        <w:t xml:space="preserve">This paper focuses on </w:t>
      </w:r>
      <w:r>
        <w:rPr>
          <w:lang w:eastAsia="ja-JP"/>
        </w:rPr>
        <w:t>the</w:t>
      </w:r>
      <w:r>
        <w:rPr>
          <w:rFonts w:hint="eastAsia"/>
          <w:lang w:eastAsia="ja-JP"/>
        </w:rPr>
        <w:t xml:space="preserve"> </w:t>
      </w:r>
      <w:r>
        <w:rPr>
          <w:lang w:eastAsia="ja-JP"/>
        </w:rPr>
        <w:t>short time switching procedure and attempts to investigate how a gap is configured for the Multi-SIM UE to monitor paging in the other network (Network B).</w:t>
      </w:r>
    </w:p>
    <w:p w14:paraId="55049AD3" w14:textId="3EBDB7FF" w:rsidR="004E6D31" w:rsidRPr="00137660" w:rsidRDefault="004E6D31" w:rsidP="004E6D31">
      <w:pPr>
        <w:pStyle w:val="NO"/>
        <w:rPr>
          <w:lang w:eastAsia="ja-JP"/>
        </w:rPr>
      </w:pPr>
      <w:r>
        <w:rPr>
          <w:rFonts w:hint="eastAsia"/>
          <w:lang w:eastAsia="ja-JP"/>
        </w:rPr>
        <w:t>NO</w:t>
      </w:r>
      <w:r>
        <w:rPr>
          <w:lang w:eastAsia="ja-JP"/>
        </w:rPr>
        <w:t>TE:</w:t>
      </w:r>
      <w:r>
        <w:rPr>
          <w:lang w:eastAsia="ja-JP"/>
        </w:rPr>
        <w:tab/>
        <w:t>The delta from the previous contribution is to discuss the open issue made at the last meeting as in section 2.5.</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B3E4D12" w:rsidR="00743D97" w:rsidRDefault="002D5B78" w:rsidP="002D5B78">
      <w:pPr>
        <w:pStyle w:val="2"/>
        <w:numPr>
          <w:ilvl w:val="1"/>
          <w:numId w:val="2"/>
        </w:numPr>
        <w:rPr>
          <w:rFonts w:cs="Arial"/>
          <w:lang w:eastAsia="ja-JP"/>
        </w:rPr>
      </w:pPr>
      <w:r>
        <w:rPr>
          <w:rFonts w:cs="Arial" w:hint="eastAsia"/>
          <w:lang w:eastAsia="ja-JP"/>
        </w:rPr>
        <w:t>Requirements on gap</w:t>
      </w:r>
      <w:r w:rsidR="00687E59">
        <w:rPr>
          <w:rFonts w:cs="Arial"/>
          <w:lang w:eastAsia="ja-JP"/>
        </w:rPr>
        <w:t xml:space="preserve"> occurrence</w:t>
      </w:r>
    </w:p>
    <w:p w14:paraId="2D3492EA" w14:textId="7041CA5D" w:rsidR="00547E8B" w:rsidRPr="00C82B5D" w:rsidRDefault="007A6FDE" w:rsidP="002D5B78">
      <w:pPr>
        <w:rPr>
          <w:lang w:eastAsia="ja-JP"/>
        </w:rPr>
      </w:pPr>
      <w:r>
        <w:rPr>
          <w:lang w:eastAsia="ja-JP"/>
        </w:rPr>
        <w:t xml:space="preserve">Based on current specification, </w:t>
      </w:r>
      <w:r w:rsidR="00D44055">
        <w:rPr>
          <w:lang w:eastAsia="ja-JP"/>
        </w:rPr>
        <w:t xml:space="preserve">the </w:t>
      </w:r>
      <w:r>
        <w:rPr>
          <w:lang w:eastAsia="ja-JP"/>
        </w:rPr>
        <w:t xml:space="preserve">paging DRX cycle is much longer than </w:t>
      </w:r>
      <w:proofErr w:type="gramStart"/>
      <w:r>
        <w:rPr>
          <w:lang w:eastAsia="ja-JP"/>
        </w:rPr>
        <w:t>measurement gap repetition period</w:t>
      </w:r>
      <w:proofErr w:type="gramEnd"/>
      <w:r>
        <w:rPr>
          <w:lang w:eastAsia="ja-JP"/>
        </w:rPr>
        <w:t xml:space="preserve"> (MGRP) in </w:t>
      </w:r>
      <w:r w:rsidR="00D44055">
        <w:rPr>
          <w:lang w:eastAsia="ja-JP"/>
        </w:rPr>
        <w:t xml:space="preserve">the </w:t>
      </w:r>
      <w:r>
        <w:rPr>
          <w:lang w:eastAsia="ja-JP"/>
        </w:rPr>
        <w:t>existing measurement gap pattern</w:t>
      </w:r>
      <w:r w:rsidR="00D44055">
        <w:rPr>
          <w:lang w:eastAsia="ja-JP"/>
        </w:rPr>
        <w:t>s</w:t>
      </w:r>
      <w:r>
        <w:rPr>
          <w:lang w:eastAsia="ja-JP"/>
        </w:rPr>
        <w:t xml:space="preserve">. </w:t>
      </w:r>
    </w:p>
    <w:p w14:paraId="592A8518" w14:textId="59B670A4" w:rsidR="00111693" w:rsidRDefault="00111693" w:rsidP="001E2678">
      <w:pPr>
        <w:jc w:val="center"/>
        <w:rPr>
          <w:lang w:eastAsia="ja-JP"/>
        </w:rPr>
      </w:pPr>
      <w:r>
        <w:rPr>
          <w:noProof/>
          <w:lang w:val="en-US" w:eastAsia="ja-JP"/>
        </w:rPr>
        <w:drawing>
          <wp:inline distT="0" distB="0" distL="0" distR="0" wp14:anchorId="2A4D11F5" wp14:editId="3BD76E6F">
            <wp:extent cx="6079190" cy="172285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2597" cy="1732320"/>
                    </a:xfrm>
                    <a:prstGeom prst="rect">
                      <a:avLst/>
                    </a:prstGeom>
                    <a:noFill/>
                    <a:ln>
                      <a:noFill/>
                    </a:ln>
                  </pic:spPr>
                </pic:pic>
              </a:graphicData>
            </a:graphic>
          </wp:inline>
        </w:drawing>
      </w:r>
    </w:p>
    <w:p w14:paraId="1E38CEBC" w14:textId="77777777" w:rsidR="001E2678" w:rsidRPr="007A6FDE" w:rsidRDefault="001E2678" w:rsidP="001E2678">
      <w:pPr>
        <w:pStyle w:val="af9"/>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Existing MGRP vs. Paging DRX Cycle</w:t>
      </w:r>
    </w:p>
    <w:p w14:paraId="045FB94C" w14:textId="0F544A50" w:rsidR="001E2678" w:rsidRDefault="001E2678" w:rsidP="001E2678">
      <w:pPr>
        <w:rPr>
          <w:lang w:eastAsia="ja-JP"/>
        </w:rPr>
      </w:pPr>
      <w:r w:rsidRPr="001E2678">
        <w:rPr>
          <w:lang w:eastAsia="ja-JP"/>
        </w:rPr>
        <w:t xml:space="preserve">As shown in Figure 1, if existing measurement gap pattern is used for monitoring paging occasion in Network B, </w:t>
      </w:r>
      <w:r w:rsidR="009B0CB6">
        <w:rPr>
          <w:lang w:eastAsia="ja-JP"/>
        </w:rPr>
        <w:t>many</w:t>
      </w:r>
      <w:r w:rsidRPr="001E2678">
        <w:rPr>
          <w:lang w:eastAsia="ja-JP"/>
        </w:rPr>
        <w:t xml:space="preserve"> measurement gaps are unnecessary. Even though </w:t>
      </w:r>
      <w:r>
        <w:rPr>
          <w:lang w:eastAsia="ja-JP"/>
        </w:rPr>
        <w:t xml:space="preserve">the </w:t>
      </w:r>
      <w:r w:rsidR="00FB5FC8">
        <w:rPr>
          <w:lang w:eastAsia="ja-JP"/>
        </w:rPr>
        <w:t xml:space="preserve">longest MGRP (160ms) is used, in case of the typical DRX </w:t>
      </w:r>
      <w:proofErr w:type="gramStart"/>
      <w:r w:rsidR="00FB5FC8">
        <w:rPr>
          <w:lang w:eastAsia="ja-JP"/>
        </w:rPr>
        <w:t>cycle  (</w:t>
      </w:r>
      <w:proofErr w:type="gramEnd"/>
      <w:r w:rsidR="00FB5FC8">
        <w:rPr>
          <w:lang w:eastAsia="ja-JP"/>
        </w:rPr>
        <w:t>128</w:t>
      </w:r>
      <w:r w:rsidRPr="001E2678">
        <w:rPr>
          <w:lang w:eastAsia="ja-JP"/>
        </w:rPr>
        <w:t>0ms</w:t>
      </w:r>
      <w:r w:rsidR="00435FAD">
        <w:rPr>
          <w:lang w:eastAsia="ja-JP"/>
        </w:rPr>
        <w:t>), 7</w:t>
      </w:r>
      <w:r w:rsidRPr="001E2678">
        <w:rPr>
          <w:lang w:eastAsia="ja-JP"/>
        </w:rPr>
        <w:t xml:space="preserve"> gaps per 1 DRX cycle are unnecessary for monitoring paging occasion.</w:t>
      </w:r>
      <w:r w:rsidR="00FF5907">
        <w:rPr>
          <w:lang w:eastAsia="ja-JP"/>
        </w:rPr>
        <w:t xml:space="preserve"> In this case, if the </w:t>
      </w:r>
      <w:r w:rsidR="00FB5FC8">
        <w:rPr>
          <w:lang w:eastAsia="ja-JP"/>
        </w:rPr>
        <w:t xml:space="preserve">typical </w:t>
      </w:r>
      <w:r w:rsidR="00FF5907">
        <w:rPr>
          <w:lang w:eastAsia="ja-JP"/>
        </w:rPr>
        <w:lastRenderedPageBreak/>
        <w:t xml:space="preserve">measurement gap length </w:t>
      </w:r>
      <w:r w:rsidR="00FB5FC8">
        <w:rPr>
          <w:lang w:eastAsia="ja-JP"/>
        </w:rPr>
        <w:t xml:space="preserve">(6ms) is used, the </w:t>
      </w:r>
      <w:r w:rsidR="00FB5FC8">
        <w:rPr>
          <w:rFonts w:hint="eastAsia"/>
          <w:lang w:eastAsia="ja-JP"/>
        </w:rPr>
        <w:t xml:space="preserve">user </w:t>
      </w:r>
      <w:r w:rsidR="00FB5FC8">
        <w:rPr>
          <w:lang w:eastAsia="ja-JP"/>
        </w:rPr>
        <w:t>data</w:t>
      </w:r>
      <w:r w:rsidR="005712E6">
        <w:rPr>
          <w:lang w:eastAsia="ja-JP"/>
        </w:rPr>
        <w:t xml:space="preserve"> in Network A</w:t>
      </w:r>
      <w:r w:rsidR="00FB5FC8">
        <w:rPr>
          <w:lang w:eastAsia="ja-JP"/>
        </w:rPr>
        <w:t xml:space="preserve"> cannot be scheduled </w:t>
      </w:r>
      <w:r w:rsidR="005712E6">
        <w:rPr>
          <w:lang w:eastAsia="ja-JP"/>
        </w:rPr>
        <w:t xml:space="preserve">for </w:t>
      </w:r>
      <w:r w:rsidR="005712E6">
        <w:rPr>
          <w:rFonts w:hint="eastAsia"/>
          <w:lang w:eastAsia="ja-JP"/>
        </w:rPr>
        <w:t>42</w:t>
      </w:r>
      <w:r w:rsidR="005712E6">
        <w:rPr>
          <w:lang w:eastAsia="ja-JP"/>
        </w:rPr>
        <w:t xml:space="preserve">ms per </w:t>
      </w:r>
      <w:proofErr w:type="gramStart"/>
      <w:r w:rsidR="005712E6" w:rsidRPr="001E2678">
        <w:rPr>
          <w:lang w:eastAsia="ja-JP"/>
        </w:rPr>
        <w:t>1</w:t>
      </w:r>
      <w:proofErr w:type="gramEnd"/>
      <w:r w:rsidR="005712E6" w:rsidRPr="001E2678">
        <w:rPr>
          <w:lang w:eastAsia="ja-JP"/>
        </w:rPr>
        <w:t xml:space="preserve"> DRX cycle</w:t>
      </w:r>
      <w:r w:rsidR="00FB5FC8">
        <w:rPr>
          <w:lang w:eastAsia="ja-JP"/>
        </w:rPr>
        <w:t>.</w:t>
      </w:r>
      <w:r w:rsidR="00A335F0">
        <w:rPr>
          <w:lang w:eastAsia="ja-JP"/>
        </w:rPr>
        <w:t xml:space="preserve"> Therefore, using the current </w:t>
      </w:r>
      <w:proofErr w:type="gramStart"/>
      <w:r w:rsidR="00A335F0">
        <w:rPr>
          <w:lang w:eastAsia="ja-JP"/>
        </w:rPr>
        <w:t>measurement gap pattern results</w:t>
      </w:r>
      <w:proofErr w:type="gramEnd"/>
      <w:r w:rsidR="00A335F0">
        <w:rPr>
          <w:lang w:eastAsia="ja-JP"/>
        </w:rPr>
        <w:t xml:space="preserve"> in </w:t>
      </w:r>
      <w:r w:rsidR="00A335F0">
        <w:rPr>
          <w:rFonts w:hint="eastAsia"/>
        </w:rPr>
        <w:t xml:space="preserve">deteriorating the </w:t>
      </w:r>
      <w:r w:rsidR="00A335F0">
        <w:t>throughput</w:t>
      </w:r>
      <w:r w:rsidR="00A335F0">
        <w:rPr>
          <w:rFonts w:hint="eastAsia"/>
        </w:rPr>
        <w:t xml:space="preserve"> </w:t>
      </w:r>
      <w:r w:rsidR="00A335F0">
        <w:t>performance.</w:t>
      </w:r>
    </w:p>
    <w:p w14:paraId="49F23E2D" w14:textId="2EDC3634" w:rsidR="00435FAD" w:rsidRPr="00A335F0" w:rsidRDefault="00A335F0" w:rsidP="00A335F0">
      <w:pPr>
        <w:ind w:left="566" w:hangingChars="283" w:hanging="566"/>
        <w:rPr>
          <w:lang w:eastAsia="ja-JP"/>
        </w:rPr>
      </w:pPr>
      <w:r>
        <w:rPr>
          <w:rFonts w:hint="eastAsia"/>
          <w:lang w:eastAsia="ja-JP"/>
        </w:rPr>
        <w:t>N</w:t>
      </w:r>
      <w:r>
        <w:rPr>
          <w:lang w:eastAsia="ja-JP"/>
        </w:rPr>
        <w:t>ote:</w:t>
      </w:r>
      <w:r>
        <w:rPr>
          <w:lang w:eastAsia="ja-JP"/>
        </w:rPr>
        <w:tab/>
        <w:t>typical DRX cycle and measurement gap length are based on the default parameter of conformance test as specified in TS</w:t>
      </w:r>
      <w:r w:rsidRPr="00435FAD">
        <w:t xml:space="preserve"> </w:t>
      </w:r>
      <w:r w:rsidRPr="00435FAD">
        <w:rPr>
          <w:lang w:eastAsia="ja-JP"/>
        </w:rPr>
        <w:t>38.508</w:t>
      </w:r>
      <w:r>
        <w:rPr>
          <w:lang w:eastAsia="ja-JP"/>
        </w:rPr>
        <w:t>-1</w:t>
      </w:r>
    </w:p>
    <w:p w14:paraId="5E8C05C3" w14:textId="638869F2" w:rsidR="00273976" w:rsidRDefault="00273976" w:rsidP="00273976">
      <w:pPr>
        <w:pStyle w:val="B1"/>
        <w:ind w:left="1704" w:hanging="1420"/>
      </w:pPr>
      <w:r w:rsidRPr="00273976">
        <w:rPr>
          <w:rFonts w:hint="eastAsia"/>
          <w:b/>
        </w:rPr>
        <w:t>Observation 1:</w:t>
      </w:r>
      <w:r>
        <w:rPr>
          <w:rFonts w:hint="eastAsia"/>
        </w:rPr>
        <w:tab/>
        <w:t xml:space="preserve">Given that the measurement gap results in deteriorating the </w:t>
      </w:r>
      <w:r>
        <w:t>throughput</w:t>
      </w:r>
      <w:r>
        <w:rPr>
          <w:rFonts w:hint="eastAsia"/>
        </w:rPr>
        <w:t xml:space="preserve"> </w:t>
      </w:r>
      <w:r>
        <w:t>performance on the serving cell(s) in Network A, it is desirable to minimise the gap occurrence as needed for the UE to monitor paging in Network B</w:t>
      </w:r>
    </w:p>
    <w:p w14:paraId="11F16326" w14:textId="0654ED55" w:rsidR="002D5B78" w:rsidRDefault="00D46BF6" w:rsidP="00D804D5">
      <w:pPr>
        <w:pStyle w:val="2"/>
        <w:numPr>
          <w:ilvl w:val="1"/>
          <w:numId w:val="2"/>
        </w:numPr>
        <w:rPr>
          <w:rFonts w:cs="Arial"/>
          <w:lang w:eastAsia="ja-JP"/>
        </w:rPr>
      </w:pPr>
      <w:r>
        <w:rPr>
          <w:rFonts w:cs="Arial" w:hint="eastAsia"/>
          <w:lang w:eastAsia="ja-JP"/>
        </w:rPr>
        <w:t>Radio resources covered by a gap</w:t>
      </w:r>
    </w:p>
    <w:p w14:paraId="08844757" w14:textId="7843930C" w:rsidR="00D46BF6" w:rsidRDefault="00D22194" w:rsidP="00B77C09">
      <w:proofErr w:type="gramStart"/>
      <w:r>
        <w:t>In the target multi-SIM scenario where a UE with a single Rx stays in the connected mode on Network A, whil</w:t>
      </w:r>
      <w:r w:rsidR="00B4524B">
        <w:t xml:space="preserve">st the UE is in the idle mode on Network B, </w:t>
      </w:r>
      <w:r w:rsidR="00AB492B">
        <w:t>UE may lose the time synchronization with Network B during the</w:t>
      </w:r>
      <w:r w:rsidR="00200B22">
        <w:rPr>
          <w:lang w:eastAsia="ja-JP"/>
        </w:rPr>
        <w:t xml:space="preserve"> idle period of</w:t>
      </w:r>
      <w:r w:rsidR="00AB492B">
        <w:t xml:space="preserve"> DRX cycle</w:t>
      </w:r>
      <w:r w:rsidR="00B4524B">
        <w:t xml:space="preserve"> where the single Rx </w:t>
      </w:r>
      <w:r w:rsidR="00A37DA2">
        <w:t>is</w:t>
      </w:r>
      <w:r w:rsidR="00B4524B">
        <w:t xml:space="preserve"> set to the carrier frequency (i.e. SSB) of Network A</w:t>
      </w:r>
      <w:r w:rsidR="00AB492B">
        <w:t>.</w:t>
      </w:r>
      <w:proofErr w:type="gramEnd"/>
      <w:r w:rsidR="00AB492B">
        <w:t xml:space="preserve"> Therefore, as </w:t>
      </w:r>
      <w:r w:rsidR="00AB492B">
        <w:rPr>
          <w:rFonts w:hint="eastAsia"/>
          <w:lang w:eastAsia="ja-JP"/>
        </w:rPr>
        <w:t>mentioned in [2],</w:t>
      </w:r>
      <w:r w:rsidR="00AB492B">
        <w:rPr>
          <w:rFonts w:hint="eastAsia"/>
        </w:rPr>
        <w:tab/>
      </w:r>
      <w:r w:rsidR="00AB492B">
        <w:t xml:space="preserve"> f</w:t>
      </w:r>
      <w:r w:rsidR="00AB492B">
        <w:rPr>
          <w:rFonts w:hint="eastAsia"/>
        </w:rPr>
        <w:t xml:space="preserve">or a UE to monitor paging messages in Network B, </w:t>
      </w:r>
      <w:r w:rsidR="00AB492B">
        <w:t>the UE needs to acquire SSB in advance, to learn radio frame timing and SFN.</w:t>
      </w:r>
    </w:p>
    <w:p w14:paraId="4A26B079" w14:textId="6A405CDE" w:rsidR="00D46BF6" w:rsidRDefault="00D46BF6" w:rsidP="00D46BF6">
      <w:pPr>
        <w:pStyle w:val="B1"/>
        <w:ind w:left="1704" w:hanging="1420"/>
      </w:pPr>
      <w:r>
        <w:rPr>
          <w:b/>
        </w:rPr>
        <w:t xml:space="preserve">Observation </w:t>
      </w:r>
      <w:r w:rsidR="00B77C09">
        <w:rPr>
          <w:b/>
        </w:rPr>
        <w:t>2</w:t>
      </w:r>
      <w:r>
        <w:rPr>
          <w:b/>
        </w:rPr>
        <w:t>:</w:t>
      </w:r>
      <w:r>
        <w:tab/>
        <w:t xml:space="preserve">The gap for paging monitoring has to </w:t>
      </w:r>
      <w:r w:rsidR="006008A6">
        <w:t>cover PF/PO and SSB occasion in Network B.</w:t>
      </w:r>
    </w:p>
    <w:p w14:paraId="03A53698" w14:textId="4C025F5A" w:rsidR="00AB492B" w:rsidRDefault="00B55B89" w:rsidP="00D804D5">
      <w:pPr>
        <w:rPr>
          <w:lang w:eastAsia="ja-JP"/>
        </w:rPr>
      </w:pPr>
      <w:r>
        <w:rPr>
          <w:lang w:eastAsia="ja-JP"/>
        </w:rPr>
        <w:t xml:space="preserve">As </w:t>
      </w:r>
      <w:r w:rsidR="008414AE">
        <w:rPr>
          <w:lang w:eastAsia="ja-JP"/>
        </w:rPr>
        <w:t xml:space="preserve">the outcome of the offline </w:t>
      </w:r>
      <w:r w:rsidR="008C411E">
        <w:rPr>
          <w:lang w:eastAsia="ja-JP"/>
        </w:rPr>
        <w:t>discuss</w:t>
      </w:r>
      <w:r w:rsidR="008414AE">
        <w:rPr>
          <w:lang w:eastAsia="ja-JP"/>
        </w:rPr>
        <w:t>ion</w:t>
      </w:r>
      <w:r>
        <w:rPr>
          <w:lang w:eastAsia="ja-JP"/>
        </w:rPr>
        <w:t xml:space="preserve"> in </w:t>
      </w:r>
      <w:r w:rsidR="008414AE">
        <w:rPr>
          <w:lang w:eastAsia="ja-JP"/>
        </w:rPr>
        <w:t xml:space="preserve">the last meeting </w:t>
      </w:r>
      <w:r>
        <w:rPr>
          <w:lang w:eastAsia="ja-JP"/>
        </w:rPr>
        <w:t xml:space="preserve">[1], </w:t>
      </w:r>
      <w:r w:rsidR="008414AE">
        <w:rPr>
          <w:lang w:eastAsia="ja-JP"/>
        </w:rPr>
        <w:t>there was the proposal</w:t>
      </w:r>
      <w:r>
        <w:rPr>
          <w:rFonts w:hint="eastAsia"/>
          <w:lang w:eastAsia="ja-JP"/>
        </w:rPr>
        <w:t xml:space="preserve"> </w:t>
      </w:r>
      <w:r w:rsidR="008414AE">
        <w:rPr>
          <w:lang w:eastAsia="ja-JP"/>
        </w:rPr>
        <w:t xml:space="preserve">for a UE </w:t>
      </w:r>
      <w:r>
        <w:rPr>
          <w:rFonts w:hint="eastAsia"/>
          <w:lang w:eastAsia="ja-JP"/>
        </w:rPr>
        <w:t>to inclu</w:t>
      </w:r>
      <w:r>
        <w:rPr>
          <w:lang w:eastAsia="ja-JP"/>
        </w:rPr>
        <w:t xml:space="preserve">de </w:t>
      </w:r>
      <w:r w:rsidR="008414AE">
        <w:rPr>
          <w:lang w:eastAsia="ja-JP"/>
        </w:rPr>
        <w:t xml:space="preserve">a preferred </w:t>
      </w:r>
      <w:r>
        <w:rPr>
          <w:lang w:eastAsia="ja-JP"/>
        </w:rPr>
        <w:t>gap pattern in the periodic short-time switching notification</w:t>
      </w:r>
      <w:r w:rsidR="008414AE">
        <w:rPr>
          <w:lang w:eastAsia="ja-JP"/>
        </w:rPr>
        <w:t>,</w:t>
      </w:r>
      <w:r w:rsidR="00BE503A">
        <w:rPr>
          <w:lang w:eastAsia="ja-JP"/>
        </w:rPr>
        <w:t xml:space="preserve"> </w:t>
      </w:r>
      <w:r w:rsidR="00062E93">
        <w:rPr>
          <w:lang w:eastAsia="ja-JP"/>
        </w:rPr>
        <w:t>and then Network A</w:t>
      </w:r>
      <w:r w:rsidR="00BE503A">
        <w:rPr>
          <w:lang w:eastAsia="ja-JP"/>
        </w:rPr>
        <w:t xml:space="preserve"> configure</w:t>
      </w:r>
      <w:r w:rsidR="008414AE">
        <w:rPr>
          <w:lang w:eastAsia="ja-JP"/>
        </w:rPr>
        <w:t>s</w:t>
      </w:r>
      <w:r w:rsidR="00BE503A">
        <w:rPr>
          <w:lang w:eastAsia="ja-JP"/>
        </w:rPr>
        <w:t xml:space="preserve"> the gap pattern</w:t>
      </w:r>
      <w:r w:rsidR="00062E93">
        <w:rPr>
          <w:lang w:eastAsia="ja-JP"/>
        </w:rPr>
        <w:t xml:space="preserve"> for the UE</w:t>
      </w:r>
      <w:r>
        <w:rPr>
          <w:lang w:eastAsia="ja-JP"/>
        </w:rPr>
        <w:t>.</w:t>
      </w:r>
      <w:r w:rsidR="008C411E">
        <w:rPr>
          <w:lang w:eastAsia="ja-JP"/>
        </w:rPr>
        <w:t xml:space="preserve"> Since Network A cannot know the exact timing of the paging for the UE in Network B, it is reasonable </w:t>
      </w:r>
      <w:r w:rsidR="008414AE">
        <w:rPr>
          <w:lang w:eastAsia="ja-JP"/>
        </w:rPr>
        <w:t xml:space="preserve">for the UE </w:t>
      </w:r>
      <w:r w:rsidR="008C411E">
        <w:rPr>
          <w:lang w:eastAsia="ja-JP"/>
        </w:rPr>
        <w:t xml:space="preserve">to report the information about the </w:t>
      </w:r>
      <w:r w:rsidR="008414AE">
        <w:rPr>
          <w:lang w:eastAsia="ja-JP"/>
        </w:rPr>
        <w:t xml:space="preserve">preferred </w:t>
      </w:r>
      <w:r w:rsidR="008C411E">
        <w:rPr>
          <w:lang w:eastAsia="ja-JP"/>
        </w:rPr>
        <w:t>gap pattern to Network A</w:t>
      </w:r>
      <w:r w:rsidR="008414AE">
        <w:rPr>
          <w:lang w:eastAsia="ja-JP"/>
        </w:rPr>
        <w:t>, which covers PF/PO in Network B</w:t>
      </w:r>
      <w:r w:rsidR="008C411E">
        <w:rPr>
          <w:lang w:eastAsia="ja-JP"/>
        </w:rPr>
        <w:t>.</w:t>
      </w:r>
      <w:r w:rsidR="00BE503A">
        <w:rPr>
          <w:lang w:eastAsia="ja-JP"/>
        </w:rPr>
        <w:t xml:space="preserve"> </w:t>
      </w:r>
      <w:r w:rsidR="00062E93">
        <w:rPr>
          <w:lang w:eastAsia="ja-JP"/>
        </w:rPr>
        <w:t>Finally</w:t>
      </w:r>
      <w:r w:rsidR="008414AE">
        <w:rPr>
          <w:lang w:eastAsia="ja-JP"/>
        </w:rPr>
        <w:t>,</w:t>
      </w:r>
      <w:r w:rsidR="00062E93">
        <w:rPr>
          <w:lang w:eastAsia="ja-JP"/>
        </w:rPr>
        <w:t xml:space="preserve"> the gap pattern </w:t>
      </w:r>
      <w:r w:rsidR="008414AE">
        <w:rPr>
          <w:lang w:eastAsia="ja-JP"/>
        </w:rPr>
        <w:t>is</w:t>
      </w:r>
      <w:r w:rsidR="00062E93">
        <w:rPr>
          <w:lang w:eastAsia="ja-JP"/>
        </w:rPr>
        <w:t xml:space="preserve"> configured by the Network A, but </w:t>
      </w:r>
      <w:r w:rsidR="00062E93">
        <w:t xml:space="preserve">Network A </w:t>
      </w:r>
      <w:r w:rsidR="00A057B8">
        <w:rPr>
          <w:lang w:eastAsia="ja-JP"/>
        </w:rPr>
        <w:t>has no idea</w:t>
      </w:r>
      <w:r w:rsidR="00062E93">
        <w:t xml:space="preserve"> how the gap pattern </w:t>
      </w:r>
      <w:r w:rsidR="00A057B8">
        <w:t>should be configured</w:t>
      </w:r>
      <w:r w:rsidR="00062E93">
        <w:t xml:space="preserve"> without assistance information e.g.) PF/PO</w:t>
      </w:r>
      <w:r w:rsidR="00E90DB6">
        <w:t xml:space="preserve"> and SSB occasion in Network B</w:t>
      </w:r>
      <w:r w:rsidR="00062E93">
        <w:t>.</w:t>
      </w:r>
    </w:p>
    <w:p w14:paraId="05B09B40" w14:textId="16BAE28E" w:rsidR="00B55B89" w:rsidRDefault="00062E93" w:rsidP="00E90DB6">
      <w:pPr>
        <w:pStyle w:val="B1"/>
        <w:ind w:left="1704" w:hanging="1420"/>
      </w:pPr>
      <w:r>
        <w:rPr>
          <w:b/>
        </w:rPr>
        <w:t>Observation 3:</w:t>
      </w:r>
      <w:r>
        <w:tab/>
        <w:t xml:space="preserve">Assistance information </w:t>
      </w:r>
      <w:r w:rsidR="0082269D">
        <w:t>about gap pattern should</w:t>
      </w:r>
      <w:r>
        <w:t xml:space="preserve"> be included in the periodic short-time switching notification.</w:t>
      </w:r>
    </w:p>
    <w:p w14:paraId="137EFF6D" w14:textId="6EC48167" w:rsidR="00AA7CE6" w:rsidRDefault="00AA7CE6" w:rsidP="00D804D5">
      <w:pPr>
        <w:rPr>
          <w:lang w:eastAsia="ja-JP"/>
        </w:rPr>
      </w:pPr>
      <w:r>
        <w:rPr>
          <w:rFonts w:hint="eastAsia"/>
          <w:lang w:eastAsia="ja-JP"/>
        </w:rPr>
        <w:t xml:space="preserve">From these observations, for the </w:t>
      </w:r>
      <w:proofErr w:type="spellStart"/>
      <w:r>
        <w:rPr>
          <w:rFonts w:hint="eastAsia"/>
          <w:lang w:eastAsia="ja-JP"/>
        </w:rPr>
        <w:t>gNB</w:t>
      </w:r>
      <w:proofErr w:type="spellEnd"/>
      <w:r>
        <w:rPr>
          <w:rFonts w:hint="eastAsia"/>
          <w:lang w:eastAsia="ja-JP"/>
        </w:rPr>
        <w:t xml:space="preserve"> in Network A to configure the gap for the UE properly, the </w:t>
      </w:r>
      <w:r>
        <w:rPr>
          <w:lang w:eastAsia="ja-JP"/>
        </w:rPr>
        <w:t>following</w:t>
      </w:r>
      <w:r w:rsidR="00866EFA">
        <w:rPr>
          <w:rFonts w:hint="eastAsia"/>
          <w:lang w:eastAsia="ja-JP"/>
        </w:rPr>
        <w:t>s are</w:t>
      </w:r>
      <w:r>
        <w:rPr>
          <w:lang w:eastAsia="ja-JP"/>
        </w:rPr>
        <w:t xml:space="preserve"> proposed:</w:t>
      </w:r>
    </w:p>
    <w:p w14:paraId="269903A2" w14:textId="0E68F209" w:rsidR="00AA7CE6" w:rsidRDefault="00AA7CE6" w:rsidP="00196265">
      <w:pPr>
        <w:pStyle w:val="B1"/>
        <w:ind w:left="1704" w:hanging="1420"/>
        <w:rPr>
          <w:b/>
        </w:rPr>
      </w:pPr>
      <w:r w:rsidRPr="00AA7CE6">
        <w:rPr>
          <w:rFonts w:hint="eastAsia"/>
          <w:b/>
        </w:rPr>
        <w:t>Proposal 1:</w:t>
      </w:r>
      <w:r w:rsidRPr="00AA7CE6">
        <w:rPr>
          <w:rFonts w:hint="eastAsia"/>
          <w:b/>
        </w:rPr>
        <w:tab/>
        <w:t xml:space="preserve">When a UE requests the gap for paging </w:t>
      </w:r>
      <w:r w:rsidRPr="00AA7CE6">
        <w:rPr>
          <w:b/>
        </w:rPr>
        <w:t xml:space="preserve">monitoring to a </w:t>
      </w:r>
      <w:proofErr w:type="spellStart"/>
      <w:r w:rsidRPr="00AA7CE6">
        <w:rPr>
          <w:b/>
        </w:rPr>
        <w:t>gNB</w:t>
      </w:r>
      <w:proofErr w:type="spellEnd"/>
      <w:r w:rsidRPr="00AA7CE6">
        <w:rPr>
          <w:b/>
        </w:rPr>
        <w:t xml:space="preserve"> in Network A</w:t>
      </w:r>
      <w:r w:rsidRPr="00AA7CE6">
        <w:rPr>
          <w:rFonts w:hint="eastAsia"/>
          <w:b/>
        </w:rPr>
        <w:t>, the UE should be able to report its PF/PO and SSB occasion in Network B.</w:t>
      </w:r>
    </w:p>
    <w:p w14:paraId="4F3B73C4" w14:textId="710EE188" w:rsidR="00AA7CE6" w:rsidRPr="00AA7CE6" w:rsidRDefault="00AA7CE6" w:rsidP="00AA7CE6">
      <w:pPr>
        <w:pStyle w:val="B1"/>
        <w:ind w:left="1420" w:hanging="1136"/>
        <w:rPr>
          <w:b/>
        </w:rPr>
      </w:pPr>
      <w:r>
        <w:rPr>
          <w:b/>
        </w:rPr>
        <w:t>Proposal 1a:</w:t>
      </w:r>
      <w:r w:rsidR="00196265">
        <w:rPr>
          <w:b/>
        </w:rPr>
        <w:tab/>
      </w:r>
      <w:r>
        <w:rPr>
          <w:b/>
        </w:rPr>
        <w:tab/>
        <w:t>It is FFS how to report UE’</w:t>
      </w:r>
      <w:r w:rsidR="00160E37">
        <w:rPr>
          <w:b/>
        </w:rPr>
        <w:t>s PF/PO</w:t>
      </w:r>
      <w:r w:rsidR="00B11BD8">
        <w:rPr>
          <w:b/>
        </w:rPr>
        <w:t xml:space="preserve"> and SSB occasion on the stage-3 level.</w:t>
      </w:r>
    </w:p>
    <w:p w14:paraId="3F944E7F" w14:textId="34AC0660" w:rsidR="00D804D5" w:rsidRDefault="003A304F" w:rsidP="003A304F">
      <w:pPr>
        <w:pStyle w:val="2"/>
        <w:numPr>
          <w:ilvl w:val="1"/>
          <w:numId w:val="2"/>
        </w:numPr>
        <w:rPr>
          <w:rFonts w:cs="Arial"/>
          <w:lang w:eastAsia="ja-JP"/>
        </w:rPr>
      </w:pPr>
      <w:r>
        <w:rPr>
          <w:rFonts w:cs="Arial" w:hint="eastAsia"/>
          <w:lang w:eastAsia="ja-JP"/>
        </w:rPr>
        <w:t>Support of asynchronous network deployments</w:t>
      </w:r>
    </w:p>
    <w:p w14:paraId="26618A9E" w14:textId="77777777" w:rsidR="00AA2405" w:rsidRDefault="00D12AFF" w:rsidP="00BE503A">
      <w:r>
        <w:t xml:space="preserve">Although the details on reporting UE’s PF/PO and the SSB occasion are proposed as FFS, it can be envisaged that they are derived by using SFN, according to the definition of PF/PO and the SSB occasion in the standard. If Network A and Network B are synchronised, and SFN and frame boundary are aligned between the two networks, </w:t>
      </w:r>
      <w:r w:rsidR="006C37E4">
        <w:t xml:space="preserve">Network A can know UE’s PF/PO and the SSB occasion in Network B, based on its own SFN frame timing. However, if not, Network A may not have </w:t>
      </w:r>
      <w:r w:rsidR="00AA2405">
        <w:t>knowledge on SFN and frame timing in Network B. The following can be observed:</w:t>
      </w:r>
    </w:p>
    <w:p w14:paraId="33902C6A" w14:textId="1702A6E9" w:rsidR="003A304F" w:rsidRDefault="00AA2405" w:rsidP="00D94484">
      <w:pPr>
        <w:pStyle w:val="B1"/>
        <w:ind w:left="1701" w:hanging="1417"/>
      </w:pPr>
      <w:r>
        <w:t>Observation 4:</w:t>
      </w:r>
      <w:r>
        <w:tab/>
      </w:r>
      <w:r w:rsidR="003A304F">
        <w:rPr>
          <w:rFonts w:hint="eastAsia"/>
        </w:rPr>
        <w:t xml:space="preserve">If Network A and Network B are not synchronised in terms of SFN and frame </w:t>
      </w:r>
      <w:r w:rsidR="003A304F">
        <w:t xml:space="preserve">boundary, the </w:t>
      </w:r>
      <w:proofErr w:type="spellStart"/>
      <w:r w:rsidR="003A304F">
        <w:t>gNB</w:t>
      </w:r>
      <w:proofErr w:type="spellEnd"/>
      <w:r w:rsidR="00D94484">
        <w:t xml:space="preserve"> </w:t>
      </w:r>
      <w:r w:rsidR="00866EFA">
        <w:t>in Network A may not know the correct timing on PF/PO and S</w:t>
      </w:r>
      <w:r w:rsidR="00D94484">
        <w:t xml:space="preserve">SB in Network B, even though the </w:t>
      </w:r>
      <w:r>
        <w:tab/>
      </w:r>
      <w:r w:rsidR="00866EFA">
        <w:t>UE reports its PF/PO and SSB occasion in Network B.</w:t>
      </w:r>
    </w:p>
    <w:p w14:paraId="39678597" w14:textId="5A8A9B67" w:rsidR="00866EFA" w:rsidRPr="00866EFA" w:rsidRDefault="00866EFA" w:rsidP="00866EFA">
      <w:pPr>
        <w:rPr>
          <w:lang w:eastAsia="ja-JP"/>
        </w:rPr>
      </w:pPr>
      <w:r>
        <w:rPr>
          <w:rFonts w:hint="eastAsia"/>
          <w:lang w:eastAsia="ja-JP"/>
        </w:rPr>
        <w:t xml:space="preserve">For the legacy scenario, e.g. </w:t>
      </w:r>
      <w:r>
        <w:rPr>
          <w:lang w:eastAsia="ja-JP"/>
        </w:rPr>
        <w:t xml:space="preserve">MR-DC, one approach is to rely on OAM coordination between two nodes. SFTD measurements can be used, if the OAM coordination is cumbersome. </w:t>
      </w:r>
      <w:r w:rsidR="00F143A5">
        <w:rPr>
          <w:lang w:eastAsia="ja-JP"/>
        </w:rPr>
        <w:t xml:space="preserve">For the Multi-SIM scenario, in particular for the case where Network </w:t>
      </w:r>
      <w:proofErr w:type="gramStart"/>
      <w:r w:rsidR="00F143A5">
        <w:rPr>
          <w:lang w:eastAsia="ja-JP"/>
        </w:rPr>
        <w:t>A and</w:t>
      </w:r>
      <w:proofErr w:type="gramEnd"/>
      <w:r w:rsidR="00F143A5">
        <w:rPr>
          <w:lang w:eastAsia="ja-JP"/>
        </w:rPr>
        <w:t xml:space="preserve"> B are served by the different operators, </w:t>
      </w:r>
      <w:r w:rsidR="00196265">
        <w:rPr>
          <w:lang w:eastAsia="ja-JP"/>
        </w:rPr>
        <w:t>it is not likely that OAM is coordinated between different operators. If the asynchronous deployment is considered between Network A and Network B</w:t>
      </w:r>
      <w:r>
        <w:rPr>
          <w:rFonts w:hint="eastAsia"/>
          <w:lang w:eastAsia="ja-JP"/>
        </w:rPr>
        <w:t>, the following is proposed:</w:t>
      </w:r>
    </w:p>
    <w:p w14:paraId="6DFEE5DF" w14:textId="77BDBBD1" w:rsidR="003A304F" w:rsidRPr="00196265" w:rsidRDefault="00866EFA" w:rsidP="00196265">
      <w:pPr>
        <w:pStyle w:val="B1"/>
        <w:ind w:left="1704" w:hanging="1420"/>
        <w:rPr>
          <w:b/>
        </w:rPr>
      </w:pPr>
      <w:r w:rsidRPr="00196265">
        <w:rPr>
          <w:rFonts w:hint="eastAsia"/>
          <w:b/>
        </w:rPr>
        <w:t>Proposal 2:</w:t>
      </w:r>
      <w:r w:rsidRPr="00196265">
        <w:rPr>
          <w:rFonts w:hint="eastAsia"/>
          <w:b/>
        </w:rPr>
        <w:tab/>
      </w:r>
      <w:r w:rsidR="00196265" w:rsidRPr="00196265">
        <w:rPr>
          <w:b/>
        </w:rPr>
        <w:t>RAN2 is respectfully asked to discuss the necessity of SFTD measurements and reporting for the Multi-SIM purpose, if the asynchronous deployment is considered between Network A and Network B.</w:t>
      </w:r>
    </w:p>
    <w:p w14:paraId="229F5FE4" w14:textId="1FDE28A3" w:rsidR="00D46BF6" w:rsidRDefault="00196265" w:rsidP="00196265">
      <w:pPr>
        <w:pStyle w:val="2"/>
        <w:numPr>
          <w:ilvl w:val="1"/>
          <w:numId w:val="2"/>
        </w:numPr>
        <w:rPr>
          <w:rFonts w:cs="Arial"/>
          <w:lang w:eastAsia="ja-JP"/>
        </w:rPr>
      </w:pPr>
      <w:r>
        <w:rPr>
          <w:rFonts w:cs="Arial" w:hint="eastAsia"/>
          <w:lang w:eastAsia="ja-JP"/>
        </w:rPr>
        <w:lastRenderedPageBreak/>
        <w:t>Gap pattern configuration</w:t>
      </w:r>
    </w:p>
    <w:p w14:paraId="4FB9B3F6" w14:textId="4A22742A" w:rsidR="00E90DB6" w:rsidRPr="00137660" w:rsidRDefault="00E378B7" w:rsidP="00D46BF6">
      <w:pPr>
        <w:rPr>
          <w:lang w:eastAsia="ja-JP"/>
        </w:rPr>
      </w:pPr>
      <w:r>
        <w:rPr>
          <w:lang w:eastAsia="ja-JP"/>
        </w:rPr>
        <w:t xml:space="preserve">Given that the gap pattern for monitoring paging has </w:t>
      </w:r>
      <w:r>
        <w:t>to cover PF/PO and SSB occasion in Network B,</w:t>
      </w:r>
      <w:r>
        <w:rPr>
          <w:rFonts w:hint="eastAsia"/>
          <w:lang w:eastAsia="ja-JP"/>
        </w:rPr>
        <w:t xml:space="preserve"> </w:t>
      </w:r>
      <w:r>
        <w:rPr>
          <w:lang w:eastAsia="ja-JP"/>
        </w:rPr>
        <w:t>the following</w:t>
      </w:r>
      <w:r w:rsidR="00E90DB6">
        <w:rPr>
          <w:lang w:eastAsia="ja-JP"/>
        </w:rPr>
        <w:t xml:space="preserve"> </w:t>
      </w:r>
      <w:proofErr w:type="gramStart"/>
      <w:r w:rsidR="00E90DB6">
        <w:rPr>
          <w:lang w:eastAsia="ja-JP"/>
        </w:rPr>
        <w:t>3</w:t>
      </w:r>
      <w:proofErr w:type="gramEnd"/>
      <w:r w:rsidR="00E90DB6">
        <w:rPr>
          <w:lang w:eastAsia="ja-JP"/>
        </w:rPr>
        <w:t xml:space="preserve"> options </w:t>
      </w:r>
      <w:r>
        <w:rPr>
          <w:lang w:eastAsia="ja-JP"/>
        </w:rPr>
        <w:t>can be considered as to how</w:t>
      </w:r>
      <w:r w:rsidR="00200B22">
        <w:rPr>
          <w:lang w:eastAsia="ja-JP"/>
        </w:rPr>
        <w:t xml:space="preserve"> the gap pattern </w:t>
      </w:r>
      <w:r>
        <w:rPr>
          <w:lang w:eastAsia="ja-JP"/>
        </w:rPr>
        <w:t xml:space="preserve">is </w:t>
      </w:r>
      <w:r w:rsidR="00200B22">
        <w:rPr>
          <w:lang w:eastAsia="ja-JP"/>
        </w:rPr>
        <w:t>configur</w:t>
      </w:r>
      <w:r>
        <w:rPr>
          <w:lang w:eastAsia="ja-JP"/>
        </w:rPr>
        <w:t>ed</w:t>
      </w:r>
      <w:r w:rsidR="00200B22">
        <w:rPr>
          <w:lang w:eastAsia="ja-JP"/>
        </w:rPr>
        <w:t>:</w:t>
      </w:r>
    </w:p>
    <w:p w14:paraId="74756B30" w14:textId="25E55345" w:rsidR="002D5B78" w:rsidRDefault="00F544D4" w:rsidP="00F544D4">
      <w:pPr>
        <w:pStyle w:val="B1"/>
      </w:pPr>
      <w:r w:rsidRPr="00F544D4">
        <w:rPr>
          <w:rFonts w:hint="eastAsia"/>
          <w:b/>
        </w:rPr>
        <w:t>Option 1:</w:t>
      </w:r>
      <w:r>
        <w:rPr>
          <w:rFonts w:hint="eastAsia"/>
        </w:rPr>
        <w:tab/>
      </w:r>
      <w:r>
        <w:t>Define a new gap pattern to align with the paging DRX cycle</w:t>
      </w:r>
      <w:proofErr w:type="gramStart"/>
      <w:r>
        <w:t>;</w:t>
      </w:r>
      <w:proofErr w:type="gramEnd"/>
    </w:p>
    <w:p w14:paraId="69B85282" w14:textId="4E6ABD78" w:rsidR="00F544D4" w:rsidRDefault="00F544D4" w:rsidP="00F544D4">
      <w:pPr>
        <w:pStyle w:val="B1"/>
      </w:pPr>
      <w:r>
        <w:rPr>
          <w:b/>
        </w:rPr>
        <w:t>Option 2:</w:t>
      </w:r>
      <w:r>
        <w:tab/>
        <w:t>Define a new gap pattern to cover</w:t>
      </w:r>
      <w:r w:rsidR="00C166CF">
        <w:t xml:space="preserve"> PF/PO and SSB occasion</w:t>
      </w:r>
      <w:proofErr w:type="gramStart"/>
      <w:r w:rsidR="00C166CF">
        <w:t>;</w:t>
      </w:r>
      <w:proofErr w:type="gramEnd"/>
    </w:p>
    <w:p w14:paraId="26535B27" w14:textId="4ABC3CA0" w:rsidR="00C166CF" w:rsidRPr="00137660" w:rsidRDefault="00C166CF" w:rsidP="00F544D4">
      <w:pPr>
        <w:pStyle w:val="B1"/>
      </w:pPr>
      <w:r>
        <w:rPr>
          <w:b/>
        </w:rPr>
        <w:t>Option 3:</w:t>
      </w:r>
      <w:r>
        <w:tab/>
        <w:t>Leverage available idle periods (i.e. DRX off periods) [3]</w:t>
      </w:r>
    </w:p>
    <w:p w14:paraId="33A6D27C" w14:textId="1133E6C2" w:rsidR="00137660" w:rsidRDefault="00200B22" w:rsidP="00137660">
      <w:pPr>
        <w:rPr>
          <w:lang w:eastAsia="ja-JP"/>
        </w:rPr>
      </w:pPr>
      <w:r>
        <w:rPr>
          <w:rFonts w:hint="eastAsia"/>
          <w:lang w:eastAsia="ja-JP"/>
        </w:rPr>
        <w:t>In case of Option 1,</w:t>
      </w:r>
      <w:r>
        <w:rPr>
          <w:lang w:eastAsia="ja-JP"/>
        </w:rPr>
        <w:t xml:space="preserve"> the new gap covers PF/PO. Thus, SSB shall be covered by existing measurement </w:t>
      </w:r>
      <w:r w:rsidR="008F4F8D">
        <w:rPr>
          <w:lang w:eastAsia="ja-JP"/>
        </w:rPr>
        <w:t xml:space="preserve">gap </w:t>
      </w:r>
      <w:r>
        <w:rPr>
          <w:lang w:eastAsia="ja-JP"/>
        </w:rPr>
        <w:t xml:space="preserve">pattern. It means </w:t>
      </w:r>
      <w:r w:rsidR="000E5568">
        <w:rPr>
          <w:lang w:eastAsia="ja-JP"/>
        </w:rPr>
        <w:t>that</w:t>
      </w:r>
      <w:r>
        <w:rPr>
          <w:lang w:eastAsia="ja-JP"/>
        </w:rPr>
        <w:t xml:space="preserve"> </w:t>
      </w:r>
      <w:proofErr w:type="gramStart"/>
      <w:r>
        <w:rPr>
          <w:lang w:eastAsia="ja-JP"/>
        </w:rPr>
        <w:t>2</w:t>
      </w:r>
      <w:proofErr w:type="gramEnd"/>
      <w:r>
        <w:rPr>
          <w:lang w:eastAsia="ja-JP"/>
        </w:rPr>
        <w:t xml:space="preserve"> gap patterns </w:t>
      </w:r>
      <w:r w:rsidR="000E5568">
        <w:rPr>
          <w:lang w:eastAsia="ja-JP"/>
        </w:rPr>
        <w:t xml:space="preserve">need to be configured </w:t>
      </w:r>
      <w:r>
        <w:rPr>
          <w:lang w:eastAsia="ja-JP"/>
        </w:rPr>
        <w:t>for the U</w:t>
      </w:r>
      <w:r w:rsidR="008F4F8D">
        <w:rPr>
          <w:lang w:eastAsia="ja-JP"/>
        </w:rPr>
        <w:t>E</w:t>
      </w:r>
      <w:r w:rsidR="000E5568">
        <w:rPr>
          <w:lang w:eastAsia="ja-JP"/>
        </w:rPr>
        <w:t>. One is for SSB; the other is for PF/PO.</w:t>
      </w:r>
      <w:r w:rsidR="008F4F8D">
        <w:rPr>
          <w:lang w:eastAsia="ja-JP"/>
        </w:rPr>
        <w:t xml:space="preserve"> </w:t>
      </w:r>
      <w:r w:rsidR="009614C4">
        <w:rPr>
          <w:lang w:eastAsia="ja-JP"/>
        </w:rPr>
        <w:t xml:space="preserve">The specification needs to be extended, so that the UE can be configured with two gap patterns simultaneously. </w:t>
      </w:r>
      <w:r w:rsidR="000E5568">
        <w:rPr>
          <w:lang w:eastAsia="ja-JP"/>
        </w:rPr>
        <w:t>On the other hand,</w:t>
      </w:r>
      <w:r w:rsidR="008F4F8D">
        <w:rPr>
          <w:lang w:eastAsia="ja-JP"/>
        </w:rPr>
        <w:t xml:space="preserve"> this option can minimize the gap duration in Network A totally.</w:t>
      </w:r>
      <w:r w:rsidR="009614C4">
        <w:rPr>
          <w:lang w:eastAsia="ja-JP"/>
        </w:rPr>
        <w:t xml:space="preserve"> This option assumes that the UE is equipped with a high quality local oscillator, and so the UE can remember the frame timing even if the UE return back to Network A, upon receiving SSB and acquiring frame timing in Network B.</w:t>
      </w:r>
    </w:p>
    <w:p w14:paraId="7D77BA5A" w14:textId="480BB3FB" w:rsidR="00200B22" w:rsidRPr="000E5568" w:rsidRDefault="00E9727E" w:rsidP="00137660">
      <w:pPr>
        <w:rPr>
          <w:lang w:eastAsia="ja-JP"/>
        </w:rPr>
      </w:pPr>
      <w:r>
        <w:rPr>
          <w:rFonts w:hint="eastAsia"/>
          <w:lang w:eastAsia="ja-JP"/>
        </w:rPr>
        <w:t xml:space="preserve">Option 2 is simple way </w:t>
      </w:r>
      <w:r>
        <w:rPr>
          <w:lang w:eastAsia="ja-JP"/>
        </w:rPr>
        <w:t xml:space="preserve">to cover the both PF/PO and SSB </w:t>
      </w:r>
      <w:proofErr w:type="gramStart"/>
      <w:r>
        <w:rPr>
          <w:lang w:eastAsia="ja-JP"/>
        </w:rPr>
        <w:t>occasion</w:t>
      </w:r>
      <w:r>
        <w:rPr>
          <w:rFonts w:hint="eastAsia"/>
          <w:lang w:eastAsia="ja-JP"/>
        </w:rPr>
        <w:t>,</w:t>
      </w:r>
      <w:proofErr w:type="gramEnd"/>
      <w:r>
        <w:rPr>
          <w:rFonts w:hint="eastAsia"/>
          <w:lang w:eastAsia="ja-JP"/>
        </w:rPr>
        <w:t xml:space="preserve"> however, the gap </w:t>
      </w:r>
      <w:r>
        <w:rPr>
          <w:lang w:eastAsia="ja-JP"/>
        </w:rPr>
        <w:t>length may be very long as mentioned in [2].</w:t>
      </w:r>
      <w:r w:rsidR="000E5568">
        <w:rPr>
          <w:lang w:eastAsia="ja-JP"/>
        </w:rPr>
        <w:t xml:space="preserve"> F</w:t>
      </w:r>
      <w:r w:rsidR="00477363">
        <w:rPr>
          <w:lang w:eastAsia="ja-JP"/>
        </w:rPr>
        <w:t xml:space="preserve">or instance, </w:t>
      </w:r>
      <w:r w:rsidR="000E5568">
        <w:rPr>
          <w:lang w:eastAsia="ja-JP"/>
        </w:rPr>
        <w:t>if the shortest pa</w:t>
      </w:r>
      <w:r w:rsidR="00477363">
        <w:rPr>
          <w:lang w:eastAsia="ja-JP"/>
        </w:rPr>
        <w:t>ging DRX cycle (32</w:t>
      </w:r>
      <w:r w:rsidR="000E5568">
        <w:rPr>
          <w:lang w:eastAsia="ja-JP"/>
        </w:rPr>
        <w:t xml:space="preserve">0 </w:t>
      </w:r>
      <w:proofErr w:type="spellStart"/>
      <w:r w:rsidR="000E5568">
        <w:rPr>
          <w:lang w:eastAsia="ja-JP"/>
        </w:rPr>
        <w:t>ms</w:t>
      </w:r>
      <w:proofErr w:type="spellEnd"/>
      <w:r w:rsidR="000E5568">
        <w:rPr>
          <w:lang w:eastAsia="ja-JP"/>
        </w:rPr>
        <w:t xml:space="preserve">) and </w:t>
      </w:r>
      <w:r w:rsidR="00477363">
        <w:rPr>
          <w:lang w:eastAsia="ja-JP"/>
        </w:rPr>
        <w:t xml:space="preserve">the longest SSB periodicity (160 </w:t>
      </w:r>
      <w:proofErr w:type="spellStart"/>
      <w:r w:rsidR="00477363">
        <w:rPr>
          <w:lang w:eastAsia="ja-JP"/>
        </w:rPr>
        <w:t>ms</w:t>
      </w:r>
      <w:proofErr w:type="spellEnd"/>
      <w:r w:rsidR="00477363">
        <w:rPr>
          <w:lang w:eastAsia="ja-JP"/>
        </w:rPr>
        <w:t xml:space="preserve">) are used, to cover PF/PO and one SSB within a gap length, the gap length has to be 160 </w:t>
      </w:r>
      <w:proofErr w:type="spellStart"/>
      <w:r w:rsidR="00477363">
        <w:rPr>
          <w:lang w:eastAsia="ja-JP"/>
        </w:rPr>
        <w:t>ms</w:t>
      </w:r>
      <w:proofErr w:type="spellEnd"/>
      <w:r w:rsidR="00477363">
        <w:rPr>
          <w:lang w:eastAsia="ja-JP"/>
        </w:rPr>
        <w:t xml:space="preserve"> plus RF retuning time, at least. Moreover, this gap length needs to be repeated for the period of the paging DRX cycle (320 </w:t>
      </w:r>
      <w:proofErr w:type="spellStart"/>
      <w:r w:rsidR="00477363">
        <w:rPr>
          <w:lang w:eastAsia="ja-JP"/>
        </w:rPr>
        <w:t>ms</w:t>
      </w:r>
      <w:proofErr w:type="spellEnd"/>
      <w:r w:rsidR="00477363">
        <w:rPr>
          <w:lang w:eastAsia="ja-JP"/>
        </w:rPr>
        <w:t xml:space="preserve">). </w:t>
      </w:r>
      <w:r w:rsidR="009614C4">
        <w:rPr>
          <w:lang w:eastAsia="ja-JP"/>
        </w:rPr>
        <w:t>If more than one SSB is required for timing synchronisation, the UE has to reside in Network B all the time.</w:t>
      </w:r>
    </w:p>
    <w:p w14:paraId="1EFCD17E" w14:textId="116C22DD" w:rsidR="004A4B9F" w:rsidRDefault="007814A9" w:rsidP="00137660">
      <w:pPr>
        <w:rPr>
          <w:lang w:eastAsia="ja-JP"/>
        </w:rPr>
      </w:pPr>
      <w:r>
        <w:rPr>
          <w:rFonts w:hint="eastAsia"/>
          <w:lang w:eastAsia="ja-JP"/>
        </w:rPr>
        <w:t>R</w:t>
      </w:r>
      <w:r>
        <w:rPr>
          <w:lang w:eastAsia="ja-JP"/>
        </w:rPr>
        <w:t xml:space="preserve">egarding Option 3, </w:t>
      </w:r>
      <w:r w:rsidR="00AB5C8D">
        <w:rPr>
          <w:lang w:eastAsia="ja-JP"/>
        </w:rPr>
        <w:t xml:space="preserve">the </w:t>
      </w:r>
      <w:r>
        <w:rPr>
          <w:lang w:eastAsia="ja-JP"/>
        </w:rPr>
        <w:t xml:space="preserve">DRX off period can </w:t>
      </w:r>
      <w:r w:rsidR="00AB5C8D">
        <w:rPr>
          <w:lang w:eastAsia="ja-JP"/>
        </w:rPr>
        <w:t xml:space="preserve">cover SSB and PF/PO, since the (long) DRX cycle supported by the standard is sufficiently large (up to 10.24 s). For instance, if the on-duration timer is 6 </w:t>
      </w:r>
      <w:proofErr w:type="spellStart"/>
      <w:r w:rsidR="00AB5C8D">
        <w:rPr>
          <w:lang w:eastAsia="ja-JP"/>
        </w:rPr>
        <w:t>ms</w:t>
      </w:r>
      <w:proofErr w:type="spellEnd"/>
      <w:r w:rsidR="00AB5C8D">
        <w:rPr>
          <w:lang w:eastAsia="ja-JP"/>
        </w:rPr>
        <w:t xml:space="preserve"> and the DRX cycle is 2.56 s, the DRX off period is 2.554s</w:t>
      </w:r>
      <w:r w:rsidR="00727D26">
        <w:rPr>
          <w:lang w:eastAsia="ja-JP"/>
        </w:rPr>
        <w:t>,</w:t>
      </w:r>
      <w:r>
        <w:rPr>
          <w:lang w:eastAsia="ja-JP"/>
        </w:rPr>
        <w:t xml:space="preserve"> </w:t>
      </w:r>
      <w:r w:rsidR="00AB5C8D">
        <w:rPr>
          <w:lang w:eastAsia="ja-JP"/>
        </w:rPr>
        <w:t xml:space="preserve">which would be sufficient even for the longest paging DRX cycle (2.56 s). On the other hand, </w:t>
      </w:r>
      <w:r w:rsidR="00630F44">
        <w:rPr>
          <w:lang w:eastAsia="ja-JP"/>
        </w:rPr>
        <w:t xml:space="preserve">the UE cannot monitor SSN and paging in Network B, while there is a transmission in DL/UL (i.e. </w:t>
      </w:r>
      <w:proofErr w:type="spellStart"/>
      <w:r w:rsidR="00630F44" w:rsidRPr="00630F44">
        <w:rPr>
          <w:i/>
          <w:lang w:eastAsia="ja-JP"/>
        </w:rPr>
        <w:t>drx-InactivityTimer</w:t>
      </w:r>
      <w:proofErr w:type="spellEnd"/>
      <w:r w:rsidR="00630F44">
        <w:rPr>
          <w:lang w:eastAsia="ja-JP"/>
        </w:rPr>
        <w:t xml:space="preserve"> has not been expired yet).</w:t>
      </w:r>
      <w:r w:rsidR="00630F44" w:rsidDel="00630F44">
        <w:rPr>
          <w:lang w:eastAsia="ja-JP"/>
        </w:rPr>
        <w:t xml:space="preserve"> </w:t>
      </w:r>
    </w:p>
    <w:p w14:paraId="35CA24DE" w14:textId="55C8999D" w:rsidR="00200B22" w:rsidRDefault="00B137B4" w:rsidP="00137660">
      <w:pPr>
        <w:rPr>
          <w:lang w:eastAsia="ja-JP"/>
        </w:rPr>
      </w:pPr>
      <w:r>
        <w:rPr>
          <w:lang w:eastAsia="ja-JP"/>
        </w:rPr>
        <w:t xml:space="preserve">From the above analysis, Option 1and Option 2 seems to be viable. Amongst the two options, Option 1 is desirable to minimise the gap occasion and allow </w:t>
      </w:r>
      <w:proofErr w:type="gramStart"/>
      <w:r>
        <w:rPr>
          <w:lang w:eastAsia="ja-JP"/>
        </w:rPr>
        <w:t>to monitor</w:t>
      </w:r>
      <w:proofErr w:type="gramEnd"/>
      <w:r>
        <w:rPr>
          <w:lang w:eastAsia="ja-JP"/>
        </w:rPr>
        <w:t xml:space="preserve"> Network B, no matter if there is data transaction over Network A. Therefore, the following is proposed.</w:t>
      </w:r>
    </w:p>
    <w:p w14:paraId="1744E26D" w14:textId="00D2CF35" w:rsidR="009F3AC4" w:rsidRPr="0082269D" w:rsidRDefault="007E7DFC" w:rsidP="008F4F8D">
      <w:pPr>
        <w:pStyle w:val="B1"/>
        <w:ind w:left="1701" w:hanging="1417"/>
        <w:rPr>
          <w:b/>
        </w:rPr>
      </w:pPr>
      <w:r w:rsidRPr="0082269D">
        <w:rPr>
          <w:rFonts w:hint="eastAsia"/>
          <w:b/>
        </w:rPr>
        <w:t>Proposal 3:</w:t>
      </w:r>
      <w:r w:rsidRPr="0082269D">
        <w:rPr>
          <w:rFonts w:hint="eastAsia"/>
          <w:b/>
        </w:rPr>
        <w:tab/>
      </w:r>
      <w:r w:rsidR="009A1361" w:rsidRPr="0082269D">
        <w:rPr>
          <w:b/>
        </w:rPr>
        <w:tab/>
      </w:r>
      <w:r w:rsidR="008F4F8D" w:rsidRPr="0082269D">
        <w:rPr>
          <w:b/>
        </w:rPr>
        <w:t>A new gap pattern should be defined to align with the paging DRX cycle, and SSB monitoring should be covered by existing measurement gap pattern</w:t>
      </w:r>
    </w:p>
    <w:p w14:paraId="70BC015C" w14:textId="3E5F9C19" w:rsidR="00161645" w:rsidRDefault="00161645" w:rsidP="00161645">
      <w:pPr>
        <w:pStyle w:val="2"/>
        <w:numPr>
          <w:ilvl w:val="1"/>
          <w:numId w:val="2"/>
        </w:numPr>
        <w:rPr>
          <w:lang w:eastAsia="ja-JP"/>
        </w:rPr>
      </w:pPr>
      <w:r>
        <w:rPr>
          <w:rFonts w:hint="eastAsia"/>
          <w:lang w:eastAsia="ja-JP"/>
        </w:rPr>
        <w:t>Necessity of MAC CE</w:t>
      </w:r>
      <w:r>
        <w:rPr>
          <w:lang w:eastAsia="ja-JP"/>
        </w:rPr>
        <w:t xml:space="preserve"> for short time switching</w:t>
      </w:r>
    </w:p>
    <w:p w14:paraId="38565A36" w14:textId="4890E162" w:rsidR="00161645" w:rsidRDefault="00163086" w:rsidP="00161645">
      <w:pPr>
        <w:rPr>
          <w:lang w:eastAsia="ja-JP"/>
        </w:rPr>
      </w:pPr>
      <w:r>
        <w:rPr>
          <w:rFonts w:hint="eastAsia"/>
          <w:lang w:eastAsia="ja-JP"/>
        </w:rPr>
        <w:t xml:space="preserve">As descried in section 1, </w:t>
      </w:r>
      <w:r>
        <w:rPr>
          <w:lang w:eastAsia="ja-JP"/>
        </w:rPr>
        <w:t>the switching procedure without leaving RRC_CONNECTED</w:t>
      </w:r>
      <w:r w:rsidR="0028263C">
        <w:rPr>
          <w:lang w:eastAsia="ja-JP"/>
        </w:rPr>
        <w:t xml:space="preserve"> (i.e. short time switching) </w:t>
      </w:r>
      <w:r w:rsidR="003913A8">
        <w:rPr>
          <w:lang w:eastAsia="ja-JP"/>
        </w:rPr>
        <w:t xml:space="preserve">is </w:t>
      </w:r>
      <w:r w:rsidR="00C30740">
        <w:rPr>
          <w:rFonts w:hint="eastAsia"/>
          <w:lang w:eastAsia="ja-JP"/>
        </w:rPr>
        <w:t xml:space="preserve">to be realised by RRC signalling. </w:t>
      </w:r>
      <w:r w:rsidR="00C30740">
        <w:rPr>
          <w:lang w:eastAsia="ja-JP"/>
        </w:rPr>
        <w:t>The additional need of MAC signalling (i.e. MAC CE) was FFS. When a UE temporarily switches to Network B, without leaving RRC_CONNECTED in Network A, the following use cases can be envisaged:</w:t>
      </w:r>
    </w:p>
    <w:p w14:paraId="792345EA" w14:textId="2EA21DFE" w:rsidR="00C30740" w:rsidRDefault="00590EA0" w:rsidP="00C650D2">
      <w:pPr>
        <w:pStyle w:val="B1"/>
      </w:pPr>
      <w:r>
        <w:rPr>
          <w:rFonts w:hint="eastAsia"/>
        </w:rPr>
        <w:t>Case 1:</w:t>
      </w:r>
      <w:r>
        <w:rPr>
          <w:rFonts w:hint="eastAsia"/>
        </w:rPr>
        <w:tab/>
        <w:t>Timing synchronisation and measurements;</w:t>
      </w:r>
    </w:p>
    <w:p w14:paraId="1C655332" w14:textId="0AC28779" w:rsidR="00590EA0" w:rsidRDefault="00590EA0" w:rsidP="00C650D2">
      <w:pPr>
        <w:pStyle w:val="B1"/>
      </w:pPr>
      <w:r>
        <w:t>Case 2:</w:t>
      </w:r>
      <w:r>
        <w:tab/>
        <w:t>Paging monitoring</w:t>
      </w:r>
      <w:proofErr w:type="gramStart"/>
      <w:r>
        <w:t>;</w:t>
      </w:r>
      <w:proofErr w:type="gramEnd"/>
    </w:p>
    <w:p w14:paraId="63D3DC63" w14:textId="108376C8" w:rsidR="00590EA0" w:rsidRPr="00C30740" w:rsidRDefault="00590EA0" w:rsidP="00C650D2">
      <w:pPr>
        <w:pStyle w:val="B1"/>
      </w:pPr>
      <w:r>
        <w:t>Case 3:</w:t>
      </w:r>
      <w:r>
        <w:tab/>
        <w:t>SI acquisition.</w:t>
      </w:r>
    </w:p>
    <w:p w14:paraId="3EFF81D7" w14:textId="57BC3D6C" w:rsidR="00C30740" w:rsidRDefault="00F304D3" w:rsidP="00161645">
      <w:pPr>
        <w:rPr>
          <w:lang w:eastAsia="ja-JP"/>
        </w:rPr>
      </w:pPr>
      <w:r>
        <w:rPr>
          <w:lang w:eastAsia="ja-JP"/>
        </w:rPr>
        <w:t xml:space="preserve">For each case, the period for the UE to monitor a radio frame and slot is different. Ideally, interruption time can be minimised, if a gap pattern is tailored for each case. In that sense, MAC CE could adjust the gap pattern dynamically, as needed for the UE. On the other hand, </w:t>
      </w:r>
      <w:r w:rsidR="00B97CE2">
        <w:rPr>
          <w:lang w:eastAsia="ja-JP"/>
        </w:rPr>
        <w:t>if MAC CE is used, it is Network A to issue MAC CE to the UE. Since Network A is not aware of what the UE is about to do in Network B, it is questionable if Network A can determine a proper gap pattern, hinging on the UE action in Network B, in a timely manner. Therefore, the additional MAC CE for short time switching is not convincing. The following is proposed.</w:t>
      </w:r>
    </w:p>
    <w:p w14:paraId="6B8D3B96" w14:textId="15E20990" w:rsidR="00B97CE2" w:rsidRPr="004C7D50" w:rsidRDefault="00B97CE2" w:rsidP="00B97CE2">
      <w:pPr>
        <w:pStyle w:val="B1"/>
        <w:rPr>
          <w:b/>
        </w:rPr>
      </w:pPr>
      <w:r w:rsidRPr="004C7D50">
        <w:rPr>
          <w:rFonts w:hint="eastAsia"/>
          <w:b/>
        </w:rPr>
        <w:t>Proposal 4:</w:t>
      </w:r>
      <w:r w:rsidRPr="004C7D50">
        <w:rPr>
          <w:rFonts w:hint="eastAsia"/>
          <w:b/>
        </w:rPr>
        <w:tab/>
      </w:r>
      <w:r w:rsidRPr="004C7D50">
        <w:rPr>
          <w:rFonts w:hint="eastAsia"/>
          <w:b/>
        </w:rPr>
        <w:tab/>
      </w:r>
      <w:r w:rsidRPr="004C7D50">
        <w:rPr>
          <w:b/>
        </w:rPr>
        <w:t xml:space="preserve">MAC signalling is not needed for the switching procedure without leaving </w:t>
      </w:r>
      <w:r w:rsidR="004C7D50">
        <w:rPr>
          <w:b/>
        </w:rPr>
        <w:tab/>
      </w:r>
      <w:r w:rsidR="004C7D50">
        <w:rPr>
          <w:b/>
        </w:rPr>
        <w:tab/>
      </w:r>
      <w:r w:rsidR="004C7D50">
        <w:rPr>
          <w:b/>
        </w:rPr>
        <w:tab/>
      </w:r>
      <w:r w:rsidR="004C7D50">
        <w:rPr>
          <w:b/>
        </w:rPr>
        <w:tab/>
      </w:r>
      <w:r w:rsidR="004C7D50">
        <w:rPr>
          <w:b/>
        </w:rPr>
        <w:tab/>
      </w:r>
      <w:r w:rsidR="004C7D50">
        <w:rPr>
          <w:b/>
        </w:rPr>
        <w:tab/>
      </w:r>
      <w:r w:rsidR="004C7D50">
        <w:rPr>
          <w:b/>
        </w:rPr>
        <w:tab/>
      </w:r>
      <w:r w:rsidR="004C7D50">
        <w:rPr>
          <w:b/>
        </w:rPr>
        <w:tab/>
      </w:r>
      <w:r w:rsidR="004C7D50">
        <w:rPr>
          <w:b/>
        </w:rPr>
        <w:tab/>
      </w:r>
      <w:r w:rsidRPr="004C7D50">
        <w:rPr>
          <w:b/>
        </w:rPr>
        <w:t>RRC_CONNECTED</w:t>
      </w:r>
      <w:r w:rsidR="004C7D50" w:rsidRPr="004C7D50">
        <w:rPr>
          <w:b/>
        </w:rPr>
        <w:t xml:space="preserve"> in Network A</w:t>
      </w:r>
      <w:r w:rsidR="004C7D50">
        <w:rPr>
          <w:b/>
        </w:rPr>
        <w:t>.</w:t>
      </w:r>
    </w:p>
    <w:p w14:paraId="21E5B524" w14:textId="77777777" w:rsidR="00E57063" w:rsidRDefault="00863065" w:rsidP="00161645">
      <w:pPr>
        <w:pStyle w:val="2"/>
        <w:numPr>
          <w:ilvl w:val="0"/>
          <w:numId w:val="14"/>
        </w:numPr>
        <w:rPr>
          <w:lang w:eastAsia="ja-JP"/>
        </w:rPr>
      </w:pPr>
      <w:r>
        <w:rPr>
          <w:rFonts w:hint="eastAsia"/>
          <w:lang w:eastAsia="ja-JP"/>
        </w:rPr>
        <w:lastRenderedPageBreak/>
        <w:t>Summary and proposal</w:t>
      </w:r>
    </w:p>
    <w:p w14:paraId="0462F49B" w14:textId="1BB2BC77" w:rsidR="00137660" w:rsidRDefault="00EF5E8B" w:rsidP="00137660">
      <w:pPr>
        <w:rPr>
          <w:lang w:eastAsia="ja-JP"/>
        </w:rPr>
      </w:pPr>
      <w:r>
        <w:rPr>
          <w:rFonts w:hint="eastAsia"/>
          <w:lang w:eastAsia="ja-JP"/>
        </w:rPr>
        <w:t xml:space="preserve">This paper discussed the </w:t>
      </w:r>
      <w:r w:rsidRPr="00EF5E8B">
        <w:rPr>
          <w:lang w:eastAsia="ja-JP"/>
        </w:rPr>
        <w:t>Signalling design on short time switching procedure</w:t>
      </w:r>
      <w:r w:rsidR="009A1361">
        <w:rPr>
          <w:lang w:eastAsia="ja-JP"/>
        </w:rPr>
        <w:t>. In summary, the followings were observed and proposed:</w:t>
      </w:r>
    </w:p>
    <w:p w14:paraId="706AAD91" w14:textId="77777777" w:rsidR="009A1361" w:rsidRDefault="009A1361" w:rsidP="009A1361">
      <w:pPr>
        <w:pStyle w:val="B1"/>
        <w:ind w:left="1704" w:hanging="1420"/>
      </w:pPr>
      <w:r w:rsidRPr="00273976">
        <w:rPr>
          <w:rFonts w:hint="eastAsia"/>
          <w:b/>
        </w:rPr>
        <w:t>Observation 1:</w:t>
      </w:r>
      <w:r>
        <w:rPr>
          <w:rFonts w:hint="eastAsia"/>
        </w:rPr>
        <w:tab/>
        <w:t xml:space="preserve">Given that the measurement gap results in deteriorating the </w:t>
      </w:r>
      <w:r>
        <w:t>throughput</w:t>
      </w:r>
      <w:r>
        <w:rPr>
          <w:rFonts w:hint="eastAsia"/>
        </w:rPr>
        <w:t xml:space="preserve"> </w:t>
      </w:r>
      <w:r>
        <w:t>performance on the serving cell(s) in Network A, it is desirable to minimise the gap occurrence as needed for the UE to monitor paging in Network B</w:t>
      </w:r>
    </w:p>
    <w:p w14:paraId="31460F4E" w14:textId="77777777" w:rsidR="0082269D" w:rsidRDefault="0082269D" w:rsidP="0082269D">
      <w:pPr>
        <w:pStyle w:val="B1"/>
        <w:ind w:left="1704" w:hanging="1420"/>
      </w:pPr>
      <w:r>
        <w:rPr>
          <w:b/>
        </w:rPr>
        <w:t>Observation 2:</w:t>
      </w:r>
      <w:r>
        <w:tab/>
        <w:t>The gap for paging monitoring has to cover PF/PO and SSB occasion in Network B.</w:t>
      </w:r>
    </w:p>
    <w:p w14:paraId="7DA92321" w14:textId="68436EBD" w:rsidR="0082269D" w:rsidRDefault="0082269D" w:rsidP="0082269D">
      <w:pPr>
        <w:pStyle w:val="B1"/>
        <w:ind w:left="1704" w:hanging="1420"/>
      </w:pPr>
      <w:r>
        <w:rPr>
          <w:b/>
        </w:rPr>
        <w:t>Observation 3:</w:t>
      </w:r>
      <w:r>
        <w:tab/>
        <w:t>Assistance information about gap pattern should be included in the periodic short-time switching notification.</w:t>
      </w:r>
    </w:p>
    <w:p w14:paraId="0FD9DC5D" w14:textId="77777777" w:rsidR="009A1361" w:rsidRDefault="009A1361" w:rsidP="009A1361">
      <w:pPr>
        <w:pStyle w:val="B1"/>
        <w:ind w:left="1704" w:hanging="1420"/>
        <w:rPr>
          <w:b/>
        </w:rPr>
      </w:pPr>
      <w:r w:rsidRPr="00AA7CE6">
        <w:rPr>
          <w:rFonts w:hint="eastAsia"/>
          <w:b/>
        </w:rPr>
        <w:t>Proposal 1:</w:t>
      </w:r>
      <w:r w:rsidRPr="00AA7CE6">
        <w:rPr>
          <w:rFonts w:hint="eastAsia"/>
          <w:b/>
        </w:rPr>
        <w:tab/>
        <w:t xml:space="preserve">When a UE requests the gap for paging </w:t>
      </w:r>
      <w:r w:rsidRPr="00AA7CE6">
        <w:rPr>
          <w:b/>
        </w:rPr>
        <w:t xml:space="preserve">monitoring to a </w:t>
      </w:r>
      <w:proofErr w:type="spellStart"/>
      <w:r w:rsidRPr="00AA7CE6">
        <w:rPr>
          <w:b/>
        </w:rPr>
        <w:t>gNB</w:t>
      </w:r>
      <w:proofErr w:type="spellEnd"/>
      <w:r w:rsidRPr="00AA7CE6">
        <w:rPr>
          <w:b/>
        </w:rPr>
        <w:t xml:space="preserve"> in Network A</w:t>
      </w:r>
      <w:r w:rsidRPr="00AA7CE6">
        <w:rPr>
          <w:rFonts w:hint="eastAsia"/>
          <w:b/>
        </w:rPr>
        <w:t>, the UE should be able to report its PF/PO and SSB occasion in Network B.</w:t>
      </w:r>
    </w:p>
    <w:p w14:paraId="33E7A1D8" w14:textId="68DF91CF" w:rsidR="009A1361" w:rsidRDefault="009A1361" w:rsidP="009A1361">
      <w:pPr>
        <w:pStyle w:val="B1"/>
        <w:ind w:left="1420" w:hanging="1136"/>
        <w:rPr>
          <w:b/>
        </w:rPr>
      </w:pPr>
      <w:r>
        <w:rPr>
          <w:b/>
        </w:rPr>
        <w:t>Proposal 1a:</w:t>
      </w:r>
      <w:r>
        <w:rPr>
          <w:b/>
        </w:rPr>
        <w:tab/>
      </w:r>
      <w:r>
        <w:rPr>
          <w:b/>
        </w:rPr>
        <w:tab/>
        <w:t>It is FFS how to report UE’s PF/PO and SSB occasion on the stage-3 level.</w:t>
      </w:r>
    </w:p>
    <w:p w14:paraId="63E9A54A" w14:textId="20C54C1F" w:rsidR="00A81CBE" w:rsidRPr="00AA7CE6" w:rsidRDefault="00A81CBE" w:rsidP="00D94484">
      <w:pPr>
        <w:pStyle w:val="B1"/>
        <w:ind w:left="1701" w:hanging="1417"/>
        <w:rPr>
          <w:b/>
        </w:rPr>
      </w:pPr>
      <w:r w:rsidRPr="009A3822">
        <w:rPr>
          <w:b/>
        </w:rPr>
        <w:t>Observation 4:</w:t>
      </w:r>
      <w:r>
        <w:tab/>
      </w:r>
      <w:r>
        <w:rPr>
          <w:rFonts w:hint="eastAsia"/>
        </w:rPr>
        <w:t xml:space="preserve">If Network A and Network B are not synchronised in terms of SFN and frame </w:t>
      </w:r>
      <w:r w:rsidR="00D94484">
        <w:t xml:space="preserve">boundary, the </w:t>
      </w:r>
      <w:proofErr w:type="spellStart"/>
      <w:r w:rsidR="00D94484">
        <w:t>gNB</w:t>
      </w:r>
      <w:proofErr w:type="spellEnd"/>
      <w:r w:rsidR="00D94484">
        <w:t xml:space="preserve"> </w:t>
      </w:r>
      <w:r>
        <w:t xml:space="preserve">in Network A may not know the correct timing on PF/PO and SSB in Network B, even though the </w:t>
      </w:r>
      <w:r>
        <w:tab/>
        <w:t>UE reports its PF/PO and SSB occasion in Network B.</w:t>
      </w:r>
    </w:p>
    <w:p w14:paraId="0B434C83" w14:textId="77777777" w:rsidR="009A1361" w:rsidRPr="00196265" w:rsidRDefault="009A1361" w:rsidP="009A1361">
      <w:pPr>
        <w:pStyle w:val="B1"/>
        <w:ind w:left="1704" w:hanging="1420"/>
        <w:rPr>
          <w:b/>
        </w:rPr>
      </w:pPr>
      <w:r w:rsidRPr="00196265">
        <w:rPr>
          <w:rFonts w:hint="eastAsia"/>
          <w:b/>
        </w:rPr>
        <w:t>Proposal 2:</w:t>
      </w:r>
      <w:r w:rsidRPr="00196265">
        <w:rPr>
          <w:rFonts w:hint="eastAsia"/>
          <w:b/>
        </w:rPr>
        <w:tab/>
      </w:r>
      <w:r w:rsidRPr="00196265">
        <w:rPr>
          <w:b/>
        </w:rPr>
        <w:t>RAN2 is respectfully asked to discuss the necessity of SFTD measurements and reporting for the Multi-SIM purpose, if the asynchronous deployment is considered between Network A and Network B.</w:t>
      </w:r>
    </w:p>
    <w:p w14:paraId="613B9507" w14:textId="25B744CE" w:rsidR="00EF5E8B" w:rsidRDefault="0082269D" w:rsidP="009A3822">
      <w:pPr>
        <w:pStyle w:val="B1"/>
        <w:ind w:left="1701" w:hanging="1417"/>
        <w:rPr>
          <w:b/>
        </w:rPr>
      </w:pPr>
      <w:r w:rsidRPr="0082269D">
        <w:rPr>
          <w:rFonts w:hint="eastAsia"/>
          <w:b/>
        </w:rPr>
        <w:t>Proposal 3:</w:t>
      </w:r>
      <w:r w:rsidRPr="0082269D">
        <w:rPr>
          <w:rFonts w:hint="eastAsia"/>
          <w:b/>
        </w:rPr>
        <w:tab/>
      </w:r>
      <w:r w:rsidRPr="0082269D">
        <w:rPr>
          <w:b/>
        </w:rPr>
        <w:tab/>
        <w:t>A new gap pattern should be defined to align with the paging DRX cycle, and SSB monitoring should be covered by existing measurement gap pattern</w:t>
      </w:r>
      <w:r w:rsidR="00A81CBE">
        <w:rPr>
          <w:b/>
        </w:rPr>
        <w:t>.</w:t>
      </w:r>
    </w:p>
    <w:p w14:paraId="02D763C3" w14:textId="6F5FACD8" w:rsidR="004C7D50" w:rsidRPr="00A81CBE" w:rsidRDefault="004C7D50" w:rsidP="009A3822">
      <w:pPr>
        <w:pStyle w:val="B1"/>
        <w:ind w:left="1701" w:hanging="1417"/>
      </w:pPr>
      <w:r>
        <w:rPr>
          <w:b/>
        </w:rPr>
        <w:t>Proposal 4:</w:t>
      </w:r>
      <w:r>
        <w:rPr>
          <w:b/>
        </w:rPr>
        <w:tab/>
      </w:r>
      <w:r w:rsidRPr="004C7D50">
        <w:rPr>
          <w:b/>
        </w:rPr>
        <w:t xml:space="preserve">MAC signalling is not needed for the switching procedure without leaving </w:t>
      </w:r>
      <w:r>
        <w:rPr>
          <w:b/>
        </w:rPr>
        <w:tab/>
      </w:r>
      <w:r>
        <w:rPr>
          <w:b/>
        </w:rPr>
        <w:tab/>
      </w:r>
      <w:r>
        <w:rPr>
          <w:b/>
        </w:rPr>
        <w:tab/>
      </w:r>
      <w:r>
        <w:rPr>
          <w:b/>
        </w:rPr>
        <w:tab/>
      </w:r>
      <w:r>
        <w:rPr>
          <w:b/>
        </w:rPr>
        <w:tab/>
      </w:r>
      <w:r>
        <w:rPr>
          <w:b/>
        </w:rPr>
        <w:tab/>
      </w:r>
      <w:r w:rsidRPr="004C7D50">
        <w:rPr>
          <w:b/>
        </w:rPr>
        <w:t>RRC_CONNECTED in Network A</w:t>
      </w:r>
      <w:r>
        <w:rPr>
          <w:b/>
        </w:rPr>
        <w:t>.</w:t>
      </w:r>
    </w:p>
    <w:p w14:paraId="634E9F92" w14:textId="77777777" w:rsidR="00833813" w:rsidRDefault="00CE2B2D" w:rsidP="00161645">
      <w:pPr>
        <w:pStyle w:val="2"/>
        <w:numPr>
          <w:ilvl w:val="0"/>
          <w:numId w:val="14"/>
        </w:numPr>
        <w:rPr>
          <w:rFonts w:cs="Arial"/>
          <w:lang w:eastAsia="ja-JP"/>
        </w:rPr>
      </w:pPr>
      <w:r w:rsidRPr="00863065">
        <w:rPr>
          <w:rFonts w:cs="Arial"/>
          <w:lang w:eastAsia="ja-JP"/>
        </w:rPr>
        <w:t>Reference</w:t>
      </w:r>
      <w:r w:rsidR="00704805">
        <w:rPr>
          <w:rFonts w:cs="Arial" w:hint="eastAsia"/>
          <w:lang w:eastAsia="ja-JP"/>
        </w:rPr>
        <w:t>s</w:t>
      </w:r>
    </w:p>
    <w:p w14:paraId="5A4C85E5" w14:textId="33820AB9" w:rsidR="00137660" w:rsidRDefault="00D54D67" w:rsidP="00137660">
      <w:pPr>
        <w:rPr>
          <w:lang w:eastAsia="ja-JP"/>
        </w:rPr>
      </w:pPr>
      <w:r>
        <w:rPr>
          <w:rFonts w:hint="eastAsia"/>
          <w:lang w:eastAsia="ja-JP"/>
        </w:rPr>
        <w:t xml:space="preserve">[1] </w:t>
      </w:r>
      <w:r w:rsidRPr="00D54D67">
        <w:rPr>
          <w:lang w:eastAsia="ja-JP"/>
        </w:rPr>
        <w:t>R2-2102262</w:t>
      </w:r>
      <w:r>
        <w:rPr>
          <w:lang w:eastAsia="ja-JP"/>
        </w:rPr>
        <w:t>, “</w:t>
      </w:r>
      <w:r w:rsidRPr="00D54D67">
        <w:rPr>
          <w:lang w:eastAsia="ja-JP"/>
        </w:rPr>
        <w:t>[post112-e</w:t>
      </w:r>
      <w:proofErr w:type="gramStart"/>
      <w:r w:rsidRPr="00D54D67">
        <w:rPr>
          <w:lang w:eastAsia="ja-JP"/>
        </w:rPr>
        <w:t>][</w:t>
      </w:r>
      <w:proofErr w:type="gramEnd"/>
      <w:r w:rsidRPr="00D54D67">
        <w:rPr>
          <w:lang w:eastAsia="ja-JP"/>
        </w:rPr>
        <w:t>256][Multi-SIM] Network switching details</w:t>
      </w:r>
      <w:r>
        <w:rPr>
          <w:lang w:eastAsia="ja-JP"/>
        </w:rPr>
        <w:t>,” vivo</w:t>
      </w:r>
    </w:p>
    <w:p w14:paraId="1EE237AC" w14:textId="7C6B151D" w:rsidR="00D54D67" w:rsidRDefault="00354DEA" w:rsidP="00137660">
      <w:pPr>
        <w:rPr>
          <w:lang w:eastAsia="ja-JP"/>
        </w:rPr>
      </w:pPr>
      <w:r>
        <w:rPr>
          <w:rFonts w:hint="eastAsia"/>
          <w:lang w:eastAsia="ja-JP"/>
        </w:rPr>
        <w:t xml:space="preserve">[2] </w:t>
      </w:r>
      <w:r>
        <w:rPr>
          <w:lang w:eastAsia="ja-JP"/>
        </w:rPr>
        <w:t>R2-2100475, “</w:t>
      </w:r>
      <w:r w:rsidRPr="00354DEA">
        <w:rPr>
          <w:lang w:eastAsia="ja-JP"/>
        </w:rPr>
        <w:t>Discussion on Switching Notification Procedure</w:t>
      </w:r>
      <w:r>
        <w:rPr>
          <w:lang w:eastAsia="ja-JP"/>
        </w:rPr>
        <w:t>,” vivo</w:t>
      </w:r>
    </w:p>
    <w:p w14:paraId="3315E941" w14:textId="3F2BCFDE" w:rsidR="00C166CF" w:rsidRDefault="00C166CF" w:rsidP="00137660">
      <w:pPr>
        <w:rPr>
          <w:lang w:eastAsia="ja-JP"/>
        </w:rPr>
      </w:pPr>
      <w:r>
        <w:rPr>
          <w:lang w:eastAsia="ja-JP"/>
        </w:rPr>
        <w:t>[3] R2-2100731, “</w:t>
      </w:r>
      <w:r w:rsidRPr="00C166CF">
        <w:rPr>
          <w:lang w:eastAsia="ja-JP"/>
        </w:rPr>
        <w:t>Consideration on scheduling gap for SIM Switching</w:t>
      </w:r>
      <w:r>
        <w:rPr>
          <w:lang w:eastAsia="ja-JP"/>
        </w:rPr>
        <w:t>,” LG Electronics</w:t>
      </w:r>
    </w:p>
    <w:p w14:paraId="0ED25C21" w14:textId="221D77DB" w:rsidR="003110A1" w:rsidRPr="00137660" w:rsidRDefault="003110A1" w:rsidP="00137660">
      <w:pPr>
        <w:rPr>
          <w:lang w:eastAsia="ja-JP"/>
        </w:rPr>
      </w:pPr>
      <w:r>
        <w:rPr>
          <w:lang w:eastAsia="ja-JP"/>
        </w:rPr>
        <w:t xml:space="preserve">[4] </w:t>
      </w:r>
      <w:r w:rsidRPr="003110A1">
        <w:rPr>
          <w:lang w:eastAsia="ja-JP"/>
        </w:rPr>
        <w:t>R2-2104319</w:t>
      </w:r>
      <w:r>
        <w:rPr>
          <w:lang w:eastAsia="ja-JP"/>
        </w:rPr>
        <w:t>, “</w:t>
      </w:r>
      <w:r w:rsidRPr="003110A1">
        <w:rPr>
          <w:lang w:eastAsia="ja-JP"/>
        </w:rPr>
        <w:t>Summary of AI 8.3.3: UE notification on network switching for multi-SIM</w:t>
      </w:r>
      <w:r>
        <w:rPr>
          <w:lang w:eastAsia="ja-JP"/>
        </w:rPr>
        <w:t>,” Samsung</w:t>
      </w:r>
    </w:p>
    <w:sectPr w:rsidR="003110A1" w:rsidRPr="00137660">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0CB02" w14:textId="77777777" w:rsidR="001C032F" w:rsidRDefault="001C032F">
      <w:r>
        <w:separator/>
      </w:r>
    </w:p>
  </w:endnote>
  <w:endnote w:type="continuationSeparator" w:id="0">
    <w:p w14:paraId="7B3706EA" w14:textId="77777777" w:rsidR="001C032F" w:rsidRDefault="001C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7A0C8D5B"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039B6">
      <w:rPr>
        <w:rStyle w:val="af7"/>
      </w:rPr>
      <w:t>1</w:t>
    </w:r>
    <w:r>
      <w:rPr>
        <w:rStyle w:val="af7"/>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91FA" w14:textId="77777777" w:rsidR="001C032F" w:rsidRDefault="001C032F">
      <w:r>
        <w:separator/>
      </w:r>
    </w:p>
  </w:footnote>
  <w:footnote w:type="continuationSeparator" w:id="0">
    <w:p w14:paraId="42C0EB05" w14:textId="77777777" w:rsidR="001C032F" w:rsidRDefault="001C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8"/>
  </w:num>
  <w:num w:numId="4">
    <w:abstractNumId w:val="3"/>
  </w:num>
  <w:num w:numId="5">
    <w:abstractNumId w:val="1"/>
  </w:num>
  <w:num w:numId="6">
    <w:abstractNumId w:val="6"/>
  </w:num>
  <w:num w:numId="7">
    <w:abstractNumId w:val="12"/>
  </w:num>
  <w:num w:numId="8">
    <w:abstractNumId w:val="9"/>
  </w:num>
  <w:num w:numId="9">
    <w:abstractNumId w:val="4"/>
  </w:num>
  <w:num w:numId="10">
    <w:abstractNumId w:val="13"/>
  </w:num>
  <w:num w:numId="11">
    <w:abstractNumId w:val="0"/>
  </w:num>
  <w:num w:numId="12">
    <w:abstractNumId w:val="2"/>
  </w:num>
  <w:num w:numId="13">
    <w:abstractNumId w:val="7"/>
  </w:num>
  <w:num w:numId="1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568"/>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0E37"/>
    <w:rsid w:val="00161645"/>
    <w:rsid w:val="001629A3"/>
    <w:rsid w:val="00163086"/>
    <w:rsid w:val="00163293"/>
    <w:rsid w:val="00164253"/>
    <w:rsid w:val="0016554C"/>
    <w:rsid w:val="00166484"/>
    <w:rsid w:val="001667D0"/>
    <w:rsid w:val="0016717F"/>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032F"/>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3320"/>
    <w:rsid w:val="00393840"/>
    <w:rsid w:val="00393BEC"/>
    <w:rsid w:val="003A0BAD"/>
    <w:rsid w:val="003A0CF1"/>
    <w:rsid w:val="003A304F"/>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AFE"/>
    <w:rsid w:val="00A555CC"/>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39B6"/>
    <w:rsid w:val="00B076FE"/>
    <w:rsid w:val="00B079B1"/>
    <w:rsid w:val="00B10F80"/>
    <w:rsid w:val="00B1107B"/>
    <w:rsid w:val="00B1138B"/>
    <w:rsid w:val="00B11BD8"/>
    <w:rsid w:val="00B137B4"/>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57E00"/>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FA1"/>
    <w:rsid w:val="00C958AD"/>
    <w:rsid w:val="00C95C44"/>
    <w:rsid w:val="00C96643"/>
    <w:rsid w:val="00CA14F1"/>
    <w:rsid w:val="00CA2060"/>
    <w:rsid w:val="00CA2EDB"/>
    <w:rsid w:val="00CA52AD"/>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0E32"/>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229D"/>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7096"/>
    <w:rsid w:val="00F27361"/>
    <w:rsid w:val="00F304D3"/>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8AA4D16B-48C2-49DF-8700-FB140B31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645"/>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EEAFF619-643A-46C0-840D-D8F19848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1712</Words>
  <Characters>9763</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3</cp:revision>
  <cp:lastPrinted>2006-02-09T00:55:00Z</cp:lastPrinted>
  <dcterms:created xsi:type="dcterms:W3CDTF">2021-05-11T02:00:00Z</dcterms:created>
  <dcterms:modified xsi:type="dcterms:W3CDTF">2021-05-11T02:01:00Z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