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A0710C"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A54D50">
        <w:rPr>
          <w:b/>
          <w:noProof/>
          <w:sz w:val="24"/>
        </w:rPr>
        <w:t>4</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3C4FD9">
        <w:rPr>
          <w:b/>
          <w:i/>
          <w:noProof/>
          <w:sz w:val="24"/>
        </w:rPr>
        <w:t>0</w:t>
      </w:r>
      <w:r w:rsidR="0089305F">
        <w:rPr>
          <w:b/>
          <w:i/>
          <w:noProof/>
          <w:sz w:val="24"/>
        </w:rPr>
        <w:t>5108</w:t>
      </w:r>
    </w:p>
    <w:p w14:paraId="7CB45193" w14:textId="5201B823"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A54D50">
        <w:rPr>
          <w:rFonts w:eastAsia="SimSun"/>
          <w:b/>
          <w:noProof/>
          <w:sz w:val="24"/>
          <w:lang w:val="de-DE"/>
        </w:rPr>
        <w:t>May</w:t>
      </w:r>
      <w:r w:rsidR="000814F9">
        <w:rPr>
          <w:rFonts w:eastAsia="SimSun"/>
          <w:b/>
          <w:noProof/>
          <w:sz w:val="24"/>
          <w:lang w:val="de-DE"/>
        </w:rPr>
        <w:t xml:space="preserve"> </w:t>
      </w:r>
      <w:r w:rsidR="00A54D50">
        <w:rPr>
          <w:rFonts w:eastAsia="SimSun"/>
          <w:b/>
          <w:noProof/>
          <w:sz w:val="24"/>
          <w:lang w:val="de-DE"/>
        </w:rPr>
        <w:t>19</w:t>
      </w:r>
      <w:r w:rsidR="00547111" w:rsidRPr="007C6596">
        <w:rPr>
          <w:rFonts w:eastAsia="SimSun"/>
          <w:b/>
          <w:noProof/>
          <w:sz w:val="24"/>
          <w:lang w:val="de-DE"/>
        </w:rPr>
        <w:t xml:space="preserve"> </w:t>
      </w:r>
      <w:r w:rsidR="00B36F02">
        <w:rPr>
          <w:rFonts w:eastAsia="SimSun"/>
          <w:b/>
          <w:noProof/>
          <w:sz w:val="24"/>
          <w:lang w:val="de-DE"/>
        </w:rPr>
        <w:t xml:space="preserve">– </w:t>
      </w:r>
      <w:r w:rsidR="00A54D50">
        <w:rPr>
          <w:rFonts w:eastAsia="SimSun"/>
          <w:b/>
          <w:noProof/>
          <w:sz w:val="24"/>
          <w:lang w:val="de-DE"/>
        </w:rPr>
        <w:t>May</w:t>
      </w:r>
      <w:r w:rsidR="000814F9">
        <w:rPr>
          <w:rFonts w:eastAsia="SimSun"/>
          <w:b/>
          <w:noProof/>
          <w:sz w:val="24"/>
          <w:lang w:val="de-DE"/>
        </w:rPr>
        <w:t xml:space="preserve"> </w:t>
      </w:r>
      <w:r w:rsidR="00A54D50">
        <w:rPr>
          <w:rFonts w:eastAsia="SimSun"/>
          <w:b/>
          <w:noProof/>
          <w:sz w:val="24"/>
          <w:lang w:val="de-DE"/>
        </w:rPr>
        <w:t>27</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C47EB" w:rsidR="001E41F3" w:rsidRPr="00410371" w:rsidRDefault="0089305F" w:rsidP="00B36F02">
            <w:pPr>
              <w:pStyle w:val="CRCoverPage"/>
              <w:spacing w:after="0"/>
              <w:ind w:right="560"/>
              <w:rPr>
                <w:noProof/>
              </w:rPr>
            </w:pPr>
            <w:r>
              <w:rPr>
                <w:rFonts w:eastAsia="DengXian"/>
                <w:b/>
                <w:noProof/>
                <w:sz w:val="28"/>
              </w:rPr>
              <w:t>2603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BA47F" w:rsidR="001E41F3" w:rsidRPr="00410371" w:rsidRDefault="00FD07B6">
            <w:pPr>
              <w:pStyle w:val="CRCoverPage"/>
              <w:spacing w:after="0"/>
              <w:jc w:val="center"/>
              <w:rPr>
                <w:noProof/>
                <w:sz w:val="28"/>
              </w:rPr>
            </w:pPr>
            <w:r>
              <w:fldChar w:fldCharType="begin"/>
            </w:r>
            <w:r>
              <w:instrText xml:space="preserve"> DOCPROPERTY  Version  \* MERGEFORMAT </w:instrText>
            </w:r>
            <w:r>
              <w:fldChar w:fldCharType="separate"/>
            </w:r>
            <w:r w:rsidR="00B36F02">
              <w:rPr>
                <w:b/>
                <w:noProof/>
                <w:sz w:val="28"/>
              </w:rPr>
              <w:t>16</w:t>
            </w:r>
            <w:r>
              <w:rPr>
                <w:b/>
                <w:noProof/>
                <w:sz w:val="28"/>
              </w:rPr>
              <w:fldChar w:fldCharType="end"/>
            </w:r>
            <w:r w:rsidR="00B36F02">
              <w:rPr>
                <w:b/>
                <w:noProof/>
                <w:sz w:val="28"/>
              </w:rPr>
              <w:t>.</w:t>
            </w:r>
            <w:r w:rsidR="000814F9">
              <w:rPr>
                <w:b/>
                <w:noProof/>
                <w:sz w:val="28"/>
              </w:rPr>
              <w:t>4</w:t>
            </w:r>
            <w:r w:rsidR="00B36F02">
              <w:rPr>
                <w:b/>
                <w:noProof/>
                <w:sz w:val="28"/>
              </w:rPr>
              <w:t>.</w:t>
            </w:r>
            <w:r w:rsidR="000814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CF58B" w:rsidR="001E41F3" w:rsidRDefault="00EA421F" w:rsidP="00B36F02">
            <w:pPr>
              <w:pStyle w:val="CRCoverPage"/>
              <w:spacing w:after="0"/>
              <w:rPr>
                <w:noProof/>
                <w:lang w:eastAsia="zh-CN"/>
              </w:rPr>
            </w:pPr>
            <w:r>
              <w:rPr>
                <w:noProof/>
                <w:lang w:val="en-US" w:eastAsia="zh-CN"/>
              </w:rPr>
              <w:t xml:space="preserve">  </w:t>
            </w:r>
            <w:r w:rsidRPr="00EA421F">
              <w:rPr>
                <w:noProof/>
                <w:lang w:val="en-US" w:eastAsia="zh-CN"/>
              </w:rPr>
              <w:t xml:space="preserve">Clarification on </w:t>
            </w:r>
            <w:r w:rsidR="006213DC">
              <w:rPr>
                <w:noProof/>
                <w:lang w:val="en-US" w:eastAsia="zh-CN"/>
              </w:rPr>
              <w:t>RA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DE1EB" w:rsidR="001E41F3" w:rsidRPr="00307FE3" w:rsidRDefault="00B36F02">
            <w:pPr>
              <w:pStyle w:val="CRCoverPage"/>
              <w:spacing w:after="0"/>
              <w:ind w:left="100"/>
              <w:rPr>
                <w:noProof/>
              </w:rPr>
            </w:pPr>
            <w:r>
              <w:t>Apple</w:t>
            </w:r>
            <w:r w:rsidR="00D51FFF">
              <w:t>, Samsung</w:t>
            </w:r>
            <w:r w:rsidR="00307FE3">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proofErr w:type="spellStart"/>
            <w:r>
              <w:t>R2</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023F5" w:rsidR="001E41F3" w:rsidRDefault="000814F9" w:rsidP="004F6EC8">
            <w:pPr>
              <w:pStyle w:val="CRCoverPage"/>
              <w:spacing w:after="0"/>
              <w:ind w:left="100"/>
              <w:rPr>
                <w:noProof/>
                <w:lang w:eastAsia="zh-CN"/>
              </w:rPr>
            </w:pPr>
            <w:proofErr w:type="spellStart"/>
            <w:r>
              <w:t>NR_SON_MDT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F8342" w:rsidR="001E41F3" w:rsidRDefault="00B36F02">
            <w:pPr>
              <w:pStyle w:val="CRCoverPage"/>
              <w:spacing w:after="0"/>
              <w:ind w:left="100"/>
              <w:rPr>
                <w:noProof/>
              </w:rPr>
            </w:pPr>
            <w:r>
              <w:t>2021-0</w:t>
            </w:r>
            <w:r w:rsidR="00D51FFF">
              <w:t>5</w:t>
            </w:r>
            <w:r>
              <w:t>-</w:t>
            </w:r>
            <w:r w:rsidR="000814F9">
              <w:t>0</w:t>
            </w:r>
            <w:r w:rsidR="00D51FF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F59B" w:rsidR="001E41F3" w:rsidRDefault="00B36F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CD449" w:rsidR="001E41F3" w:rsidRDefault="00B36F02" w:rsidP="00B36F02">
            <w:pPr>
              <w:pStyle w:val="CRCoverPage"/>
              <w:spacing w:after="0"/>
              <w:rPr>
                <w:noProof/>
              </w:rPr>
            </w:pPr>
            <w:r>
              <w:t xml:space="preserve">  </w:t>
            </w:r>
            <w:proofErr w:type="spellStart"/>
            <w:r>
              <w:t>Rel</w:t>
            </w:r>
            <w:proofErr w:type="spellEnd"/>
            <w:r>
              <w:t>-16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FBE4" w14:textId="4FA4EB24" w:rsidR="00871B53" w:rsidRDefault="00B63ECD" w:rsidP="00426E85">
            <w:pPr>
              <w:pStyle w:val="CRCoverPage"/>
              <w:spacing w:after="0"/>
              <w:ind w:left="100"/>
              <w:rPr>
                <w:noProof/>
              </w:rPr>
            </w:pPr>
            <w:r>
              <w:rPr>
                <w:noProof/>
              </w:rPr>
              <w:t xml:space="preserve">1) In CEF reporting, </w:t>
            </w:r>
            <w:r w:rsidRPr="00B63ECD">
              <w:rPr>
                <w:i/>
                <w:noProof/>
              </w:rPr>
              <w:t>perRAInfoList-r16</w:t>
            </w:r>
            <w:r w:rsidRPr="00B63ECD">
              <w:rPr>
                <w:noProof/>
              </w:rPr>
              <w:t xml:space="preserve"> i</w:t>
            </w:r>
            <w:r>
              <w:rPr>
                <w:noProof/>
              </w:rPr>
              <w:t>s mandatory to include</w:t>
            </w:r>
            <w:r w:rsidR="00EF3B92">
              <w:rPr>
                <w:noProof/>
              </w:rPr>
              <w:t xml:space="preserve"> to indicate random access failure information</w:t>
            </w:r>
            <w:r>
              <w:rPr>
                <w:noProof/>
              </w:rPr>
              <w:t xml:space="preserve">. However, the CEF may not be caused by RACH failure but by </w:t>
            </w:r>
            <w:r w:rsidR="00D51FFF">
              <w:rPr>
                <w:noProof/>
              </w:rPr>
              <w:t>transmission</w:t>
            </w:r>
            <w:r>
              <w:rPr>
                <w:noProof/>
              </w:rPr>
              <w:t xml:space="preserve"> failure</w:t>
            </w:r>
            <w:r w:rsidR="00D51FFF">
              <w:rPr>
                <w:noProof/>
              </w:rPr>
              <w:t xml:space="preserve"> of </w:t>
            </w:r>
            <w:r w:rsidR="00D51FFF" w:rsidRPr="00D51FFF">
              <w:rPr>
                <w:i/>
                <w:noProof/>
              </w:rPr>
              <w:t>RRCsetup</w:t>
            </w:r>
            <w:r w:rsidR="002B59A0" w:rsidRPr="002B59A0">
              <w:rPr>
                <w:noProof/>
              </w:rPr>
              <w:t>/</w:t>
            </w:r>
            <w:r w:rsidR="002B59A0">
              <w:rPr>
                <w:i/>
                <w:noProof/>
              </w:rPr>
              <w:t>RRCresume</w:t>
            </w:r>
            <w:r w:rsidR="00D51FFF">
              <w:rPr>
                <w:noProof/>
              </w:rPr>
              <w:t xml:space="preserve"> message which happens after RACH completion</w:t>
            </w:r>
            <w:r>
              <w:rPr>
                <w:noProof/>
              </w:rPr>
              <w:t xml:space="preserve">. </w:t>
            </w:r>
            <w:r w:rsidR="00D51FFF">
              <w:rPr>
                <w:noProof/>
              </w:rPr>
              <w:t>It means</w:t>
            </w:r>
            <w:r>
              <w:rPr>
                <w:noProof/>
              </w:rPr>
              <w:t xml:space="preserve"> the intention of reporting </w:t>
            </w:r>
            <w:r w:rsidRPr="00B63ECD">
              <w:rPr>
                <w:i/>
                <w:noProof/>
              </w:rPr>
              <w:t>perRACInfoList-r16</w:t>
            </w:r>
            <w:r>
              <w:rPr>
                <w:noProof/>
              </w:rPr>
              <w:t xml:space="preserve"> is not </w:t>
            </w:r>
            <w:r w:rsidR="00EF3B92">
              <w:rPr>
                <w:noProof/>
              </w:rPr>
              <w:t>merely</w:t>
            </w:r>
            <w:r w:rsidR="00D51FFF">
              <w:rPr>
                <w:noProof/>
              </w:rPr>
              <w:t xml:space="preserve"> </w:t>
            </w:r>
            <w:r>
              <w:rPr>
                <w:noProof/>
              </w:rPr>
              <w:t>to indicate the random access failure information.</w:t>
            </w:r>
          </w:p>
          <w:p w14:paraId="3F36102D" w14:textId="77777777" w:rsidR="00B63ECD" w:rsidRDefault="00B63ECD" w:rsidP="00426E85">
            <w:pPr>
              <w:pStyle w:val="CRCoverPage"/>
              <w:spacing w:after="0"/>
              <w:ind w:left="100"/>
              <w:rPr>
                <w:noProof/>
              </w:rPr>
            </w:pPr>
          </w:p>
          <w:p w14:paraId="708AA7DE" w14:textId="558C1946" w:rsidR="00B63ECD" w:rsidRDefault="00B63ECD" w:rsidP="00426E85">
            <w:pPr>
              <w:pStyle w:val="CRCoverPage"/>
              <w:spacing w:after="0"/>
              <w:ind w:left="100"/>
              <w:rPr>
                <w:noProof/>
              </w:rPr>
            </w:pPr>
            <w:r>
              <w:rPr>
                <w:noProof/>
              </w:rPr>
              <w:t xml:space="preserve">2) In </w:t>
            </w:r>
            <w:r w:rsidRPr="00B63ECD">
              <w:rPr>
                <w:i/>
                <w:noProof/>
              </w:rPr>
              <w:t>RA-Report-</w:t>
            </w:r>
            <w:r w:rsidRPr="00B63ECD">
              <w:rPr>
                <w:noProof/>
              </w:rPr>
              <w:t>r16</w:t>
            </w:r>
            <w:r>
              <w:rPr>
                <w:noProof/>
              </w:rPr>
              <w:t xml:space="preserve">, the </w:t>
            </w:r>
            <w:r w:rsidRPr="00B63ECD">
              <w:rPr>
                <w:i/>
                <w:noProof/>
              </w:rPr>
              <w:t>raPurpose-r16</w:t>
            </w:r>
            <w:r>
              <w:rPr>
                <w:noProof/>
              </w:rPr>
              <w:t xml:space="preserve"> misses the case where RACH </w:t>
            </w:r>
            <w:r w:rsidR="00D51FFF">
              <w:rPr>
                <w:noProof/>
              </w:rPr>
              <w:t xml:space="preserve">is </w:t>
            </w:r>
            <w:r>
              <w:rPr>
                <w:noProof/>
              </w:rPr>
              <w:t xml:space="preserve">triggered by RRC re-establishment, which should fall </w:t>
            </w:r>
            <w:r w:rsidRPr="00B63ECD">
              <w:rPr>
                <w:noProof/>
              </w:rPr>
              <w:t xml:space="preserve">into </w:t>
            </w:r>
            <w:r>
              <w:rPr>
                <w:noProof/>
              </w:rPr>
              <w:t>“</w:t>
            </w:r>
            <w:proofErr w:type="spellStart"/>
            <w:r w:rsidRPr="00B63ECD">
              <w:rPr>
                <w:rFonts w:eastAsia="Times New Roman"/>
                <w:lang w:eastAsia="sv-SE"/>
              </w:rPr>
              <w:t>accessRelated</w:t>
            </w:r>
            <w:proofErr w:type="spellEnd"/>
            <w:r>
              <w:rPr>
                <w:rFonts w:eastAsia="Times New Roman"/>
                <w:lang w:eastAsia="sv-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58A64" w14:textId="77777777" w:rsidR="001E41F3" w:rsidRDefault="00B63ECD">
            <w:pPr>
              <w:pStyle w:val="CRCoverPage"/>
              <w:spacing w:after="0"/>
              <w:ind w:left="100"/>
              <w:rPr>
                <w:noProof/>
              </w:rPr>
            </w:pPr>
            <w:r>
              <w:rPr>
                <w:noProof/>
              </w:rPr>
              <w:t xml:space="preserve">1) Remove the word “failure” from the intention of </w:t>
            </w:r>
            <w:r w:rsidRPr="00B63ECD">
              <w:rPr>
                <w:i/>
                <w:noProof/>
              </w:rPr>
              <w:t>perRAInfoList-r16</w:t>
            </w:r>
            <w:r w:rsidRPr="00B63ECD">
              <w:rPr>
                <w:noProof/>
              </w:rPr>
              <w:t xml:space="preserve"> i</w:t>
            </w:r>
            <w:r>
              <w:rPr>
                <w:noProof/>
              </w:rPr>
              <w:t>n CEF reporting.</w:t>
            </w:r>
          </w:p>
          <w:p w14:paraId="39C71FED" w14:textId="77777777" w:rsidR="00B63ECD" w:rsidRDefault="00B63ECD">
            <w:pPr>
              <w:pStyle w:val="CRCoverPage"/>
              <w:spacing w:after="0"/>
              <w:ind w:left="100"/>
              <w:rPr>
                <w:noProof/>
              </w:rPr>
            </w:pPr>
          </w:p>
          <w:p w14:paraId="31C656EC" w14:textId="4089D1C6" w:rsidR="00B63ECD" w:rsidRDefault="00B63ECD">
            <w:pPr>
              <w:pStyle w:val="CRCoverPage"/>
              <w:spacing w:after="0"/>
              <w:ind w:left="100"/>
              <w:rPr>
                <w:noProof/>
              </w:rPr>
            </w:pPr>
            <w:r>
              <w:rPr>
                <w:noProof/>
              </w:rPr>
              <w:t xml:space="preserve">2) Add the RRC re-establishment case for “accessRelated” in </w:t>
            </w:r>
            <w:r w:rsidRPr="00B63ECD">
              <w:rPr>
                <w:i/>
                <w:noProof/>
              </w:rPr>
              <w:t>raPurpose-r16.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713B6" w14:textId="7ACFF1AC" w:rsidR="001E41F3" w:rsidRDefault="00B63ECD">
            <w:pPr>
              <w:pStyle w:val="CRCoverPage"/>
              <w:spacing w:after="0"/>
              <w:ind w:left="100"/>
              <w:rPr>
                <w:noProof/>
              </w:rPr>
            </w:pPr>
            <w:r>
              <w:rPr>
                <w:noProof/>
              </w:rPr>
              <w:t xml:space="preserve">1) Spec remains incorrect and leads to confusion whether UE should report </w:t>
            </w:r>
            <w:r w:rsidRPr="00B63ECD">
              <w:rPr>
                <w:i/>
                <w:noProof/>
              </w:rPr>
              <w:t>perRACInfoList-r16</w:t>
            </w:r>
            <w:r>
              <w:rPr>
                <w:i/>
                <w:noProof/>
              </w:rPr>
              <w:t xml:space="preserve"> </w:t>
            </w:r>
            <w:r>
              <w:rPr>
                <w:noProof/>
              </w:rPr>
              <w:t xml:space="preserve">if random access </w:t>
            </w:r>
            <w:r w:rsidR="00C92AA6">
              <w:rPr>
                <w:noProof/>
              </w:rPr>
              <w:t>succeeds</w:t>
            </w:r>
            <w:r w:rsidR="00D51FFF">
              <w:rPr>
                <w:noProof/>
              </w:rPr>
              <w:t xml:space="preserve"> when CEF happens</w:t>
            </w:r>
            <w:r>
              <w:rPr>
                <w:noProof/>
              </w:rPr>
              <w:t>.</w:t>
            </w:r>
          </w:p>
          <w:p w14:paraId="188509EC" w14:textId="77777777" w:rsidR="00B63ECD" w:rsidRDefault="00B63ECD">
            <w:pPr>
              <w:pStyle w:val="CRCoverPage"/>
              <w:spacing w:after="0"/>
              <w:ind w:left="100"/>
              <w:rPr>
                <w:noProof/>
              </w:rPr>
            </w:pPr>
          </w:p>
          <w:p w14:paraId="5C4BEB44" w14:textId="183B2D97" w:rsidR="00B63ECD" w:rsidRDefault="00B63ECD">
            <w:pPr>
              <w:pStyle w:val="CRCoverPage"/>
              <w:spacing w:after="0"/>
              <w:ind w:left="100"/>
              <w:rPr>
                <w:noProof/>
              </w:rPr>
            </w:pPr>
            <w:r>
              <w:rPr>
                <w:noProof/>
              </w:rPr>
              <w:t>2) The RACH</w:t>
            </w:r>
            <w:r w:rsidR="007B7DFE">
              <w:rPr>
                <w:noProof/>
              </w:rPr>
              <w:t xml:space="preserve"> triggered by RRC re-establishment is missed in </w:t>
            </w:r>
            <w:r w:rsidR="007B7DFE" w:rsidRPr="007B7DFE">
              <w:rPr>
                <w:i/>
                <w:noProof/>
              </w:rPr>
              <w:t>raPurpose-r16</w:t>
            </w:r>
            <w:r w:rsidR="007B7DF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9E29C" w:rsidR="001E41F3" w:rsidRPr="006213DC" w:rsidRDefault="006213DC">
            <w:pPr>
              <w:pStyle w:val="CRCoverPage"/>
              <w:spacing w:after="0"/>
              <w:ind w:left="100"/>
              <w:rPr>
                <w:noProof/>
                <w:lang w:val="en-US" w:eastAsia="zh-CN"/>
              </w:rPr>
            </w:pPr>
            <w:r>
              <w:rPr>
                <w:noProof/>
              </w:rPr>
              <w:t>5.3.3.7</w:t>
            </w:r>
            <w:r>
              <w:rPr>
                <w:noProof/>
                <w:lang w:val="en-US" w:eastAsia="zh-CN"/>
              </w:rPr>
              <w:t>,  5.3.13.5</w:t>
            </w:r>
            <w:r w:rsidR="007B7DFE">
              <w:rPr>
                <w:noProof/>
                <w:lang w:val="en-US" w:eastAsia="zh-CN"/>
              </w:rPr>
              <w:t xml:space="preserve">, </w:t>
            </w:r>
            <w:r w:rsidR="00C92AA6">
              <w:rPr>
                <w:noProof/>
                <w:lang w:val="en-US" w:eastAsia="zh-CN"/>
              </w:rPr>
              <w:t xml:space="preserve"> </w:t>
            </w:r>
            <w:r w:rsidR="007B7DFE">
              <w:rPr>
                <w:noProof/>
                <w:lang w:val="en-US"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EE0C9" w14:textId="08ECD9D2" w:rsidR="0010108D" w:rsidRPr="00B6500D" w:rsidRDefault="0010108D" w:rsidP="00B6500D">
      <w:pPr>
        <w:pStyle w:val="Heading4"/>
        <w:rPr>
          <w:rFonts w:ascii="Times New Roman" w:hAnsi="Times New Roman"/>
          <w:sz w:val="20"/>
          <w:highlight w:val="yellow"/>
        </w:rPr>
      </w:pPr>
      <w:bookmarkStart w:id="2" w:name="_Toc60776751"/>
      <w:bookmarkStart w:id="3" w:name="_Toc68014691"/>
      <w:r w:rsidRPr="0010108D">
        <w:rPr>
          <w:rFonts w:ascii="Times New Roman" w:hAnsi="Times New Roman"/>
          <w:sz w:val="20"/>
          <w:highlight w:val="yellow"/>
        </w:rPr>
        <w:lastRenderedPageBreak/>
        <w:t xml:space="preserve">----------------------------------------------------------------------------------------&lt;Start of </w:t>
      </w:r>
      <w:r w:rsidR="00B6500D">
        <w:rPr>
          <w:rFonts w:ascii="Times New Roman" w:hAnsi="Times New Roman"/>
          <w:sz w:val="20"/>
          <w:highlight w:val="yellow"/>
        </w:rPr>
        <w:t>1</w:t>
      </w:r>
      <w:r w:rsidR="00B6500D" w:rsidRPr="00B6500D">
        <w:rPr>
          <w:rFonts w:ascii="Times New Roman" w:hAnsi="Times New Roman"/>
          <w:sz w:val="20"/>
          <w:highlight w:val="yellow"/>
          <w:vertAlign w:val="superscript"/>
        </w:rPr>
        <w:t>st</w:t>
      </w:r>
      <w:r w:rsidRPr="0010108D">
        <w:rPr>
          <w:rFonts w:ascii="Times New Roman" w:hAnsi="Times New Roman"/>
          <w:sz w:val="20"/>
          <w:highlight w:val="yellow"/>
        </w:rPr>
        <w:t xml:space="preserve"> change&gt;-------------------------------------------------------------------------------------------------</w:t>
      </w:r>
    </w:p>
    <w:p w14:paraId="639E8BC1" w14:textId="59DA28DF" w:rsidR="006213DC" w:rsidRPr="00DE5341" w:rsidRDefault="006213DC" w:rsidP="006213DC">
      <w:pPr>
        <w:pStyle w:val="Heading4"/>
      </w:pPr>
      <w:r w:rsidRPr="00DE5341">
        <w:t>5.3.3.7</w:t>
      </w:r>
      <w:r w:rsidRPr="00DE5341">
        <w:tab/>
      </w:r>
      <w:proofErr w:type="spellStart"/>
      <w:r w:rsidRPr="00DE5341">
        <w:t>T300</w:t>
      </w:r>
      <w:proofErr w:type="spellEnd"/>
      <w:r w:rsidRPr="00DE5341">
        <w:t xml:space="preserve"> expiry</w:t>
      </w:r>
      <w:bookmarkEnd w:id="2"/>
      <w:bookmarkEnd w:id="3"/>
    </w:p>
    <w:p w14:paraId="54644ED8" w14:textId="77777777" w:rsidR="006213DC" w:rsidRPr="00DE5341" w:rsidRDefault="006213DC" w:rsidP="006213DC">
      <w:r w:rsidRPr="00DE5341">
        <w:t>The UE shall:</w:t>
      </w:r>
    </w:p>
    <w:p w14:paraId="2731853E" w14:textId="77777777" w:rsidR="006213DC" w:rsidRPr="00DE5341" w:rsidRDefault="006213DC" w:rsidP="006213DC">
      <w:pPr>
        <w:pStyle w:val="B1"/>
      </w:pPr>
      <w:r w:rsidRPr="00DE5341">
        <w:t>1&gt;</w:t>
      </w:r>
      <w:r w:rsidRPr="00DE5341">
        <w:tab/>
        <w:t xml:space="preserve">if timer </w:t>
      </w:r>
      <w:proofErr w:type="spellStart"/>
      <w:r w:rsidRPr="00DE5341">
        <w:t>T300</w:t>
      </w:r>
      <w:proofErr w:type="spellEnd"/>
      <w:r w:rsidRPr="00DE5341">
        <w:t xml:space="preserve"> expires:</w:t>
      </w:r>
    </w:p>
    <w:p w14:paraId="31D16E05" w14:textId="77777777" w:rsidR="006213DC" w:rsidRPr="00DE5341" w:rsidRDefault="006213DC" w:rsidP="006213DC">
      <w:pPr>
        <w:pStyle w:val="B2"/>
      </w:pPr>
      <w:r w:rsidRPr="00DE5341">
        <w:t>2&gt;</w:t>
      </w:r>
      <w:r w:rsidRPr="00DE5341">
        <w:tab/>
        <w:t xml:space="preserve">reset MAC, release the MAC configuration and re-establish </w:t>
      </w:r>
      <w:proofErr w:type="spellStart"/>
      <w:r w:rsidRPr="00DE5341">
        <w:t>RLC</w:t>
      </w:r>
      <w:proofErr w:type="spellEnd"/>
      <w:r w:rsidRPr="00DE5341">
        <w:t xml:space="preserve"> for all </w:t>
      </w:r>
      <w:proofErr w:type="spellStart"/>
      <w:r w:rsidRPr="00DE5341">
        <w:t>RBs</w:t>
      </w:r>
      <w:proofErr w:type="spellEnd"/>
      <w:r w:rsidRPr="00DE5341">
        <w:t xml:space="preserve"> that are established;</w:t>
      </w:r>
    </w:p>
    <w:p w14:paraId="4A768F21" w14:textId="77777777" w:rsidR="006213DC" w:rsidRPr="00DE5341" w:rsidRDefault="006213DC" w:rsidP="006213DC">
      <w:pPr>
        <w:pStyle w:val="B2"/>
      </w:pPr>
      <w:r w:rsidRPr="00DE5341">
        <w:t>2&gt;</w:t>
      </w:r>
      <w:r w:rsidRPr="00DE5341">
        <w:tab/>
        <w:t xml:space="preserve">if </w:t>
      </w:r>
      <w:r w:rsidRPr="00DE5341">
        <w:rPr>
          <w:lang w:eastAsia="x-none"/>
        </w:rPr>
        <w:t xml:space="preserve">the UE supports </w:t>
      </w:r>
      <w:proofErr w:type="spellStart"/>
      <w:r w:rsidRPr="00DE5341">
        <w:rPr>
          <w:lang w:eastAsia="x-none"/>
        </w:rPr>
        <w:t>RRC</w:t>
      </w:r>
      <w:proofErr w:type="spellEnd"/>
      <w:r w:rsidRPr="00DE5341">
        <w:rPr>
          <w:lang w:eastAsia="x-none"/>
        </w:rPr>
        <w:t xml:space="preserve"> Connection Establishment failure with temporary offset and </w:t>
      </w:r>
      <w:r w:rsidRPr="00DE5341">
        <w:t xml:space="preserve">the </w:t>
      </w:r>
      <w:proofErr w:type="spellStart"/>
      <w:r w:rsidRPr="00DE5341">
        <w:t>T300</w:t>
      </w:r>
      <w:proofErr w:type="spellEnd"/>
      <w:r w:rsidRPr="00DE5341">
        <w:t xml:space="preserve"> has expired a consecutive </w:t>
      </w:r>
      <w:proofErr w:type="spellStart"/>
      <w:r w:rsidRPr="00DE5341">
        <w:rPr>
          <w:i/>
        </w:rPr>
        <w:t>connEstFailCount</w:t>
      </w:r>
      <w:proofErr w:type="spellEnd"/>
      <w:r w:rsidRPr="00DE5341">
        <w:t xml:space="preserve"> times on the same cell for which </w:t>
      </w:r>
      <w:proofErr w:type="spellStart"/>
      <w:r w:rsidRPr="00DE5341">
        <w:rPr>
          <w:i/>
        </w:rPr>
        <w:t>connEstFailureControl</w:t>
      </w:r>
      <w:proofErr w:type="spellEnd"/>
      <w:r w:rsidRPr="00DE5341">
        <w:t xml:space="preserve"> is included in </w:t>
      </w:r>
      <w:proofErr w:type="spellStart"/>
      <w:r w:rsidRPr="00DE5341">
        <w:rPr>
          <w:i/>
        </w:rPr>
        <w:t>SIB1</w:t>
      </w:r>
      <w:proofErr w:type="spellEnd"/>
      <w:r w:rsidRPr="00DE5341">
        <w:t>:</w:t>
      </w:r>
    </w:p>
    <w:p w14:paraId="415DD29C" w14:textId="77777777" w:rsidR="006213DC" w:rsidRPr="00DE5341" w:rsidRDefault="006213DC" w:rsidP="006213DC">
      <w:pPr>
        <w:pStyle w:val="B3"/>
      </w:pPr>
      <w:r w:rsidRPr="00DE5341">
        <w:t>3&gt;</w:t>
      </w:r>
      <w:r w:rsidRPr="00DE5341">
        <w:tab/>
        <w:t xml:space="preserve">for a period as indicated by </w:t>
      </w:r>
      <w:proofErr w:type="spellStart"/>
      <w:r w:rsidRPr="00DE5341">
        <w:rPr>
          <w:i/>
        </w:rPr>
        <w:t>connEstFailOffsetValidity</w:t>
      </w:r>
      <w:proofErr w:type="spellEnd"/>
      <w:r w:rsidRPr="00DE5341">
        <w:t>:</w:t>
      </w:r>
    </w:p>
    <w:p w14:paraId="47657A8C" w14:textId="77777777" w:rsidR="006213DC" w:rsidRPr="00DE5341" w:rsidRDefault="006213DC" w:rsidP="006213DC">
      <w:pPr>
        <w:pStyle w:val="B4"/>
      </w:pPr>
      <w:r w:rsidRPr="00DE5341">
        <w:t>4&gt;</w:t>
      </w:r>
      <w:r w:rsidRPr="00DE5341">
        <w:tab/>
        <w:t xml:space="preserve">use </w:t>
      </w:r>
      <w:proofErr w:type="spellStart"/>
      <w:r w:rsidRPr="00DE5341">
        <w:rPr>
          <w:i/>
        </w:rPr>
        <w:t>connEstFailOffset</w:t>
      </w:r>
      <w:proofErr w:type="spellEnd"/>
      <w:r w:rsidRPr="00DE5341">
        <w:t xml:space="preserve"> for the parameter </w:t>
      </w:r>
      <w:proofErr w:type="spellStart"/>
      <w:r w:rsidRPr="00DE5341">
        <w:rPr>
          <w:i/>
        </w:rPr>
        <w:t>Qoffsettemp</w:t>
      </w:r>
      <w:proofErr w:type="spellEnd"/>
      <w:r w:rsidRPr="00DE5341">
        <w:t xml:space="preserve"> for the concerned cell when performing cell selection and reselection according to TS 38.304 [20] and TS 36.304 [27];</w:t>
      </w:r>
    </w:p>
    <w:p w14:paraId="1B1B1877" w14:textId="77777777" w:rsidR="006213DC" w:rsidRPr="00DE5341" w:rsidRDefault="006213DC" w:rsidP="006213DC">
      <w:pPr>
        <w:pStyle w:val="NO"/>
      </w:pPr>
      <w:r w:rsidRPr="00DE5341">
        <w:t>NOTE 1:</w:t>
      </w:r>
      <w:r w:rsidRPr="00DE5341">
        <w:tab/>
        <w:t xml:space="preserve">When performing cell selection, if no suitable or acceptable cell can be found, it is up to UE implementation whether to stop using </w:t>
      </w:r>
      <w:proofErr w:type="spellStart"/>
      <w:r w:rsidRPr="00DE5341">
        <w:rPr>
          <w:i/>
        </w:rPr>
        <w:t>connEstFailOffset</w:t>
      </w:r>
      <w:proofErr w:type="spellEnd"/>
      <w:r w:rsidRPr="00DE5341">
        <w:t xml:space="preserve"> for the parameter </w:t>
      </w:r>
      <w:proofErr w:type="spellStart"/>
      <w:r w:rsidRPr="00DE5341">
        <w:rPr>
          <w:i/>
        </w:rPr>
        <w:t>Qoffsettemp</w:t>
      </w:r>
      <w:proofErr w:type="spellEnd"/>
      <w:r w:rsidRPr="00DE5341">
        <w:t xml:space="preserve"> during </w:t>
      </w:r>
      <w:proofErr w:type="spellStart"/>
      <w:r w:rsidRPr="00DE5341">
        <w:rPr>
          <w:i/>
        </w:rPr>
        <w:t>connEstFailOffsetValidity</w:t>
      </w:r>
      <w:proofErr w:type="spellEnd"/>
      <w:r w:rsidRPr="00DE5341">
        <w:t xml:space="preserve"> for the concerned cell.</w:t>
      </w:r>
    </w:p>
    <w:p w14:paraId="79864B45"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UE has connection establishment failure </w:t>
      </w:r>
      <w:proofErr w:type="spellStart"/>
      <w:r w:rsidRPr="00DE5341">
        <w:rPr>
          <w:rFonts w:eastAsia="DengXian"/>
        </w:rPr>
        <w:t>informaton</w:t>
      </w:r>
      <w:proofErr w:type="spellEnd"/>
      <w:r w:rsidRPr="00DE5341">
        <w:rPr>
          <w:rFonts w:eastAsia="DengXian"/>
        </w:rPr>
        <w:t xml:space="preserve"> or connection resume failure information available in </w:t>
      </w:r>
      <w:proofErr w:type="spellStart"/>
      <w:r w:rsidRPr="00DE5341">
        <w:rPr>
          <w:rFonts w:eastAsia="DengXian"/>
          <w:i/>
        </w:rPr>
        <w:t>VarConnEstFailReport</w:t>
      </w:r>
      <w:proofErr w:type="spellEnd"/>
      <w:r w:rsidRPr="00DE5341">
        <w:rPr>
          <w:rFonts w:eastAsia="DengXian"/>
        </w:rPr>
        <w:t xml:space="preserve"> and if the </w:t>
      </w:r>
      <w:proofErr w:type="spellStart"/>
      <w:r w:rsidRPr="00DE5341">
        <w:rPr>
          <w:rFonts w:eastAsia="DengXian"/>
        </w:rPr>
        <w:t>RPLMN</w:t>
      </w:r>
      <w:proofErr w:type="spellEnd"/>
      <w:r w:rsidRPr="00DE5341">
        <w:rPr>
          <w:rFonts w:eastAsia="DengXian"/>
        </w:rPr>
        <w:t xml:space="preserve"> is not equal to </w:t>
      </w:r>
      <w:proofErr w:type="spellStart"/>
      <w:r w:rsidRPr="00DE5341">
        <w:rPr>
          <w:rFonts w:eastAsia="DengXian"/>
          <w:i/>
          <w:iCs/>
        </w:rPr>
        <w:t>plmn</w:t>
      </w:r>
      <w:proofErr w:type="spellEnd"/>
      <w:r w:rsidRPr="00DE5341">
        <w:rPr>
          <w:rFonts w:eastAsia="DengXian"/>
          <w:i/>
          <w:iCs/>
        </w:rPr>
        <w:t>-identity</w:t>
      </w:r>
      <w:r w:rsidRPr="00DE5341">
        <w:rPr>
          <w:rFonts w:eastAsia="DengXian"/>
        </w:rPr>
        <w:t xml:space="preserve"> stored in </w:t>
      </w:r>
      <w:proofErr w:type="spellStart"/>
      <w:r w:rsidRPr="00DE5341">
        <w:rPr>
          <w:rFonts w:eastAsia="DengXian"/>
          <w:i/>
        </w:rPr>
        <w:t>VarConnEstFailReport</w:t>
      </w:r>
      <w:proofErr w:type="spellEnd"/>
      <w:r w:rsidRPr="00DE5341">
        <w:rPr>
          <w:rFonts w:eastAsia="DengXian"/>
        </w:rPr>
        <w:t>; or</w:t>
      </w:r>
    </w:p>
    <w:p w14:paraId="30027F31"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proofErr w:type="spellStart"/>
      <w:r w:rsidRPr="00DE5341">
        <w:rPr>
          <w:i/>
          <w:iCs/>
        </w:rPr>
        <w:t>measResultFailed</w:t>
      </w:r>
      <w:r w:rsidRPr="00DE5341">
        <w:rPr>
          <w:i/>
        </w:rPr>
        <w:t>Cell</w:t>
      </w:r>
      <w:proofErr w:type="spellEnd"/>
      <w:r w:rsidRPr="00DE5341">
        <w:rPr>
          <w:rFonts w:eastAsia="DengXian"/>
        </w:rPr>
        <w:t xml:space="preserve"> in </w:t>
      </w:r>
      <w:proofErr w:type="spellStart"/>
      <w:r w:rsidRPr="00DE5341">
        <w:rPr>
          <w:rFonts w:eastAsia="DengXian"/>
          <w:i/>
        </w:rPr>
        <w:t>VarConnEstFailReport</w:t>
      </w:r>
      <w:proofErr w:type="spellEnd"/>
      <w:r w:rsidRPr="00DE5341">
        <w:rPr>
          <w:rFonts w:eastAsia="DengXian"/>
        </w:rPr>
        <w:t>:</w:t>
      </w:r>
    </w:p>
    <w:p w14:paraId="6AD64EA5" w14:textId="77777777" w:rsidR="006213DC" w:rsidRPr="00DE5341" w:rsidRDefault="006213DC" w:rsidP="006213DC">
      <w:pPr>
        <w:pStyle w:val="B3"/>
      </w:pPr>
      <w:r w:rsidRPr="00DE5341">
        <w:rPr>
          <w:rFonts w:eastAsia="DengXian"/>
        </w:rPr>
        <w:t>3&gt;</w:t>
      </w:r>
      <w:r w:rsidRPr="00DE5341">
        <w:rPr>
          <w:rFonts w:eastAsia="DengXian"/>
        </w:rPr>
        <w:tab/>
        <w:t xml:space="preserve">reset the </w:t>
      </w:r>
      <w:proofErr w:type="spellStart"/>
      <w:r w:rsidRPr="00DE5341">
        <w:rPr>
          <w:rFonts w:eastAsia="DengXian"/>
          <w:i/>
        </w:rPr>
        <w:t>numberOfConnFail</w:t>
      </w:r>
      <w:proofErr w:type="spellEnd"/>
      <w:r w:rsidRPr="00DE5341">
        <w:rPr>
          <w:rFonts w:eastAsia="DengXian"/>
        </w:rPr>
        <w:t xml:space="preserve"> to 0;</w:t>
      </w:r>
    </w:p>
    <w:p w14:paraId="3A93F399" w14:textId="77777777" w:rsidR="006213DC" w:rsidRPr="00DE5341" w:rsidRDefault="006213DC" w:rsidP="006213DC">
      <w:pPr>
        <w:pStyle w:val="B2"/>
        <w:rPr>
          <w:rFonts w:eastAsia="DengXian"/>
          <w:lang w:eastAsia="zh-CN"/>
        </w:rPr>
      </w:pPr>
      <w:r w:rsidRPr="00DE5341">
        <w:rPr>
          <w:rFonts w:eastAsia="DengXian"/>
          <w:lang w:eastAsia="zh-CN"/>
        </w:rPr>
        <w:t>2&gt;</w:t>
      </w:r>
      <w:r w:rsidRPr="00DE5341">
        <w:rPr>
          <w:rFonts w:eastAsia="DengXian"/>
          <w:lang w:eastAsia="zh-CN"/>
        </w:rPr>
        <w:tab/>
        <w:t xml:space="preserve">clear the content included in </w:t>
      </w:r>
      <w:proofErr w:type="spellStart"/>
      <w:r w:rsidRPr="00DE5341">
        <w:rPr>
          <w:rFonts w:eastAsia="DengXian"/>
          <w:i/>
          <w:lang w:eastAsia="zh-CN"/>
        </w:rPr>
        <w:t>VarConnEstFailReport</w:t>
      </w:r>
      <w:proofErr w:type="spellEnd"/>
      <w:r w:rsidRPr="00DE5341">
        <w:rPr>
          <w:rFonts w:eastAsia="DengXian"/>
          <w:lang w:eastAsia="zh-CN"/>
        </w:rPr>
        <w:t xml:space="preserve"> except for the </w:t>
      </w:r>
      <w:proofErr w:type="spellStart"/>
      <w:r w:rsidRPr="00DE5341">
        <w:rPr>
          <w:rFonts w:eastAsia="DengXian"/>
          <w:i/>
          <w:lang w:eastAsia="zh-CN"/>
        </w:rPr>
        <w:t>numberOfConnFail</w:t>
      </w:r>
      <w:proofErr w:type="spellEnd"/>
      <w:r w:rsidRPr="00DE5341">
        <w:rPr>
          <w:rFonts w:eastAsia="DengXian"/>
          <w:lang w:eastAsia="zh-CN"/>
        </w:rPr>
        <w:t>, if any;</w:t>
      </w:r>
    </w:p>
    <w:p w14:paraId="58F4FE89" w14:textId="77777777" w:rsidR="006213DC" w:rsidRPr="00DE5341" w:rsidRDefault="006213DC" w:rsidP="006213DC">
      <w:pPr>
        <w:pStyle w:val="B2"/>
      </w:pPr>
      <w:r w:rsidRPr="00DE5341">
        <w:t>2&gt;</w:t>
      </w:r>
      <w:r w:rsidRPr="00DE5341">
        <w:tab/>
        <w:t xml:space="preserve">store the following connection establishment failure information in the </w:t>
      </w:r>
      <w:proofErr w:type="spellStart"/>
      <w:r w:rsidRPr="00DE5341">
        <w:rPr>
          <w:i/>
        </w:rPr>
        <w:t>VarConnEstFailReport</w:t>
      </w:r>
      <w:proofErr w:type="spellEnd"/>
      <w:r w:rsidRPr="00DE5341">
        <w:t xml:space="preserve"> by setting its fields as follows:</w:t>
      </w:r>
    </w:p>
    <w:p w14:paraId="49D5B253" w14:textId="77777777" w:rsidR="006213DC" w:rsidRPr="00DE5341" w:rsidRDefault="006213DC" w:rsidP="006213DC">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w:t>
      </w:r>
      <w:proofErr w:type="spellStart"/>
      <w:r w:rsidRPr="00DE5341">
        <w:t>PLMN</w:t>
      </w:r>
      <w:proofErr w:type="spellEnd"/>
      <w:r w:rsidRPr="00DE5341">
        <w:t xml:space="preserve"> selected by upper layers (see TS 24.501 [23]) from the </w:t>
      </w:r>
      <w:proofErr w:type="spellStart"/>
      <w:r w:rsidRPr="00DE5341">
        <w:t>PLMN</w:t>
      </w:r>
      <w:proofErr w:type="spellEnd"/>
      <w:r w:rsidRPr="00DE5341">
        <w:t xml:space="preserve">(s) included in the </w:t>
      </w:r>
      <w:proofErr w:type="spellStart"/>
      <w:r w:rsidRPr="00DE5341">
        <w:rPr>
          <w:i/>
        </w:rPr>
        <w:t>plmn-IdentityList</w:t>
      </w:r>
      <w:proofErr w:type="spellEnd"/>
      <w:r w:rsidRPr="00DE5341">
        <w:t xml:space="preserve"> in </w:t>
      </w:r>
      <w:proofErr w:type="spellStart"/>
      <w:r w:rsidRPr="00DE5341">
        <w:rPr>
          <w:i/>
        </w:rPr>
        <w:t>SIB1</w:t>
      </w:r>
      <w:proofErr w:type="spellEnd"/>
      <w:r w:rsidRPr="00DE5341">
        <w:t>;</w:t>
      </w:r>
    </w:p>
    <w:p w14:paraId="2626EADA" w14:textId="77777777" w:rsidR="006213DC" w:rsidRPr="00DE5341" w:rsidRDefault="006213DC" w:rsidP="006213DC">
      <w:pPr>
        <w:pStyle w:val="B3"/>
      </w:pPr>
      <w:r w:rsidRPr="00DE5341">
        <w:t>3&gt;</w:t>
      </w:r>
      <w:r w:rsidRPr="00DE5341">
        <w:tab/>
        <w:t xml:space="preserve">set the </w:t>
      </w:r>
      <w:proofErr w:type="spellStart"/>
      <w:r w:rsidRPr="00DE5341">
        <w:rPr>
          <w:i/>
          <w:iCs/>
        </w:rPr>
        <w:t>measResultFailed</w:t>
      </w:r>
      <w:r w:rsidRPr="00DE5341">
        <w:rPr>
          <w:i/>
        </w:rPr>
        <w:t>Cell</w:t>
      </w:r>
      <w:proofErr w:type="spellEnd"/>
      <w:r w:rsidRPr="00DE5341">
        <w:t xml:space="preserve"> to include</w:t>
      </w:r>
      <w:r w:rsidRPr="00DE5341">
        <w:rPr>
          <w:rFonts w:eastAsia="DengXian"/>
        </w:rPr>
        <w:t xml:space="preserve"> the </w:t>
      </w:r>
      <w:r w:rsidRPr="00DE5341">
        <w:t>global cell identity, tracking area code, the cell level and SS/</w:t>
      </w:r>
      <w:proofErr w:type="spellStart"/>
      <w:r w:rsidRPr="00DE5341">
        <w:t>PBCH</w:t>
      </w:r>
      <w:proofErr w:type="spellEnd"/>
      <w:r w:rsidRPr="00DE5341">
        <w:t xml:space="preserve"> block level </w:t>
      </w:r>
      <w:proofErr w:type="spellStart"/>
      <w:r w:rsidRPr="00DE5341">
        <w:t>RSRP</w:t>
      </w:r>
      <w:proofErr w:type="spellEnd"/>
      <w:r w:rsidRPr="00DE5341">
        <w:t xml:space="preserve">, and </w:t>
      </w:r>
      <w:proofErr w:type="spellStart"/>
      <w:r w:rsidRPr="00DE5341">
        <w:t>RSRQ</w:t>
      </w:r>
      <w:proofErr w:type="spellEnd"/>
      <w:r w:rsidRPr="00DE5341">
        <w:t>, and SS/</w:t>
      </w:r>
      <w:proofErr w:type="spellStart"/>
      <w:r w:rsidRPr="00DE5341">
        <w:t>PBCH</w:t>
      </w:r>
      <w:proofErr w:type="spellEnd"/>
      <w:r w:rsidRPr="00DE5341">
        <w:t xml:space="preserve"> block indexes, of the failed cell based on the available </w:t>
      </w:r>
      <w:proofErr w:type="spellStart"/>
      <w:r w:rsidRPr="00DE5341">
        <w:t>SSB</w:t>
      </w:r>
      <w:proofErr w:type="spellEnd"/>
      <w:r w:rsidRPr="00DE5341">
        <w:t xml:space="preserve"> measurements collected up to the moment the UE detected connection establishment failure;</w:t>
      </w:r>
    </w:p>
    <w:p w14:paraId="3E0C78B9" w14:textId="77777777" w:rsidR="006213DC" w:rsidRPr="00DE5341" w:rsidRDefault="006213DC" w:rsidP="006213DC">
      <w:pPr>
        <w:pStyle w:val="B3"/>
      </w:pPr>
      <w:r w:rsidRPr="00DE5341">
        <w:t>3&gt;</w:t>
      </w:r>
      <w:r w:rsidRPr="00DE5341">
        <w:tab/>
        <w:t xml:space="preserve">if available, set the </w:t>
      </w:r>
      <w:proofErr w:type="spellStart"/>
      <w:r w:rsidRPr="00DE5341">
        <w:rPr>
          <w:i/>
          <w:iCs/>
        </w:rPr>
        <w:t>measResultNeighCells</w:t>
      </w:r>
      <w:proofErr w:type="spellEnd"/>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F802EA4" w14:textId="77777777" w:rsidR="006213DC" w:rsidRPr="00DE5341" w:rsidRDefault="006213DC" w:rsidP="006213DC">
      <w:pPr>
        <w:pStyle w:val="B4"/>
      </w:pPr>
      <w:r w:rsidRPr="00DE5341">
        <w:t>4&gt;</w:t>
      </w:r>
      <w:r w:rsidRPr="00DE5341">
        <w:tab/>
        <w:t>for each neighbour cell included, include the optional fields that are available;</w:t>
      </w:r>
    </w:p>
    <w:p w14:paraId="738A36D2" w14:textId="77777777" w:rsidR="006213DC" w:rsidRPr="00DE5341" w:rsidRDefault="006213DC" w:rsidP="006213DC">
      <w:pPr>
        <w:pStyle w:val="NO"/>
      </w:pPr>
      <w:r w:rsidRPr="00DE5341">
        <w:t>NOTE 2:</w:t>
      </w:r>
      <w:r w:rsidRPr="00DE5341">
        <w:tab/>
        <w:t>The UE includes the latest results of the available measurements as used for cell reselection evaluation, which are performed in accordance with the performance requirements as specified in TS 38.133 [14].</w:t>
      </w:r>
    </w:p>
    <w:p w14:paraId="18661033" w14:textId="77777777" w:rsidR="006213DC" w:rsidRPr="00DE5341" w:rsidRDefault="006213DC" w:rsidP="006213DC">
      <w:pPr>
        <w:pStyle w:val="B3"/>
      </w:pPr>
      <w:r w:rsidRPr="00DE5341">
        <w:lastRenderedPageBreak/>
        <w:t>3&gt;</w:t>
      </w:r>
      <w:r w:rsidRPr="00DE5341">
        <w:tab/>
        <w:t xml:space="preserve">if available, set the </w:t>
      </w:r>
      <w:proofErr w:type="spellStart"/>
      <w:r w:rsidRPr="00DE5341">
        <w:rPr>
          <w:i/>
        </w:rPr>
        <w:t>locationInfo</w:t>
      </w:r>
      <w:proofErr w:type="spellEnd"/>
      <w:r w:rsidRPr="00DE5341">
        <w:rPr>
          <w:i/>
        </w:rPr>
        <w:t xml:space="preserve"> </w:t>
      </w:r>
      <w:r w:rsidRPr="00DE5341">
        <w:t>as follows:</w:t>
      </w:r>
    </w:p>
    <w:p w14:paraId="1E883C63" w14:textId="77777777" w:rsidR="006213DC" w:rsidRPr="00DE5341" w:rsidRDefault="006213DC" w:rsidP="006213DC">
      <w:pPr>
        <w:pStyle w:val="B4"/>
      </w:pPr>
      <w:r w:rsidRPr="00DE5341">
        <w:t>4&gt;</w:t>
      </w:r>
      <w:r w:rsidRPr="00DE5341">
        <w:tab/>
        <w:t xml:space="preserve">if available, set the </w:t>
      </w:r>
      <w:proofErr w:type="spellStart"/>
      <w:r w:rsidRPr="00DE5341">
        <w:rPr>
          <w:i/>
        </w:rPr>
        <w:t>commonLocationInfo</w:t>
      </w:r>
      <w:proofErr w:type="spellEnd"/>
      <w:r w:rsidRPr="00DE5341">
        <w:rPr>
          <w:i/>
        </w:rPr>
        <w:t xml:space="preserve"> </w:t>
      </w:r>
      <w:r w:rsidRPr="00DE5341">
        <w:t>to include the detailed location information</w:t>
      </w:r>
      <w:r w:rsidRPr="00DE5341">
        <w:rPr>
          <w:rFonts w:asciiTheme="minorEastAsia"/>
        </w:rPr>
        <w:t>;</w:t>
      </w:r>
    </w:p>
    <w:p w14:paraId="6B815CDB" w14:textId="77777777" w:rsidR="006213DC" w:rsidRPr="00DE5341" w:rsidRDefault="006213DC" w:rsidP="006213DC">
      <w:pPr>
        <w:pStyle w:val="B4"/>
      </w:pPr>
      <w:r w:rsidRPr="00DE5341">
        <w:t>4&gt;</w:t>
      </w:r>
      <w:r w:rsidRPr="00DE5341">
        <w:tab/>
        <w:t xml:space="preserve">if available, set the </w:t>
      </w:r>
      <w:proofErr w:type="spellStart"/>
      <w:r w:rsidRPr="00DE5341">
        <w:rPr>
          <w:i/>
        </w:rPr>
        <w:t>bt-LocationInfo</w:t>
      </w:r>
      <w:proofErr w:type="spellEnd"/>
      <w:r w:rsidRPr="00DE5341">
        <w:t xml:space="preserve"> to include the Bluetooth measurement results, in order of decreasing </w:t>
      </w:r>
      <w:proofErr w:type="spellStart"/>
      <w:r w:rsidRPr="00DE5341">
        <w:t>RSSI</w:t>
      </w:r>
      <w:proofErr w:type="spellEnd"/>
      <w:r w:rsidRPr="00DE5341">
        <w:t xml:space="preserve"> for Bluetooth beacons;</w:t>
      </w:r>
    </w:p>
    <w:p w14:paraId="5CD434EB" w14:textId="77777777" w:rsidR="006213DC" w:rsidRPr="00DE5341" w:rsidRDefault="006213DC" w:rsidP="006213DC">
      <w:pPr>
        <w:pStyle w:val="B4"/>
      </w:pPr>
      <w:r w:rsidRPr="00DE5341">
        <w:t>4&gt;</w:t>
      </w:r>
      <w:r w:rsidRPr="00DE5341">
        <w:tab/>
        <w:t xml:space="preserve">if available, set the </w:t>
      </w:r>
      <w:proofErr w:type="spellStart"/>
      <w:r w:rsidRPr="00DE5341">
        <w:rPr>
          <w:i/>
        </w:rPr>
        <w:t>wlan-LocationInfo</w:t>
      </w:r>
      <w:proofErr w:type="spellEnd"/>
      <w:r w:rsidRPr="00DE5341">
        <w:t xml:space="preserve"> to include the WLAN measurement results, in order of decreasing </w:t>
      </w:r>
      <w:proofErr w:type="spellStart"/>
      <w:r w:rsidRPr="00DE5341">
        <w:t>RSSI</w:t>
      </w:r>
      <w:proofErr w:type="spellEnd"/>
      <w:r w:rsidRPr="00DE5341">
        <w:t xml:space="preserve"> for WLAN APs;</w:t>
      </w:r>
    </w:p>
    <w:p w14:paraId="53FF02D9" w14:textId="77777777" w:rsidR="006213DC" w:rsidRPr="00DE5341" w:rsidRDefault="006213DC" w:rsidP="006213DC">
      <w:pPr>
        <w:pStyle w:val="B4"/>
        <w:rPr>
          <w:lang w:eastAsia="ko-KR"/>
        </w:rPr>
      </w:pPr>
      <w:r w:rsidRPr="00DE5341">
        <w:t>4&gt;</w:t>
      </w:r>
      <w:r w:rsidRPr="00DE5341">
        <w:tab/>
        <w:t xml:space="preserve">if available, set the </w:t>
      </w:r>
      <w:r w:rsidRPr="00DE5341">
        <w:rPr>
          <w:i/>
        </w:rPr>
        <w:t>sensor-</w:t>
      </w:r>
      <w:proofErr w:type="spellStart"/>
      <w:r w:rsidRPr="00DE5341">
        <w:rPr>
          <w:i/>
        </w:rPr>
        <w:t>LocationInfo</w:t>
      </w:r>
      <w:proofErr w:type="spellEnd"/>
      <w:r w:rsidRPr="00DE5341">
        <w:t xml:space="preserve"> to include the sensor measurement results as follows;</w:t>
      </w:r>
    </w:p>
    <w:p w14:paraId="791D12C0" w14:textId="77777777" w:rsidR="006213DC" w:rsidRPr="00DE5341" w:rsidRDefault="006213DC" w:rsidP="006213DC">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w:t>
      </w:r>
      <w:proofErr w:type="spellStart"/>
      <w:r w:rsidRPr="00DE5341">
        <w:rPr>
          <w:i/>
          <w:lang w:eastAsia="ko-KR"/>
        </w:rPr>
        <w:t>MeasurementInformation</w:t>
      </w:r>
      <w:proofErr w:type="spellEnd"/>
      <w:r w:rsidRPr="00DE5341">
        <w:rPr>
          <w:lang w:eastAsia="ko-KR"/>
        </w:rPr>
        <w:t>;</w:t>
      </w:r>
    </w:p>
    <w:p w14:paraId="6B653A5F" w14:textId="77777777" w:rsidR="006213DC" w:rsidRPr="00DE5341" w:rsidRDefault="006213DC" w:rsidP="006213DC">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w:t>
      </w:r>
      <w:proofErr w:type="spellStart"/>
      <w:r w:rsidRPr="00DE5341">
        <w:rPr>
          <w:i/>
          <w:lang w:eastAsia="ko-KR"/>
        </w:rPr>
        <w:t>MotionInformation</w:t>
      </w:r>
      <w:proofErr w:type="spellEnd"/>
      <w:r w:rsidRPr="00DE5341">
        <w:rPr>
          <w:lang w:eastAsia="ko-KR"/>
        </w:rPr>
        <w:t>;</w:t>
      </w:r>
    </w:p>
    <w:p w14:paraId="257D3AA3" w14:textId="13157E13" w:rsidR="006213DC" w:rsidRPr="00DE5341" w:rsidRDefault="006213DC" w:rsidP="006213DC">
      <w:pPr>
        <w:pStyle w:val="B3"/>
        <w:rPr>
          <w:rFonts w:eastAsia="DengXian"/>
        </w:rPr>
      </w:pPr>
      <w:r w:rsidRPr="00DE5341">
        <w:rPr>
          <w:lang w:eastAsia="ko-KR"/>
        </w:rPr>
        <w:t>3&gt;</w:t>
      </w:r>
      <w:r w:rsidRPr="00DE5341">
        <w:rPr>
          <w:lang w:eastAsia="ko-KR"/>
        </w:rPr>
        <w:tab/>
        <w:t xml:space="preserve">set </w:t>
      </w:r>
      <w:proofErr w:type="spellStart"/>
      <w:r w:rsidRPr="00DE5341">
        <w:rPr>
          <w:rFonts w:eastAsia="DengXian"/>
          <w:i/>
        </w:rPr>
        <w:t>perRAInfoList</w:t>
      </w:r>
      <w:proofErr w:type="spellEnd"/>
      <w:r w:rsidRPr="00DE5341">
        <w:rPr>
          <w:rFonts w:eastAsia="DengXian"/>
        </w:rPr>
        <w:t xml:space="preserve"> to indicate </w:t>
      </w:r>
      <w:ins w:id="4" w:author="Apple" w:date="2021-05-10T13:28:00Z">
        <w:r w:rsidR="00B0578E">
          <w:rPr>
            <w:rFonts w:eastAsia="DengXian"/>
          </w:rPr>
          <w:t xml:space="preserve">the performed </w:t>
        </w:r>
      </w:ins>
      <w:r w:rsidRPr="00DE5341">
        <w:rPr>
          <w:rFonts w:eastAsia="DengXian"/>
        </w:rPr>
        <w:t xml:space="preserve">random access </w:t>
      </w:r>
      <w:del w:id="5" w:author="Apple" w:date="2021-03-31T19:19:00Z">
        <w:r w:rsidRPr="00DE5341" w:rsidDel="004F6CCB">
          <w:rPr>
            <w:rFonts w:eastAsia="DengXian"/>
          </w:rPr>
          <w:delText xml:space="preserve">failure </w:delText>
        </w:r>
      </w:del>
      <w:ins w:id="6" w:author="Apple" w:date="2021-05-10T13:28:00Z">
        <w:r w:rsidR="00B0578E">
          <w:rPr>
            <w:rFonts w:eastAsia="DengXian"/>
          </w:rPr>
          <w:t xml:space="preserve">procedure related </w:t>
        </w:r>
      </w:ins>
      <w:r w:rsidRPr="00DE5341">
        <w:rPr>
          <w:rFonts w:eastAsia="DengXian"/>
        </w:rPr>
        <w:t>information as specified in 5.7.10.5;</w:t>
      </w:r>
    </w:p>
    <w:p w14:paraId="503F36E3" w14:textId="77777777" w:rsidR="006213DC" w:rsidRPr="00DE5341" w:rsidRDefault="006213DC" w:rsidP="006213DC">
      <w:pPr>
        <w:pStyle w:val="B3"/>
        <w:rPr>
          <w:rFonts w:eastAsia="DengXian"/>
        </w:rPr>
      </w:pPr>
      <w:r w:rsidRPr="00DE5341">
        <w:rPr>
          <w:lang w:eastAsia="ko-KR"/>
        </w:rPr>
        <w:t>3&gt;</w:t>
      </w:r>
      <w:r w:rsidRPr="00DE5341">
        <w:rPr>
          <w:lang w:eastAsia="ko-KR"/>
        </w:rPr>
        <w:tab/>
      </w:r>
      <w:r w:rsidRPr="00DE5341">
        <w:t xml:space="preserve">if the </w:t>
      </w:r>
      <w:proofErr w:type="spellStart"/>
      <w:r w:rsidRPr="00DE5341">
        <w:rPr>
          <w:i/>
        </w:rPr>
        <w:t>numberOfConnFail</w:t>
      </w:r>
      <w:proofErr w:type="spellEnd"/>
      <w:r w:rsidRPr="00DE5341">
        <w:t xml:space="preserve"> is smaller than 8</w:t>
      </w:r>
      <w:r w:rsidRPr="00DE5341">
        <w:rPr>
          <w:rFonts w:eastAsia="DengXian"/>
        </w:rPr>
        <w:t>:</w:t>
      </w:r>
    </w:p>
    <w:p w14:paraId="24297ABB" w14:textId="77777777" w:rsidR="006213DC" w:rsidRPr="00DE5341" w:rsidRDefault="006213DC" w:rsidP="006213DC">
      <w:pPr>
        <w:pStyle w:val="B4"/>
      </w:pPr>
      <w:r w:rsidRPr="00DE5341">
        <w:rPr>
          <w:lang w:eastAsia="ko-KR"/>
        </w:rPr>
        <w:t>4&gt;</w:t>
      </w:r>
      <w:r w:rsidRPr="00DE5341">
        <w:rPr>
          <w:lang w:eastAsia="ko-KR"/>
        </w:rPr>
        <w:tab/>
        <w:t>i</w:t>
      </w:r>
      <w:r w:rsidRPr="00DE5341">
        <w:t xml:space="preserve">ncrement the </w:t>
      </w:r>
      <w:proofErr w:type="spellStart"/>
      <w:r w:rsidRPr="00DE5341">
        <w:rPr>
          <w:i/>
        </w:rPr>
        <w:t>numberOfConnFail</w:t>
      </w:r>
      <w:proofErr w:type="spellEnd"/>
      <w:r w:rsidRPr="00DE5341">
        <w:t xml:space="preserve"> by 1;</w:t>
      </w:r>
    </w:p>
    <w:p w14:paraId="665630B9" w14:textId="77777777" w:rsidR="006213DC" w:rsidRPr="00DE5341" w:rsidRDefault="006213DC" w:rsidP="006213DC">
      <w:pPr>
        <w:pStyle w:val="B2"/>
      </w:pPr>
      <w:r w:rsidRPr="00DE5341">
        <w:t>2&gt;</w:t>
      </w:r>
      <w:r w:rsidRPr="00DE5341">
        <w:tab/>
        <w:t xml:space="preserve">inform upper layers about the failure to establish the </w:t>
      </w:r>
      <w:proofErr w:type="spellStart"/>
      <w:r w:rsidRPr="00DE5341">
        <w:t>RRC</w:t>
      </w:r>
      <w:proofErr w:type="spellEnd"/>
      <w:r w:rsidRPr="00DE5341">
        <w:t xml:space="preserve"> connection, upon which the procedure ends;</w:t>
      </w:r>
    </w:p>
    <w:p w14:paraId="68C9CD36" w14:textId="6C892A8F" w:rsidR="001E41F3" w:rsidRDefault="006213DC" w:rsidP="00204B57">
      <w:r w:rsidRPr="00DE5341">
        <w:t xml:space="preserve">The UE may discard the connection establishment failure or connection resume failure information, i.e. release the UE variable </w:t>
      </w:r>
      <w:proofErr w:type="spellStart"/>
      <w:r w:rsidRPr="00DE5341">
        <w:rPr>
          <w:i/>
          <w:iCs/>
        </w:rPr>
        <w:t>VarConnEstFailReport</w:t>
      </w:r>
      <w:proofErr w:type="spellEnd"/>
      <w:r w:rsidRPr="00DE5341">
        <w:t>, 48 hours after the last connection establishment failure is detected.</w:t>
      </w:r>
    </w:p>
    <w:p w14:paraId="19FDC8F7" w14:textId="4CEA61AE" w:rsidR="006213DC" w:rsidRDefault="006213DC" w:rsidP="006213DC">
      <w:r w:rsidRPr="00FB63D5">
        <w:rPr>
          <w:highlight w:val="yellow"/>
        </w:rPr>
        <w:t>----------------------</w:t>
      </w:r>
      <w:r w:rsidR="00204B57" w:rsidRPr="00FB63D5">
        <w:rPr>
          <w:highlight w:val="yellow"/>
        </w:rPr>
        <w:t>----------------------------------------------------------------</w:t>
      </w:r>
      <w:r w:rsidRPr="00FB63D5">
        <w:rPr>
          <w:highlight w:val="yellow"/>
        </w:rPr>
        <w:t>--&lt;Start of 2</w:t>
      </w:r>
      <w:r w:rsidRPr="00FB63D5">
        <w:rPr>
          <w:highlight w:val="yellow"/>
          <w:vertAlign w:val="superscript"/>
        </w:rPr>
        <w:t>nd</w:t>
      </w:r>
      <w:r w:rsidRPr="00FB63D5">
        <w:rPr>
          <w:highlight w:val="yellow"/>
        </w:rPr>
        <w:t xml:space="preserve"> change&gt;----</w:t>
      </w:r>
      <w:r w:rsidR="00204B57" w:rsidRPr="00FB63D5">
        <w:rPr>
          <w:highlight w:val="yellow"/>
        </w:rPr>
        <w:t>---------------------------------------------------------------------------------------------</w:t>
      </w:r>
    </w:p>
    <w:p w14:paraId="2EDDF908" w14:textId="77777777" w:rsidR="006213DC" w:rsidRPr="00DE5341" w:rsidRDefault="006213DC" w:rsidP="006213DC">
      <w:pPr>
        <w:pStyle w:val="Heading4"/>
      </w:pPr>
      <w:bookmarkStart w:id="7" w:name="_Toc60776836"/>
      <w:bookmarkStart w:id="8" w:name="_Toc68014776"/>
      <w:r w:rsidRPr="00DE5341">
        <w:t>5.3.13.5</w:t>
      </w:r>
      <w:r w:rsidRPr="00DE5341">
        <w:tab/>
      </w:r>
      <w:proofErr w:type="spellStart"/>
      <w:r w:rsidRPr="00DE5341">
        <w:t>T319</w:t>
      </w:r>
      <w:proofErr w:type="spellEnd"/>
      <w:r w:rsidRPr="00DE5341">
        <w:t xml:space="preserve"> expiry or Integrity check failure from lower layers while </w:t>
      </w:r>
      <w:proofErr w:type="spellStart"/>
      <w:r w:rsidRPr="00DE5341">
        <w:t>T319</w:t>
      </w:r>
      <w:proofErr w:type="spellEnd"/>
      <w:r w:rsidRPr="00DE5341">
        <w:t xml:space="preserve"> is running</w:t>
      </w:r>
      <w:bookmarkEnd w:id="7"/>
      <w:bookmarkEnd w:id="8"/>
    </w:p>
    <w:p w14:paraId="14A7759C" w14:textId="77777777" w:rsidR="006213DC" w:rsidRPr="00DE5341" w:rsidRDefault="006213DC" w:rsidP="006213DC">
      <w:r w:rsidRPr="00DE5341">
        <w:t>The UE shall:</w:t>
      </w:r>
    </w:p>
    <w:p w14:paraId="7757A302" w14:textId="77777777" w:rsidR="006213DC" w:rsidRPr="00DE5341" w:rsidRDefault="006213DC" w:rsidP="006213DC">
      <w:pPr>
        <w:pStyle w:val="B1"/>
      </w:pPr>
      <w:r w:rsidRPr="00DE5341">
        <w:t>1&gt;</w:t>
      </w:r>
      <w:r w:rsidRPr="00DE5341">
        <w:tab/>
        <w:t xml:space="preserve">if timer </w:t>
      </w:r>
      <w:proofErr w:type="spellStart"/>
      <w:r w:rsidRPr="00DE5341">
        <w:t>T319</w:t>
      </w:r>
      <w:proofErr w:type="spellEnd"/>
      <w:r w:rsidRPr="00DE5341">
        <w:t xml:space="preserve"> expires or upon receiving Integrity check failure indication from lower layers while </w:t>
      </w:r>
      <w:proofErr w:type="spellStart"/>
      <w:r w:rsidRPr="00DE5341">
        <w:t>T319</w:t>
      </w:r>
      <w:proofErr w:type="spellEnd"/>
      <w:r w:rsidRPr="00DE5341">
        <w:t xml:space="preserve"> is running:</w:t>
      </w:r>
    </w:p>
    <w:p w14:paraId="78156C8C"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UE has connection establishment failure information or connection resume failure </w:t>
      </w:r>
      <w:proofErr w:type="spellStart"/>
      <w:r w:rsidRPr="00DE5341">
        <w:rPr>
          <w:rFonts w:eastAsia="DengXian"/>
        </w:rPr>
        <w:t>informaton</w:t>
      </w:r>
      <w:proofErr w:type="spellEnd"/>
      <w:r w:rsidRPr="00DE5341">
        <w:rPr>
          <w:rFonts w:eastAsia="DengXian"/>
        </w:rPr>
        <w:t xml:space="preserve"> available in </w:t>
      </w:r>
      <w:proofErr w:type="spellStart"/>
      <w:r w:rsidRPr="00DE5341">
        <w:rPr>
          <w:rFonts w:eastAsia="DengXian"/>
          <w:i/>
        </w:rPr>
        <w:t>VarConnEstFailReport</w:t>
      </w:r>
      <w:proofErr w:type="spellEnd"/>
      <w:r w:rsidRPr="00DE5341">
        <w:rPr>
          <w:rFonts w:eastAsia="DengXian"/>
        </w:rPr>
        <w:t xml:space="preserve"> and if the </w:t>
      </w:r>
      <w:proofErr w:type="spellStart"/>
      <w:r w:rsidRPr="00DE5341">
        <w:rPr>
          <w:rFonts w:eastAsia="DengXian"/>
        </w:rPr>
        <w:t>RPLMN</w:t>
      </w:r>
      <w:proofErr w:type="spellEnd"/>
      <w:r w:rsidRPr="00DE5341">
        <w:rPr>
          <w:rFonts w:eastAsia="DengXian"/>
        </w:rPr>
        <w:t xml:space="preserve"> is not equal to </w:t>
      </w:r>
      <w:proofErr w:type="spellStart"/>
      <w:r w:rsidRPr="00DE5341">
        <w:rPr>
          <w:rFonts w:eastAsia="DengXian"/>
        </w:rPr>
        <w:t>plmn</w:t>
      </w:r>
      <w:proofErr w:type="spellEnd"/>
      <w:r w:rsidRPr="00DE5341">
        <w:rPr>
          <w:rFonts w:eastAsia="DengXian"/>
        </w:rPr>
        <w:t xml:space="preserve">-identity stored in </w:t>
      </w:r>
      <w:proofErr w:type="spellStart"/>
      <w:r w:rsidRPr="00DE5341">
        <w:rPr>
          <w:rFonts w:eastAsia="DengXian"/>
          <w:i/>
        </w:rPr>
        <w:t>VarConnEstFailReport</w:t>
      </w:r>
      <w:proofErr w:type="spellEnd"/>
      <w:r w:rsidRPr="00DE5341">
        <w:rPr>
          <w:rFonts w:eastAsia="DengXian"/>
        </w:rPr>
        <w:t>; or</w:t>
      </w:r>
    </w:p>
    <w:p w14:paraId="68F23B8E" w14:textId="77777777" w:rsidR="006213DC" w:rsidRPr="00DE5341" w:rsidRDefault="006213DC" w:rsidP="006213DC">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proofErr w:type="spellStart"/>
      <w:r w:rsidRPr="00DE5341">
        <w:rPr>
          <w:i/>
          <w:iCs/>
        </w:rPr>
        <w:t>measResultFailed</w:t>
      </w:r>
      <w:r w:rsidRPr="00DE5341">
        <w:rPr>
          <w:i/>
        </w:rPr>
        <w:t>Cell</w:t>
      </w:r>
      <w:proofErr w:type="spellEnd"/>
      <w:r w:rsidRPr="00DE5341">
        <w:rPr>
          <w:rFonts w:eastAsia="DengXian"/>
        </w:rPr>
        <w:t xml:space="preserve"> in </w:t>
      </w:r>
      <w:proofErr w:type="spellStart"/>
      <w:r w:rsidRPr="00DE5341">
        <w:rPr>
          <w:rFonts w:eastAsia="DengXian"/>
          <w:i/>
        </w:rPr>
        <w:t>VarConnEstFailReport</w:t>
      </w:r>
      <w:proofErr w:type="spellEnd"/>
      <w:r w:rsidRPr="00DE5341">
        <w:rPr>
          <w:rFonts w:eastAsia="DengXian"/>
        </w:rPr>
        <w:t>:</w:t>
      </w:r>
    </w:p>
    <w:p w14:paraId="2FE3AACD" w14:textId="77777777" w:rsidR="006213DC" w:rsidRPr="00DE5341" w:rsidRDefault="006213DC" w:rsidP="006213DC">
      <w:pPr>
        <w:pStyle w:val="B3"/>
      </w:pPr>
      <w:r w:rsidRPr="00DE5341">
        <w:rPr>
          <w:rFonts w:eastAsia="DengXian"/>
        </w:rPr>
        <w:t>3&gt;</w:t>
      </w:r>
      <w:r w:rsidRPr="00DE5341">
        <w:rPr>
          <w:rFonts w:eastAsia="DengXian"/>
        </w:rPr>
        <w:tab/>
        <w:t xml:space="preserve">reset the </w:t>
      </w:r>
      <w:proofErr w:type="spellStart"/>
      <w:r w:rsidRPr="00DE5341">
        <w:rPr>
          <w:rFonts w:eastAsia="DengXian"/>
          <w:i/>
        </w:rPr>
        <w:t>numberOfConnFail</w:t>
      </w:r>
      <w:proofErr w:type="spellEnd"/>
      <w:r w:rsidRPr="00DE5341">
        <w:rPr>
          <w:rFonts w:eastAsia="DengXian"/>
        </w:rPr>
        <w:t xml:space="preserve"> to 0;</w:t>
      </w:r>
    </w:p>
    <w:p w14:paraId="4C1C49BF" w14:textId="77777777" w:rsidR="006213DC" w:rsidRPr="00DE5341" w:rsidRDefault="006213DC" w:rsidP="006213DC">
      <w:pPr>
        <w:pStyle w:val="B2"/>
      </w:pPr>
      <w:r w:rsidRPr="00DE5341">
        <w:rPr>
          <w:rFonts w:eastAsia="DengXian"/>
          <w:lang w:eastAsia="zh-CN"/>
        </w:rPr>
        <w:t xml:space="preserve">2&gt; clear the content included in </w:t>
      </w:r>
      <w:proofErr w:type="spellStart"/>
      <w:r w:rsidRPr="00DE5341">
        <w:rPr>
          <w:rFonts w:eastAsia="DengXian"/>
          <w:i/>
          <w:lang w:eastAsia="zh-CN"/>
        </w:rPr>
        <w:t>VarConnEstFailReport</w:t>
      </w:r>
      <w:proofErr w:type="spellEnd"/>
      <w:r w:rsidRPr="00DE5341">
        <w:rPr>
          <w:rFonts w:eastAsia="DengXian"/>
          <w:lang w:eastAsia="zh-CN"/>
        </w:rPr>
        <w:t xml:space="preserve"> except for the </w:t>
      </w:r>
      <w:proofErr w:type="spellStart"/>
      <w:r w:rsidRPr="00DE5341">
        <w:rPr>
          <w:rFonts w:eastAsia="DengXian"/>
          <w:i/>
          <w:lang w:eastAsia="zh-CN"/>
        </w:rPr>
        <w:t>numberOfConnFail</w:t>
      </w:r>
      <w:proofErr w:type="spellEnd"/>
      <w:r w:rsidRPr="00DE5341">
        <w:rPr>
          <w:rFonts w:eastAsia="DengXian"/>
          <w:lang w:eastAsia="zh-CN"/>
        </w:rPr>
        <w:t>, if any;</w:t>
      </w:r>
    </w:p>
    <w:p w14:paraId="744604F7" w14:textId="77777777" w:rsidR="006213DC" w:rsidRPr="00DE5341" w:rsidRDefault="006213DC" w:rsidP="006213DC">
      <w:pPr>
        <w:pStyle w:val="B2"/>
      </w:pPr>
      <w:r w:rsidRPr="00DE5341">
        <w:t>2&gt;</w:t>
      </w:r>
      <w:r w:rsidRPr="00DE5341">
        <w:tab/>
        <w:t xml:space="preserve">store the following connection resume failure information in the </w:t>
      </w:r>
      <w:proofErr w:type="spellStart"/>
      <w:r w:rsidRPr="00DE5341">
        <w:rPr>
          <w:i/>
        </w:rPr>
        <w:t>VarConnEstFailReport</w:t>
      </w:r>
      <w:proofErr w:type="spellEnd"/>
      <w:r w:rsidRPr="00DE5341">
        <w:t xml:space="preserve"> by setting its fields as follows:</w:t>
      </w:r>
    </w:p>
    <w:p w14:paraId="3D397D1A" w14:textId="77777777" w:rsidR="006213DC" w:rsidRPr="00DE5341" w:rsidRDefault="006213DC" w:rsidP="006213DC">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w:t>
      </w:r>
      <w:proofErr w:type="spellStart"/>
      <w:r w:rsidRPr="00DE5341">
        <w:t>PLMN</w:t>
      </w:r>
      <w:proofErr w:type="spellEnd"/>
      <w:r w:rsidRPr="00DE5341">
        <w:t xml:space="preserve"> selected by upper layers (see TS 24.501 [23]) from the </w:t>
      </w:r>
      <w:proofErr w:type="spellStart"/>
      <w:r w:rsidRPr="00DE5341">
        <w:t>PLMN</w:t>
      </w:r>
      <w:proofErr w:type="spellEnd"/>
      <w:r w:rsidRPr="00DE5341">
        <w:t xml:space="preserve">(s) included in the </w:t>
      </w:r>
      <w:proofErr w:type="spellStart"/>
      <w:r w:rsidRPr="00DE5341">
        <w:rPr>
          <w:i/>
        </w:rPr>
        <w:t>plmn-IdentityList</w:t>
      </w:r>
      <w:proofErr w:type="spellEnd"/>
      <w:r w:rsidRPr="00DE5341">
        <w:t xml:space="preserve"> in </w:t>
      </w:r>
      <w:proofErr w:type="spellStart"/>
      <w:r w:rsidRPr="00DE5341">
        <w:rPr>
          <w:i/>
        </w:rPr>
        <w:t>SIB1</w:t>
      </w:r>
      <w:proofErr w:type="spellEnd"/>
      <w:r w:rsidRPr="00DE5341">
        <w:t>;</w:t>
      </w:r>
    </w:p>
    <w:p w14:paraId="61813492" w14:textId="77777777" w:rsidR="006213DC" w:rsidRPr="00DE5341" w:rsidRDefault="006213DC" w:rsidP="006213DC">
      <w:pPr>
        <w:pStyle w:val="B3"/>
      </w:pPr>
      <w:r w:rsidRPr="00DE5341">
        <w:lastRenderedPageBreak/>
        <w:t>3&gt;</w:t>
      </w:r>
      <w:r w:rsidRPr="00DE5341">
        <w:tab/>
        <w:t xml:space="preserve">set the </w:t>
      </w:r>
      <w:proofErr w:type="spellStart"/>
      <w:r w:rsidRPr="00DE5341">
        <w:rPr>
          <w:i/>
          <w:iCs/>
        </w:rPr>
        <w:t>measResultFailed</w:t>
      </w:r>
      <w:r w:rsidRPr="00DE5341">
        <w:rPr>
          <w:i/>
        </w:rPr>
        <w:t>Cell</w:t>
      </w:r>
      <w:proofErr w:type="spellEnd"/>
      <w:r w:rsidRPr="00DE5341">
        <w:t xml:space="preserve"> to include</w:t>
      </w:r>
      <w:r w:rsidRPr="00DE5341">
        <w:rPr>
          <w:rFonts w:eastAsia="DengXian"/>
        </w:rPr>
        <w:t xml:space="preserve"> the </w:t>
      </w:r>
      <w:r w:rsidRPr="00DE5341">
        <w:t>global cell identity, tracking area code, the cell level and SS/</w:t>
      </w:r>
      <w:proofErr w:type="spellStart"/>
      <w:r w:rsidRPr="00DE5341">
        <w:t>PBCH</w:t>
      </w:r>
      <w:proofErr w:type="spellEnd"/>
      <w:r w:rsidRPr="00DE5341">
        <w:t xml:space="preserve"> block level </w:t>
      </w:r>
      <w:proofErr w:type="spellStart"/>
      <w:r w:rsidRPr="00DE5341">
        <w:t>RSRP</w:t>
      </w:r>
      <w:proofErr w:type="spellEnd"/>
      <w:r w:rsidRPr="00DE5341">
        <w:t xml:space="preserve">, and </w:t>
      </w:r>
      <w:proofErr w:type="spellStart"/>
      <w:r w:rsidRPr="00DE5341">
        <w:t>RSRQ</w:t>
      </w:r>
      <w:proofErr w:type="spellEnd"/>
      <w:r w:rsidRPr="00DE5341">
        <w:t>, and SS/</w:t>
      </w:r>
      <w:proofErr w:type="spellStart"/>
      <w:r w:rsidRPr="00DE5341">
        <w:t>PBCH</w:t>
      </w:r>
      <w:proofErr w:type="spellEnd"/>
      <w:r w:rsidRPr="00DE5341">
        <w:t xml:space="preserve"> block indexes, of the failed cell based on the available </w:t>
      </w:r>
      <w:proofErr w:type="spellStart"/>
      <w:r w:rsidRPr="00DE5341">
        <w:t>SSB</w:t>
      </w:r>
      <w:proofErr w:type="spellEnd"/>
      <w:r w:rsidRPr="00DE5341">
        <w:t xml:space="preserve"> measurements collected up to the moment the UE detected connection resume failure;</w:t>
      </w:r>
    </w:p>
    <w:p w14:paraId="34CAB4FC" w14:textId="77777777" w:rsidR="006213DC" w:rsidRPr="00DE5341" w:rsidRDefault="006213DC" w:rsidP="006213DC">
      <w:pPr>
        <w:pStyle w:val="B3"/>
      </w:pPr>
      <w:r w:rsidRPr="00DE5341">
        <w:t>3&gt;</w:t>
      </w:r>
      <w:r w:rsidRPr="00DE5341">
        <w:tab/>
        <w:t xml:space="preserve">if available, set the </w:t>
      </w:r>
      <w:proofErr w:type="spellStart"/>
      <w:r w:rsidRPr="00DE5341">
        <w:rPr>
          <w:i/>
          <w:iCs/>
        </w:rPr>
        <w:t>measResultNeighCells</w:t>
      </w:r>
      <w:proofErr w:type="spellEnd"/>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F8DE942" w14:textId="77777777" w:rsidR="006213DC" w:rsidRPr="00DE5341" w:rsidRDefault="006213DC" w:rsidP="006213DC">
      <w:pPr>
        <w:pStyle w:val="B4"/>
      </w:pPr>
      <w:r w:rsidRPr="00DE5341">
        <w:t>4&gt;</w:t>
      </w:r>
      <w:r w:rsidRPr="00DE5341">
        <w:tab/>
        <w:t>for each neighbour cell included, include the optional fields that are available;</w:t>
      </w:r>
    </w:p>
    <w:p w14:paraId="623A6E47" w14:textId="77777777" w:rsidR="006213DC" w:rsidRPr="00DE5341" w:rsidRDefault="006213DC" w:rsidP="006213DC">
      <w:pPr>
        <w:pStyle w:val="NO"/>
      </w:pPr>
      <w:r w:rsidRPr="00DE5341">
        <w:t>NOTE:</w:t>
      </w:r>
      <w:r w:rsidRPr="00DE5341">
        <w:tab/>
        <w:t>The UE includes the latest results of the available measurements as used for cell reselection evaluation, which are performed in accordance with the performance requirements as specified in TS 38.133 [14].</w:t>
      </w:r>
    </w:p>
    <w:p w14:paraId="76A589CF" w14:textId="77777777" w:rsidR="006213DC" w:rsidRPr="00DE5341" w:rsidRDefault="006213DC" w:rsidP="006213DC">
      <w:pPr>
        <w:pStyle w:val="B3"/>
      </w:pPr>
      <w:r w:rsidRPr="00DE5341">
        <w:t>3&gt;</w:t>
      </w:r>
      <w:r w:rsidRPr="00DE5341">
        <w:tab/>
        <w:t xml:space="preserve">if available, set the </w:t>
      </w:r>
      <w:proofErr w:type="spellStart"/>
      <w:r w:rsidRPr="00DE5341">
        <w:rPr>
          <w:i/>
        </w:rPr>
        <w:t>locationInfo</w:t>
      </w:r>
      <w:proofErr w:type="spellEnd"/>
      <w:r w:rsidRPr="00DE5341">
        <w:rPr>
          <w:i/>
        </w:rPr>
        <w:t xml:space="preserve"> </w:t>
      </w:r>
      <w:r w:rsidRPr="00DE5341">
        <w:t>as in 5.3.3.7;</w:t>
      </w:r>
    </w:p>
    <w:p w14:paraId="47A4B93E" w14:textId="1589BEAE" w:rsidR="006213DC" w:rsidRPr="00DE5341" w:rsidRDefault="006213DC" w:rsidP="006213DC">
      <w:pPr>
        <w:pStyle w:val="B3"/>
        <w:rPr>
          <w:rFonts w:eastAsia="DengXian"/>
        </w:rPr>
      </w:pPr>
      <w:r w:rsidRPr="00DE5341">
        <w:rPr>
          <w:lang w:eastAsia="ko-KR"/>
        </w:rPr>
        <w:t>3&gt;</w:t>
      </w:r>
      <w:r w:rsidRPr="00DE5341">
        <w:rPr>
          <w:lang w:eastAsia="ko-KR"/>
        </w:rPr>
        <w:tab/>
        <w:t xml:space="preserve">set </w:t>
      </w:r>
      <w:proofErr w:type="spellStart"/>
      <w:r w:rsidRPr="00DE5341">
        <w:rPr>
          <w:rFonts w:eastAsia="DengXian"/>
          <w:i/>
        </w:rPr>
        <w:t>perRAInfoList</w:t>
      </w:r>
      <w:proofErr w:type="spellEnd"/>
      <w:r w:rsidRPr="00DE5341">
        <w:rPr>
          <w:rFonts w:eastAsia="DengXian"/>
        </w:rPr>
        <w:t xml:space="preserve"> to indicate</w:t>
      </w:r>
      <w:ins w:id="9" w:author="Apple" w:date="2021-05-10T13:29:00Z">
        <w:r w:rsidR="00B0578E">
          <w:rPr>
            <w:rFonts w:eastAsia="DengXian"/>
          </w:rPr>
          <w:t xml:space="preserve"> the performed</w:t>
        </w:r>
      </w:ins>
      <w:r w:rsidRPr="00DE5341">
        <w:rPr>
          <w:rFonts w:eastAsia="DengXian"/>
        </w:rPr>
        <w:t xml:space="preserve"> random access </w:t>
      </w:r>
      <w:del w:id="10" w:author="Apple" w:date="2021-03-31T19:19:00Z">
        <w:r w:rsidRPr="00DE5341" w:rsidDel="004F6CCB">
          <w:rPr>
            <w:rFonts w:eastAsia="DengXian"/>
          </w:rPr>
          <w:delText xml:space="preserve">failure </w:delText>
        </w:r>
      </w:del>
      <w:ins w:id="11" w:author="Apple" w:date="2021-05-10T13:29:00Z">
        <w:r w:rsidR="00B0578E">
          <w:rPr>
            <w:rFonts w:eastAsia="DengXian"/>
          </w:rPr>
          <w:t xml:space="preserve">procedure related </w:t>
        </w:r>
      </w:ins>
      <w:r w:rsidRPr="00DE5341">
        <w:rPr>
          <w:rFonts w:eastAsia="DengXian"/>
        </w:rPr>
        <w:t>information as specified in 5.7.10.5;</w:t>
      </w:r>
    </w:p>
    <w:p w14:paraId="156360DC" w14:textId="77777777" w:rsidR="006213DC" w:rsidRPr="00DE5341" w:rsidRDefault="006213DC" w:rsidP="006213DC">
      <w:pPr>
        <w:pStyle w:val="B3"/>
        <w:rPr>
          <w:rFonts w:eastAsia="DengXian"/>
        </w:rPr>
      </w:pPr>
      <w:r w:rsidRPr="00DE5341">
        <w:rPr>
          <w:lang w:eastAsia="ko-KR"/>
        </w:rPr>
        <w:t>3&gt;</w:t>
      </w:r>
      <w:r w:rsidRPr="00DE5341">
        <w:rPr>
          <w:lang w:eastAsia="ko-KR"/>
        </w:rPr>
        <w:tab/>
      </w:r>
      <w:r w:rsidRPr="00DE5341">
        <w:t xml:space="preserve">if </w:t>
      </w:r>
      <w:proofErr w:type="spellStart"/>
      <w:r w:rsidRPr="00DE5341">
        <w:rPr>
          <w:i/>
        </w:rPr>
        <w:t>numberOfConnFail</w:t>
      </w:r>
      <w:proofErr w:type="spellEnd"/>
      <w:r w:rsidRPr="00DE5341">
        <w:t xml:space="preserve"> is smaller than 8</w:t>
      </w:r>
      <w:r w:rsidRPr="00DE5341">
        <w:rPr>
          <w:rFonts w:eastAsia="DengXian"/>
        </w:rPr>
        <w:t>:</w:t>
      </w:r>
    </w:p>
    <w:p w14:paraId="20878987" w14:textId="77777777" w:rsidR="006213DC" w:rsidRPr="00DE5341" w:rsidRDefault="006213DC" w:rsidP="006213DC">
      <w:pPr>
        <w:pStyle w:val="B4"/>
      </w:pPr>
      <w:r w:rsidRPr="00DE5341">
        <w:rPr>
          <w:lang w:eastAsia="ko-KR"/>
        </w:rPr>
        <w:t>4&gt;</w:t>
      </w:r>
      <w:r w:rsidRPr="00DE5341">
        <w:rPr>
          <w:lang w:eastAsia="ko-KR"/>
        </w:rPr>
        <w:tab/>
        <w:t>i</w:t>
      </w:r>
      <w:r w:rsidRPr="00DE5341">
        <w:t xml:space="preserve">ncrement the </w:t>
      </w:r>
      <w:proofErr w:type="spellStart"/>
      <w:r w:rsidRPr="00DE5341">
        <w:rPr>
          <w:i/>
        </w:rPr>
        <w:t>numberOfConnFail</w:t>
      </w:r>
      <w:proofErr w:type="spellEnd"/>
      <w:r w:rsidRPr="00DE5341">
        <w:t xml:space="preserve"> by 1;</w:t>
      </w:r>
    </w:p>
    <w:p w14:paraId="0AB3BCF7" w14:textId="77777777" w:rsidR="006213DC" w:rsidRPr="00DE5341" w:rsidRDefault="006213DC" w:rsidP="006213DC">
      <w:pPr>
        <w:pStyle w:val="B2"/>
      </w:pPr>
      <w:r w:rsidRPr="00DE5341">
        <w:t>2&gt;</w:t>
      </w:r>
      <w:r w:rsidRPr="00DE5341">
        <w:tab/>
        <w:t xml:space="preserve">perform the actions upon going to </w:t>
      </w:r>
      <w:proofErr w:type="spellStart"/>
      <w:r w:rsidRPr="00DE5341">
        <w:t>RRC_IDLE</w:t>
      </w:r>
      <w:proofErr w:type="spellEnd"/>
      <w:r w:rsidRPr="00DE5341">
        <w:t xml:space="preserve"> as specified in 5.3.11 with release cause '</w:t>
      </w:r>
      <w:proofErr w:type="spellStart"/>
      <w:r w:rsidRPr="00DE5341">
        <w:t>RRC</w:t>
      </w:r>
      <w:proofErr w:type="spellEnd"/>
      <w:r w:rsidRPr="00DE5341">
        <w:t xml:space="preserve"> Resume failure'.</w:t>
      </w:r>
    </w:p>
    <w:p w14:paraId="7E86987C" w14:textId="1AE4CBEA" w:rsidR="006213DC" w:rsidRDefault="006213DC" w:rsidP="006213DC">
      <w:r w:rsidRPr="00DE5341">
        <w:t xml:space="preserve">The UE may discard the connection resume failure or connection establishment failure information, i.e. release the UE variable </w:t>
      </w:r>
      <w:proofErr w:type="spellStart"/>
      <w:r w:rsidRPr="00DE5341">
        <w:rPr>
          <w:i/>
        </w:rPr>
        <w:t>VarConnEstFailReport</w:t>
      </w:r>
      <w:proofErr w:type="spellEnd"/>
      <w:r w:rsidRPr="00DE5341">
        <w:t>, 48 hours after the last connection resume failure is detected.</w:t>
      </w:r>
    </w:p>
    <w:p w14:paraId="4281CE35" w14:textId="731D1E79" w:rsidR="006213DC" w:rsidRDefault="006213DC" w:rsidP="006213DC">
      <w:r w:rsidRPr="00FB63D5">
        <w:rPr>
          <w:highlight w:val="yellow"/>
        </w:rPr>
        <w:t>------</w:t>
      </w:r>
      <w:r w:rsidR="00FB63D5" w:rsidRPr="00FB63D5">
        <w:rPr>
          <w:highlight w:val="yellow"/>
        </w:rPr>
        <w:t>----------------------------------------------------------------------------------------</w:t>
      </w:r>
      <w:r w:rsidRPr="00FB63D5">
        <w:rPr>
          <w:highlight w:val="yellow"/>
        </w:rPr>
        <w:t>----</w:t>
      </w:r>
      <w:r w:rsidR="005B15AF" w:rsidRPr="00FB63D5">
        <w:rPr>
          <w:highlight w:val="yellow"/>
        </w:rPr>
        <w:t>&lt;</w:t>
      </w:r>
      <w:r w:rsidR="000B1307">
        <w:rPr>
          <w:highlight w:val="yellow"/>
        </w:rPr>
        <w:t>S</w:t>
      </w:r>
      <w:r w:rsidR="005B15AF" w:rsidRPr="00FB63D5">
        <w:rPr>
          <w:highlight w:val="yellow"/>
        </w:rPr>
        <w:t>tart of 3</w:t>
      </w:r>
      <w:r w:rsidR="005B15AF" w:rsidRPr="00FB63D5">
        <w:rPr>
          <w:highlight w:val="yellow"/>
          <w:vertAlign w:val="superscript"/>
        </w:rPr>
        <w:t>rd</w:t>
      </w:r>
      <w:r w:rsidR="005B15AF" w:rsidRPr="00FB63D5">
        <w:rPr>
          <w:highlight w:val="yellow"/>
        </w:rPr>
        <w:t xml:space="preserve"> change&gt;</w:t>
      </w:r>
      <w:r w:rsidR="00FB63D5" w:rsidRPr="00FB63D5">
        <w:rPr>
          <w:highlight w:val="yellow"/>
        </w:rPr>
        <w:t>-------------------------------------------------------------------------------------------</w:t>
      </w:r>
    </w:p>
    <w:p w14:paraId="305BBC71" w14:textId="77777777" w:rsidR="005B15AF" w:rsidRPr="00DE5341" w:rsidRDefault="005B15AF" w:rsidP="005B15AF">
      <w:pPr>
        <w:pStyle w:val="Heading3"/>
      </w:pPr>
      <w:bookmarkStart w:id="12" w:name="_Toc60777089"/>
      <w:bookmarkStart w:id="13" w:name="_Toc68015029"/>
      <w:bookmarkStart w:id="14" w:name="_Hlk54206646"/>
      <w:r w:rsidRPr="00DE5341">
        <w:t>6.2.2</w:t>
      </w:r>
      <w:r w:rsidRPr="00DE5341">
        <w:tab/>
        <w:t>Message definitions</w:t>
      </w:r>
      <w:bookmarkEnd w:id="12"/>
      <w:bookmarkEnd w:id="13"/>
    </w:p>
    <w:bookmarkEnd w:id="14"/>
    <w:p w14:paraId="0CF86588" w14:textId="4EC4C3D4" w:rsidR="005B15AF" w:rsidRPr="005B15AF" w:rsidRDefault="005B15AF" w:rsidP="006213DC">
      <w:pPr>
        <w:rPr>
          <w:color w:val="FF0000"/>
        </w:rPr>
      </w:pPr>
      <w:r w:rsidRPr="005B15AF">
        <w:rPr>
          <w:color w:val="FF0000"/>
        </w:rPr>
        <w:t>&lt;Text omitted&gt;</w:t>
      </w:r>
    </w:p>
    <w:p w14:paraId="647718C3" w14:textId="77777777" w:rsidR="005B15AF" w:rsidRPr="005B15AF" w:rsidRDefault="005B15AF" w:rsidP="005B15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0777132"/>
      <w:bookmarkStart w:id="16" w:name="_Toc68015072"/>
      <w:r w:rsidRPr="005B15AF">
        <w:rPr>
          <w:rFonts w:ascii="Arial" w:eastAsia="Times New Roman" w:hAnsi="Arial"/>
          <w:sz w:val="24"/>
          <w:lang w:eastAsia="ja-JP"/>
        </w:rPr>
        <w:t>–</w:t>
      </w:r>
      <w:r w:rsidRPr="005B15AF">
        <w:rPr>
          <w:rFonts w:ascii="Arial" w:eastAsia="Times New Roman" w:hAnsi="Arial"/>
          <w:sz w:val="24"/>
          <w:lang w:eastAsia="ja-JP"/>
        </w:rPr>
        <w:tab/>
      </w:r>
      <w:proofErr w:type="spellStart"/>
      <w:r w:rsidRPr="005B15AF">
        <w:rPr>
          <w:rFonts w:ascii="Arial" w:eastAsia="Times New Roman" w:hAnsi="Arial"/>
          <w:i/>
          <w:sz w:val="24"/>
          <w:lang w:eastAsia="ja-JP"/>
        </w:rPr>
        <w:t>UEInformationResponse</w:t>
      </w:r>
      <w:bookmarkEnd w:id="15"/>
      <w:bookmarkEnd w:id="16"/>
      <w:proofErr w:type="spellEnd"/>
    </w:p>
    <w:p w14:paraId="47FDD53E" w14:textId="77777777" w:rsidR="005B15AF" w:rsidRPr="005B15AF" w:rsidRDefault="005B15AF" w:rsidP="005B15AF">
      <w:pPr>
        <w:overflowPunct w:val="0"/>
        <w:autoSpaceDE w:val="0"/>
        <w:autoSpaceDN w:val="0"/>
        <w:adjustRightInd w:val="0"/>
        <w:textAlignment w:val="baseline"/>
        <w:rPr>
          <w:rFonts w:eastAsia="Times New Roman"/>
          <w:lang w:eastAsia="ja-JP"/>
        </w:rPr>
      </w:pPr>
      <w:r w:rsidRPr="005B15AF">
        <w:rPr>
          <w:rFonts w:eastAsia="Times New Roman"/>
          <w:lang w:eastAsia="ja-JP"/>
        </w:rPr>
        <w:t xml:space="preserve">The </w:t>
      </w:r>
      <w:proofErr w:type="spellStart"/>
      <w:r w:rsidRPr="005B15AF">
        <w:rPr>
          <w:rFonts w:eastAsia="Times New Roman"/>
          <w:i/>
          <w:lang w:eastAsia="ja-JP"/>
        </w:rPr>
        <w:t>UEInformationResponse</w:t>
      </w:r>
      <w:proofErr w:type="spellEnd"/>
      <w:r w:rsidRPr="005B15AF">
        <w:rPr>
          <w:rFonts w:eastAsia="Times New Roman"/>
          <w:lang w:eastAsia="ja-JP"/>
        </w:rPr>
        <w:t xml:space="preserve"> message is used by the UE to transfer information requested by the network.</w:t>
      </w:r>
    </w:p>
    <w:p w14:paraId="6FEA94A5"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 xml:space="preserve">Signalling radio bearer: </w:t>
      </w:r>
      <w:proofErr w:type="spellStart"/>
      <w:r w:rsidRPr="005B15AF">
        <w:rPr>
          <w:rFonts w:eastAsia="Times New Roman"/>
          <w:lang w:eastAsia="ja-JP"/>
        </w:rPr>
        <w:t>SRB1</w:t>
      </w:r>
      <w:proofErr w:type="spellEnd"/>
      <w:r w:rsidRPr="005B15AF">
        <w:rPr>
          <w:rFonts w:eastAsia="Malgun Gothic"/>
          <w:lang w:eastAsia="ja-JP"/>
        </w:rPr>
        <w:t xml:space="preserve"> or </w:t>
      </w:r>
      <w:proofErr w:type="spellStart"/>
      <w:r w:rsidRPr="005B15AF">
        <w:rPr>
          <w:rFonts w:eastAsia="Malgun Gothic"/>
          <w:lang w:eastAsia="ja-JP"/>
        </w:rPr>
        <w:t>SRB2</w:t>
      </w:r>
      <w:proofErr w:type="spellEnd"/>
      <w:r w:rsidRPr="005B15AF">
        <w:rPr>
          <w:rFonts w:eastAsia="Malgun Gothic"/>
          <w:lang w:eastAsia="ja-JP"/>
        </w:rPr>
        <w:t xml:space="preserve"> (when logged measurement information is included)</w:t>
      </w:r>
    </w:p>
    <w:p w14:paraId="15557814"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proofErr w:type="spellStart"/>
      <w:r w:rsidRPr="005B15AF">
        <w:rPr>
          <w:rFonts w:eastAsia="Times New Roman"/>
          <w:lang w:eastAsia="ja-JP"/>
        </w:rPr>
        <w:t>RLC</w:t>
      </w:r>
      <w:proofErr w:type="spellEnd"/>
      <w:r w:rsidRPr="005B15AF">
        <w:rPr>
          <w:rFonts w:eastAsia="Times New Roman"/>
          <w:lang w:eastAsia="ja-JP"/>
        </w:rPr>
        <w:t>-SAP: AM</w:t>
      </w:r>
    </w:p>
    <w:p w14:paraId="0AEC4DBE"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 xml:space="preserve">Logical channel: </w:t>
      </w:r>
      <w:proofErr w:type="spellStart"/>
      <w:r w:rsidRPr="005B15AF">
        <w:rPr>
          <w:rFonts w:eastAsia="Times New Roman"/>
          <w:lang w:eastAsia="ja-JP"/>
        </w:rPr>
        <w:t>DCCH</w:t>
      </w:r>
      <w:proofErr w:type="spellEnd"/>
    </w:p>
    <w:p w14:paraId="266F2786" w14:textId="77777777" w:rsidR="005B15AF" w:rsidRPr="005B15AF" w:rsidRDefault="005B15AF" w:rsidP="005B15AF">
      <w:pPr>
        <w:overflowPunct w:val="0"/>
        <w:autoSpaceDE w:val="0"/>
        <w:autoSpaceDN w:val="0"/>
        <w:adjustRightInd w:val="0"/>
        <w:ind w:left="568" w:hanging="284"/>
        <w:textAlignment w:val="baseline"/>
        <w:rPr>
          <w:rFonts w:eastAsia="Times New Roman"/>
          <w:lang w:eastAsia="ja-JP"/>
        </w:rPr>
      </w:pPr>
      <w:r w:rsidRPr="005B15AF">
        <w:rPr>
          <w:rFonts w:eastAsia="Times New Roman"/>
          <w:lang w:eastAsia="ja-JP"/>
        </w:rPr>
        <w:t>Direction: UE to network</w:t>
      </w:r>
    </w:p>
    <w:p w14:paraId="114C0DAF" w14:textId="77777777" w:rsidR="005B15AF" w:rsidRPr="005B15AF" w:rsidRDefault="005B15AF" w:rsidP="005B15A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B15AF">
        <w:rPr>
          <w:rFonts w:ascii="Arial" w:eastAsia="Times New Roman" w:hAnsi="Arial"/>
          <w:b/>
          <w:bCs/>
          <w:i/>
          <w:iCs/>
          <w:lang w:eastAsia="ja-JP"/>
        </w:rPr>
        <w:lastRenderedPageBreak/>
        <w:t>UEInformationResponse</w:t>
      </w:r>
      <w:proofErr w:type="spellEnd"/>
      <w:r w:rsidRPr="005B15AF">
        <w:rPr>
          <w:rFonts w:ascii="Arial" w:eastAsia="Times New Roman" w:hAnsi="Arial"/>
          <w:b/>
          <w:bCs/>
          <w:i/>
          <w:iCs/>
          <w:lang w:eastAsia="ja-JP"/>
        </w:rPr>
        <w:t xml:space="preserve"> message</w:t>
      </w:r>
    </w:p>
    <w:p w14:paraId="2DB5A96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ASN1START</w:t>
      </w:r>
    </w:p>
    <w:p w14:paraId="2D316C9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TAG-UEINFORMATIONRESPONSE-START</w:t>
      </w:r>
    </w:p>
    <w:p w14:paraId="5C1F232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4BAF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UEInformationResponse-r16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1D5F5E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rrc-TransactionIdentifier            RRC-TransactionIdentifier,</w:t>
      </w:r>
    </w:p>
    <w:p w14:paraId="7847FDD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criticalExtensions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7CE196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ueInformationResponse-r16            UEInformationResponse-r16-IEs,</w:t>
      </w:r>
    </w:p>
    <w:p w14:paraId="7556352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criticalExtensionsFuture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7424F5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15E9C62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4634C9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7EEE5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UEInformationResponse-r16-IEs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108A48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measResultIdleEUTRA-r16              MeasResultIdleEUTRA-r16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3FE39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measResultIdleNR-r16                 MeasResultIdleNR-r16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B0264A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logMeasReport-r16                    LogMeasReport-r16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55DBABF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connEstFailReport-r16                ConnEstFailReport-r16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761DC9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ra-ReportList-r16                    RA-ReportList-r16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058FC0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rlf-Report-r16                       RLF-Report-r16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0C96A9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mobilityHistoryReport-r16            MobilityHistoryReport-r16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A0AF8B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lateNonCriticalExtension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1F4B1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nonCriticalExtension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233E72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DB8A05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BBA7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45D3C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absoluteTimeStamp-r16                AbsoluteTimeInfo-r16,</w:t>
      </w:r>
    </w:p>
    <w:p w14:paraId="17D589E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traceReference-r16                   TraceReference-r16,</w:t>
      </w:r>
    </w:p>
    <w:p w14:paraId="761737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traceRecordingSessionRef-r16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(2)),</w:t>
      </w:r>
    </w:p>
    <w:p w14:paraId="73B2935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tce-Id-r16                           </w:t>
      </w:r>
      <w:r w:rsidRPr="005B15AF">
        <w:rPr>
          <w:rFonts w:ascii="Courier New" w:eastAsia="Times New Roman" w:hAnsi="Courier New"/>
          <w:noProof/>
          <w:color w:val="993366"/>
          <w:sz w:val="16"/>
          <w:lang w:eastAsia="en-GB"/>
        </w:rPr>
        <w:t>OCTET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w:t>
      </w:r>
    </w:p>
    <w:p w14:paraId="24CC4EB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logMeasInfoList-r16                  LogMeasInfoList-r16,</w:t>
      </w:r>
    </w:p>
    <w:p w14:paraId="4CF5C7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C02026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logMeasAvailableBT-r16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4238A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logMeasAvailableWLAN-r16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276E3D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61060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7D61C8D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3D5C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(1..maxLogMeasReport-r16))</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LogMeasInfo-r16</w:t>
      </w:r>
    </w:p>
    <w:p w14:paraId="300CE0C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7EF9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LogMeasInfo-r16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64F174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33D954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relativeTimeStamp-r16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(0..7200),</w:t>
      </w:r>
    </w:p>
    <w:p w14:paraId="2C958A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servCellIdentity-r16                 CGI-Info-Logging-r16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FFDC6C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measResultServingCell-r16            MeasResultServingCell-r16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5BEE5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4770B43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measResultNeighCellListNR            MeasResultListLogging2NR-r16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9BF51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measResultNeighCellListEUTRA         MeasResultList2EUTRA-r16            </w:t>
      </w:r>
      <w:r w:rsidRPr="005B15AF">
        <w:rPr>
          <w:rFonts w:ascii="Courier New" w:eastAsia="Times New Roman" w:hAnsi="Courier New"/>
          <w:noProof/>
          <w:color w:val="993366"/>
          <w:sz w:val="16"/>
          <w:lang w:eastAsia="en-GB"/>
        </w:rPr>
        <w:t>OPTIONAL</w:t>
      </w:r>
    </w:p>
    <w:p w14:paraId="4B98A8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A8F6D7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Malgun Gothic" w:hAnsi="Courier New"/>
          <w:noProof/>
          <w:sz w:val="16"/>
          <w:lang w:eastAsia="en-GB"/>
        </w:rPr>
        <w:t>anyCellSelection</w:t>
      </w:r>
      <w:r w:rsidRPr="005B15AF">
        <w:rPr>
          <w:rFonts w:ascii="Courier New" w:eastAsia="Times New Roman" w:hAnsi="Courier New"/>
          <w:noProof/>
          <w:sz w:val="16"/>
          <w:lang w:eastAsia="en-GB"/>
        </w:rPr>
        <w:t xml:space="preserve">Detected-r16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B67A7F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2A406A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9A0E10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6B77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ConnEstFailReport-r16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7D1A3B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measResultFailedCell-r16             MeasResultFailedCell-r16,</w:t>
      </w:r>
    </w:p>
    <w:p w14:paraId="72716DE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049277D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20D024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measResultNeighCellListNR            MeasResultList2NR-r16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81CF89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measResultNeighCellListEUTRA         MeasResultList2EUTRA-r16            </w:t>
      </w:r>
      <w:r w:rsidRPr="005B15AF">
        <w:rPr>
          <w:rFonts w:ascii="Courier New" w:eastAsia="Times New Roman" w:hAnsi="Courier New"/>
          <w:noProof/>
          <w:color w:val="993366"/>
          <w:sz w:val="16"/>
          <w:lang w:eastAsia="en-GB"/>
        </w:rPr>
        <w:t>OPTIONAL</w:t>
      </w:r>
    </w:p>
    <w:p w14:paraId="1A7AA04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D640E0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numberOfConnFail-r16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(1..8),</w:t>
      </w:r>
    </w:p>
    <w:p w14:paraId="327ADF8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                            PerRAInfoList-r16</w:t>
      </w:r>
      <w:r w:rsidRPr="005B15AF">
        <w:rPr>
          <w:rFonts w:ascii="Courier New" w:eastAsia="Times New Roman" w:hAnsi="Courier New"/>
          <w:noProof/>
          <w:sz w:val="16"/>
          <w:lang w:eastAsia="en-GB"/>
        </w:rPr>
        <w:t>,</w:t>
      </w:r>
    </w:p>
    <w:p w14:paraId="2EDE5F3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timeSinceFailure-r16                 TimeSinceFailure-r16,</w:t>
      </w:r>
    </w:p>
    <w:p w14:paraId="23F78FA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B4EEF3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E3C84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2A37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MeasResultServingCell-r16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466D82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                      MeasQuantityResults,</w:t>
      </w:r>
    </w:p>
    <w:p w14:paraId="687F905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00D206B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best-ssb-Index                       SSB-Index,</w:t>
      </w:r>
    </w:p>
    <w:p w14:paraId="1459816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best-ssb-Results                     MeasQuantityResults,</w:t>
      </w:r>
    </w:p>
    <w:p w14:paraId="48C58F0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numberOfGoodSSB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(1..maxNrofSSBs-r16)</w:t>
      </w:r>
    </w:p>
    <w:p w14:paraId="5E0DD4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538FD5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FFC5FF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B442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MeasResultFailedCell-r16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057169F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cgi-Info                             CGI-Info-Logging-r16,</w:t>
      </w:r>
    </w:p>
    <w:p w14:paraId="6AFA5F7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22CA64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25F2DF9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w:t>
      </w:r>
    </w:p>
    <w:p w14:paraId="71792EE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5109157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rsIndexResults-r16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6489E71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resultsSSB-Indexes-r16               ResultsPerSSB-IndexList</w:t>
      </w:r>
    </w:p>
    <w:p w14:paraId="19748F7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7B1989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633774B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6185F34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AD3310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RA-ReportList</w:t>
      </w:r>
      <w:r w:rsidRPr="005B15AF">
        <w:rPr>
          <w:rFonts w:ascii="Courier New" w:eastAsia="DengXian" w:hAnsi="Courier New"/>
          <w:noProof/>
          <w:sz w:val="16"/>
          <w:lang w:eastAsia="en-GB"/>
        </w:rPr>
        <w:t xml:space="preserve">-r16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(1..maxRAReport-r16))</w:t>
      </w:r>
      <w:r w:rsidRPr="005B15AF">
        <w:rPr>
          <w:rFonts w:ascii="Courier New" w:eastAsia="DengXian" w:hAnsi="Courier New"/>
          <w:noProof/>
          <w:color w:val="993366"/>
          <w:sz w:val="16"/>
          <w:lang w:eastAsia="en-GB"/>
        </w:rPr>
        <w:t xml:space="preserve"> </w:t>
      </w:r>
      <w:r w:rsidRPr="005B15AF">
        <w:rPr>
          <w:rFonts w:ascii="Courier New" w:eastAsia="Times New Roman" w:hAnsi="Courier New"/>
          <w:noProof/>
          <w:color w:val="993366"/>
          <w:sz w:val="16"/>
          <w:lang w:eastAsia="en-GB"/>
        </w:rPr>
        <w:t>OF</w:t>
      </w:r>
      <w:r w:rsidRPr="005B15AF">
        <w:rPr>
          <w:rFonts w:ascii="Courier New" w:eastAsia="Times New Roman" w:hAnsi="Courier New"/>
          <w:noProof/>
          <w:sz w:val="16"/>
          <w:lang w:eastAsia="en-GB"/>
        </w:rPr>
        <w:t xml:space="preserve"> RA-Report-r16</w:t>
      </w:r>
    </w:p>
    <w:p w14:paraId="430DB16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B11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RA-Report-r16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3CBD80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1E2BC5C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CGI-Info-Logging-r16,</w:t>
      </w:r>
    </w:p>
    <w:p w14:paraId="104F74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340D2E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78E8FB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1CFEC3E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4AEF8B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78794D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SimSun" w:hAnsi="Courier New"/>
          <w:noProof/>
          <w:sz w:val="16"/>
          <w:lang w:eastAsia="en-GB"/>
        </w:rPr>
        <w:t>ra-InformationCommon-r16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RA-InformationCommon-r16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765BD5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raPurpose-r16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{accessRelated, beamFailureRecovery, reconfigurationWithSync, ulUnSynchronized,</w:t>
      </w:r>
    </w:p>
    <w:p w14:paraId="051EA11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schedulingRequestFailure, noPUCCHResourceAvailable, requestForOtherSI,</w:t>
      </w:r>
    </w:p>
    <w:p w14:paraId="0316659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spare9, spare8, spare7, spare6, spare5, spare4, spare3, spare2, spare1},</w:t>
      </w:r>
    </w:p>
    <w:p w14:paraId="0D4520B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004B6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3FD7F31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A95B97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RA-InformationCommon-r16 ::=</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SEQUENCE</w:t>
      </w:r>
      <w:r w:rsidRPr="005B15AF">
        <w:rPr>
          <w:rFonts w:ascii="Courier New" w:eastAsia="DengXian" w:hAnsi="Courier New"/>
          <w:noProof/>
          <w:sz w:val="16"/>
          <w:lang w:eastAsia="en-GB"/>
        </w:rPr>
        <w:t xml:space="preserve"> {</w:t>
      </w:r>
    </w:p>
    <w:p w14:paraId="3CF824C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absoluteFrequencyPointA-r16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ARFCN-ValueNR,</w:t>
      </w:r>
    </w:p>
    <w:p w14:paraId="16A7C26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lastRenderedPageBreak/>
        <w:t xml:space="preserve">    </w:t>
      </w:r>
      <w:r w:rsidRPr="005B15AF">
        <w:rPr>
          <w:rFonts w:ascii="Courier New" w:eastAsia="DengXian" w:hAnsi="Courier New"/>
          <w:noProof/>
          <w:sz w:val="16"/>
          <w:lang w:eastAsia="en-GB"/>
        </w:rPr>
        <w:t>locationAndBandwidth-r16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(0..37949),</w:t>
      </w:r>
    </w:p>
    <w:p w14:paraId="3CD8E62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p>
    <w:p w14:paraId="6801EA4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msg1-FrequencyStart-r16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(0..maxNrofPhysicalResourceBlocks-1)</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C85F25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msg1-FrequencyStartCFRA-r16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INTEGER</w:t>
      </w:r>
      <w:r w:rsidRPr="005B15AF">
        <w:rPr>
          <w:rFonts w:ascii="Courier New" w:eastAsia="DengXian" w:hAnsi="Courier New"/>
          <w:noProof/>
          <w:sz w:val="16"/>
          <w:lang w:eastAsia="en-GB"/>
        </w:rPr>
        <w:t xml:space="preserve"> (0..maxNrofPhysicalResourceBlocks-1)</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29AF158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msg1-SubcarrierSpacing-r16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3CD9A3A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msg1-SubcarrierSpacingCFRA-r16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SubcarrierSpacing</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0468F03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msg1-FDM-r16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ENUMERATED</w:t>
      </w:r>
      <w:r w:rsidRPr="005B15AF">
        <w:rPr>
          <w:rFonts w:ascii="Courier New" w:eastAsia="DengXian" w:hAnsi="Courier New"/>
          <w:noProof/>
          <w:sz w:val="16"/>
          <w:lang w:eastAsia="en-GB"/>
        </w:rPr>
        <w:t xml:space="preserve"> {one, two, four, eight}</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48D3B1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msg1-FDMCFRA-r16</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ENUMERATED</w:t>
      </w:r>
      <w:r w:rsidRPr="005B15AF">
        <w:rPr>
          <w:rFonts w:ascii="Courier New" w:eastAsia="DengXian" w:hAnsi="Courier New"/>
          <w:noProof/>
          <w:sz w:val="16"/>
          <w:lang w:eastAsia="en-GB"/>
        </w:rPr>
        <w:t xml:space="preserve"> {one, two, four, eight}</w:t>
      </w:r>
      <w:r w:rsidRPr="005B15AF">
        <w:rPr>
          <w:rFonts w:ascii="Courier New" w:eastAsia="Times New Roman" w:hAnsi="Courier New"/>
          <w:noProof/>
          <w:sz w:val="16"/>
          <w:lang w:eastAsia="en-GB"/>
        </w:rPr>
        <w:t xml:space="preserve">               </w:t>
      </w:r>
      <w:r w:rsidRPr="005B15AF">
        <w:rPr>
          <w:rFonts w:ascii="Courier New" w:eastAsia="DengXian" w:hAnsi="Courier New"/>
          <w:noProof/>
          <w:color w:val="993366"/>
          <w:sz w:val="16"/>
          <w:lang w:eastAsia="en-GB"/>
        </w:rPr>
        <w:t>OPTIONAL</w:t>
      </w:r>
      <w:r w:rsidRPr="005B15AF">
        <w:rPr>
          <w:rFonts w:ascii="Courier New" w:eastAsia="DengXian" w:hAnsi="Courier New"/>
          <w:noProof/>
          <w:sz w:val="16"/>
          <w:lang w:eastAsia="en-GB"/>
        </w:rPr>
        <w:t>,</w:t>
      </w:r>
    </w:p>
    <w:p w14:paraId="7C5C37B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PerRAInfoList-r16,</w:t>
      </w:r>
    </w:p>
    <w:p w14:paraId="78D34B8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5D05CCF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429505D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A0E928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 xml:space="preserve">PerRAInfoList-r16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(1..200))</w:t>
      </w:r>
      <w:r w:rsidRPr="005B15AF">
        <w:rPr>
          <w:rFonts w:ascii="Courier New" w:eastAsia="DengXian" w:hAnsi="Courier New"/>
          <w:noProof/>
          <w:color w:val="993366"/>
          <w:sz w:val="16"/>
          <w:lang w:eastAsia="en-GB"/>
        </w:rPr>
        <w:t xml:space="preserve"> </w:t>
      </w:r>
      <w:r w:rsidRPr="005B15AF">
        <w:rPr>
          <w:rFonts w:ascii="Courier New" w:eastAsia="Times New Roman" w:hAnsi="Courier New"/>
          <w:noProof/>
          <w:color w:val="993366"/>
          <w:sz w:val="16"/>
          <w:lang w:eastAsia="en-GB"/>
        </w:rPr>
        <w:t>OF</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PerRAInfo-r16</w:t>
      </w:r>
    </w:p>
    <w:p w14:paraId="4C17209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E498CB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DengXian" w:hAnsi="Courier New"/>
          <w:noProof/>
          <w:sz w:val="16"/>
          <w:lang w:eastAsia="en-GB"/>
        </w:rPr>
        <w:t xml:space="preserve">PerRAInfo-r16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6A7C56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perRASSBInfoList-r16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PerRASSBInfo-r16,</w:t>
      </w:r>
    </w:p>
    <w:p w14:paraId="7D4D15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perRACSI-RSInfoList-r16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PerRACSI-RSInfo-r16</w:t>
      </w:r>
    </w:p>
    <w:p w14:paraId="114B20D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0A377BD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96FF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PerRASSBInfo-r16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74E648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ssb-Index-r16</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SSB-Index,</w:t>
      </w:r>
    </w:p>
    <w:p w14:paraId="418492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numberOfPreamblesSentOnSSB-r16</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(1..200),</w:t>
      </w:r>
    </w:p>
    <w:p w14:paraId="16058B0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perRAAttemptInfoList-r16             PerRAAttemptInfoList-r16</w:t>
      </w:r>
    </w:p>
    <w:p w14:paraId="6DB2775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7298ED2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E624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PerRACSI-RSInfo-r16 ::=</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p>
    <w:p w14:paraId="5B9C52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csi-RS-Index-r16</w:t>
      </w:r>
      <w:r w:rsidRPr="005B15AF">
        <w:rPr>
          <w:rFonts w:ascii="Courier New" w:eastAsia="Times New Roman" w:hAnsi="Courier New"/>
          <w:noProof/>
          <w:sz w:val="16"/>
          <w:lang w:eastAsia="en-GB"/>
        </w:rPr>
        <w:t xml:space="preserve">                     CSI-RS-Index</w:t>
      </w:r>
      <w:r w:rsidRPr="005B15AF">
        <w:rPr>
          <w:rFonts w:ascii="Courier New" w:eastAsia="DengXian" w:hAnsi="Courier New"/>
          <w:noProof/>
          <w:sz w:val="16"/>
          <w:lang w:eastAsia="en-GB"/>
        </w:rPr>
        <w:t>,</w:t>
      </w:r>
    </w:p>
    <w:p w14:paraId="170D08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numberOfPreamblesSentOnCSI-RS-r16</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(1..200)</w:t>
      </w:r>
    </w:p>
    <w:p w14:paraId="6A0210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DengXian" w:hAnsi="Courier New"/>
          <w:noProof/>
          <w:sz w:val="16"/>
          <w:lang w:eastAsia="en-GB"/>
        </w:rPr>
        <w:t>}</w:t>
      </w:r>
    </w:p>
    <w:p w14:paraId="6C50759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B26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PerRAAttemptInfoList-r16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(1..200))</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PerRAAttemptInfo-r16</w:t>
      </w:r>
    </w:p>
    <w:p w14:paraId="57B63DE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2E2E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PerRAAttemptInfo-r16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376782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contentionDetected-r16               </w:t>
      </w:r>
      <w:r w:rsidRPr="005B15AF">
        <w:rPr>
          <w:rFonts w:ascii="Courier New" w:eastAsia="Times New Roman" w:hAnsi="Courier New"/>
          <w:noProof/>
          <w:color w:val="993366"/>
          <w:sz w:val="16"/>
          <w:lang w:eastAsia="en-GB"/>
        </w:rPr>
        <w:t>BOOLEAN</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2ED372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dlRSRPAboveThreshold-r16             </w:t>
      </w:r>
      <w:r w:rsidRPr="005B15AF">
        <w:rPr>
          <w:rFonts w:ascii="Courier New" w:eastAsia="Times New Roman" w:hAnsi="Courier New"/>
          <w:noProof/>
          <w:color w:val="993366"/>
          <w:sz w:val="16"/>
          <w:lang w:eastAsia="en-GB"/>
        </w:rPr>
        <w:t>BOOLEAN</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169C71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2074A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CBDCF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8CA333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RLF-Report-r16 ::=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01B1FB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nr-RLF-Report-r16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B9D8B4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measResultLastServCell-r16           MeasResultRLFNR-r16,</w:t>
      </w:r>
    </w:p>
    <w:p w14:paraId="25F5C3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measResultNeighCells-r16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04E0D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measResultListNR-r16                 MeasResultList2NR-r16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2D74A45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measResultListEUTRA-r16              MeasResultList2EUTRA-r16    </w:t>
      </w:r>
      <w:r w:rsidRPr="005B15AF">
        <w:rPr>
          <w:rFonts w:ascii="Courier New" w:eastAsia="Times New Roman" w:hAnsi="Courier New"/>
          <w:noProof/>
          <w:color w:val="993366"/>
          <w:sz w:val="16"/>
          <w:lang w:eastAsia="en-GB"/>
        </w:rPr>
        <w:t>OPTIONAL</w:t>
      </w:r>
    </w:p>
    <w:p w14:paraId="6ED0F41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13124C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c-RNTI-r16                           RNTI-Value,</w:t>
      </w:r>
    </w:p>
    <w:p w14:paraId="355D652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previousPCellId-r16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AFD4D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nrPreviousCell-r16                   CGI-Info-Logging-r16,</w:t>
      </w:r>
    </w:p>
    <w:p w14:paraId="428954C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eutraPreviousCell-r16                CGI-InfoEUTRALogging</w:t>
      </w:r>
    </w:p>
    <w:p w14:paraId="29876AC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B175AF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A0A4C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8243FA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CGI-Info-Logging-r16,</w:t>
      </w:r>
    </w:p>
    <w:p w14:paraId="01ABD6D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385EE8A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2C0F242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5BEA0D4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3D0D6B3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r w:rsidRPr="005B15AF">
        <w:rPr>
          <w:rFonts w:ascii="Courier New" w:eastAsia="DengXian" w:hAnsi="Courier New"/>
          <w:noProof/>
          <w:sz w:val="16"/>
          <w:lang w:eastAsia="en-GB"/>
        </w:rPr>
        <w:t>}</w:t>
      </w:r>
      <w:r w:rsidRPr="005B15AF">
        <w:rPr>
          <w:rFonts w:ascii="Courier New" w:eastAsia="Times New Roman" w:hAnsi="Courier New"/>
          <w:noProof/>
          <w:sz w:val="16"/>
          <w:lang w:eastAsia="en-GB"/>
        </w:rPr>
        <w:t>,</w:t>
      </w:r>
    </w:p>
    <w:p w14:paraId="46D5E1F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eutraFailedPCellId-r16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164A65D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cellGlobalId-r16                 CGI-InfoEUTRALogging,</w:t>
      </w:r>
    </w:p>
    <w:p w14:paraId="3F30FFC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pci-arfcn-r16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55D0807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EUTRA-PhysCellId,</w:t>
      </w:r>
    </w:p>
    <w:p w14:paraId="3ADDC1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ARFCN-ValueEUTRA</w:t>
      </w:r>
    </w:p>
    <w:p w14:paraId="685CFA1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51F4480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37C53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3A65F8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reconnectCellId-r16                  </w:t>
      </w:r>
      <w:r w:rsidRPr="005B15AF">
        <w:rPr>
          <w:rFonts w:ascii="Courier New" w:eastAsia="Times New Roman" w:hAnsi="Courier New"/>
          <w:noProof/>
          <w:color w:val="993366"/>
          <w:sz w:val="16"/>
          <w:lang w:eastAsia="en-GB"/>
        </w:rPr>
        <w:t>CHOICE</w:t>
      </w:r>
      <w:r w:rsidRPr="005B15AF">
        <w:rPr>
          <w:rFonts w:ascii="Courier New" w:eastAsia="Times New Roman" w:hAnsi="Courier New"/>
          <w:noProof/>
          <w:sz w:val="16"/>
          <w:lang w:eastAsia="en-GB"/>
        </w:rPr>
        <w:t xml:space="preserve"> {</w:t>
      </w:r>
    </w:p>
    <w:p w14:paraId="50AB389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nrReconnectCellId-r16                CGI-Info-Logging-r16,</w:t>
      </w:r>
    </w:p>
    <w:p w14:paraId="53A62F5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eutraReconnectCellId-r16             CGI-InfoEUTRALogging</w:t>
      </w:r>
    </w:p>
    <w:p w14:paraId="297362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4A8DAAF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timeUntilReconnection-16             TimeUntilReconnection-16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7E56F0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reestablishmentCellId-r16            CGI-Info-Logging-r16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7E1EF9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timeConnFailure-r16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(0..1023)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1B1FBC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timeSinceFailure-r16                 TimeSinceFailure-r16,</w:t>
      </w:r>
    </w:p>
    <w:p w14:paraId="1413EB1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connectionFailureType-r16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{rlf, hof},</w:t>
      </w:r>
    </w:p>
    <w:p w14:paraId="5B2D976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rlf-Cause-r16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{t310-Expiry, randomAccessProblem, rlc-MaxNumRetx,</w:t>
      </w:r>
    </w:p>
    <w:p w14:paraId="7F156AE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beamFailureRecoveryFailure, lbtFailure-r16,</w:t>
      </w:r>
    </w:p>
    <w:p w14:paraId="73B2499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bh-rlfRecoveryFailure, spare2, spare1},</w:t>
      </w:r>
    </w:p>
    <w:p w14:paraId="19BE693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locationInfo-r16                     LocationInfo-r16                                    </w:t>
      </w:r>
      <w:r w:rsidRPr="005B15AF">
        <w:rPr>
          <w:rFonts w:ascii="Courier New" w:eastAsia="Times New Roman" w:hAnsi="Courier New"/>
          <w:noProof/>
          <w:color w:val="993366"/>
          <w:sz w:val="16"/>
          <w:lang w:eastAsia="en-GB"/>
        </w:rPr>
        <w:t>OPTIONAL</w:t>
      </w:r>
      <w:r w:rsidRPr="005B15AF">
        <w:rPr>
          <w:rFonts w:ascii="Courier New" w:eastAsia="DengXian" w:hAnsi="Courier New"/>
          <w:noProof/>
          <w:sz w:val="16"/>
          <w:lang w:eastAsia="en-GB"/>
        </w:rPr>
        <w:t>,</w:t>
      </w:r>
    </w:p>
    <w:p w14:paraId="38D66B5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noSuitableCellFound-r16              </w:t>
      </w:r>
      <w:r w:rsidRPr="005B15AF">
        <w:rPr>
          <w:rFonts w:ascii="Courier New" w:eastAsia="Times New Roman" w:hAnsi="Courier New"/>
          <w:noProof/>
          <w:color w:val="993366"/>
          <w:sz w:val="16"/>
          <w:lang w:eastAsia="en-GB"/>
        </w:rPr>
        <w:t>ENUMERATED</w:t>
      </w:r>
      <w:r w:rsidRPr="005B15AF">
        <w:rPr>
          <w:rFonts w:ascii="Courier New" w:eastAsia="Times New Roman" w:hAnsi="Courier New"/>
          <w:noProof/>
          <w:sz w:val="16"/>
          <w:lang w:eastAsia="en-GB"/>
        </w:rPr>
        <w:t xml:space="preserve"> {true}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4DFFF8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ra-InformationCommon-r16             RA-InformationCommon-r16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05BD17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0D7F84C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701538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eutra-RLF-Report-r16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7922BD0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failedPCellId-EUTRA                  CGI-InfoEUTRALogging,</w:t>
      </w:r>
    </w:p>
    <w:p w14:paraId="44B9E90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B15AF">
        <w:rPr>
          <w:rFonts w:ascii="Courier New" w:eastAsia="Times New Roman" w:hAnsi="Courier New"/>
          <w:noProof/>
          <w:sz w:val="16"/>
          <w:lang w:eastAsia="en-GB"/>
        </w:rPr>
        <w:t xml:space="preserve">        measResult-RLF-Report-EUTRA-r16      </w:t>
      </w:r>
      <w:r w:rsidRPr="005B15AF">
        <w:rPr>
          <w:rFonts w:ascii="Courier New" w:eastAsia="Times New Roman" w:hAnsi="Courier New"/>
          <w:noProof/>
          <w:color w:val="993366"/>
          <w:sz w:val="16"/>
          <w:lang w:eastAsia="en-GB"/>
        </w:rPr>
        <w:t>OCTET</w:t>
      </w:r>
      <w:r w:rsidRPr="005B15AF">
        <w:rPr>
          <w:rFonts w:ascii="Courier New" w:eastAsia="Malgun Gothic"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w:t>
      </w:r>
    </w:p>
    <w:p w14:paraId="2B2E137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21AD156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081B804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B15AF">
        <w:rPr>
          <w:rFonts w:ascii="Courier New" w:eastAsia="Times New Roman" w:hAnsi="Courier New"/>
          <w:noProof/>
          <w:sz w:val="16"/>
          <w:lang w:eastAsia="en-GB"/>
        </w:rPr>
        <w:t>}</w:t>
      </w:r>
    </w:p>
    <w:p w14:paraId="221474B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F4DC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MeasResultList2NR-r16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MeasResult2NR-r16</w:t>
      </w:r>
    </w:p>
    <w:p w14:paraId="7CE894D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MeasResultList2EUTRA-r16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MeasResult2EUTRA-r16</w:t>
      </w:r>
    </w:p>
    <w:p w14:paraId="01A25D5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CE286E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MeasResult2NR-r16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95D1DC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ssbFrequency-r16                     ARFCN-ValueNR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44C88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refFreqCSI-RS-r16                    ARFCN-ValueNR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3712FB9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Times New Roman" w:hAnsi="Courier New"/>
          <w:noProof/>
          <w:sz w:val="16"/>
          <w:lang w:eastAsia="en-GB"/>
        </w:rPr>
        <w:t xml:space="preserve">    measResultList-r16                   MeasResultListNR</w:t>
      </w:r>
    </w:p>
    <w:p w14:paraId="6E4B176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B15AF">
        <w:rPr>
          <w:rFonts w:ascii="Courier New" w:eastAsia="Yu Mincho" w:hAnsi="Courier New"/>
          <w:noProof/>
          <w:sz w:val="16"/>
          <w:lang w:eastAsia="en-GB"/>
        </w:rPr>
        <w:t>}</w:t>
      </w:r>
    </w:p>
    <w:p w14:paraId="51CD260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637C3B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MeasResultListLogging2NR-r16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(1..maxFreq))</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MeasResultLogging2NR-r16</w:t>
      </w:r>
    </w:p>
    <w:p w14:paraId="645C04AB"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BEF0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MeasResultLogging2NR-r16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57D063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ARFCN-ValueNR,</w:t>
      </w:r>
    </w:p>
    <w:p w14:paraId="0864CB7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measResultListLoggingNR-r16          MeasResultListLoggingNR-r16</w:t>
      </w:r>
    </w:p>
    <w:p w14:paraId="1DDF743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207B55B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93927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lastRenderedPageBreak/>
        <w:t xml:space="preserve">MeasResultListLoggingNR-r16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(1..maxCellReport))</w:t>
      </w:r>
      <w:r w:rsidRPr="005B15AF">
        <w:rPr>
          <w:rFonts w:ascii="Courier New" w:eastAsia="Times New Roman" w:hAnsi="Courier New"/>
          <w:noProof/>
          <w:color w:val="993366"/>
          <w:sz w:val="16"/>
          <w:lang w:eastAsia="en-GB"/>
        </w:rPr>
        <w:t xml:space="preserve"> OF</w:t>
      </w:r>
      <w:r w:rsidRPr="005B15AF">
        <w:rPr>
          <w:rFonts w:ascii="Courier New" w:eastAsia="Times New Roman" w:hAnsi="Courier New"/>
          <w:noProof/>
          <w:sz w:val="16"/>
          <w:lang w:eastAsia="en-GB"/>
        </w:rPr>
        <w:t xml:space="preserve"> MeasResultLoggingNR-r16</w:t>
      </w:r>
    </w:p>
    <w:p w14:paraId="5665A76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5118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MeasResultLoggingNR-r16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4D0D8D4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physCellId-r16                       PhysCellId,</w:t>
      </w:r>
    </w:p>
    <w:p w14:paraId="1BF2C47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w:t>
      </w:r>
    </w:p>
    <w:p w14:paraId="4B6744D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numberOfGoodSSB-r16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(1..maxNrofSSBs-r16) </w:t>
      </w:r>
      <w:r w:rsidRPr="005B15AF">
        <w:rPr>
          <w:rFonts w:ascii="Courier New" w:eastAsia="Times New Roman" w:hAnsi="Courier New"/>
          <w:noProof/>
          <w:color w:val="993366"/>
          <w:sz w:val="16"/>
          <w:lang w:eastAsia="en-GB"/>
        </w:rPr>
        <w:t>OPTIONAL</w:t>
      </w:r>
    </w:p>
    <w:p w14:paraId="53C80C5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3C8E86E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B0EB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MeasResult2EUTRA-r16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8D02312"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carrierFreq-r16                      ARFCN-ValueEUTRA,</w:t>
      </w:r>
    </w:p>
    <w:p w14:paraId="13DE6A4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measResultList-r16                   MeasResultListEUTRA</w:t>
      </w:r>
    </w:p>
    <w:p w14:paraId="569F8EC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4235BE4A"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1EDBC"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MeasResultRLFNR-r16 ::=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6A99F865"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measResult-r16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 xml:space="preserve"> {</w:t>
      </w:r>
    </w:p>
    <w:p w14:paraId="2FDB364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cellResults-r16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07BCFCE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resultsSSB-Cell-r16                  MeasQuantityResults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783E367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resultsCSI-RS-Cell-r16               MeasQuantityResults                             </w:t>
      </w:r>
      <w:r w:rsidRPr="005B15AF">
        <w:rPr>
          <w:rFonts w:ascii="Courier New" w:eastAsia="Times New Roman" w:hAnsi="Courier New"/>
          <w:noProof/>
          <w:color w:val="993366"/>
          <w:sz w:val="16"/>
          <w:lang w:eastAsia="en-GB"/>
        </w:rPr>
        <w:t>OPTIONAL</w:t>
      </w:r>
    </w:p>
    <w:p w14:paraId="05BBDD8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132D5DE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rsIndexResults-r16                   </w:t>
      </w:r>
      <w:r w:rsidRPr="005B15AF">
        <w:rPr>
          <w:rFonts w:ascii="Courier New" w:eastAsia="Times New Roman" w:hAnsi="Courier New"/>
          <w:noProof/>
          <w:color w:val="993366"/>
          <w:sz w:val="16"/>
          <w:lang w:eastAsia="en-GB"/>
        </w:rPr>
        <w:t>SEQUENCE</w:t>
      </w:r>
      <w:r w:rsidRPr="005B15AF">
        <w:rPr>
          <w:rFonts w:ascii="Courier New" w:eastAsia="Times New Roman" w:hAnsi="Courier New"/>
          <w:noProof/>
          <w:sz w:val="16"/>
          <w:lang w:eastAsia="en-GB"/>
        </w:rPr>
        <w:t>{</w:t>
      </w:r>
    </w:p>
    <w:p w14:paraId="4E79328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resultsSSB-Indexes-r16               ResultsPerSSB-IndexList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1A9522D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ssbRLMConfigBitmap-r16               </w:t>
      </w:r>
      <w:r w:rsidRPr="005B15AF">
        <w:rPr>
          <w:rFonts w:ascii="Courier New" w:eastAsia="Times New Roman" w:hAnsi="Courier New"/>
          <w:noProof/>
          <w:color w:val="993366"/>
          <w:sz w:val="16"/>
          <w:lang w:eastAsia="en-GB"/>
        </w:rPr>
        <w:t>BIT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(64))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66656C5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resultsCSI-RS-Indexes-r16            ResultsPerCSI-RS-IndexList                      </w:t>
      </w:r>
      <w:r w:rsidRPr="005B15AF">
        <w:rPr>
          <w:rFonts w:ascii="Courier New" w:eastAsia="Times New Roman" w:hAnsi="Courier New"/>
          <w:noProof/>
          <w:color w:val="993366"/>
          <w:sz w:val="16"/>
          <w:lang w:eastAsia="en-GB"/>
        </w:rPr>
        <w:t>OPTIONAL</w:t>
      </w:r>
      <w:r w:rsidRPr="005B15AF">
        <w:rPr>
          <w:rFonts w:ascii="Courier New" w:eastAsia="Times New Roman" w:hAnsi="Courier New"/>
          <w:noProof/>
          <w:sz w:val="16"/>
          <w:lang w:eastAsia="en-GB"/>
        </w:rPr>
        <w:t>,</w:t>
      </w:r>
    </w:p>
    <w:p w14:paraId="5BFB0DB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csi-rsRLMConfigBitmap-r16            </w:t>
      </w:r>
      <w:r w:rsidRPr="005B15AF">
        <w:rPr>
          <w:rFonts w:ascii="Courier New" w:eastAsia="Times New Roman" w:hAnsi="Courier New"/>
          <w:noProof/>
          <w:color w:val="993366"/>
          <w:sz w:val="16"/>
          <w:lang w:eastAsia="en-GB"/>
        </w:rPr>
        <w:t>BIT</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STRING</w:t>
      </w:r>
      <w:r w:rsidRPr="005B15AF">
        <w:rPr>
          <w:rFonts w:ascii="Courier New" w:eastAsia="Times New Roman" w:hAnsi="Courier New"/>
          <w:noProof/>
          <w:sz w:val="16"/>
          <w:lang w:eastAsia="en-GB"/>
        </w:rPr>
        <w:t xml:space="preserve"> (</w:t>
      </w:r>
      <w:r w:rsidRPr="005B15AF">
        <w:rPr>
          <w:rFonts w:ascii="Courier New" w:eastAsia="Times New Roman" w:hAnsi="Courier New"/>
          <w:noProof/>
          <w:color w:val="993366"/>
          <w:sz w:val="16"/>
          <w:lang w:eastAsia="en-GB"/>
        </w:rPr>
        <w:t>SIZE</w:t>
      </w:r>
      <w:r w:rsidRPr="005B15AF">
        <w:rPr>
          <w:rFonts w:ascii="Courier New" w:eastAsia="Times New Roman" w:hAnsi="Courier New"/>
          <w:noProof/>
          <w:sz w:val="16"/>
          <w:lang w:eastAsia="en-GB"/>
        </w:rPr>
        <w:t xml:space="preserve"> (96))                          </w:t>
      </w:r>
      <w:r w:rsidRPr="005B15AF">
        <w:rPr>
          <w:rFonts w:ascii="Courier New" w:eastAsia="Times New Roman" w:hAnsi="Courier New"/>
          <w:noProof/>
          <w:color w:val="993366"/>
          <w:sz w:val="16"/>
          <w:lang w:eastAsia="en-GB"/>
        </w:rPr>
        <w:t>OPTIONAL</w:t>
      </w:r>
    </w:p>
    <w:p w14:paraId="494A0ED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                                                                                    </w:t>
      </w:r>
      <w:r w:rsidRPr="005B15AF">
        <w:rPr>
          <w:rFonts w:ascii="Courier New" w:eastAsia="Times New Roman" w:hAnsi="Courier New"/>
          <w:noProof/>
          <w:color w:val="993366"/>
          <w:sz w:val="16"/>
          <w:lang w:eastAsia="en-GB"/>
        </w:rPr>
        <w:t>OPTIONAL</w:t>
      </w:r>
    </w:p>
    <w:p w14:paraId="3927C3B1"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    }</w:t>
      </w:r>
    </w:p>
    <w:p w14:paraId="458B2DA0"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w:t>
      </w:r>
    </w:p>
    <w:p w14:paraId="0762222E"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C5E406"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TimeSinceFailure-r16 ::=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(0..172800)</w:t>
      </w:r>
    </w:p>
    <w:p w14:paraId="74C9A58D"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6E0F739"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B15AF">
        <w:rPr>
          <w:rFonts w:ascii="Courier New" w:eastAsia="Times New Roman" w:hAnsi="Courier New"/>
          <w:noProof/>
          <w:sz w:val="16"/>
          <w:lang w:eastAsia="en-GB"/>
        </w:rPr>
        <w:t>MobilityHistoryReport-r16 ::= VisitedCellInfoList-r16</w:t>
      </w:r>
    </w:p>
    <w:p w14:paraId="2F794037"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A15738"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15AF">
        <w:rPr>
          <w:rFonts w:ascii="Courier New" w:eastAsia="Times New Roman" w:hAnsi="Courier New"/>
          <w:noProof/>
          <w:sz w:val="16"/>
          <w:lang w:eastAsia="en-GB"/>
        </w:rPr>
        <w:t xml:space="preserve">TimeUntilReconnection-16 ::= </w:t>
      </w:r>
      <w:r w:rsidRPr="005B15AF">
        <w:rPr>
          <w:rFonts w:ascii="Courier New" w:eastAsia="Times New Roman" w:hAnsi="Courier New"/>
          <w:noProof/>
          <w:color w:val="993366"/>
          <w:sz w:val="16"/>
          <w:lang w:eastAsia="en-GB"/>
        </w:rPr>
        <w:t>INTEGER</w:t>
      </w:r>
      <w:r w:rsidRPr="005B15AF">
        <w:rPr>
          <w:rFonts w:ascii="Courier New" w:eastAsia="Times New Roman" w:hAnsi="Courier New"/>
          <w:noProof/>
          <w:sz w:val="16"/>
          <w:lang w:eastAsia="en-GB"/>
        </w:rPr>
        <w:t xml:space="preserve"> (0..172800)</w:t>
      </w:r>
    </w:p>
    <w:p w14:paraId="1D9BE5FF"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D33BA3"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TAG-UEINFORMATIONRESPONSE-STOP</w:t>
      </w:r>
    </w:p>
    <w:p w14:paraId="42A38114" w14:textId="77777777" w:rsidR="005B15AF" w:rsidRPr="005B15AF" w:rsidRDefault="005B15AF" w:rsidP="005B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15AF">
        <w:rPr>
          <w:rFonts w:ascii="Courier New" w:eastAsia="Times New Roman" w:hAnsi="Courier New"/>
          <w:noProof/>
          <w:color w:val="808080"/>
          <w:sz w:val="16"/>
          <w:lang w:eastAsia="en-GB"/>
        </w:rPr>
        <w:t>-- ASN1STOP</w:t>
      </w:r>
    </w:p>
    <w:p w14:paraId="159BC432" w14:textId="77777777" w:rsidR="005B15AF" w:rsidRPr="005B15AF" w:rsidRDefault="005B15AF" w:rsidP="005B15AF">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15AF" w:rsidRPr="005B15AF" w14:paraId="251B06BC"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3C26EA2"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B15AF">
              <w:rPr>
                <w:rFonts w:ascii="Arial" w:eastAsia="Times New Roman" w:hAnsi="Arial"/>
                <w:b/>
                <w:i/>
                <w:sz w:val="18"/>
                <w:szCs w:val="22"/>
                <w:lang w:eastAsia="sv-SE"/>
              </w:rPr>
              <w:t>UEInformationResponse</w:t>
            </w:r>
            <w:proofErr w:type="spellEnd"/>
            <w:r w:rsidRPr="005B15AF">
              <w:rPr>
                <w:rFonts w:ascii="Arial" w:eastAsia="Times New Roman" w:hAnsi="Arial"/>
                <w:b/>
                <w:i/>
                <w:sz w:val="18"/>
                <w:szCs w:val="22"/>
                <w:lang w:eastAsia="sv-SE"/>
              </w:rPr>
              <w:t xml:space="preserve">-IEs </w:t>
            </w:r>
            <w:r w:rsidRPr="005B15AF">
              <w:rPr>
                <w:rFonts w:ascii="Arial" w:eastAsia="Times New Roman" w:hAnsi="Arial"/>
                <w:b/>
                <w:sz w:val="18"/>
                <w:szCs w:val="22"/>
                <w:lang w:eastAsia="sv-SE"/>
              </w:rPr>
              <w:t>field descriptions</w:t>
            </w:r>
          </w:p>
        </w:tc>
      </w:tr>
      <w:tr w:rsidR="005B15AF" w:rsidRPr="005B15AF" w14:paraId="7AD339DD"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8DE118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logMeasReport</w:t>
            </w:r>
            <w:proofErr w:type="spellEnd"/>
          </w:p>
          <w:p w14:paraId="1A52F02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provide the measurement results stored by the UE associated to logged MDT. </w:t>
            </w:r>
          </w:p>
        </w:tc>
      </w:tr>
      <w:tr w:rsidR="005B15AF" w:rsidRPr="005B15AF" w14:paraId="3B9EEE60"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45FDA9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B15AF">
              <w:rPr>
                <w:rFonts w:ascii="Arial" w:eastAsia="Times New Roman" w:hAnsi="Arial"/>
                <w:b/>
                <w:i/>
                <w:sz w:val="18"/>
                <w:szCs w:val="22"/>
                <w:lang w:eastAsia="sv-SE"/>
              </w:rPr>
              <w:t>measResultIdleEUTRA</w:t>
            </w:r>
            <w:proofErr w:type="spellEnd"/>
          </w:p>
          <w:p w14:paraId="3C5247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noProof/>
                <w:sz w:val="18"/>
                <w:lang w:eastAsia="ko-KR"/>
              </w:rPr>
              <w:t>EUTRA measurement results performed during RRC_INACTIVE or RRC_IDLE.</w:t>
            </w:r>
          </w:p>
        </w:tc>
      </w:tr>
      <w:tr w:rsidR="005B15AF" w:rsidRPr="005B15AF" w14:paraId="008D0E95"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5B2B9C1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B15AF">
              <w:rPr>
                <w:rFonts w:ascii="Arial" w:eastAsia="Times New Roman" w:hAnsi="Arial"/>
                <w:b/>
                <w:i/>
                <w:sz w:val="18"/>
                <w:szCs w:val="22"/>
                <w:lang w:eastAsia="sv-SE"/>
              </w:rPr>
              <w:t>measResultIdleNR</w:t>
            </w:r>
            <w:proofErr w:type="spellEnd"/>
          </w:p>
          <w:p w14:paraId="330FCF3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noProof/>
                <w:sz w:val="18"/>
                <w:lang w:eastAsia="ko-KR"/>
              </w:rPr>
              <w:t>NR measurement results performed during RRC_INACTIVE or RRC_IDLE.</w:t>
            </w:r>
          </w:p>
        </w:tc>
      </w:tr>
      <w:tr w:rsidR="005B15AF" w:rsidRPr="005B15AF" w14:paraId="62CDEA24"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3E7513F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ra</w:t>
            </w:r>
            <w:proofErr w:type="spellEnd"/>
            <w:r w:rsidRPr="005B15AF">
              <w:rPr>
                <w:rFonts w:ascii="Arial" w:eastAsia="Times New Roman" w:hAnsi="Arial"/>
                <w:b/>
                <w:i/>
                <w:sz w:val="18"/>
                <w:lang w:eastAsia="sv-SE"/>
              </w:rPr>
              <w:t>-Report</w:t>
            </w:r>
          </w:p>
          <w:p w14:paraId="2C8AC5AB"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provide the list of RA reports that is stored by the UE for the past </w:t>
            </w:r>
            <w:proofErr w:type="spellStart"/>
            <w:r w:rsidRPr="005B15AF">
              <w:rPr>
                <w:rFonts w:ascii="Arial" w:eastAsia="Times New Roman" w:hAnsi="Arial"/>
                <w:sz w:val="18"/>
                <w:lang w:eastAsia="en-GB"/>
              </w:rPr>
              <w:t>upto</w:t>
            </w:r>
            <w:proofErr w:type="spellEnd"/>
            <w:r w:rsidRPr="005B15AF">
              <w:rPr>
                <w:rFonts w:ascii="Arial" w:eastAsia="Times New Roman" w:hAnsi="Arial"/>
                <w:sz w:val="18"/>
                <w:lang w:eastAsia="en-GB"/>
              </w:rPr>
              <w:t xml:space="preserve"> </w:t>
            </w:r>
            <w:proofErr w:type="spellStart"/>
            <w:r w:rsidRPr="005B15AF">
              <w:rPr>
                <w:rFonts w:ascii="Arial" w:eastAsia="DengXian" w:hAnsi="Arial"/>
                <w:i/>
                <w:sz w:val="18"/>
                <w:lang w:eastAsia="sv-SE"/>
              </w:rPr>
              <w:t>maxRAReport-r16</w:t>
            </w:r>
            <w:proofErr w:type="spellEnd"/>
            <w:r w:rsidRPr="005B15AF">
              <w:rPr>
                <w:rFonts w:ascii="Arial" w:eastAsia="Times New Roman" w:hAnsi="Arial"/>
                <w:sz w:val="18"/>
                <w:lang w:eastAsia="en-GB"/>
              </w:rPr>
              <w:t xml:space="preserve"> number of successful random access </w:t>
            </w:r>
            <w:proofErr w:type="spellStart"/>
            <w:r w:rsidRPr="005B15AF">
              <w:rPr>
                <w:rFonts w:ascii="Arial" w:eastAsia="Times New Roman" w:hAnsi="Arial"/>
                <w:sz w:val="18"/>
                <w:lang w:eastAsia="en-GB"/>
              </w:rPr>
              <w:t>procedues</w:t>
            </w:r>
            <w:proofErr w:type="spellEnd"/>
            <w:r w:rsidRPr="005B15AF">
              <w:rPr>
                <w:rFonts w:ascii="Arial" w:eastAsia="Times New Roman" w:hAnsi="Arial"/>
                <w:sz w:val="18"/>
                <w:lang w:eastAsia="sv-SE"/>
              </w:rPr>
              <w:t>.</w:t>
            </w:r>
          </w:p>
        </w:tc>
      </w:tr>
      <w:tr w:rsidR="005B15AF" w:rsidRPr="005B15AF" w14:paraId="28F46998" w14:textId="77777777" w:rsidTr="004F6CCB">
        <w:tc>
          <w:tcPr>
            <w:tcW w:w="14173" w:type="dxa"/>
            <w:tcBorders>
              <w:top w:val="single" w:sz="4" w:space="0" w:color="auto"/>
              <w:left w:val="single" w:sz="4" w:space="0" w:color="auto"/>
              <w:bottom w:val="single" w:sz="4" w:space="0" w:color="auto"/>
              <w:right w:val="single" w:sz="4" w:space="0" w:color="auto"/>
            </w:tcBorders>
            <w:hideMark/>
          </w:tcPr>
          <w:p w14:paraId="109C49B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rlf</w:t>
            </w:r>
            <w:proofErr w:type="spellEnd"/>
            <w:r w:rsidRPr="005B15AF">
              <w:rPr>
                <w:rFonts w:ascii="Arial" w:eastAsia="Times New Roman" w:hAnsi="Arial"/>
                <w:b/>
                <w:i/>
                <w:sz w:val="18"/>
                <w:lang w:eastAsia="sv-SE"/>
              </w:rPr>
              <w:t>-Report</w:t>
            </w:r>
          </w:p>
          <w:p w14:paraId="56C399E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proofErr w:type="spellStart"/>
            <w:r w:rsidRPr="005B15AF">
              <w:rPr>
                <w:rFonts w:ascii="Arial" w:eastAsia="Times New Roman" w:hAnsi="Arial"/>
                <w:sz w:val="18"/>
                <w:lang w:eastAsia="en-GB"/>
              </w:rPr>
              <w:t>RLF</w:t>
            </w:r>
            <w:proofErr w:type="spellEnd"/>
            <w:r w:rsidRPr="005B15AF">
              <w:rPr>
                <w:rFonts w:ascii="Arial" w:eastAsia="Times New Roman" w:hAnsi="Arial"/>
                <w:sz w:val="18"/>
                <w:lang w:eastAsia="en-GB"/>
              </w:rPr>
              <w:t xml:space="preserve"> report related contents</w:t>
            </w:r>
            <w:r w:rsidRPr="005B15AF">
              <w:rPr>
                <w:rFonts w:ascii="Arial" w:eastAsia="Times New Roman" w:hAnsi="Arial"/>
                <w:sz w:val="18"/>
                <w:lang w:eastAsia="sv-SE"/>
              </w:rPr>
              <w:t>.</w:t>
            </w:r>
          </w:p>
        </w:tc>
      </w:tr>
    </w:tbl>
    <w:p w14:paraId="4383BFEA" w14:textId="77777777" w:rsidR="005B15AF" w:rsidRPr="005B15AF" w:rsidRDefault="005B15AF" w:rsidP="005B15A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5F27369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06649BA"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B15AF">
              <w:rPr>
                <w:rFonts w:ascii="Arial" w:eastAsia="Times New Roman" w:hAnsi="Arial"/>
                <w:b/>
                <w:i/>
                <w:iCs/>
                <w:sz w:val="18"/>
                <w:lang w:eastAsia="ko-KR"/>
              </w:rPr>
              <w:lastRenderedPageBreak/>
              <w:t>LogMeasReport</w:t>
            </w:r>
            <w:proofErr w:type="spellEnd"/>
            <w:r w:rsidRPr="005B15AF">
              <w:rPr>
                <w:rFonts w:ascii="Arial" w:eastAsia="Times New Roman" w:hAnsi="Arial"/>
                <w:b/>
                <w:iCs/>
                <w:sz w:val="18"/>
                <w:lang w:eastAsia="en-GB"/>
              </w:rPr>
              <w:t xml:space="preserve"> field descriptions</w:t>
            </w:r>
          </w:p>
        </w:tc>
      </w:tr>
      <w:tr w:rsidR="005B15AF" w:rsidRPr="005B15AF" w14:paraId="603DE6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67214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absoluteTimeStamp</w:t>
            </w:r>
            <w:proofErr w:type="spellEnd"/>
          </w:p>
          <w:p w14:paraId="55740DA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iCs/>
                <w:sz w:val="18"/>
                <w:lang w:eastAsia="ko-KR"/>
              </w:rPr>
              <w:t>Indicates the absolute time when the logged measurement configuration logging is provided, as indicated by NR within</w:t>
            </w:r>
            <w:r w:rsidRPr="005B15AF">
              <w:rPr>
                <w:rFonts w:ascii="Arial" w:eastAsia="Times New Roman" w:hAnsi="Arial"/>
                <w:bCs/>
                <w:i/>
                <w:sz w:val="18"/>
                <w:lang w:eastAsia="ko-KR"/>
              </w:rPr>
              <w:t xml:space="preserve"> </w:t>
            </w:r>
            <w:proofErr w:type="spellStart"/>
            <w:r w:rsidRPr="005B15AF">
              <w:rPr>
                <w:rFonts w:ascii="Arial" w:eastAsia="Times New Roman" w:hAnsi="Arial"/>
                <w:bCs/>
                <w:i/>
                <w:sz w:val="18"/>
                <w:lang w:eastAsia="ko-KR"/>
              </w:rPr>
              <w:t>absoluteTimeInfo</w:t>
            </w:r>
            <w:proofErr w:type="spellEnd"/>
            <w:r w:rsidRPr="005B15AF">
              <w:rPr>
                <w:rFonts w:ascii="Arial" w:eastAsia="Times New Roman" w:hAnsi="Arial"/>
                <w:bCs/>
                <w:iCs/>
                <w:sz w:val="18"/>
                <w:lang w:eastAsia="ko-KR"/>
              </w:rPr>
              <w:t>.</w:t>
            </w:r>
          </w:p>
        </w:tc>
      </w:tr>
      <w:tr w:rsidR="005B15AF" w:rsidRPr="005B15AF" w14:paraId="74C8B0A3" w14:textId="77777777" w:rsidTr="004F6CCB">
        <w:tc>
          <w:tcPr>
            <w:tcW w:w="14175" w:type="dxa"/>
            <w:tcBorders>
              <w:top w:val="single" w:sz="4" w:space="0" w:color="auto"/>
              <w:left w:val="single" w:sz="4" w:space="0" w:color="auto"/>
              <w:bottom w:val="single" w:sz="4" w:space="0" w:color="auto"/>
              <w:right w:val="single" w:sz="4" w:space="0" w:color="auto"/>
            </w:tcBorders>
          </w:tcPr>
          <w:p w14:paraId="41C5E2EA"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anyCellSelectionDetected</w:t>
            </w:r>
            <w:proofErr w:type="spellEnd"/>
          </w:p>
          <w:p w14:paraId="5F9F13D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ko-KR"/>
              </w:rPr>
            </w:pPr>
            <w:r w:rsidRPr="005B15AF">
              <w:rPr>
                <w:rFonts w:ascii="Arial" w:eastAsia="Times New Roman" w:hAnsi="Arial"/>
                <w:bCs/>
                <w:iCs/>
                <w:sz w:val="18"/>
                <w:lang w:eastAsia="ko-KR"/>
              </w:rPr>
              <w:t xml:space="preserve">This field is used to indicate the detection of </w:t>
            </w:r>
            <w:r w:rsidRPr="005B15AF">
              <w:rPr>
                <w:rFonts w:ascii="Arial" w:eastAsia="Times New Roman" w:hAnsi="Arial"/>
                <w:bCs/>
                <w:i/>
                <w:sz w:val="18"/>
                <w:lang w:eastAsia="ko-KR"/>
              </w:rPr>
              <w:t>any cell selection</w:t>
            </w:r>
            <w:r w:rsidRPr="005B15AF">
              <w:rPr>
                <w:rFonts w:ascii="Arial" w:eastAsia="Times New Roman" w:hAnsi="Arial"/>
                <w:bCs/>
                <w:iCs/>
                <w:sz w:val="18"/>
                <w:lang w:eastAsia="ko-KR"/>
              </w:rPr>
              <w:t xml:space="preserve"> state, as defined in TS 38.304 [20]. The UE sets this field when performing the logging of measurement results in </w:t>
            </w:r>
            <w:proofErr w:type="spellStart"/>
            <w:r w:rsidRPr="005B15AF">
              <w:rPr>
                <w:rFonts w:ascii="Arial" w:eastAsia="Times New Roman" w:hAnsi="Arial"/>
                <w:bCs/>
                <w:iCs/>
                <w:sz w:val="18"/>
                <w:lang w:eastAsia="ko-KR"/>
              </w:rPr>
              <w:t>RRC_IDLE</w:t>
            </w:r>
            <w:proofErr w:type="spellEnd"/>
            <w:r w:rsidRPr="005B15AF">
              <w:rPr>
                <w:rFonts w:ascii="Arial" w:eastAsia="Times New Roman" w:hAnsi="Arial"/>
                <w:bCs/>
                <w:iCs/>
                <w:sz w:val="18"/>
                <w:lang w:eastAsia="ko-KR"/>
              </w:rPr>
              <w:t xml:space="preserve"> or </w:t>
            </w:r>
            <w:proofErr w:type="spellStart"/>
            <w:r w:rsidRPr="005B15AF">
              <w:rPr>
                <w:rFonts w:ascii="Arial" w:eastAsia="Times New Roman" w:hAnsi="Arial"/>
                <w:bCs/>
                <w:iCs/>
                <w:sz w:val="18"/>
                <w:lang w:eastAsia="ko-KR"/>
              </w:rPr>
              <w:t>RRC_INACTIVE</w:t>
            </w:r>
            <w:proofErr w:type="spellEnd"/>
            <w:r w:rsidRPr="005B15AF">
              <w:rPr>
                <w:rFonts w:ascii="Arial" w:eastAsia="Times New Roman" w:hAnsi="Arial"/>
                <w:bCs/>
                <w:iCs/>
                <w:sz w:val="18"/>
                <w:lang w:eastAsia="ko-KR"/>
              </w:rPr>
              <w:t xml:space="preserve"> and there is no suitable cell or no acceptable cell.</w:t>
            </w:r>
          </w:p>
        </w:tc>
      </w:tr>
      <w:tr w:rsidR="005B15AF" w:rsidRPr="005B15AF" w14:paraId="3965B48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522D4A6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measResultServingCell</w:t>
            </w:r>
            <w:proofErr w:type="spellEnd"/>
          </w:p>
          <w:p w14:paraId="2E8B847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This field refers to the log measurement results taken in the Serving cell.</w:t>
            </w:r>
          </w:p>
        </w:tc>
      </w:tr>
      <w:tr w:rsidR="005B15AF" w:rsidRPr="005B15AF" w14:paraId="1CDA7A33" w14:textId="77777777" w:rsidTr="004F6CCB">
        <w:tc>
          <w:tcPr>
            <w:tcW w:w="14175" w:type="dxa"/>
            <w:tcBorders>
              <w:top w:val="single" w:sz="4" w:space="0" w:color="auto"/>
              <w:left w:val="single" w:sz="4" w:space="0" w:color="auto"/>
              <w:bottom w:val="single" w:sz="4" w:space="0" w:color="auto"/>
              <w:right w:val="single" w:sz="4" w:space="0" w:color="auto"/>
            </w:tcBorders>
          </w:tcPr>
          <w:p w14:paraId="0DCB7D1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5B15AF">
              <w:rPr>
                <w:rFonts w:ascii="Arial" w:eastAsia="Times New Roman" w:hAnsi="Arial"/>
                <w:b/>
                <w:bCs/>
                <w:i/>
                <w:iCs/>
                <w:sz w:val="18"/>
                <w:lang w:eastAsia="ja-JP"/>
              </w:rPr>
              <w:t>numberOfGoodSSB</w:t>
            </w:r>
            <w:proofErr w:type="spellEnd"/>
          </w:p>
          <w:p w14:paraId="528A40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cs="Arial"/>
                <w:sz w:val="18"/>
                <w:szCs w:val="18"/>
                <w:lang w:eastAsia="ja-JP"/>
              </w:rPr>
              <w:t xml:space="preserve">Indicates the number of good beams (beams that are above </w:t>
            </w:r>
            <w:proofErr w:type="spellStart"/>
            <w:r w:rsidRPr="005B15AF">
              <w:rPr>
                <w:rFonts w:ascii="Arial" w:eastAsia="Times New Roman" w:hAnsi="Arial" w:cs="Arial"/>
                <w:i/>
                <w:iCs/>
                <w:sz w:val="18"/>
                <w:szCs w:val="18"/>
                <w:lang w:eastAsia="ja-JP"/>
              </w:rPr>
              <w:t>absThreshSS-BlocksConsolidation</w:t>
            </w:r>
            <w:proofErr w:type="spellEnd"/>
            <w:r w:rsidRPr="005B15AF">
              <w:rPr>
                <w:rFonts w:ascii="Arial" w:eastAsia="Times New Roman" w:hAnsi="Arial" w:cs="Arial"/>
                <w:i/>
                <w:iCs/>
                <w:sz w:val="18"/>
                <w:szCs w:val="18"/>
                <w:lang w:eastAsia="ja-JP"/>
              </w:rPr>
              <w:t>,</w:t>
            </w:r>
            <w:r w:rsidRPr="005B15AF">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w:t>
            </w:r>
            <w:proofErr w:type="spellStart"/>
            <w:r w:rsidRPr="005B15AF">
              <w:rPr>
                <w:rFonts w:ascii="Arial" w:eastAsia="Times New Roman" w:hAnsi="Arial" w:cs="Arial"/>
                <w:sz w:val="18"/>
                <w:szCs w:val="18"/>
                <w:lang w:eastAsia="ja-JP"/>
              </w:rPr>
              <w:t>SSB</w:t>
            </w:r>
            <w:proofErr w:type="spellEnd"/>
            <w:r w:rsidRPr="005B15AF">
              <w:rPr>
                <w:rFonts w:ascii="Arial" w:eastAsia="Times New Roman" w:hAnsi="Arial" w:cs="Arial"/>
                <w:sz w:val="18"/>
                <w:szCs w:val="18"/>
                <w:lang w:eastAsia="ja-JP"/>
              </w:rPr>
              <w:t xml:space="preserve"> of a neighbour cell whose measurement quantity is above the </w:t>
            </w:r>
            <w:proofErr w:type="spellStart"/>
            <w:r w:rsidRPr="005B15AF">
              <w:rPr>
                <w:rFonts w:ascii="Arial" w:eastAsia="Times New Roman" w:hAnsi="Arial" w:cs="Arial"/>
                <w:i/>
                <w:iCs/>
                <w:sz w:val="18"/>
                <w:szCs w:val="18"/>
                <w:lang w:eastAsia="ja-JP"/>
              </w:rPr>
              <w:t>absThreshSS-BlocksConsolidation</w:t>
            </w:r>
            <w:proofErr w:type="spellEnd"/>
            <w:r w:rsidRPr="005B15AF">
              <w:rPr>
                <w:rFonts w:ascii="Arial" w:eastAsia="Times New Roman" w:hAnsi="Arial" w:cs="Arial"/>
                <w:sz w:val="18"/>
                <w:szCs w:val="18"/>
                <w:lang w:eastAsia="ja-JP"/>
              </w:rPr>
              <w:t xml:space="preserve"> or if the network has not configured the </w:t>
            </w:r>
            <w:proofErr w:type="spellStart"/>
            <w:r w:rsidRPr="005B15AF">
              <w:rPr>
                <w:rFonts w:ascii="Arial" w:eastAsia="Times New Roman" w:hAnsi="Arial" w:cs="Arial"/>
                <w:i/>
                <w:iCs/>
                <w:sz w:val="18"/>
                <w:szCs w:val="18"/>
                <w:lang w:eastAsia="ja-JP"/>
              </w:rPr>
              <w:t>absThreshSS-BlocksConsolidation</w:t>
            </w:r>
            <w:proofErr w:type="spellEnd"/>
            <w:r w:rsidRPr="005B15AF">
              <w:rPr>
                <w:rFonts w:ascii="Arial" w:eastAsia="Times New Roman" w:hAnsi="Arial" w:cs="Arial"/>
                <w:sz w:val="18"/>
                <w:szCs w:val="18"/>
                <w:lang w:eastAsia="ja-JP"/>
              </w:rPr>
              <w:t xml:space="preserve">, then the UE does not include </w:t>
            </w:r>
            <w:proofErr w:type="spellStart"/>
            <w:r w:rsidRPr="005B15AF">
              <w:rPr>
                <w:rFonts w:ascii="Arial" w:eastAsia="Times New Roman" w:hAnsi="Arial" w:cs="Arial"/>
                <w:i/>
                <w:iCs/>
                <w:sz w:val="18"/>
                <w:szCs w:val="18"/>
                <w:lang w:eastAsia="ja-JP"/>
              </w:rPr>
              <w:t>numberOfGoodSSB</w:t>
            </w:r>
            <w:proofErr w:type="spellEnd"/>
            <w:r w:rsidRPr="005B15AF">
              <w:rPr>
                <w:rFonts w:ascii="Arial" w:eastAsia="Times New Roman" w:hAnsi="Arial" w:cs="Arial"/>
                <w:sz w:val="18"/>
                <w:szCs w:val="18"/>
                <w:lang w:eastAsia="ja-JP"/>
              </w:rPr>
              <w:t xml:space="preserve"> for the corresponding neighbour cell. If the UE has no </w:t>
            </w:r>
            <w:proofErr w:type="spellStart"/>
            <w:r w:rsidRPr="005B15AF">
              <w:rPr>
                <w:rFonts w:ascii="Arial" w:eastAsia="Times New Roman" w:hAnsi="Arial" w:cs="Arial"/>
                <w:sz w:val="18"/>
                <w:szCs w:val="18"/>
                <w:lang w:eastAsia="ja-JP"/>
              </w:rPr>
              <w:t>SSB</w:t>
            </w:r>
            <w:proofErr w:type="spellEnd"/>
            <w:r w:rsidRPr="005B15AF">
              <w:rPr>
                <w:rFonts w:ascii="Arial" w:eastAsia="Times New Roman" w:hAnsi="Arial" w:cs="Arial"/>
                <w:sz w:val="18"/>
                <w:szCs w:val="18"/>
                <w:lang w:eastAsia="ja-JP"/>
              </w:rPr>
              <w:t xml:space="preserve"> of the serving cell whose measurement quantity is above the </w:t>
            </w:r>
            <w:proofErr w:type="spellStart"/>
            <w:r w:rsidRPr="005B15AF">
              <w:rPr>
                <w:rFonts w:ascii="Arial" w:eastAsia="Times New Roman" w:hAnsi="Arial" w:cs="Arial"/>
                <w:i/>
                <w:iCs/>
                <w:sz w:val="18"/>
                <w:szCs w:val="18"/>
                <w:lang w:eastAsia="ja-JP"/>
              </w:rPr>
              <w:t>absThreshSS-BlocksConsolidation</w:t>
            </w:r>
            <w:proofErr w:type="spellEnd"/>
            <w:r w:rsidRPr="005B15AF">
              <w:rPr>
                <w:rFonts w:ascii="Arial" w:eastAsia="Times New Roman" w:hAnsi="Arial" w:cs="Arial"/>
                <w:sz w:val="18"/>
                <w:szCs w:val="18"/>
                <w:lang w:eastAsia="ja-JP"/>
              </w:rPr>
              <w:t xml:space="preserve"> or if the network has not configured the </w:t>
            </w:r>
            <w:proofErr w:type="spellStart"/>
            <w:r w:rsidRPr="005B15AF">
              <w:rPr>
                <w:rFonts w:ascii="Arial" w:eastAsia="Times New Roman" w:hAnsi="Arial" w:cs="Arial"/>
                <w:i/>
                <w:iCs/>
                <w:sz w:val="18"/>
                <w:szCs w:val="18"/>
                <w:lang w:eastAsia="ja-JP"/>
              </w:rPr>
              <w:t>absThreshSS-BlocksConsolidation</w:t>
            </w:r>
            <w:proofErr w:type="spellEnd"/>
            <w:r w:rsidRPr="005B15AF">
              <w:rPr>
                <w:rFonts w:ascii="Arial" w:eastAsia="Times New Roman" w:hAnsi="Arial" w:cs="Arial"/>
                <w:sz w:val="18"/>
                <w:szCs w:val="18"/>
                <w:lang w:eastAsia="ja-JP"/>
              </w:rPr>
              <w:t xml:space="preserve">, then the UE shall set the </w:t>
            </w:r>
            <w:proofErr w:type="spellStart"/>
            <w:r w:rsidRPr="005B15AF">
              <w:rPr>
                <w:rFonts w:ascii="Arial" w:eastAsia="Times New Roman" w:hAnsi="Arial" w:cs="Arial"/>
                <w:i/>
                <w:iCs/>
                <w:sz w:val="18"/>
                <w:szCs w:val="18"/>
                <w:lang w:eastAsia="ja-JP"/>
              </w:rPr>
              <w:t>numberOfGoodSSB</w:t>
            </w:r>
            <w:proofErr w:type="spellEnd"/>
            <w:r w:rsidRPr="005B15AF">
              <w:rPr>
                <w:rFonts w:ascii="Arial" w:eastAsia="Times New Roman" w:hAnsi="Arial" w:cs="Arial"/>
                <w:sz w:val="18"/>
                <w:szCs w:val="18"/>
                <w:lang w:eastAsia="ja-JP"/>
              </w:rPr>
              <w:t xml:space="preserve"> for the serving cell to one.</w:t>
            </w:r>
          </w:p>
        </w:tc>
      </w:tr>
      <w:tr w:rsidR="005B15AF" w:rsidRPr="005B15AF" w14:paraId="717B78F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48EB36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relativeTimeStamp</w:t>
            </w:r>
            <w:proofErr w:type="spellEnd"/>
          </w:p>
          <w:p w14:paraId="718409D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 xml:space="preserve">Indicates the time of logging measurement results, measured relative to the </w:t>
            </w:r>
            <w:proofErr w:type="spellStart"/>
            <w:r w:rsidRPr="005B15AF">
              <w:rPr>
                <w:rFonts w:ascii="Arial" w:eastAsia="Times New Roman" w:hAnsi="Arial"/>
                <w:bCs/>
                <w:i/>
                <w:sz w:val="18"/>
                <w:lang w:eastAsia="ko-KR"/>
              </w:rPr>
              <w:t>absoluteTimeStamp</w:t>
            </w:r>
            <w:proofErr w:type="spellEnd"/>
            <w:r w:rsidRPr="005B15AF">
              <w:rPr>
                <w:rFonts w:ascii="Arial" w:eastAsia="Times New Roman" w:hAnsi="Arial"/>
                <w:bCs/>
                <w:iCs/>
                <w:sz w:val="18"/>
                <w:lang w:eastAsia="ko-KR"/>
              </w:rPr>
              <w:t>. Value in seconds.</w:t>
            </w:r>
          </w:p>
        </w:tc>
      </w:tr>
      <w:tr w:rsidR="005B15AF" w:rsidRPr="005B15AF" w14:paraId="5E7472E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8DD7F1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tce</w:t>
            </w:r>
            <w:proofErr w:type="spellEnd"/>
            <w:r w:rsidRPr="005B15AF">
              <w:rPr>
                <w:rFonts w:ascii="Arial" w:eastAsia="Times New Roman" w:hAnsi="Arial"/>
                <w:b/>
                <w:i/>
                <w:sz w:val="18"/>
                <w:lang w:eastAsia="sv-SE"/>
              </w:rPr>
              <w:t>-Id</w:t>
            </w:r>
          </w:p>
          <w:p w14:paraId="5462697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sv-SE"/>
              </w:rPr>
              <w:t>P</w:t>
            </w:r>
            <w:r w:rsidRPr="005B15AF">
              <w:rPr>
                <w:rFonts w:ascii="Arial" w:eastAsia="Times New Roman" w:hAnsi="Arial"/>
                <w:bCs/>
                <w:iCs/>
                <w:sz w:val="18"/>
                <w:lang w:eastAsia="en-GB"/>
              </w:rPr>
              <w:t>arameter Trace Collection Entity Id: See TS 32.422 [52].</w:t>
            </w:r>
          </w:p>
        </w:tc>
      </w:tr>
      <w:tr w:rsidR="005B15AF" w:rsidRPr="005B15AF" w14:paraId="615718F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4684FF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traceRecordingSessionRef</w:t>
            </w:r>
            <w:proofErr w:type="spellEnd"/>
          </w:p>
          <w:p w14:paraId="20CFDCD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en-GB"/>
              </w:rPr>
              <w:t>Parameter Trace Recording Session Reference: See TS 32.422 [52]</w:t>
            </w:r>
            <w:r w:rsidRPr="005B15AF">
              <w:rPr>
                <w:rFonts w:ascii="Arial" w:eastAsia="Times New Roman" w:hAnsi="Arial"/>
                <w:bCs/>
                <w:iCs/>
                <w:sz w:val="18"/>
                <w:lang w:eastAsia="ko-KR"/>
              </w:rPr>
              <w:t>.</w:t>
            </w:r>
          </w:p>
        </w:tc>
      </w:tr>
    </w:tbl>
    <w:p w14:paraId="656589CE"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42C2D5A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3648805"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B15AF">
              <w:rPr>
                <w:rFonts w:ascii="Arial" w:eastAsia="Times New Roman" w:hAnsi="Arial"/>
                <w:b/>
                <w:i/>
                <w:sz w:val="18"/>
                <w:lang w:eastAsia="sv-SE"/>
              </w:rPr>
              <w:t>ConnEstFailReport</w:t>
            </w:r>
            <w:proofErr w:type="spellEnd"/>
            <w:r w:rsidRPr="005B15AF">
              <w:rPr>
                <w:rFonts w:ascii="Arial" w:eastAsia="Times New Roman" w:hAnsi="Arial"/>
                <w:b/>
                <w:iCs/>
                <w:sz w:val="18"/>
                <w:lang w:eastAsia="en-GB"/>
              </w:rPr>
              <w:t xml:space="preserve"> field descriptions</w:t>
            </w:r>
          </w:p>
        </w:tc>
      </w:tr>
      <w:tr w:rsidR="005B15AF" w:rsidRPr="005B15AF" w14:paraId="2AC39CD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78C07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measResultFailedCell</w:t>
            </w:r>
            <w:proofErr w:type="spellEnd"/>
          </w:p>
          <w:p w14:paraId="620D13F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5B15AF" w:rsidRPr="005B15AF" w14:paraId="25EA16F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D656B4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measResultNeighCells</w:t>
            </w:r>
            <w:proofErr w:type="spellEnd"/>
          </w:p>
          <w:p w14:paraId="26D0737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 xml:space="preserve">This field refers to the neighbour cell measurements when </w:t>
            </w:r>
            <w:r w:rsidRPr="005B15AF">
              <w:rPr>
                <w:rFonts w:ascii="Arial" w:eastAsia="Times New Roman" w:hAnsi="Arial"/>
                <w:bCs/>
                <w:iCs/>
                <w:sz w:val="18"/>
                <w:lang w:eastAsia="ko-KR"/>
              </w:rPr>
              <w:t>connection establishment failure or connection resume failure happened.</w:t>
            </w:r>
          </w:p>
        </w:tc>
      </w:tr>
      <w:tr w:rsidR="005B15AF" w:rsidRPr="005B15AF" w14:paraId="0F8C08A5"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080A65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numberOfConnFail</w:t>
            </w:r>
            <w:proofErr w:type="spellEnd"/>
          </w:p>
          <w:p w14:paraId="0279A3C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ja-JP"/>
              </w:rPr>
              <w:t xml:space="preserve">This field is used to indicate the latest number of consecutive failed </w:t>
            </w:r>
            <w:proofErr w:type="spellStart"/>
            <w:r w:rsidRPr="005B15AF">
              <w:rPr>
                <w:rFonts w:ascii="Arial" w:eastAsia="Times New Roman" w:hAnsi="Arial"/>
                <w:sz w:val="18"/>
                <w:lang w:eastAsia="ja-JP"/>
              </w:rPr>
              <w:t>RRCSetup</w:t>
            </w:r>
            <w:proofErr w:type="spellEnd"/>
            <w:r w:rsidRPr="005B15AF">
              <w:rPr>
                <w:rFonts w:ascii="Arial" w:eastAsia="Times New Roman" w:hAnsi="Arial"/>
                <w:sz w:val="18"/>
                <w:lang w:eastAsia="ja-JP"/>
              </w:rPr>
              <w:t xml:space="preserve"> or </w:t>
            </w:r>
            <w:proofErr w:type="spellStart"/>
            <w:r w:rsidRPr="005B15AF">
              <w:rPr>
                <w:rFonts w:ascii="Arial" w:eastAsia="Times New Roman" w:hAnsi="Arial"/>
                <w:sz w:val="18"/>
                <w:lang w:eastAsia="ja-JP"/>
              </w:rPr>
              <w:t>RRCResume</w:t>
            </w:r>
            <w:proofErr w:type="spellEnd"/>
            <w:r w:rsidRPr="005B15AF">
              <w:rPr>
                <w:rFonts w:ascii="Arial" w:eastAsia="Times New Roman" w:hAnsi="Arial"/>
                <w:sz w:val="18"/>
                <w:lang w:eastAsia="ja-JP"/>
              </w:rPr>
              <w:t xml:space="preserve"> procedures in the same cell independent of </w:t>
            </w:r>
            <w:proofErr w:type="spellStart"/>
            <w:r w:rsidRPr="005B15AF">
              <w:rPr>
                <w:rFonts w:ascii="Arial" w:eastAsia="Times New Roman" w:hAnsi="Arial"/>
                <w:sz w:val="18"/>
                <w:lang w:eastAsia="ja-JP"/>
              </w:rPr>
              <w:t>RRC</w:t>
            </w:r>
            <w:proofErr w:type="spellEnd"/>
            <w:r w:rsidRPr="005B15AF">
              <w:rPr>
                <w:rFonts w:ascii="Arial" w:eastAsia="Times New Roman" w:hAnsi="Arial"/>
                <w:sz w:val="18"/>
                <w:lang w:eastAsia="ja-JP"/>
              </w:rPr>
              <w:t xml:space="preserve"> state transition.</w:t>
            </w:r>
          </w:p>
        </w:tc>
      </w:tr>
      <w:tr w:rsidR="005B15AF" w:rsidRPr="005B15AF" w14:paraId="7497244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A345A2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numberOfPreamblesSent</w:t>
            </w:r>
            <w:proofErr w:type="spellEnd"/>
          </w:p>
          <w:p w14:paraId="1572EA6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ko-KR"/>
              </w:rPr>
              <w:t xml:space="preserve">This field is used to indicate the number of </w:t>
            </w:r>
            <w:proofErr w:type="gramStart"/>
            <w:r w:rsidRPr="005B15AF">
              <w:rPr>
                <w:rFonts w:ascii="Arial" w:eastAsia="Times New Roman" w:hAnsi="Arial"/>
                <w:sz w:val="18"/>
                <w:lang w:eastAsia="ko-KR"/>
              </w:rPr>
              <w:t>random access</w:t>
            </w:r>
            <w:proofErr w:type="gramEnd"/>
            <w:r w:rsidRPr="005B15AF">
              <w:rPr>
                <w:rFonts w:ascii="Arial" w:eastAsia="Times New Roman" w:hAnsi="Arial"/>
                <w:sz w:val="18"/>
                <w:lang w:eastAsia="ko-KR"/>
              </w:rPr>
              <w:t xml:space="preserve"> preambles that were transmitted.</w:t>
            </w:r>
          </w:p>
        </w:tc>
      </w:tr>
      <w:tr w:rsidR="005B15AF" w:rsidRPr="005B15AF" w14:paraId="3C561A31"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55837E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timeSinceFailure</w:t>
            </w:r>
            <w:proofErr w:type="spellEnd"/>
          </w:p>
          <w:p w14:paraId="046546B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that </w:t>
            </w:r>
            <w:r w:rsidRPr="005B15AF">
              <w:rPr>
                <w:rFonts w:ascii="Arial" w:eastAsia="Times New Roman" w:hAnsi="Arial"/>
                <w:sz w:val="18"/>
                <w:lang w:eastAsia="en-GB"/>
              </w:rPr>
              <w:t>elapsed since the connection (establishment or resume) failure.</w:t>
            </w:r>
            <w:r w:rsidRPr="005B15AF">
              <w:rPr>
                <w:rFonts w:ascii="Arial" w:eastAsia="Times New Roman" w:hAnsi="Arial"/>
                <w:sz w:val="18"/>
                <w:lang w:eastAsia="sv-SE"/>
              </w:rPr>
              <w:t xml:space="preserve"> </w:t>
            </w:r>
            <w:r w:rsidRPr="005B15AF">
              <w:rPr>
                <w:rFonts w:ascii="Arial" w:eastAsia="Times New Roman" w:hAnsi="Arial"/>
                <w:bCs/>
                <w:iCs/>
                <w:sz w:val="18"/>
                <w:lang w:eastAsia="ko-KR"/>
              </w:rPr>
              <w:t xml:space="preserve">Value in seconds. The maximum value 172800 means </w:t>
            </w:r>
            <w:proofErr w:type="spellStart"/>
            <w:r w:rsidRPr="005B15AF">
              <w:rPr>
                <w:rFonts w:ascii="Arial" w:eastAsia="Times New Roman" w:hAnsi="Arial"/>
                <w:bCs/>
                <w:iCs/>
                <w:sz w:val="18"/>
                <w:lang w:eastAsia="ko-KR"/>
              </w:rPr>
              <w:t>172800s</w:t>
            </w:r>
            <w:proofErr w:type="spellEnd"/>
            <w:r w:rsidRPr="005B15AF">
              <w:rPr>
                <w:rFonts w:ascii="Arial" w:eastAsia="Times New Roman" w:hAnsi="Arial"/>
                <w:bCs/>
                <w:iCs/>
                <w:sz w:val="18"/>
                <w:lang w:eastAsia="ko-KR"/>
              </w:rPr>
              <w:t xml:space="preserve"> or longer.</w:t>
            </w:r>
          </w:p>
        </w:tc>
      </w:tr>
    </w:tbl>
    <w:p w14:paraId="4E37A97C"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3824601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86DD22A"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15AF">
              <w:rPr>
                <w:rFonts w:ascii="Arial" w:eastAsia="Times New Roman" w:hAnsi="Arial"/>
                <w:b/>
                <w:i/>
                <w:iCs/>
                <w:sz w:val="18"/>
                <w:lang w:eastAsia="ko-KR"/>
              </w:rPr>
              <w:lastRenderedPageBreak/>
              <w:t>RA-Report</w:t>
            </w:r>
            <w:r w:rsidRPr="005B15AF">
              <w:rPr>
                <w:rFonts w:ascii="Arial" w:eastAsia="Times New Roman" w:hAnsi="Arial"/>
                <w:b/>
                <w:iCs/>
                <w:sz w:val="18"/>
                <w:lang w:eastAsia="en-GB"/>
              </w:rPr>
              <w:t xml:space="preserve"> field descriptions</w:t>
            </w:r>
          </w:p>
        </w:tc>
      </w:tr>
      <w:tr w:rsidR="005B15AF" w:rsidRPr="005B15AF" w14:paraId="0FAB468A"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687FD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absoluteFrequencyPointA</w:t>
            </w:r>
            <w:proofErr w:type="spellEnd"/>
          </w:p>
          <w:p w14:paraId="0A19826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 xml:space="preserve">This field indicates the </w:t>
            </w:r>
            <w:r w:rsidRPr="005B15AF">
              <w:rPr>
                <w:rFonts w:ascii="Arial" w:eastAsia="Times New Roman" w:hAnsi="Arial"/>
                <w:sz w:val="18"/>
                <w:lang w:eastAsia="sv-SE"/>
              </w:rPr>
              <w:t>a</w:t>
            </w:r>
            <w:r w:rsidRPr="005B15AF">
              <w:rPr>
                <w:rFonts w:ascii="Arial" w:eastAsia="Times New Roman" w:hAnsi="Arial"/>
                <w:sz w:val="18"/>
                <w:szCs w:val="22"/>
                <w:lang w:eastAsia="sv-SE"/>
              </w:rPr>
              <w:t>bsolute frequency position of the reference resource block (Common RB 0)</w:t>
            </w:r>
            <w:r w:rsidRPr="005B15AF">
              <w:rPr>
                <w:rFonts w:ascii="Arial" w:eastAsia="Times New Roman" w:hAnsi="Arial"/>
                <w:sz w:val="18"/>
                <w:lang w:eastAsia="en-GB"/>
              </w:rPr>
              <w:t>.</w:t>
            </w:r>
          </w:p>
        </w:tc>
      </w:tr>
      <w:tr w:rsidR="005B15AF" w:rsidRPr="005B15AF" w14:paraId="3D6D12C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8BDCF4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cellID</w:t>
            </w:r>
            <w:proofErr w:type="spellEnd"/>
          </w:p>
          <w:p w14:paraId="64C6E5D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sz w:val="18"/>
                <w:lang w:eastAsia="en-GB"/>
              </w:rPr>
              <w:t xml:space="preserve">This field indicates the CGI of the cell in which the associated </w:t>
            </w:r>
            <w:proofErr w:type="gramStart"/>
            <w:r w:rsidRPr="005B15AF">
              <w:rPr>
                <w:rFonts w:ascii="Arial" w:eastAsia="Times New Roman" w:hAnsi="Arial"/>
                <w:sz w:val="18"/>
                <w:lang w:eastAsia="en-GB"/>
              </w:rPr>
              <w:t>random access</w:t>
            </w:r>
            <w:proofErr w:type="gramEnd"/>
            <w:r w:rsidRPr="005B15AF">
              <w:rPr>
                <w:rFonts w:ascii="Arial" w:eastAsia="Times New Roman" w:hAnsi="Arial"/>
                <w:sz w:val="18"/>
                <w:lang w:eastAsia="en-GB"/>
              </w:rPr>
              <w:t xml:space="preserve"> procedure was performed.</w:t>
            </w:r>
          </w:p>
        </w:tc>
      </w:tr>
      <w:tr w:rsidR="005B15AF" w:rsidRPr="005B15AF" w14:paraId="5FFAACCD"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C76E8D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contentionDetected</w:t>
            </w:r>
            <w:proofErr w:type="spellEnd"/>
          </w:p>
          <w:p w14:paraId="18CF339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bCs/>
                <w:sz w:val="18"/>
                <w:lang w:eastAsia="en-GB"/>
              </w:rPr>
              <w:t xml:space="preserve">This field is used to indicate that contention was detected for the transmitted preamble in the given </w:t>
            </w:r>
            <w:proofErr w:type="gramStart"/>
            <w:r w:rsidRPr="005B15AF">
              <w:rPr>
                <w:rFonts w:ascii="Arial" w:eastAsia="Times New Roman" w:hAnsi="Arial"/>
                <w:bCs/>
                <w:sz w:val="18"/>
                <w:lang w:eastAsia="en-GB"/>
              </w:rPr>
              <w:t>random access</w:t>
            </w:r>
            <w:proofErr w:type="gramEnd"/>
            <w:r w:rsidRPr="005B15AF">
              <w:rPr>
                <w:rFonts w:ascii="Arial" w:eastAsia="Times New Roman" w:hAnsi="Arial"/>
                <w:bCs/>
                <w:sz w:val="18"/>
                <w:lang w:eastAsia="en-GB"/>
              </w:rPr>
              <w:t xml:space="preserve"> attempt or not. This field is not included when the UE performs random access attempt is using contention free random-access resources or when the </w:t>
            </w:r>
            <w:proofErr w:type="spellStart"/>
            <w:r w:rsidRPr="005B15AF">
              <w:rPr>
                <w:rFonts w:ascii="Arial" w:eastAsia="Times New Roman" w:hAnsi="Arial"/>
                <w:bCs/>
                <w:i/>
                <w:iCs/>
                <w:sz w:val="18"/>
                <w:lang w:eastAsia="en-GB"/>
              </w:rPr>
              <w:t>raPurpose</w:t>
            </w:r>
            <w:proofErr w:type="spellEnd"/>
            <w:r w:rsidRPr="005B15AF">
              <w:rPr>
                <w:rFonts w:ascii="Arial" w:eastAsia="Times New Roman" w:hAnsi="Arial"/>
                <w:bCs/>
                <w:sz w:val="18"/>
                <w:lang w:eastAsia="en-GB"/>
              </w:rPr>
              <w:t xml:space="preserve"> is set to </w:t>
            </w:r>
            <w:proofErr w:type="spellStart"/>
            <w:r w:rsidRPr="005B15AF">
              <w:rPr>
                <w:rFonts w:ascii="Arial" w:eastAsia="Times New Roman" w:hAnsi="Arial"/>
                <w:bCs/>
                <w:i/>
                <w:iCs/>
                <w:sz w:val="18"/>
                <w:lang w:eastAsia="en-GB"/>
              </w:rPr>
              <w:t>requestForOtherSI</w:t>
            </w:r>
            <w:proofErr w:type="spellEnd"/>
            <w:r w:rsidRPr="005B15AF">
              <w:rPr>
                <w:rFonts w:ascii="Arial" w:eastAsia="Times New Roman" w:hAnsi="Arial"/>
                <w:bCs/>
                <w:sz w:val="18"/>
                <w:lang w:eastAsia="en-GB"/>
              </w:rPr>
              <w:t>.</w:t>
            </w:r>
          </w:p>
        </w:tc>
      </w:tr>
      <w:tr w:rsidR="005B15AF" w:rsidRPr="005B15AF" w14:paraId="745E5E5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EC40DDD"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csi</w:t>
            </w:r>
            <w:proofErr w:type="spellEnd"/>
            <w:r w:rsidRPr="005B15AF">
              <w:rPr>
                <w:rFonts w:ascii="Arial" w:eastAsia="Times New Roman" w:hAnsi="Arial"/>
                <w:b/>
                <w:i/>
                <w:sz w:val="18"/>
                <w:lang w:eastAsia="ko-KR"/>
              </w:rPr>
              <w:t>-RS-Index</w:t>
            </w:r>
          </w:p>
          <w:p w14:paraId="3254A58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 xml:space="preserve">the CSI-RS index corresponding to the </w:t>
            </w:r>
            <w:proofErr w:type="gramStart"/>
            <w:r w:rsidRPr="005B15AF">
              <w:rPr>
                <w:rFonts w:ascii="Arial" w:eastAsia="Times New Roman" w:hAnsi="Arial"/>
                <w:sz w:val="18"/>
                <w:lang w:eastAsia="sv-SE"/>
              </w:rPr>
              <w:t>random access</w:t>
            </w:r>
            <w:proofErr w:type="gramEnd"/>
            <w:r w:rsidRPr="005B15AF">
              <w:rPr>
                <w:rFonts w:ascii="Arial" w:eastAsia="Times New Roman" w:hAnsi="Arial"/>
                <w:sz w:val="18"/>
                <w:lang w:eastAsia="sv-SE"/>
              </w:rPr>
              <w:t xml:space="preserve"> attempt.</w:t>
            </w:r>
          </w:p>
        </w:tc>
      </w:tr>
      <w:tr w:rsidR="005B15AF" w:rsidRPr="005B15AF" w14:paraId="7B60235E"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35621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dlRSRPAboveThreshold</w:t>
            </w:r>
            <w:proofErr w:type="spellEnd"/>
          </w:p>
          <w:p w14:paraId="7A6121F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whether the DL beam (</w:t>
            </w:r>
            <w:proofErr w:type="spellStart"/>
            <w:r w:rsidRPr="005B15AF">
              <w:rPr>
                <w:rFonts w:ascii="Arial" w:eastAsia="Times New Roman" w:hAnsi="Arial"/>
                <w:sz w:val="18"/>
                <w:lang w:eastAsia="sv-SE"/>
              </w:rPr>
              <w:t>SSB</w:t>
            </w:r>
            <w:proofErr w:type="spellEnd"/>
            <w:r w:rsidRPr="005B15AF">
              <w:rPr>
                <w:rFonts w:ascii="Arial" w:eastAsia="Times New Roman" w:hAnsi="Arial"/>
                <w:sz w:val="18"/>
                <w:lang w:eastAsia="sv-SE"/>
              </w:rPr>
              <w:t xml:space="preserve">) quality associated to the </w:t>
            </w:r>
            <w:proofErr w:type="gramStart"/>
            <w:r w:rsidRPr="005B15AF">
              <w:rPr>
                <w:rFonts w:ascii="Arial" w:eastAsia="Times New Roman" w:hAnsi="Arial"/>
                <w:sz w:val="18"/>
                <w:lang w:eastAsia="sv-SE"/>
              </w:rPr>
              <w:t>random access</w:t>
            </w:r>
            <w:proofErr w:type="gramEnd"/>
            <w:r w:rsidRPr="005B15AF">
              <w:rPr>
                <w:rFonts w:ascii="Arial" w:eastAsia="Times New Roman" w:hAnsi="Arial"/>
                <w:sz w:val="18"/>
                <w:lang w:eastAsia="sv-SE"/>
              </w:rPr>
              <w:t xml:space="preserve"> attempt was above or below the threshold </w:t>
            </w:r>
            <w:proofErr w:type="spellStart"/>
            <w:r w:rsidRPr="005B15AF">
              <w:rPr>
                <w:rFonts w:ascii="Arial" w:eastAsia="Times New Roman" w:hAnsi="Arial"/>
                <w:i/>
                <w:sz w:val="18"/>
                <w:lang w:eastAsia="sv-SE"/>
              </w:rPr>
              <w:t>rsrp-ThresholdSSB</w:t>
            </w:r>
            <w:proofErr w:type="spellEnd"/>
            <w:r w:rsidRPr="005B15AF">
              <w:rPr>
                <w:rFonts w:ascii="Arial" w:eastAsia="Times New Roman" w:hAnsi="Arial"/>
                <w:sz w:val="18"/>
                <w:lang w:eastAsia="sv-SE"/>
              </w:rPr>
              <w:t xml:space="preserve"> </w:t>
            </w:r>
            <w:r w:rsidRPr="005B15AF">
              <w:rPr>
                <w:rFonts w:ascii="Arial" w:eastAsia="Malgun Gothic" w:hAnsi="Arial"/>
                <w:sz w:val="18"/>
                <w:lang w:eastAsia="ko-KR"/>
              </w:rPr>
              <w:t xml:space="preserve">in </w:t>
            </w:r>
            <w:proofErr w:type="spellStart"/>
            <w:r w:rsidRPr="005B15AF">
              <w:rPr>
                <w:rFonts w:ascii="Arial" w:eastAsia="Malgun Gothic" w:hAnsi="Arial"/>
                <w:i/>
                <w:sz w:val="18"/>
                <w:lang w:eastAsia="ko-KR"/>
              </w:rPr>
              <w:t>beamFailureRecoveryConfig</w:t>
            </w:r>
            <w:proofErr w:type="spellEnd"/>
            <w:r w:rsidRPr="005B15AF">
              <w:rPr>
                <w:rFonts w:ascii="Arial" w:eastAsia="Malgun Gothic" w:hAnsi="Arial"/>
                <w:sz w:val="18"/>
                <w:lang w:eastAsia="ko-KR"/>
              </w:rPr>
              <w:t xml:space="preserve"> in UL BWP configuration of UL BWP selected for random access procedure initiated for beam failure recovery; </w:t>
            </w:r>
            <w:r w:rsidRPr="005B15AF">
              <w:rPr>
                <w:rFonts w:ascii="Arial" w:eastAsia="Times New Roman" w:hAnsi="Arial"/>
                <w:sz w:val="18"/>
                <w:lang w:eastAsia="ja-JP"/>
              </w:rPr>
              <w:t xml:space="preserve">Otherwise, </w:t>
            </w:r>
            <w:proofErr w:type="spellStart"/>
            <w:r w:rsidRPr="005B15AF">
              <w:rPr>
                <w:rFonts w:ascii="Arial" w:eastAsia="Times New Roman" w:hAnsi="Arial"/>
                <w:i/>
                <w:sz w:val="18"/>
                <w:lang w:eastAsia="ja-JP"/>
              </w:rPr>
              <w:t>rsrp-ThresholdSSB</w:t>
            </w:r>
            <w:proofErr w:type="spellEnd"/>
            <w:r w:rsidRPr="005B15AF">
              <w:rPr>
                <w:rFonts w:ascii="Arial" w:eastAsia="Malgun Gothic" w:hAnsi="Arial"/>
                <w:sz w:val="18"/>
                <w:lang w:eastAsia="ko-KR"/>
              </w:rPr>
              <w:t xml:space="preserve"> in </w:t>
            </w:r>
            <w:proofErr w:type="spellStart"/>
            <w:r w:rsidRPr="005B15AF">
              <w:rPr>
                <w:rFonts w:ascii="Arial" w:eastAsia="Times New Roman" w:hAnsi="Arial"/>
                <w:i/>
                <w:sz w:val="18"/>
                <w:lang w:eastAsia="ja-JP"/>
              </w:rPr>
              <w:t>rach-ConfigCommon</w:t>
            </w:r>
            <w:proofErr w:type="spellEnd"/>
            <w:r w:rsidRPr="005B15AF">
              <w:rPr>
                <w:rFonts w:ascii="Arial" w:eastAsia="Malgun Gothic" w:hAnsi="Arial"/>
                <w:sz w:val="18"/>
                <w:lang w:eastAsia="ko-KR"/>
              </w:rPr>
              <w:t xml:space="preserve"> in UL BWP configuration of UL BWP selected for random access procedure</w:t>
            </w:r>
            <w:r w:rsidRPr="005B15AF">
              <w:rPr>
                <w:rFonts w:ascii="Arial" w:eastAsia="Times New Roman" w:hAnsi="Arial"/>
                <w:sz w:val="18"/>
                <w:lang w:eastAsia="sv-SE"/>
              </w:rPr>
              <w:t>.</w:t>
            </w:r>
          </w:p>
        </w:tc>
      </w:tr>
      <w:tr w:rsidR="005B15AF" w:rsidRPr="005B15AF" w14:paraId="44DF445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239C11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locationAndBandwidth</w:t>
            </w:r>
            <w:proofErr w:type="spellEnd"/>
          </w:p>
          <w:p w14:paraId="6CB05CA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szCs w:val="22"/>
                <w:lang w:eastAsia="sv-SE"/>
              </w:rPr>
              <w:t>Frequency domain location and bandwidth of the bandwidth part associated to the random-access resources used by the UE.</w:t>
            </w:r>
          </w:p>
        </w:tc>
      </w:tr>
      <w:tr w:rsidR="005B15AF" w:rsidRPr="005B15AF" w14:paraId="3E83F7D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44D9725"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5B15AF">
              <w:rPr>
                <w:rFonts w:ascii="Arial" w:eastAsia="DengXian" w:hAnsi="Arial"/>
                <w:b/>
                <w:i/>
                <w:iCs/>
                <w:sz w:val="18"/>
                <w:lang w:eastAsia="sv-SE"/>
              </w:rPr>
              <w:t>numberOfPreamblesSentOnCSI</w:t>
            </w:r>
            <w:proofErr w:type="spellEnd"/>
            <w:r w:rsidRPr="005B15AF">
              <w:rPr>
                <w:rFonts w:ascii="Arial" w:eastAsia="DengXian" w:hAnsi="Arial"/>
                <w:b/>
                <w:i/>
                <w:iCs/>
                <w:sz w:val="18"/>
                <w:lang w:eastAsia="sv-SE"/>
              </w:rPr>
              <w:t>-RS</w:t>
            </w:r>
          </w:p>
          <w:p w14:paraId="6FAC429A"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is used to indicate the total number of successive RA preambles that were transmitted on the corresponding CSI-RS.</w:t>
            </w:r>
          </w:p>
        </w:tc>
      </w:tr>
      <w:tr w:rsidR="005B15AF" w:rsidRPr="005B15AF" w14:paraId="42923FCF"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7C70017"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5B15AF">
              <w:rPr>
                <w:rFonts w:ascii="Arial" w:eastAsia="DengXian" w:hAnsi="Arial"/>
                <w:b/>
                <w:i/>
                <w:iCs/>
                <w:sz w:val="18"/>
                <w:lang w:eastAsia="sv-SE"/>
              </w:rPr>
              <w:t>numberOfPreamblesSentOnSSB</w:t>
            </w:r>
            <w:proofErr w:type="spellEnd"/>
          </w:p>
          <w:p w14:paraId="585B532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This field is used to indicate the total number of successive RA preambles that were transmitted on the corresponding SS/</w:t>
            </w:r>
            <w:proofErr w:type="spellStart"/>
            <w:r w:rsidRPr="005B15AF">
              <w:rPr>
                <w:rFonts w:ascii="Arial" w:eastAsia="DengXian" w:hAnsi="Arial"/>
                <w:sz w:val="18"/>
                <w:lang w:eastAsia="sv-SE"/>
              </w:rPr>
              <w:t>PBCH</w:t>
            </w:r>
            <w:proofErr w:type="spellEnd"/>
            <w:r w:rsidRPr="005B15AF">
              <w:rPr>
                <w:rFonts w:ascii="Arial" w:eastAsia="DengXian" w:hAnsi="Arial"/>
                <w:sz w:val="18"/>
                <w:lang w:eastAsia="sv-SE"/>
              </w:rPr>
              <w:t xml:space="preserve"> block.</w:t>
            </w:r>
          </w:p>
        </w:tc>
      </w:tr>
      <w:tr w:rsidR="005B15AF" w:rsidRPr="005B15AF" w14:paraId="3633DEE9"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FA6C1F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perRAAttemptInfoList</w:t>
            </w:r>
            <w:proofErr w:type="spellEnd"/>
          </w:p>
          <w:p w14:paraId="3B6BEB6F"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iCs/>
                <w:sz w:val="18"/>
                <w:lang w:eastAsia="sv-SE"/>
              </w:rPr>
            </w:pPr>
            <w:r w:rsidRPr="005B15AF">
              <w:rPr>
                <w:rFonts w:ascii="Arial" w:eastAsia="Times New Roman" w:hAnsi="Arial"/>
                <w:sz w:val="18"/>
                <w:lang w:eastAsia="en-GB"/>
              </w:rPr>
              <w:t xml:space="preserve">This field provides detailed information about a </w:t>
            </w:r>
            <w:proofErr w:type="gramStart"/>
            <w:r w:rsidRPr="005B15AF">
              <w:rPr>
                <w:rFonts w:ascii="Arial" w:eastAsia="Times New Roman" w:hAnsi="Arial"/>
                <w:sz w:val="18"/>
                <w:lang w:eastAsia="en-GB"/>
              </w:rPr>
              <w:t>random access</w:t>
            </w:r>
            <w:proofErr w:type="gramEnd"/>
            <w:r w:rsidRPr="005B15AF">
              <w:rPr>
                <w:rFonts w:ascii="Arial" w:eastAsia="Times New Roman" w:hAnsi="Arial"/>
                <w:sz w:val="18"/>
                <w:lang w:eastAsia="en-GB"/>
              </w:rPr>
              <w:t xml:space="preserve"> attempt.</w:t>
            </w:r>
          </w:p>
        </w:tc>
      </w:tr>
      <w:tr w:rsidR="005B15AF" w:rsidRPr="005B15AF" w14:paraId="28EEFD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FB657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perRAInfoList</w:t>
            </w:r>
            <w:proofErr w:type="spellEnd"/>
          </w:p>
          <w:p w14:paraId="0D70516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 xml:space="preserve">This field provides detailed information about each of the </w:t>
            </w:r>
            <w:proofErr w:type="gramStart"/>
            <w:r w:rsidRPr="005B15AF">
              <w:rPr>
                <w:rFonts w:ascii="Arial" w:eastAsia="Times New Roman" w:hAnsi="Arial"/>
                <w:sz w:val="18"/>
                <w:lang w:eastAsia="en-GB"/>
              </w:rPr>
              <w:t>random access</w:t>
            </w:r>
            <w:proofErr w:type="gramEnd"/>
            <w:r w:rsidRPr="005B15AF">
              <w:rPr>
                <w:rFonts w:ascii="Arial" w:eastAsia="Times New Roman" w:hAnsi="Arial"/>
                <w:sz w:val="18"/>
                <w:lang w:eastAsia="en-GB"/>
              </w:rPr>
              <w:t xml:space="preserve"> attempts in the chronological order of the random access attempts.</w:t>
            </w:r>
          </w:p>
        </w:tc>
      </w:tr>
      <w:tr w:rsidR="005B15AF" w:rsidRPr="005B15AF" w14:paraId="7B21675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385124E"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5B15AF">
              <w:rPr>
                <w:rFonts w:ascii="Arial" w:eastAsia="DengXian" w:hAnsi="Arial"/>
                <w:b/>
                <w:i/>
                <w:sz w:val="18"/>
                <w:lang w:eastAsia="sv-SE"/>
              </w:rPr>
              <w:t>perRACSI-RSInfoList</w:t>
            </w:r>
            <w:proofErr w:type="spellEnd"/>
          </w:p>
          <w:p w14:paraId="531C2E1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 xml:space="preserve">This field provides detailed information about the successive </w:t>
            </w:r>
            <w:proofErr w:type="gramStart"/>
            <w:r w:rsidRPr="005B15AF">
              <w:rPr>
                <w:rFonts w:ascii="Arial" w:eastAsia="DengXian" w:hAnsi="Arial"/>
                <w:sz w:val="18"/>
                <w:lang w:eastAsia="sv-SE"/>
              </w:rPr>
              <w:t>random access</w:t>
            </w:r>
            <w:proofErr w:type="gramEnd"/>
            <w:r w:rsidRPr="005B15AF">
              <w:rPr>
                <w:rFonts w:ascii="Arial" w:eastAsia="DengXian" w:hAnsi="Arial"/>
                <w:sz w:val="18"/>
                <w:lang w:eastAsia="sv-SE"/>
              </w:rPr>
              <w:t xml:space="preserve"> attempts associated to the same CSI-RS.</w:t>
            </w:r>
          </w:p>
        </w:tc>
      </w:tr>
      <w:tr w:rsidR="005B15AF" w:rsidRPr="005B15AF" w14:paraId="132E4850"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B869B3F" w14:textId="77777777" w:rsidR="005B15AF" w:rsidRPr="005B15AF" w:rsidRDefault="005B15AF" w:rsidP="005B15A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5B15AF">
              <w:rPr>
                <w:rFonts w:ascii="Arial" w:eastAsia="DengXian" w:hAnsi="Arial"/>
                <w:b/>
                <w:i/>
                <w:sz w:val="18"/>
                <w:lang w:eastAsia="sv-SE"/>
              </w:rPr>
              <w:t>perRASSBInfoList</w:t>
            </w:r>
            <w:proofErr w:type="spellEnd"/>
          </w:p>
          <w:p w14:paraId="05FE98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DengXian" w:hAnsi="Arial"/>
                <w:sz w:val="18"/>
                <w:lang w:eastAsia="sv-SE"/>
              </w:rPr>
              <w:t xml:space="preserve">This field provides detailed information about the successive </w:t>
            </w:r>
            <w:proofErr w:type="gramStart"/>
            <w:r w:rsidRPr="005B15AF">
              <w:rPr>
                <w:rFonts w:ascii="Arial" w:eastAsia="DengXian" w:hAnsi="Arial"/>
                <w:sz w:val="18"/>
                <w:lang w:eastAsia="sv-SE"/>
              </w:rPr>
              <w:t>random access</w:t>
            </w:r>
            <w:proofErr w:type="gramEnd"/>
            <w:r w:rsidRPr="005B15AF">
              <w:rPr>
                <w:rFonts w:ascii="Arial" w:eastAsia="DengXian" w:hAnsi="Arial"/>
                <w:sz w:val="18"/>
                <w:lang w:eastAsia="sv-SE"/>
              </w:rPr>
              <w:t xml:space="preserve"> attempts associated to the same SS/</w:t>
            </w:r>
            <w:proofErr w:type="spellStart"/>
            <w:r w:rsidRPr="005B15AF">
              <w:rPr>
                <w:rFonts w:ascii="Arial" w:eastAsia="DengXian" w:hAnsi="Arial"/>
                <w:sz w:val="18"/>
                <w:lang w:eastAsia="sv-SE"/>
              </w:rPr>
              <w:t>PBCH</w:t>
            </w:r>
            <w:proofErr w:type="spellEnd"/>
            <w:r w:rsidRPr="005B15AF">
              <w:rPr>
                <w:rFonts w:ascii="Arial" w:eastAsia="DengXian" w:hAnsi="Arial"/>
                <w:sz w:val="18"/>
                <w:lang w:eastAsia="sv-SE"/>
              </w:rPr>
              <w:t xml:space="preserve"> block.</w:t>
            </w:r>
          </w:p>
        </w:tc>
      </w:tr>
      <w:tr w:rsidR="005B15AF" w:rsidRPr="005B15AF" w14:paraId="0F3C2FA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198F3A9"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raPurpose</w:t>
            </w:r>
            <w:proofErr w:type="spellEnd"/>
          </w:p>
          <w:p w14:paraId="13C888FE" w14:textId="420E06AD"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 xml:space="preserve">the RA scenario for which the RA report entry is triggered. The RA accesses associated to Initial access from </w:t>
            </w:r>
            <w:proofErr w:type="spellStart"/>
            <w:r w:rsidRPr="005B15AF">
              <w:rPr>
                <w:rFonts w:ascii="Arial" w:eastAsia="Times New Roman" w:hAnsi="Arial"/>
                <w:sz w:val="18"/>
                <w:lang w:eastAsia="sv-SE"/>
              </w:rPr>
              <w:t>RRC_IDLE</w:t>
            </w:r>
            <w:proofErr w:type="spellEnd"/>
            <w:r w:rsidRPr="005B15AF">
              <w:rPr>
                <w:rFonts w:ascii="Arial" w:eastAsia="Times New Roman" w:hAnsi="Arial"/>
                <w:sz w:val="18"/>
                <w:lang w:eastAsia="sv-SE"/>
              </w:rPr>
              <w:t>,</w:t>
            </w:r>
            <w:ins w:id="17" w:author="Apple" w:date="2021-03-31T19:49:00Z">
              <w:r w:rsidR="00391C06">
                <w:rPr>
                  <w:rFonts w:ascii="Arial" w:eastAsia="Times New Roman" w:hAnsi="Arial"/>
                  <w:sz w:val="18"/>
                  <w:lang w:eastAsia="sv-SE"/>
                </w:rPr>
                <w:t xml:space="preserve"> </w:t>
              </w:r>
              <w:proofErr w:type="spellStart"/>
              <w:r w:rsidR="00391C06">
                <w:rPr>
                  <w:rFonts w:ascii="Arial" w:eastAsia="Times New Roman" w:hAnsi="Arial"/>
                  <w:sz w:val="18"/>
                  <w:lang w:eastAsia="sv-SE"/>
                </w:rPr>
                <w:t>RRC</w:t>
              </w:r>
              <w:proofErr w:type="spellEnd"/>
              <w:r w:rsidR="00391C06">
                <w:rPr>
                  <w:rFonts w:ascii="Arial" w:eastAsia="Times New Roman" w:hAnsi="Arial"/>
                  <w:sz w:val="18"/>
                  <w:lang w:eastAsia="sv-SE"/>
                </w:rPr>
                <w:t xml:space="preserve"> re-establishment procedure,</w:t>
              </w:r>
            </w:ins>
            <w:r w:rsidRPr="005B15AF">
              <w:rPr>
                <w:rFonts w:ascii="Arial" w:eastAsia="Times New Roman" w:hAnsi="Arial"/>
                <w:sz w:val="18"/>
                <w:lang w:eastAsia="sv-SE"/>
              </w:rPr>
              <w:t xml:space="preserve"> transition from </w:t>
            </w:r>
            <w:proofErr w:type="spellStart"/>
            <w:r w:rsidRPr="005B15AF">
              <w:rPr>
                <w:rFonts w:ascii="Arial" w:eastAsia="Times New Roman" w:hAnsi="Arial"/>
                <w:sz w:val="18"/>
                <w:lang w:eastAsia="sv-SE"/>
              </w:rPr>
              <w:t>RRC</w:t>
            </w:r>
            <w:proofErr w:type="spellEnd"/>
            <w:r w:rsidRPr="005B15AF">
              <w:rPr>
                <w:rFonts w:ascii="Arial" w:eastAsia="Times New Roman" w:hAnsi="Arial"/>
                <w:sz w:val="18"/>
                <w:lang w:eastAsia="sv-SE"/>
              </w:rPr>
              <w:t xml:space="preserve">-INACTIVE and the </w:t>
            </w:r>
            <w:proofErr w:type="spellStart"/>
            <w:r w:rsidRPr="005B15AF">
              <w:rPr>
                <w:rFonts w:ascii="Arial" w:eastAsia="Times New Roman" w:hAnsi="Arial"/>
                <w:sz w:val="18"/>
                <w:lang w:eastAsia="sv-SE"/>
              </w:rPr>
              <w:t>MSG3</w:t>
            </w:r>
            <w:proofErr w:type="spellEnd"/>
            <w:r w:rsidRPr="005B15AF">
              <w:rPr>
                <w:rFonts w:ascii="Arial" w:eastAsia="Times New Roman" w:hAnsi="Arial"/>
                <w:sz w:val="18"/>
                <w:lang w:eastAsia="sv-SE"/>
              </w:rPr>
              <w:t xml:space="preserve"> based SI request are indicated using the indicator '</w:t>
            </w:r>
            <w:proofErr w:type="spellStart"/>
            <w:r w:rsidRPr="005B15AF">
              <w:rPr>
                <w:rFonts w:ascii="Arial" w:eastAsia="Times New Roman" w:hAnsi="Arial"/>
                <w:sz w:val="18"/>
                <w:lang w:eastAsia="sv-SE"/>
              </w:rPr>
              <w:t>accessRelated</w:t>
            </w:r>
            <w:proofErr w:type="spellEnd"/>
            <w:r w:rsidRPr="005B15AF">
              <w:rPr>
                <w:rFonts w:ascii="Arial" w:eastAsia="Times New Roman" w:hAnsi="Arial"/>
                <w:sz w:val="18"/>
                <w:lang w:eastAsia="sv-SE"/>
              </w:rPr>
              <w:t>'.</w:t>
            </w:r>
            <w:r w:rsidRPr="005B15AF">
              <w:rPr>
                <w:rFonts w:ascii="Arial" w:eastAsia="Times New Roman" w:hAnsi="Arial"/>
                <w:sz w:val="18"/>
                <w:lang w:eastAsia="ja-JP"/>
              </w:rPr>
              <w:t xml:space="preserve"> The indicator </w:t>
            </w:r>
            <w:proofErr w:type="spellStart"/>
            <w:r w:rsidRPr="005B15AF">
              <w:rPr>
                <w:rFonts w:ascii="Arial" w:eastAsia="Times New Roman" w:hAnsi="Arial"/>
                <w:i/>
                <w:iCs/>
                <w:sz w:val="18"/>
                <w:lang w:eastAsia="ja-JP"/>
              </w:rPr>
              <w:t>beamFailureRecovery</w:t>
            </w:r>
            <w:proofErr w:type="spellEnd"/>
            <w:r w:rsidRPr="005B15AF">
              <w:rPr>
                <w:rFonts w:ascii="Arial" w:eastAsia="Times New Roman" w:hAnsi="Arial"/>
                <w:sz w:val="18"/>
                <w:lang w:eastAsia="ja-JP"/>
              </w:rPr>
              <w:t xml:space="preserve"> is used </w:t>
            </w:r>
            <w:r w:rsidRPr="005B15AF">
              <w:rPr>
                <w:rFonts w:ascii="Arial" w:eastAsia="Times New Roman" w:hAnsi="Arial"/>
                <w:sz w:val="18"/>
                <w:lang w:eastAsia="zh-CN"/>
              </w:rPr>
              <w:t xml:space="preserve">in case of </w:t>
            </w:r>
            <w:r w:rsidRPr="005B15AF">
              <w:rPr>
                <w:rFonts w:ascii="Arial" w:eastAsia="Times New Roman" w:hAnsi="Arial" w:cs="Arial"/>
                <w:sz w:val="18"/>
                <w:lang w:eastAsia="sv-SE"/>
              </w:rPr>
              <w:t xml:space="preserve">successful </w:t>
            </w:r>
            <w:r w:rsidRPr="005B15AF">
              <w:rPr>
                <w:rFonts w:ascii="Arial" w:eastAsia="Times New Roman" w:hAnsi="Arial"/>
                <w:sz w:val="18"/>
                <w:lang w:eastAsia="zh-CN"/>
              </w:rPr>
              <w:t xml:space="preserve">beam failure recovery </w:t>
            </w:r>
            <w:r w:rsidRPr="005B15AF">
              <w:rPr>
                <w:rFonts w:ascii="Arial" w:eastAsia="Times New Roman" w:hAnsi="Arial" w:cs="Arial"/>
                <w:sz w:val="18"/>
                <w:lang w:eastAsia="sv-SE"/>
              </w:rPr>
              <w:t xml:space="preserve">related RA procedure </w:t>
            </w:r>
            <w:r w:rsidRPr="005B15AF">
              <w:rPr>
                <w:rFonts w:ascii="Arial" w:eastAsia="Times New Roman" w:hAnsi="Arial"/>
                <w:sz w:val="18"/>
                <w:lang w:eastAsia="zh-CN"/>
              </w:rPr>
              <w:t xml:space="preserve">in the </w:t>
            </w:r>
            <w:proofErr w:type="spellStart"/>
            <w:r w:rsidRPr="005B15AF">
              <w:rPr>
                <w:rFonts w:ascii="Arial" w:eastAsia="Times New Roman" w:hAnsi="Arial"/>
                <w:sz w:val="18"/>
                <w:lang w:eastAsia="zh-CN"/>
              </w:rPr>
              <w:t>SpCell</w:t>
            </w:r>
            <w:proofErr w:type="spellEnd"/>
            <w:r w:rsidRPr="005B15AF">
              <w:rPr>
                <w:rFonts w:ascii="Arial" w:eastAsia="Times New Roman" w:hAnsi="Arial"/>
                <w:sz w:val="18"/>
                <w:lang w:eastAsia="zh-CN"/>
              </w:rPr>
              <w:t xml:space="preserve"> [3]. The indicator </w:t>
            </w:r>
            <w:proofErr w:type="spellStart"/>
            <w:r w:rsidRPr="005B15AF">
              <w:rPr>
                <w:rFonts w:ascii="Arial" w:eastAsia="Times New Roman" w:hAnsi="Arial"/>
                <w:i/>
                <w:iCs/>
                <w:sz w:val="18"/>
                <w:lang w:eastAsia="ja-JP"/>
              </w:rPr>
              <w:t>reconfigurationWithSync</w:t>
            </w:r>
            <w:proofErr w:type="spellEnd"/>
            <w:r w:rsidRPr="005B15AF">
              <w:rPr>
                <w:rFonts w:ascii="Arial" w:eastAsia="Times New Roman" w:hAnsi="Arial"/>
                <w:sz w:val="18"/>
                <w:lang w:eastAsia="zh-CN"/>
              </w:rPr>
              <w:t xml:space="preserve"> is used if the UE </w:t>
            </w:r>
            <w:r w:rsidRPr="005B15AF">
              <w:rPr>
                <w:rFonts w:ascii="Arial" w:eastAsia="Times New Roman" w:hAnsi="Arial"/>
                <w:sz w:val="18"/>
                <w:lang w:eastAsia="ja-JP"/>
              </w:rPr>
              <w:t xml:space="preserve">executes a reconfiguration with sync. The indicator </w:t>
            </w:r>
            <w:proofErr w:type="spellStart"/>
            <w:r w:rsidRPr="005B15AF">
              <w:rPr>
                <w:rFonts w:ascii="Arial" w:eastAsia="Times New Roman" w:hAnsi="Arial"/>
                <w:i/>
                <w:iCs/>
                <w:sz w:val="18"/>
                <w:lang w:eastAsia="ja-JP"/>
              </w:rPr>
              <w:t>ulUnSynchronized</w:t>
            </w:r>
            <w:proofErr w:type="spellEnd"/>
            <w:r w:rsidRPr="005B15AF">
              <w:rPr>
                <w:rFonts w:ascii="Arial" w:eastAsia="Times New Roman" w:hAnsi="Arial"/>
                <w:sz w:val="18"/>
                <w:lang w:eastAsia="ja-JP"/>
              </w:rPr>
              <w:t xml:space="preserve"> is used if the </w:t>
            </w:r>
            <w:proofErr w:type="gramStart"/>
            <w:r w:rsidRPr="005B15AF">
              <w:rPr>
                <w:rFonts w:ascii="Arial" w:eastAsia="Times New Roman" w:hAnsi="Arial"/>
                <w:sz w:val="18"/>
                <w:lang w:eastAsia="ja-JP"/>
              </w:rPr>
              <w:t>r</w:t>
            </w:r>
            <w:r w:rsidRPr="005B15AF">
              <w:rPr>
                <w:rFonts w:ascii="Arial" w:eastAsia="Times New Roman" w:hAnsi="Arial"/>
                <w:sz w:val="18"/>
                <w:lang w:eastAsia="ko-KR"/>
              </w:rPr>
              <w:t>andom access</w:t>
            </w:r>
            <w:proofErr w:type="gramEnd"/>
            <w:r w:rsidRPr="005B15AF">
              <w:rPr>
                <w:rFonts w:ascii="Arial" w:eastAsia="Times New Roman" w:hAnsi="Arial"/>
                <w:sz w:val="18"/>
                <w:lang w:eastAsia="ko-KR"/>
              </w:rPr>
              <w:t xml:space="preserve"> procedure is initiated in a </w:t>
            </w:r>
            <w:proofErr w:type="spellStart"/>
            <w:r w:rsidRPr="005B15AF">
              <w:rPr>
                <w:rFonts w:ascii="Arial" w:eastAsia="Times New Roman" w:hAnsi="Arial"/>
                <w:sz w:val="18"/>
                <w:lang w:eastAsia="ko-KR"/>
              </w:rPr>
              <w:t>SpCell</w:t>
            </w:r>
            <w:proofErr w:type="spellEnd"/>
            <w:r w:rsidRPr="005B15AF">
              <w:rPr>
                <w:rFonts w:ascii="Arial" w:eastAsia="Times New Roman" w:hAnsi="Arial"/>
                <w:sz w:val="18"/>
                <w:lang w:eastAsia="ko-KR"/>
              </w:rPr>
              <w:t xml:space="preserve"> by DL or UL data arrival during </w:t>
            </w:r>
            <w:proofErr w:type="spellStart"/>
            <w:r w:rsidRPr="005B15AF">
              <w:rPr>
                <w:rFonts w:ascii="Arial" w:eastAsia="Times New Roman" w:hAnsi="Arial"/>
                <w:sz w:val="18"/>
                <w:lang w:eastAsia="ko-KR"/>
              </w:rPr>
              <w:t>RRC_CONNECTED</w:t>
            </w:r>
            <w:proofErr w:type="spellEnd"/>
            <w:r w:rsidRPr="005B15AF">
              <w:rPr>
                <w:rFonts w:ascii="Arial" w:eastAsia="Times New Roman" w:hAnsi="Arial"/>
                <w:sz w:val="18"/>
                <w:lang w:eastAsia="ko-KR"/>
              </w:rPr>
              <w:t xml:space="preserve"> when the </w:t>
            </w:r>
            <w:proofErr w:type="spellStart"/>
            <w:r w:rsidRPr="005B15AF">
              <w:rPr>
                <w:rFonts w:ascii="Arial" w:eastAsia="Times New Roman" w:hAnsi="Arial"/>
                <w:sz w:val="18"/>
                <w:lang w:eastAsia="ko-KR"/>
              </w:rPr>
              <w:t>timeAlignmentTimer</w:t>
            </w:r>
            <w:proofErr w:type="spellEnd"/>
            <w:r w:rsidRPr="005B15AF">
              <w:rPr>
                <w:rFonts w:ascii="Arial" w:eastAsia="Times New Roman" w:hAnsi="Arial"/>
                <w:sz w:val="18"/>
                <w:lang w:eastAsia="ko-KR"/>
              </w:rPr>
              <w:t xml:space="preserve"> is not running in the </w:t>
            </w:r>
            <w:proofErr w:type="spellStart"/>
            <w:r w:rsidRPr="005B15AF">
              <w:rPr>
                <w:rFonts w:ascii="Arial" w:eastAsia="Times New Roman" w:hAnsi="Arial"/>
                <w:sz w:val="18"/>
                <w:lang w:eastAsia="ko-KR"/>
              </w:rPr>
              <w:t>PTAG</w:t>
            </w:r>
            <w:proofErr w:type="spellEnd"/>
            <w:r w:rsidRPr="005B15AF">
              <w:rPr>
                <w:rFonts w:ascii="Arial" w:eastAsia="Times New Roman" w:hAnsi="Arial"/>
                <w:sz w:val="18"/>
                <w:lang w:eastAsia="ko-KR"/>
              </w:rPr>
              <w:t xml:space="preserve"> or </w:t>
            </w:r>
            <w:r w:rsidRPr="005B15AF">
              <w:rPr>
                <w:rFonts w:ascii="Arial" w:eastAsia="Times New Roman" w:hAnsi="Arial" w:cs="Arial"/>
                <w:sz w:val="18"/>
                <w:lang w:eastAsia="sv-SE"/>
              </w:rPr>
              <w:t>if the RA procedure is initiated</w:t>
            </w:r>
            <w:r w:rsidRPr="005B15AF">
              <w:rPr>
                <w:rFonts w:ascii="Arial" w:eastAsia="Times New Roman" w:hAnsi="Arial"/>
                <w:sz w:val="18"/>
                <w:lang w:eastAsia="ko-KR"/>
              </w:rPr>
              <w:t xml:space="preserve"> in a serving cell by a </w:t>
            </w:r>
            <w:proofErr w:type="spellStart"/>
            <w:r w:rsidRPr="005B15AF">
              <w:rPr>
                <w:rFonts w:ascii="Arial" w:eastAsia="Times New Roman" w:hAnsi="Arial"/>
                <w:sz w:val="18"/>
                <w:lang w:eastAsia="ko-KR"/>
              </w:rPr>
              <w:t>PDCCH</w:t>
            </w:r>
            <w:proofErr w:type="spellEnd"/>
            <w:r w:rsidRPr="005B15AF">
              <w:rPr>
                <w:rFonts w:ascii="Arial" w:eastAsia="Times New Roman" w:hAnsi="Arial"/>
                <w:sz w:val="18"/>
                <w:lang w:eastAsia="ko-KR"/>
              </w:rPr>
              <w:t xml:space="preserve"> order </w:t>
            </w:r>
            <w:r w:rsidRPr="005B15AF">
              <w:rPr>
                <w:rFonts w:ascii="Arial" w:eastAsia="Times New Roman" w:hAnsi="Arial"/>
                <w:sz w:val="18"/>
                <w:lang w:eastAsia="zh-CN"/>
              </w:rPr>
              <w:t>[3]</w:t>
            </w:r>
            <w:r w:rsidRPr="005B15AF">
              <w:rPr>
                <w:rFonts w:ascii="Arial" w:eastAsia="Times New Roman" w:hAnsi="Arial"/>
                <w:sz w:val="18"/>
                <w:lang w:eastAsia="ko-KR"/>
              </w:rPr>
              <w:t xml:space="preserve">. The indicator </w:t>
            </w:r>
            <w:proofErr w:type="spellStart"/>
            <w:r w:rsidRPr="005B15AF">
              <w:rPr>
                <w:rFonts w:ascii="Arial" w:eastAsia="Times New Roman" w:hAnsi="Arial"/>
                <w:i/>
                <w:iCs/>
                <w:sz w:val="18"/>
                <w:lang w:eastAsia="ja-JP"/>
              </w:rPr>
              <w:t>schedulingRequestFailure</w:t>
            </w:r>
            <w:proofErr w:type="spellEnd"/>
            <w:r w:rsidRPr="005B15AF">
              <w:rPr>
                <w:rFonts w:ascii="Arial" w:eastAsia="Times New Roman" w:hAnsi="Arial"/>
                <w:sz w:val="18"/>
                <w:lang w:eastAsia="ja-JP"/>
              </w:rPr>
              <w:t xml:space="preserve"> is used in case of SR failures </w:t>
            </w:r>
            <w:r w:rsidRPr="005B15AF">
              <w:rPr>
                <w:rFonts w:ascii="Arial" w:eastAsia="Times New Roman" w:hAnsi="Arial"/>
                <w:sz w:val="18"/>
                <w:lang w:eastAsia="zh-CN"/>
              </w:rPr>
              <w:t>[3]</w:t>
            </w:r>
            <w:r w:rsidRPr="005B15AF">
              <w:rPr>
                <w:rFonts w:ascii="Arial" w:eastAsia="Times New Roman" w:hAnsi="Arial"/>
                <w:sz w:val="18"/>
                <w:lang w:eastAsia="ja-JP"/>
              </w:rPr>
              <w:t xml:space="preserve">. The indicator </w:t>
            </w:r>
            <w:proofErr w:type="spellStart"/>
            <w:r w:rsidRPr="005B15AF">
              <w:rPr>
                <w:rFonts w:ascii="Arial" w:eastAsia="Times New Roman" w:hAnsi="Arial"/>
                <w:i/>
                <w:iCs/>
                <w:sz w:val="18"/>
                <w:lang w:eastAsia="ja-JP"/>
              </w:rPr>
              <w:t>noPUCCHResourceAvailable</w:t>
            </w:r>
            <w:proofErr w:type="spellEnd"/>
            <w:r w:rsidRPr="005B15AF">
              <w:rPr>
                <w:rFonts w:ascii="Arial" w:eastAsia="Times New Roman" w:hAnsi="Arial"/>
                <w:sz w:val="18"/>
                <w:lang w:eastAsia="ja-JP"/>
              </w:rPr>
              <w:t xml:space="preserve"> is used when the UE has no valid SR </w:t>
            </w:r>
            <w:proofErr w:type="spellStart"/>
            <w:r w:rsidRPr="005B15AF">
              <w:rPr>
                <w:rFonts w:ascii="Arial" w:eastAsia="Times New Roman" w:hAnsi="Arial"/>
                <w:sz w:val="18"/>
                <w:lang w:eastAsia="ja-JP"/>
              </w:rPr>
              <w:t>PUCCH</w:t>
            </w:r>
            <w:proofErr w:type="spellEnd"/>
            <w:r w:rsidRPr="005B15AF">
              <w:rPr>
                <w:rFonts w:ascii="Arial" w:eastAsia="Times New Roman" w:hAnsi="Arial"/>
                <w:sz w:val="18"/>
                <w:lang w:eastAsia="ja-JP"/>
              </w:rPr>
              <w:t xml:space="preserve"> resources configured </w:t>
            </w:r>
            <w:r w:rsidRPr="005B15AF">
              <w:rPr>
                <w:rFonts w:ascii="Arial" w:eastAsia="Times New Roman" w:hAnsi="Arial"/>
                <w:sz w:val="18"/>
                <w:lang w:eastAsia="zh-CN"/>
              </w:rPr>
              <w:t>[3]</w:t>
            </w:r>
            <w:r w:rsidRPr="005B15AF">
              <w:rPr>
                <w:rFonts w:ascii="Arial" w:eastAsia="Times New Roman" w:hAnsi="Arial"/>
                <w:sz w:val="18"/>
                <w:lang w:eastAsia="ja-JP"/>
              </w:rPr>
              <w:t xml:space="preserve">. The indicator </w:t>
            </w:r>
            <w:proofErr w:type="spellStart"/>
            <w:r w:rsidRPr="005B15AF">
              <w:rPr>
                <w:rFonts w:ascii="Arial" w:eastAsia="Times New Roman" w:hAnsi="Arial"/>
                <w:i/>
                <w:iCs/>
                <w:sz w:val="18"/>
                <w:lang w:eastAsia="ja-JP"/>
              </w:rPr>
              <w:t>requestForOtherSI</w:t>
            </w:r>
            <w:proofErr w:type="spellEnd"/>
            <w:r w:rsidRPr="005B15AF">
              <w:rPr>
                <w:rFonts w:ascii="Arial" w:eastAsia="Times New Roman" w:hAnsi="Arial"/>
                <w:noProof/>
                <w:sz w:val="18"/>
                <w:lang w:eastAsia="ja-JP"/>
              </w:rPr>
              <w:t xml:space="preserve"> is used for MSG1 based on demand SI request.</w:t>
            </w:r>
          </w:p>
        </w:tc>
      </w:tr>
      <w:tr w:rsidR="005B15AF" w:rsidRPr="005B15AF" w14:paraId="5F4860E4" w14:textId="77777777" w:rsidTr="004F6CCB">
        <w:tc>
          <w:tcPr>
            <w:tcW w:w="14175" w:type="dxa"/>
            <w:tcBorders>
              <w:top w:val="single" w:sz="4" w:space="0" w:color="auto"/>
              <w:left w:val="single" w:sz="4" w:space="0" w:color="auto"/>
              <w:bottom w:val="single" w:sz="4" w:space="0" w:color="auto"/>
              <w:right w:val="single" w:sz="4" w:space="0" w:color="auto"/>
            </w:tcBorders>
          </w:tcPr>
          <w:p w14:paraId="12FCAFB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ra-InformationCommon</w:t>
            </w:r>
            <w:proofErr w:type="spellEnd"/>
          </w:p>
          <w:p w14:paraId="02ED28F1"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B15AF">
              <w:rPr>
                <w:rFonts w:ascii="Arial" w:eastAsia="Times New Roman" w:hAnsi="Arial"/>
                <w:bCs/>
                <w:iCs/>
                <w:sz w:val="18"/>
                <w:lang w:eastAsia="sv-SE"/>
              </w:rPr>
              <w:t xml:space="preserve">This field is used to indicate the common random-access related information between </w:t>
            </w:r>
            <w:r w:rsidRPr="005B15AF">
              <w:rPr>
                <w:rFonts w:ascii="Arial" w:eastAsia="Times New Roman" w:hAnsi="Arial"/>
                <w:bCs/>
                <w:i/>
                <w:sz w:val="18"/>
                <w:lang w:eastAsia="sv-SE"/>
              </w:rPr>
              <w:t>RA-report</w:t>
            </w:r>
            <w:r w:rsidRPr="005B15AF">
              <w:rPr>
                <w:rFonts w:ascii="Arial" w:eastAsia="Times New Roman" w:hAnsi="Arial"/>
                <w:bCs/>
                <w:iCs/>
                <w:sz w:val="18"/>
                <w:lang w:eastAsia="sv-SE"/>
              </w:rPr>
              <w:t xml:space="preserve"> and </w:t>
            </w:r>
            <w:proofErr w:type="spellStart"/>
            <w:r w:rsidRPr="005B15AF">
              <w:rPr>
                <w:rFonts w:ascii="Arial" w:eastAsia="Times New Roman" w:hAnsi="Arial"/>
                <w:bCs/>
                <w:i/>
                <w:sz w:val="18"/>
                <w:lang w:eastAsia="sv-SE"/>
              </w:rPr>
              <w:t>RLF</w:t>
            </w:r>
            <w:proofErr w:type="spellEnd"/>
            <w:r w:rsidRPr="005B15AF">
              <w:rPr>
                <w:rFonts w:ascii="Arial" w:eastAsia="Times New Roman" w:hAnsi="Arial"/>
                <w:bCs/>
                <w:i/>
                <w:sz w:val="18"/>
                <w:lang w:eastAsia="sv-SE"/>
              </w:rPr>
              <w:t>-report</w:t>
            </w:r>
            <w:r w:rsidRPr="005B15AF">
              <w:rPr>
                <w:rFonts w:ascii="Arial" w:eastAsia="Times New Roman" w:hAnsi="Arial"/>
                <w:bCs/>
                <w:iCs/>
                <w:sz w:val="18"/>
                <w:lang w:eastAsia="sv-SE"/>
              </w:rPr>
              <w:t xml:space="preserve">. For RA report, this field is mandatory presented. For </w:t>
            </w:r>
            <w:proofErr w:type="spellStart"/>
            <w:r w:rsidRPr="005B15AF">
              <w:rPr>
                <w:rFonts w:ascii="Arial" w:eastAsia="Times New Roman" w:hAnsi="Arial"/>
                <w:bCs/>
                <w:i/>
                <w:sz w:val="18"/>
                <w:lang w:eastAsia="sv-SE"/>
              </w:rPr>
              <w:t>RLF</w:t>
            </w:r>
            <w:proofErr w:type="spellEnd"/>
            <w:r w:rsidRPr="005B15AF">
              <w:rPr>
                <w:rFonts w:ascii="Arial" w:eastAsia="Times New Roman" w:hAnsi="Arial"/>
                <w:bCs/>
                <w:i/>
                <w:sz w:val="18"/>
                <w:lang w:eastAsia="sv-SE"/>
              </w:rPr>
              <w:t>-report</w:t>
            </w:r>
            <w:r w:rsidRPr="005B15AF">
              <w:rPr>
                <w:rFonts w:ascii="Arial" w:eastAsia="Times New Roman" w:hAnsi="Arial"/>
                <w:bCs/>
                <w:iCs/>
                <w:sz w:val="18"/>
                <w:lang w:eastAsia="sv-SE"/>
              </w:rPr>
              <w:t xml:space="preserve">, this field is optionally included when </w:t>
            </w:r>
            <w:proofErr w:type="spellStart"/>
            <w:r w:rsidRPr="005B15AF">
              <w:rPr>
                <w:rFonts w:ascii="Arial" w:eastAsia="Times New Roman" w:hAnsi="Arial"/>
                <w:bCs/>
                <w:iCs/>
                <w:sz w:val="18"/>
                <w:lang w:eastAsia="sv-SE"/>
              </w:rPr>
              <w:t>c</w:t>
            </w:r>
            <w:r w:rsidRPr="005B15AF">
              <w:rPr>
                <w:rFonts w:ascii="Arial" w:eastAsia="Times New Roman" w:hAnsi="Arial"/>
                <w:bCs/>
                <w:i/>
                <w:sz w:val="18"/>
                <w:lang w:eastAsia="sv-SE"/>
              </w:rPr>
              <w:t>onnectionFailureType</w:t>
            </w:r>
            <w:proofErr w:type="spellEnd"/>
            <w:r w:rsidRPr="005B15AF">
              <w:rPr>
                <w:rFonts w:ascii="Arial" w:eastAsia="Times New Roman" w:hAnsi="Arial"/>
                <w:bCs/>
                <w:iCs/>
                <w:sz w:val="18"/>
                <w:lang w:eastAsia="sv-SE"/>
              </w:rPr>
              <w:t xml:space="preserve"> is set to '</w:t>
            </w:r>
            <w:proofErr w:type="spellStart"/>
            <w:r w:rsidRPr="005B15AF">
              <w:rPr>
                <w:rFonts w:ascii="Arial" w:eastAsia="Times New Roman" w:hAnsi="Arial"/>
                <w:bCs/>
                <w:iCs/>
                <w:sz w:val="18"/>
                <w:lang w:eastAsia="sv-SE"/>
              </w:rPr>
              <w:t>hof</w:t>
            </w:r>
            <w:proofErr w:type="spellEnd"/>
            <w:r w:rsidRPr="005B15AF">
              <w:rPr>
                <w:rFonts w:ascii="Arial" w:eastAsia="Times New Roman" w:hAnsi="Arial"/>
                <w:bCs/>
                <w:iCs/>
                <w:sz w:val="18"/>
                <w:lang w:eastAsia="sv-SE"/>
              </w:rPr>
              <w:t xml:space="preserve">' or when </w:t>
            </w:r>
            <w:proofErr w:type="spellStart"/>
            <w:r w:rsidRPr="005B15AF">
              <w:rPr>
                <w:rFonts w:ascii="Arial" w:eastAsia="Times New Roman" w:hAnsi="Arial"/>
                <w:bCs/>
                <w:i/>
                <w:sz w:val="18"/>
                <w:lang w:eastAsia="sv-SE"/>
              </w:rPr>
              <w:t>connectionFailureType</w:t>
            </w:r>
            <w:proofErr w:type="spellEnd"/>
            <w:r w:rsidRPr="005B15AF">
              <w:rPr>
                <w:rFonts w:ascii="Arial" w:eastAsia="Times New Roman" w:hAnsi="Arial"/>
                <w:bCs/>
                <w:iCs/>
                <w:sz w:val="18"/>
                <w:lang w:eastAsia="sv-SE"/>
              </w:rPr>
              <w:t xml:space="preserve"> is set to '</w:t>
            </w:r>
            <w:proofErr w:type="spellStart"/>
            <w:r w:rsidRPr="005B15AF">
              <w:rPr>
                <w:rFonts w:ascii="Arial" w:eastAsia="Times New Roman" w:hAnsi="Arial"/>
                <w:bCs/>
                <w:iCs/>
                <w:sz w:val="18"/>
                <w:lang w:eastAsia="sv-SE"/>
              </w:rPr>
              <w:t>rlf</w:t>
            </w:r>
            <w:proofErr w:type="spellEnd"/>
            <w:r w:rsidRPr="005B15AF">
              <w:rPr>
                <w:rFonts w:ascii="Arial" w:eastAsia="Times New Roman" w:hAnsi="Arial"/>
                <w:bCs/>
                <w:iCs/>
                <w:sz w:val="18"/>
                <w:lang w:eastAsia="sv-SE"/>
              </w:rPr>
              <w:t xml:space="preserve">' and the </w:t>
            </w:r>
            <w:proofErr w:type="spellStart"/>
            <w:r w:rsidRPr="005B15AF">
              <w:rPr>
                <w:rFonts w:ascii="Arial" w:eastAsia="Times New Roman" w:hAnsi="Arial"/>
                <w:bCs/>
                <w:i/>
                <w:sz w:val="18"/>
                <w:lang w:eastAsia="sv-SE"/>
              </w:rPr>
              <w:t>rlf</w:t>
            </w:r>
            <w:proofErr w:type="spellEnd"/>
            <w:r w:rsidRPr="005B15AF">
              <w:rPr>
                <w:rFonts w:ascii="Arial" w:eastAsia="Times New Roman" w:hAnsi="Arial"/>
                <w:bCs/>
                <w:i/>
                <w:sz w:val="18"/>
                <w:lang w:eastAsia="sv-SE"/>
              </w:rPr>
              <w:t>-Cause</w:t>
            </w:r>
            <w:r w:rsidRPr="005B15AF">
              <w:rPr>
                <w:rFonts w:ascii="Arial" w:eastAsia="Times New Roman" w:hAnsi="Arial"/>
                <w:bCs/>
                <w:iCs/>
                <w:sz w:val="18"/>
                <w:lang w:eastAsia="sv-SE"/>
              </w:rPr>
              <w:t xml:space="preserve"> equals to '</w:t>
            </w:r>
            <w:proofErr w:type="spellStart"/>
            <w:r w:rsidRPr="005B15AF">
              <w:rPr>
                <w:rFonts w:ascii="Arial" w:eastAsia="Times New Roman" w:hAnsi="Arial"/>
                <w:bCs/>
                <w:iCs/>
                <w:sz w:val="18"/>
                <w:lang w:eastAsia="sv-SE"/>
              </w:rPr>
              <w:t>randomAccessProblem</w:t>
            </w:r>
            <w:proofErr w:type="spellEnd"/>
            <w:r w:rsidRPr="005B15AF">
              <w:rPr>
                <w:rFonts w:ascii="Arial" w:eastAsia="Times New Roman" w:hAnsi="Arial"/>
                <w:bCs/>
                <w:iCs/>
                <w:sz w:val="18"/>
                <w:lang w:eastAsia="sv-SE"/>
              </w:rPr>
              <w:t>' or '</w:t>
            </w:r>
            <w:proofErr w:type="spellStart"/>
            <w:r w:rsidRPr="005B15AF">
              <w:rPr>
                <w:rFonts w:ascii="Arial" w:eastAsia="Times New Roman" w:hAnsi="Arial"/>
                <w:bCs/>
                <w:iCs/>
                <w:sz w:val="18"/>
                <w:lang w:eastAsia="sv-SE"/>
              </w:rPr>
              <w:t>beamRecoveryFailure</w:t>
            </w:r>
            <w:proofErr w:type="spellEnd"/>
            <w:r w:rsidRPr="005B15AF">
              <w:rPr>
                <w:rFonts w:ascii="Arial" w:eastAsia="Times New Roman" w:hAnsi="Arial"/>
                <w:bCs/>
                <w:iCs/>
                <w:sz w:val="18"/>
                <w:lang w:eastAsia="sv-SE"/>
              </w:rPr>
              <w:t>'; otherwise this field is absent.</w:t>
            </w:r>
          </w:p>
        </w:tc>
      </w:tr>
      <w:tr w:rsidR="005B15AF" w:rsidRPr="005B15AF" w14:paraId="4AA8CE6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6BA05A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ssb</w:t>
            </w:r>
            <w:proofErr w:type="spellEnd"/>
            <w:r w:rsidRPr="005B15AF">
              <w:rPr>
                <w:rFonts w:ascii="Arial" w:eastAsia="Times New Roman" w:hAnsi="Arial"/>
                <w:b/>
                <w:i/>
                <w:sz w:val="18"/>
                <w:lang w:eastAsia="sv-SE"/>
              </w:rPr>
              <w:t>-Index</w:t>
            </w:r>
          </w:p>
          <w:p w14:paraId="597723E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the SS/</w:t>
            </w:r>
            <w:proofErr w:type="spellStart"/>
            <w:r w:rsidRPr="005B15AF">
              <w:rPr>
                <w:rFonts w:ascii="Arial" w:eastAsia="Times New Roman" w:hAnsi="Arial"/>
                <w:sz w:val="18"/>
                <w:lang w:eastAsia="sv-SE"/>
              </w:rPr>
              <w:t>PBCH</w:t>
            </w:r>
            <w:proofErr w:type="spellEnd"/>
            <w:r w:rsidRPr="005B15AF">
              <w:rPr>
                <w:rFonts w:ascii="Arial" w:eastAsia="Times New Roman" w:hAnsi="Arial"/>
                <w:sz w:val="18"/>
                <w:lang w:eastAsia="sv-SE"/>
              </w:rPr>
              <w:t xml:space="preserve"> index of the SS/</w:t>
            </w:r>
            <w:proofErr w:type="spellStart"/>
            <w:r w:rsidRPr="005B15AF">
              <w:rPr>
                <w:rFonts w:ascii="Arial" w:eastAsia="Times New Roman" w:hAnsi="Arial"/>
                <w:sz w:val="18"/>
                <w:lang w:eastAsia="sv-SE"/>
              </w:rPr>
              <w:t>PBCH</w:t>
            </w:r>
            <w:proofErr w:type="spellEnd"/>
            <w:r w:rsidRPr="005B15AF">
              <w:rPr>
                <w:rFonts w:ascii="Arial" w:eastAsia="Times New Roman" w:hAnsi="Arial"/>
                <w:sz w:val="18"/>
                <w:lang w:eastAsia="sv-SE"/>
              </w:rPr>
              <w:t xml:space="preserve"> block corresponding to the </w:t>
            </w:r>
            <w:proofErr w:type="gramStart"/>
            <w:r w:rsidRPr="005B15AF">
              <w:rPr>
                <w:rFonts w:ascii="Arial" w:eastAsia="Times New Roman" w:hAnsi="Arial"/>
                <w:sz w:val="18"/>
                <w:lang w:eastAsia="sv-SE"/>
              </w:rPr>
              <w:t>random access</w:t>
            </w:r>
            <w:proofErr w:type="gramEnd"/>
            <w:r w:rsidRPr="005B15AF">
              <w:rPr>
                <w:rFonts w:ascii="Arial" w:eastAsia="Times New Roman" w:hAnsi="Arial"/>
                <w:sz w:val="18"/>
                <w:lang w:eastAsia="sv-SE"/>
              </w:rPr>
              <w:t xml:space="preserve"> attempt.</w:t>
            </w:r>
          </w:p>
        </w:tc>
      </w:tr>
      <w:tr w:rsidR="005B15AF" w:rsidRPr="005B15AF" w14:paraId="088DD0A3"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903007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subcarrierSpacing</w:t>
            </w:r>
            <w:proofErr w:type="spellEnd"/>
          </w:p>
          <w:p w14:paraId="13358DC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szCs w:val="22"/>
                <w:lang w:eastAsia="sv-SE"/>
              </w:rPr>
              <w:t>Subcarrier spacing used in the BWP associated to the random-access resources used by the UE</w:t>
            </w:r>
            <w:r w:rsidRPr="005B15AF">
              <w:rPr>
                <w:rFonts w:ascii="Arial" w:eastAsia="Times New Roman" w:hAnsi="Arial"/>
                <w:sz w:val="18"/>
                <w:lang w:eastAsia="sv-SE"/>
              </w:rPr>
              <w:t>.</w:t>
            </w:r>
          </w:p>
        </w:tc>
      </w:tr>
    </w:tbl>
    <w:p w14:paraId="4389A48D" w14:textId="77777777" w:rsidR="005B15AF" w:rsidRPr="005B15AF" w:rsidRDefault="005B15AF" w:rsidP="005B15A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B15AF" w:rsidRPr="005B15AF" w14:paraId="04E2F290"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27A9CED" w14:textId="77777777" w:rsidR="005B15AF" w:rsidRPr="005B15AF" w:rsidRDefault="005B15AF" w:rsidP="005B15A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B15AF">
              <w:rPr>
                <w:rFonts w:ascii="Arial" w:eastAsia="Times New Roman" w:hAnsi="Arial"/>
                <w:b/>
                <w:i/>
                <w:iCs/>
                <w:sz w:val="18"/>
                <w:lang w:eastAsia="ko-KR"/>
              </w:rPr>
              <w:lastRenderedPageBreak/>
              <w:t>RLF</w:t>
            </w:r>
            <w:proofErr w:type="spellEnd"/>
            <w:r w:rsidRPr="005B15AF">
              <w:rPr>
                <w:rFonts w:ascii="Arial" w:eastAsia="Times New Roman" w:hAnsi="Arial"/>
                <w:b/>
                <w:i/>
                <w:iCs/>
                <w:sz w:val="18"/>
                <w:lang w:eastAsia="ko-KR"/>
              </w:rPr>
              <w:t>-Report</w:t>
            </w:r>
            <w:r w:rsidRPr="005B15AF">
              <w:rPr>
                <w:rFonts w:ascii="Arial" w:eastAsia="Times New Roman" w:hAnsi="Arial"/>
                <w:b/>
                <w:iCs/>
                <w:sz w:val="18"/>
                <w:lang w:eastAsia="en-GB"/>
              </w:rPr>
              <w:t xml:space="preserve"> field descriptions</w:t>
            </w:r>
          </w:p>
        </w:tc>
      </w:tr>
      <w:tr w:rsidR="005B15AF" w:rsidRPr="005B15AF" w14:paraId="3A2E2E06"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180363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connectionFailureType</w:t>
            </w:r>
            <w:proofErr w:type="spellEnd"/>
          </w:p>
          <w:p w14:paraId="7EAC7C6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whether the connection failure is due to radio link failure or handover failure.</w:t>
            </w:r>
          </w:p>
        </w:tc>
      </w:tr>
      <w:tr w:rsidR="005B15AF" w:rsidRPr="005B15AF" w14:paraId="0677D07F"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8A8808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csi-rsRLMConfigBitmap</w:t>
            </w:r>
            <w:proofErr w:type="spellEnd"/>
          </w:p>
          <w:p w14:paraId="1356DD6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CSI-RS indexes that are also part of the </w:t>
            </w:r>
            <w:proofErr w:type="spellStart"/>
            <w:r w:rsidRPr="005B15AF">
              <w:rPr>
                <w:rFonts w:ascii="Arial" w:eastAsia="Times New Roman" w:hAnsi="Arial"/>
                <w:sz w:val="18"/>
                <w:lang w:eastAsia="sv-SE"/>
              </w:rPr>
              <w:t>RLM</w:t>
            </w:r>
            <w:proofErr w:type="spellEnd"/>
            <w:r w:rsidRPr="005B15AF">
              <w:rPr>
                <w:rFonts w:ascii="Arial" w:eastAsia="Times New Roman" w:hAnsi="Arial"/>
                <w:sz w:val="18"/>
                <w:lang w:eastAsia="sv-SE"/>
              </w:rPr>
              <w:t xml:space="preserve"> configurations.</w:t>
            </w:r>
          </w:p>
        </w:tc>
      </w:tr>
      <w:tr w:rsidR="005B15AF" w:rsidRPr="005B15AF" w14:paraId="7C4F7A8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D864E1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b/>
                <w:i/>
                <w:sz w:val="18"/>
                <w:lang w:eastAsia="en-GB"/>
              </w:rPr>
              <w:t>c-</w:t>
            </w:r>
            <w:proofErr w:type="spellStart"/>
            <w:r w:rsidRPr="005B15AF">
              <w:rPr>
                <w:rFonts w:ascii="Arial" w:eastAsia="Times New Roman" w:hAnsi="Arial"/>
                <w:b/>
                <w:i/>
                <w:sz w:val="18"/>
                <w:lang w:eastAsia="en-GB"/>
              </w:rPr>
              <w:t>RNTI</w:t>
            </w:r>
            <w:proofErr w:type="spellEnd"/>
          </w:p>
          <w:p w14:paraId="646E737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15AF">
              <w:rPr>
                <w:rFonts w:ascii="Arial" w:eastAsia="Times New Roman" w:hAnsi="Arial"/>
                <w:sz w:val="18"/>
                <w:lang w:eastAsia="en-GB"/>
              </w:rPr>
              <w:t>This field indicates the C-</w:t>
            </w:r>
            <w:proofErr w:type="spellStart"/>
            <w:r w:rsidRPr="005B15AF">
              <w:rPr>
                <w:rFonts w:ascii="Arial" w:eastAsia="Times New Roman" w:hAnsi="Arial"/>
                <w:sz w:val="18"/>
                <w:lang w:eastAsia="en-GB"/>
              </w:rPr>
              <w:t>RNTI</w:t>
            </w:r>
            <w:proofErr w:type="spellEnd"/>
            <w:r w:rsidRPr="005B15AF">
              <w:rPr>
                <w:rFonts w:ascii="Arial" w:eastAsia="Times New Roman" w:hAnsi="Arial"/>
                <w:sz w:val="18"/>
                <w:lang w:eastAsia="en-GB"/>
              </w:rPr>
              <w:t xml:space="preserve"> used in the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upon detecting radio link failure or the C-</w:t>
            </w:r>
            <w:proofErr w:type="spellStart"/>
            <w:r w:rsidRPr="005B15AF">
              <w:rPr>
                <w:rFonts w:ascii="Arial" w:eastAsia="Times New Roman" w:hAnsi="Arial"/>
                <w:sz w:val="18"/>
                <w:lang w:eastAsia="en-GB"/>
              </w:rPr>
              <w:t>RNTI</w:t>
            </w:r>
            <w:proofErr w:type="spellEnd"/>
            <w:r w:rsidRPr="005B15AF">
              <w:rPr>
                <w:rFonts w:ascii="Arial" w:eastAsia="Times New Roman" w:hAnsi="Arial"/>
                <w:sz w:val="18"/>
                <w:lang w:eastAsia="en-GB"/>
              </w:rPr>
              <w:t xml:space="preserve"> used in the source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upon handover failure.</w:t>
            </w:r>
          </w:p>
        </w:tc>
      </w:tr>
      <w:tr w:rsidR="005B15AF" w:rsidRPr="005B15AF" w14:paraId="091EC124"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101CB45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failedPCellId</w:t>
            </w:r>
            <w:proofErr w:type="spellEnd"/>
          </w:p>
          <w:p w14:paraId="383FF82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 xml:space="preserve">This field is used to indicate the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in which </w:t>
            </w:r>
            <w:proofErr w:type="spellStart"/>
            <w:r w:rsidRPr="005B15AF">
              <w:rPr>
                <w:rFonts w:ascii="Arial" w:eastAsia="Times New Roman" w:hAnsi="Arial"/>
                <w:sz w:val="18"/>
                <w:lang w:eastAsia="en-GB"/>
              </w:rPr>
              <w:t>RLF</w:t>
            </w:r>
            <w:proofErr w:type="spellEnd"/>
            <w:r w:rsidRPr="005B15AF">
              <w:rPr>
                <w:rFonts w:ascii="Arial" w:eastAsia="Times New Roman" w:hAnsi="Arial"/>
                <w:sz w:val="18"/>
                <w:lang w:eastAsia="en-GB"/>
              </w:rPr>
              <w:t xml:space="preserve"> is detected or the target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of the failed handover. For intra-NR handover </w:t>
            </w:r>
            <w:proofErr w:type="spellStart"/>
            <w:r w:rsidRPr="005B15AF">
              <w:rPr>
                <w:rFonts w:ascii="Arial" w:eastAsia="Times New Roman" w:hAnsi="Arial"/>
                <w:i/>
                <w:iCs/>
                <w:sz w:val="18"/>
                <w:lang w:eastAsia="ja-JP"/>
              </w:rPr>
              <w:t>nrFailedPCellId</w:t>
            </w:r>
            <w:proofErr w:type="spellEnd"/>
            <w:r w:rsidRPr="005B15AF">
              <w:rPr>
                <w:rFonts w:ascii="Arial" w:eastAsia="Times New Roman" w:hAnsi="Arial"/>
                <w:sz w:val="18"/>
                <w:lang w:eastAsia="ja-JP"/>
              </w:rPr>
              <w:t xml:space="preserve"> is included and for the handover from NR to </w:t>
            </w:r>
            <w:proofErr w:type="spellStart"/>
            <w:r w:rsidRPr="005B15AF">
              <w:rPr>
                <w:rFonts w:ascii="Arial" w:eastAsia="Times New Roman" w:hAnsi="Arial"/>
                <w:sz w:val="18"/>
                <w:lang w:eastAsia="ja-JP"/>
              </w:rPr>
              <w:t>EUTRA</w:t>
            </w:r>
            <w:proofErr w:type="spellEnd"/>
            <w:r w:rsidRPr="005B15AF">
              <w:rPr>
                <w:rFonts w:ascii="Arial" w:eastAsia="Times New Roman" w:hAnsi="Arial"/>
                <w:sz w:val="18"/>
                <w:lang w:eastAsia="ja-JP"/>
              </w:rPr>
              <w:t xml:space="preserve"> </w:t>
            </w:r>
            <w:proofErr w:type="spellStart"/>
            <w:r w:rsidRPr="005B15AF">
              <w:rPr>
                <w:rFonts w:ascii="Arial" w:eastAsia="Times New Roman" w:hAnsi="Arial"/>
                <w:i/>
                <w:iCs/>
                <w:sz w:val="18"/>
                <w:lang w:eastAsia="ja-JP"/>
              </w:rPr>
              <w:t>eutraFailedPCellId</w:t>
            </w:r>
            <w:proofErr w:type="spellEnd"/>
            <w:r w:rsidRPr="005B15AF">
              <w:rPr>
                <w:rFonts w:ascii="Arial" w:eastAsia="Times New Roman" w:hAnsi="Arial"/>
                <w:sz w:val="18"/>
                <w:lang w:eastAsia="ja-JP"/>
              </w:rPr>
              <w:t xml:space="preserve"> is included.</w:t>
            </w:r>
            <w:r w:rsidRPr="005B15AF">
              <w:rPr>
                <w:rFonts w:ascii="Arial" w:eastAsia="Times New Roman" w:hAnsi="Arial"/>
                <w:sz w:val="18"/>
                <w:lang w:eastAsia="en-GB"/>
              </w:rPr>
              <w:t xml:space="preserve"> The UE sets the ARFCN according to the frequency band used for transmission/ reception when the failure occurred.</w:t>
            </w:r>
          </w:p>
        </w:tc>
      </w:tr>
      <w:tr w:rsidR="005B15AF" w:rsidRPr="005B15AF" w14:paraId="667C410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BE4299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failedPCellId-EUTRA</w:t>
            </w:r>
            <w:proofErr w:type="spellEnd"/>
          </w:p>
          <w:p w14:paraId="7B1B6E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r w:rsidRPr="005B15AF">
              <w:rPr>
                <w:rFonts w:ascii="Arial" w:eastAsia="Times New Roman" w:hAnsi="Arial"/>
                <w:sz w:val="18"/>
                <w:lang w:eastAsia="en-GB"/>
              </w:rPr>
              <w:t xml:space="preserve">This field is used to indicate the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in which </w:t>
            </w:r>
            <w:proofErr w:type="spellStart"/>
            <w:r w:rsidRPr="005B15AF">
              <w:rPr>
                <w:rFonts w:ascii="Arial" w:eastAsia="Times New Roman" w:hAnsi="Arial"/>
                <w:sz w:val="18"/>
                <w:lang w:eastAsia="en-GB"/>
              </w:rPr>
              <w:t>RLF</w:t>
            </w:r>
            <w:proofErr w:type="spellEnd"/>
            <w:r w:rsidRPr="005B15AF">
              <w:rPr>
                <w:rFonts w:ascii="Arial" w:eastAsia="Times New Roman" w:hAnsi="Arial"/>
                <w:sz w:val="18"/>
                <w:lang w:eastAsia="en-GB"/>
              </w:rPr>
              <w:t xml:space="preserve"> is detected or the source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of the failed handover in an E-</w:t>
            </w:r>
            <w:proofErr w:type="spellStart"/>
            <w:r w:rsidRPr="005B15AF">
              <w:rPr>
                <w:rFonts w:ascii="Arial" w:eastAsia="Times New Roman" w:hAnsi="Arial"/>
                <w:sz w:val="18"/>
                <w:lang w:eastAsia="en-GB"/>
              </w:rPr>
              <w:t>UTRA</w:t>
            </w:r>
            <w:proofErr w:type="spellEnd"/>
            <w:r w:rsidRPr="005B15AF">
              <w:rPr>
                <w:rFonts w:ascii="Arial" w:eastAsia="Times New Roman" w:hAnsi="Arial"/>
                <w:sz w:val="18"/>
                <w:lang w:eastAsia="en-GB"/>
              </w:rPr>
              <w:t xml:space="preserve"> </w:t>
            </w:r>
            <w:proofErr w:type="spellStart"/>
            <w:r w:rsidRPr="005B15AF">
              <w:rPr>
                <w:rFonts w:ascii="Arial" w:eastAsia="Times New Roman" w:hAnsi="Arial"/>
                <w:sz w:val="18"/>
                <w:lang w:eastAsia="en-GB"/>
              </w:rPr>
              <w:t>RLF</w:t>
            </w:r>
            <w:proofErr w:type="spellEnd"/>
            <w:r w:rsidRPr="005B15AF">
              <w:rPr>
                <w:rFonts w:ascii="Arial" w:eastAsia="Times New Roman" w:hAnsi="Arial"/>
                <w:sz w:val="18"/>
                <w:lang w:eastAsia="en-GB"/>
              </w:rPr>
              <w:t xml:space="preserve"> report.</w:t>
            </w:r>
          </w:p>
        </w:tc>
      </w:tr>
      <w:tr w:rsidR="005B15AF" w:rsidRPr="005B15AF" w14:paraId="506F0AB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7D6D6BF"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measResultListEUTRA</w:t>
            </w:r>
            <w:proofErr w:type="spellEnd"/>
          </w:p>
          <w:p w14:paraId="17F9423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 xml:space="preserve">This field refers to the last measurement results taken in the </w:t>
            </w:r>
            <w:proofErr w:type="spellStart"/>
            <w:r w:rsidRPr="005B15AF">
              <w:rPr>
                <w:rFonts w:ascii="Arial" w:eastAsia="Times New Roman" w:hAnsi="Arial"/>
                <w:bCs/>
                <w:iCs/>
                <w:sz w:val="18"/>
                <w:lang w:eastAsia="ko-KR"/>
              </w:rPr>
              <w:t>neighboring</w:t>
            </w:r>
            <w:proofErr w:type="spellEnd"/>
            <w:r w:rsidRPr="005B15AF">
              <w:rPr>
                <w:rFonts w:ascii="Arial" w:eastAsia="Times New Roman" w:hAnsi="Arial"/>
                <w:bCs/>
                <w:iCs/>
                <w:sz w:val="18"/>
                <w:lang w:eastAsia="ko-KR"/>
              </w:rPr>
              <w:t xml:space="preserve"> </w:t>
            </w:r>
            <w:proofErr w:type="spellStart"/>
            <w:r w:rsidRPr="005B15AF">
              <w:rPr>
                <w:rFonts w:ascii="Arial" w:eastAsia="Times New Roman" w:hAnsi="Arial"/>
                <w:bCs/>
                <w:iCs/>
                <w:sz w:val="18"/>
                <w:lang w:eastAsia="ko-KR"/>
              </w:rPr>
              <w:t>EUTRA</w:t>
            </w:r>
            <w:proofErr w:type="spellEnd"/>
            <w:r w:rsidRPr="005B15AF">
              <w:rPr>
                <w:rFonts w:ascii="Arial" w:eastAsia="Times New Roman" w:hAnsi="Arial"/>
                <w:bCs/>
                <w:iCs/>
                <w:sz w:val="18"/>
                <w:lang w:eastAsia="ko-KR"/>
              </w:rPr>
              <w:t xml:space="preserve"> Cells, when the radio link failure or handover failure happened.</w:t>
            </w:r>
          </w:p>
        </w:tc>
      </w:tr>
      <w:tr w:rsidR="005B15AF" w:rsidRPr="005B15AF" w14:paraId="3A9E664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EFB895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measResultListNR</w:t>
            </w:r>
            <w:proofErr w:type="spellEnd"/>
          </w:p>
          <w:p w14:paraId="22D0AD8B"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 xml:space="preserve">This field refers to the last measurement results taken in the </w:t>
            </w:r>
            <w:proofErr w:type="spellStart"/>
            <w:r w:rsidRPr="005B15AF">
              <w:rPr>
                <w:rFonts w:ascii="Arial" w:eastAsia="Times New Roman" w:hAnsi="Arial"/>
                <w:bCs/>
                <w:iCs/>
                <w:sz w:val="18"/>
                <w:lang w:eastAsia="ko-KR"/>
              </w:rPr>
              <w:t>neighboring</w:t>
            </w:r>
            <w:proofErr w:type="spellEnd"/>
            <w:r w:rsidRPr="005B15AF">
              <w:rPr>
                <w:rFonts w:ascii="Arial" w:eastAsia="Times New Roman" w:hAnsi="Arial"/>
                <w:bCs/>
                <w:iCs/>
                <w:sz w:val="18"/>
                <w:lang w:eastAsia="ko-KR"/>
              </w:rPr>
              <w:t xml:space="preserve"> NR Cells, when the radio link failure or handover failure happened.</w:t>
            </w:r>
          </w:p>
        </w:tc>
      </w:tr>
      <w:tr w:rsidR="005B15AF" w:rsidRPr="005B15AF" w14:paraId="3A6CE6DC"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9C718F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measResultLastServCell</w:t>
            </w:r>
            <w:proofErr w:type="spellEnd"/>
          </w:p>
          <w:p w14:paraId="1614E39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bCs/>
                <w:iCs/>
                <w:sz w:val="18"/>
                <w:lang w:eastAsia="ko-KR"/>
              </w:rPr>
              <w:t xml:space="preserve">This field refers to the log measurement results taken in the </w:t>
            </w:r>
            <w:proofErr w:type="spellStart"/>
            <w:r w:rsidRPr="005B15AF">
              <w:rPr>
                <w:rFonts w:ascii="Arial" w:eastAsia="Times New Roman" w:hAnsi="Arial"/>
                <w:bCs/>
                <w:iCs/>
                <w:sz w:val="18"/>
                <w:lang w:eastAsia="ko-KR"/>
              </w:rPr>
              <w:t>PCell</w:t>
            </w:r>
            <w:proofErr w:type="spellEnd"/>
            <w:r w:rsidRPr="005B15AF">
              <w:rPr>
                <w:rFonts w:ascii="Arial" w:eastAsia="Times New Roman" w:hAnsi="Arial"/>
                <w:bCs/>
                <w:iCs/>
                <w:sz w:val="18"/>
                <w:lang w:eastAsia="ko-KR"/>
              </w:rPr>
              <w:t xml:space="preserve"> upon detecting radio link failure or the source </w:t>
            </w:r>
            <w:proofErr w:type="spellStart"/>
            <w:r w:rsidRPr="005B15AF">
              <w:rPr>
                <w:rFonts w:ascii="Arial" w:eastAsia="Times New Roman" w:hAnsi="Arial"/>
                <w:bCs/>
                <w:iCs/>
                <w:sz w:val="18"/>
                <w:lang w:eastAsia="ko-KR"/>
              </w:rPr>
              <w:t>PCell</w:t>
            </w:r>
            <w:proofErr w:type="spellEnd"/>
            <w:r w:rsidRPr="005B15AF">
              <w:rPr>
                <w:rFonts w:ascii="Arial" w:eastAsia="Times New Roman" w:hAnsi="Arial"/>
                <w:bCs/>
                <w:iCs/>
                <w:sz w:val="18"/>
                <w:lang w:eastAsia="ko-KR"/>
              </w:rPr>
              <w:t xml:space="preserve"> upon handover failure.</w:t>
            </w:r>
          </w:p>
        </w:tc>
      </w:tr>
      <w:tr w:rsidR="005B15AF" w:rsidRPr="005B15AF" w14:paraId="04331B9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7EE1642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measResult</w:t>
            </w:r>
            <w:proofErr w:type="spellEnd"/>
            <w:r w:rsidRPr="005B15AF">
              <w:rPr>
                <w:rFonts w:ascii="Arial" w:eastAsia="Times New Roman" w:hAnsi="Arial"/>
                <w:b/>
                <w:i/>
                <w:sz w:val="18"/>
                <w:lang w:eastAsia="ko-KR"/>
              </w:rPr>
              <w:t>-</w:t>
            </w:r>
            <w:proofErr w:type="spellStart"/>
            <w:r w:rsidRPr="005B15AF">
              <w:rPr>
                <w:rFonts w:ascii="Arial" w:eastAsia="Times New Roman" w:hAnsi="Arial"/>
                <w:b/>
                <w:i/>
                <w:sz w:val="18"/>
                <w:lang w:eastAsia="ko-KR"/>
              </w:rPr>
              <w:t>RLF</w:t>
            </w:r>
            <w:proofErr w:type="spellEnd"/>
            <w:r w:rsidRPr="005B15AF">
              <w:rPr>
                <w:rFonts w:ascii="Arial" w:eastAsia="Times New Roman" w:hAnsi="Arial"/>
                <w:b/>
                <w:i/>
                <w:sz w:val="18"/>
                <w:lang w:eastAsia="ko-KR"/>
              </w:rPr>
              <w:t>-Report-</w:t>
            </w:r>
            <w:proofErr w:type="spellStart"/>
            <w:r w:rsidRPr="005B15AF">
              <w:rPr>
                <w:rFonts w:ascii="Arial" w:eastAsia="Times New Roman" w:hAnsi="Arial"/>
                <w:b/>
                <w:i/>
                <w:sz w:val="18"/>
                <w:lang w:eastAsia="ko-KR"/>
              </w:rPr>
              <w:t>EUTRA</w:t>
            </w:r>
            <w:proofErr w:type="spellEnd"/>
          </w:p>
          <w:p w14:paraId="27CD25E2"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Includes the E-</w:t>
            </w:r>
            <w:proofErr w:type="spellStart"/>
            <w:r w:rsidRPr="005B15AF">
              <w:rPr>
                <w:rFonts w:ascii="Arial" w:eastAsia="Times New Roman" w:hAnsi="Arial"/>
                <w:bCs/>
                <w:iCs/>
                <w:sz w:val="18"/>
                <w:lang w:eastAsia="ko-KR"/>
              </w:rPr>
              <w:t>UTRA</w:t>
            </w:r>
            <w:proofErr w:type="spellEnd"/>
            <w:r w:rsidRPr="005B15AF">
              <w:rPr>
                <w:rFonts w:ascii="Arial" w:eastAsia="Times New Roman" w:hAnsi="Arial"/>
                <w:bCs/>
                <w:iCs/>
                <w:sz w:val="18"/>
                <w:lang w:eastAsia="ko-KR"/>
              </w:rPr>
              <w:t xml:space="preserve"> </w:t>
            </w:r>
            <w:proofErr w:type="spellStart"/>
            <w:r w:rsidRPr="005B15AF">
              <w:rPr>
                <w:rFonts w:ascii="Arial" w:eastAsia="Times New Roman" w:hAnsi="Arial"/>
                <w:bCs/>
                <w:i/>
                <w:iCs/>
                <w:sz w:val="18"/>
                <w:lang w:eastAsia="ko-KR"/>
              </w:rPr>
              <w:t>RLF</w:t>
            </w:r>
            <w:proofErr w:type="spellEnd"/>
            <w:r w:rsidRPr="005B15AF">
              <w:rPr>
                <w:rFonts w:ascii="Arial" w:eastAsia="Times New Roman" w:hAnsi="Arial"/>
                <w:bCs/>
                <w:i/>
                <w:iCs/>
                <w:sz w:val="18"/>
                <w:lang w:eastAsia="ko-KR"/>
              </w:rPr>
              <w:t>-Report-</w:t>
            </w:r>
            <w:proofErr w:type="spellStart"/>
            <w:r w:rsidRPr="005B15AF">
              <w:rPr>
                <w:rFonts w:ascii="Arial" w:eastAsia="Times New Roman" w:hAnsi="Arial"/>
                <w:bCs/>
                <w:i/>
                <w:iCs/>
                <w:sz w:val="18"/>
                <w:lang w:eastAsia="ko-KR"/>
              </w:rPr>
              <w:t>r9</w:t>
            </w:r>
            <w:proofErr w:type="spellEnd"/>
            <w:r w:rsidRPr="005B15AF">
              <w:rPr>
                <w:rFonts w:ascii="Arial" w:eastAsia="Times New Roman" w:hAnsi="Arial"/>
                <w:bCs/>
                <w:iCs/>
                <w:sz w:val="18"/>
                <w:lang w:eastAsia="ko-KR"/>
              </w:rPr>
              <w:t xml:space="preserve"> IE as specified in TS 36.331 [10].</w:t>
            </w:r>
          </w:p>
        </w:tc>
      </w:tr>
      <w:tr w:rsidR="005B15AF" w:rsidRPr="005B15AF" w14:paraId="22BC8C38"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7B6CE3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B15AF">
              <w:rPr>
                <w:rFonts w:ascii="Arial" w:eastAsia="Times New Roman" w:hAnsi="Arial"/>
                <w:b/>
                <w:i/>
                <w:sz w:val="18"/>
                <w:lang w:eastAsia="ko-KR"/>
              </w:rPr>
              <w:t>noSuitableCellFound</w:t>
            </w:r>
            <w:proofErr w:type="spellEnd"/>
          </w:p>
          <w:p w14:paraId="7B12FE8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bCs/>
                <w:iCs/>
                <w:sz w:val="18"/>
                <w:lang w:eastAsia="ko-KR"/>
              </w:rPr>
              <w:t xml:space="preserve">This field is set by the UE when the </w:t>
            </w:r>
            <w:proofErr w:type="spellStart"/>
            <w:r w:rsidRPr="005B15AF">
              <w:rPr>
                <w:rFonts w:ascii="Arial" w:eastAsia="Times New Roman" w:hAnsi="Arial"/>
                <w:bCs/>
                <w:iCs/>
                <w:sz w:val="18"/>
                <w:lang w:eastAsia="ko-KR"/>
              </w:rPr>
              <w:t>T311</w:t>
            </w:r>
            <w:proofErr w:type="spellEnd"/>
            <w:r w:rsidRPr="005B15AF">
              <w:rPr>
                <w:rFonts w:ascii="Arial" w:eastAsia="Times New Roman" w:hAnsi="Arial"/>
                <w:bCs/>
                <w:iCs/>
                <w:sz w:val="18"/>
                <w:lang w:eastAsia="ko-KR"/>
              </w:rPr>
              <w:t xml:space="preserve"> expires.</w:t>
            </w:r>
          </w:p>
        </w:tc>
      </w:tr>
      <w:tr w:rsidR="005B15AF" w:rsidRPr="005B15AF" w14:paraId="3F6A101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365BF2E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previousPCellId</w:t>
            </w:r>
            <w:proofErr w:type="spellEnd"/>
          </w:p>
          <w:p w14:paraId="0083128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B15AF">
              <w:rPr>
                <w:rFonts w:ascii="Arial" w:eastAsia="Times New Roman" w:hAnsi="Arial"/>
                <w:sz w:val="18"/>
                <w:lang w:eastAsia="en-GB"/>
              </w:rPr>
              <w:t xml:space="preserve">This field is used to indicate the source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of the last handover (source </w:t>
            </w:r>
            <w:proofErr w:type="spellStart"/>
            <w:r w:rsidRPr="005B15AF">
              <w:rPr>
                <w:rFonts w:ascii="Arial" w:eastAsia="Times New Roman" w:hAnsi="Arial"/>
                <w:sz w:val="18"/>
                <w:lang w:eastAsia="en-GB"/>
              </w:rPr>
              <w:t>PCell</w:t>
            </w:r>
            <w:proofErr w:type="spellEnd"/>
            <w:r w:rsidRPr="005B15AF">
              <w:rPr>
                <w:rFonts w:ascii="Arial" w:eastAsia="Times New Roman" w:hAnsi="Arial"/>
                <w:sz w:val="18"/>
                <w:lang w:eastAsia="en-GB"/>
              </w:rPr>
              <w:t xml:space="preserve"> when the last </w:t>
            </w:r>
            <w:proofErr w:type="spellStart"/>
            <w:r w:rsidRPr="005B15AF">
              <w:rPr>
                <w:rFonts w:ascii="Arial" w:eastAsia="Times New Roman" w:hAnsi="Arial"/>
                <w:i/>
                <w:sz w:val="18"/>
                <w:lang w:eastAsia="en-GB"/>
              </w:rPr>
              <w:t>RRCReconfiguration</w:t>
            </w:r>
            <w:proofErr w:type="spellEnd"/>
            <w:r w:rsidRPr="005B15AF">
              <w:rPr>
                <w:rFonts w:ascii="Arial" w:eastAsia="Times New Roman" w:hAnsi="Arial"/>
                <w:sz w:val="18"/>
                <w:lang w:eastAsia="en-GB"/>
              </w:rPr>
              <w:t xml:space="preserve"> message including </w:t>
            </w:r>
            <w:proofErr w:type="spellStart"/>
            <w:r w:rsidRPr="005B15AF">
              <w:rPr>
                <w:rFonts w:ascii="Arial" w:eastAsia="Times New Roman" w:hAnsi="Arial"/>
                <w:i/>
                <w:sz w:val="18"/>
                <w:lang w:eastAsia="sv-SE"/>
              </w:rPr>
              <w:t>reconfigurationWithSync</w:t>
            </w:r>
            <w:proofErr w:type="spellEnd"/>
            <w:r w:rsidRPr="005B15AF">
              <w:rPr>
                <w:rFonts w:ascii="Arial" w:eastAsia="Times New Roman" w:hAnsi="Arial"/>
                <w:sz w:val="18"/>
                <w:lang w:eastAsia="en-GB"/>
              </w:rPr>
              <w:t xml:space="preserve"> was received). For intra-NR handover </w:t>
            </w:r>
            <w:proofErr w:type="spellStart"/>
            <w:r w:rsidRPr="005B15AF">
              <w:rPr>
                <w:rFonts w:ascii="Arial" w:eastAsia="Times New Roman" w:hAnsi="Arial"/>
                <w:i/>
                <w:iCs/>
                <w:sz w:val="18"/>
                <w:lang w:eastAsia="ja-JP"/>
              </w:rPr>
              <w:t>nrPreviousCell</w:t>
            </w:r>
            <w:proofErr w:type="spellEnd"/>
            <w:r w:rsidRPr="005B15AF">
              <w:rPr>
                <w:rFonts w:ascii="Arial" w:eastAsia="Times New Roman" w:hAnsi="Arial"/>
                <w:sz w:val="18"/>
                <w:lang w:eastAsia="ja-JP"/>
              </w:rPr>
              <w:t xml:space="preserve"> is included and for the handover from </w:t>
            </w:r>
            <w:proofErr w:type="spellStart"/>
            <w:r w:rsidRPr="005B15AF">
              <w:rPr>
                <w:rFonts w:ascii="Arial" w:eastAsia="Times New Roman" w:hAnsi="Arial"/>
                <w:sz w:val="18"/>
                <w:lang w:eastAsia="ja-JP"/>
              </w:rPr>
              <w:t>EUTRA</w:t>
            </w:r>
            <w:proofErr w:type="spellEnd"/>
            <w:r w:rsidRPr="005B15AF">
              <w:rPr>
                <w:rFonts w:ascii="Arial" w:eastAsia="Times New Roman" w:hAnsi="Arial"/>
                <w:sz w:val="18"/>
                <w:lang w:eastAsia="ja-JP"/>
              </w:rPr>
              <w:t xml:space="preserve"> to NR </w:t>
            </w:r>
            <w:proofErr w:type="spellStart"/>
            <w:r w:rsidRPr="005B15AF">
              <w:rPr>
                <w:rFonts w:ascii="Arial" w:eastAsia="Times New Roman" w:hAnsi="Arial"/>
                <w:i/>
                <w:iCs/>
                <w:sz w:val="18"/>
                <w:lang w:eastAsia="ja-JP"/>
              </w:rPr>
              <w:t>eutraPreviousCell</w:t>
            </w:r>
            <w:proofErr w:type="spellEnd"/>
            <w:r w:rsidRPr="005B15AF">
              <w:rPr>
                <w:rFonts w:ascii="Arial" w:eastAsia="Times New Roman" w:hAnsi="Arial"/>
                <w:sz w:val="18"/>
                <w:lang w:eastAsia="ja-JP"/>
              </w:rPr>
              <w:t xml:space="preserve"> is included.</w:t>
            </w:r>
          </w:p>
        </w:tc>
      </w:tr>
      <w:tr w:rsidR="005B15AF" w:rsidRPr="005B15AF" w14:paraId="5F338FC1" w14:textId="77777777" w:rsidTr="004F6CCB">
        <w:tc>
          <w:tcPr>
            <w:tcW w:w="14175" w:type="dxa"/>
            <w:tcBorders>
              <w:top w:val="single" w:sz="4" w:space="0" w:color="auto"/>
              <w:left w:val="single" w:sz="4" w:space="0" w:color="auto"/>
              <w:bottom w:val="single" w:sz="4" w:space="0" w:color="auto"/>
              <w:right w:val="single" w:sz="4" w:space="0" w:color="auto"/>
            </w:tcBorders>
          </w:tcPr>
          <w:p w14:paraId="62F74C45"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15AF">
              <w:rPr>
                <w:rFonts w:ascii="Arial" w:eastAsia="Times New Roman" w:hAnsi="Arial"/>
                <w:b/>
                <w:i/>
                <w:sz w:val="18"/>
                <w:lang w:eastAsia="en-GB"/>
              </w:rPr>
              <w:t>reconnectCellId</w:t>
            </w:r>
            <w:proofErr w:type="spellEnd"/>
          </w:p>
          <w:p w14:paraId="4435CE2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B15AF">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proofErr w:type="spellStart"/>
            <w:r w:rsidRPr="005B15AF">
              <w:rPr>
                <w:rFonts w:ascii="Arial" w:eastAsia="Times New Roman" w:hAnsi="Arial"/>
                <w:bCs/>
                <w:iCs/>
                <w:sz w:val="18"/>
                <w:lang w:eastAsia="en-GB"/>
              </w:rPr>
              <w:t>RRC</w:t>
            </w:r>
            <w:proofErr w:type="spellEnd"/>
            <w:r w:rsidRPr="005B15AF">
              <w:rPr>
                <w:rFonts w:ascii="Arial" w:eastAsia="Times New Roman" w:hAnsi="Arial"/>
                <w:bCs/>
                <w:iCs/>
                <w:sz w:val="18"/>
                <w:lang w:eastAsia="en-GB"/>
              </w:rPr>
              <w:t xml:space="preserve"> CONNECTED in an NR cell then </w:t>
            </w:r>
            <w:proofErr w:type="spellStart"/>
            <w:r w:rsidRPr="005B15AF">
              <w:rPr>
                <w:rFonts w:ascii="Arial" w:eastAsia="Times New Roman" w:hAnsi="Arial"/>
                <w:bCs/>
                <w:i/>
                <w:sz w:val="18"/>
                <w:lang w:eastAsia="en-GB"/>
              </w:rPr>
              <w:t>nrReconnectCellID</w:t>
            </w:r>
            <w:proofErr w:type="spellEnd"/>
            <w:r w:rsidRPr="005B15AF">
              <w:rPr>
                <w:rFonts w:ascii="Arial" w:eastAsia="Times New Roman" w:hAnsi="Arial"/>
                <w:bCs/>
                <w:iCs/>
                <w:sz w:val="18"/>
                <w:lang w:eastAsia="en-GB"/>
              </w:rPr>
              <w:t xml:space="preserve"> is included and if the UE comes back to </w:t>
            </w:r>
            <w:proofErr w:type="spellStart"/>
            <w:r w:rsidRPr="005B15AF">
              <w:rPr>
                <w:rFonts w:ascii="Arial" w:eastAsia="Times New Roman" w:hAnsi="Arial"/>
                <w:bCs/>
                <w:iCs/>
                <w:sz w:val="18"/>
                <w:lang w:eastAsia="en-GB"/>
              </w:rPr>
              <w:t>RRC</w:t>
            </w:r>
            <w:proofErr w:type="spellEnd"/>
            <w:r w:rsidRPr="005B15AF">
              <w:rPr>
                <w:rFonts w:ascii="Arial" w:eastAsia="Times New Roman" w:hAnsi="Arial"/>
                <w:bCs/>
                <w:iCs/>
                <w:sz w:val="18"/>
                <w:lang w:eastAsia="en-GB"/>
              </w:rPr>
              <w:t xml:space="preserve"> CONNECTED in an LTE cell then </w:t>
            </w:r>
            <w:proofErr w:type="spellStart"/>
            <w:r w:rsidRPr="005B15AF">
              <w:rPr>
                <w:rFonts w:ascii="Arial" w:eastAsia="Times New Roman" w:hAnsi="Arial"/>
                <w:bCs/>
                <w:i/>
                <w:sz w:val="18"/>
                <w:lang w:eastAsia="en-GB"/>
              </w:rPr>
              <w:t>eutraReconnectCellID</w:t>
            </w:r>
            <w:proofErr w:type="spellEnd"/>
            <w:r w:rsidRPr="005B15AF">
              <w:rPr>
                <w:rFonts w:ascii="Arial" w:eastAsia="Times New Roman" w:hAnsi="Arial"/>
                <w:bCs/>
                <w:iCs/>
                <w:sz w:val="18"/>
                <w:lang w:eastAsia="en-GB"/>
              </w:rPr>
              <w:t xml:space="preserve"> is included</w:t>
            </w:r>
          </w:p>
        </w:tc>
      </w:tr>
      <w:tr w:rsidR="005B15AF" w:rsidRPr="005B15AF" w14:paraId="37603D61"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581EBF2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reestablishmentCellId</w:t>
            </w:r>
            <w:proofErr w:type="spellEnd"/>
          </w:p>
          <w:p w14:paraId="2E98CF9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cell in which the re-establishment attempt was made </w:t>
            </w:r>
            <w:r w:rsidRPr="005B15AF">
              <w:rPr>
                <w:rFonts w:ascii="Arial" w:eastAsia="Times New Roman" w:hAnsi="Arial"/>
                <w:sz w:val="18"/>
                <w:lang w:eastAsia="sv-SE"/>
              </w:rPr>
              <w:t>after connection failure.</w:t>
            </w:r>
          </w:p>
        </w:tc>
      </w:tr>
      <w:tr w:rsidR="005B15AF" w:rsidRPr="005B15AF" w14:paraId="24A01022"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021F793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rlf</w:t>
            </w:r>
            <w:proofErr w:type="spellEnd"/>
            <w:r w:rsidRPr="005B15AF">
              <w:rPr>
                <w:rFonts w:ascii="Arial" w:eastAsia="Times New Roman" w:hAnsi="Arial"/>
                <w:b/>
                <w:i/>
                <w:sz w:val="18"/>
                <w:lang w:eastAsia="sv-SE"/>
              </w:rPr>
              <w:t>-Cause</w:t>
            </w:r>
          </w:p>
          <w:p w14:paraId="0C794D88"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ko-KR"/>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w:t>
            </w:r>
            <w:r w:rsidRPr="005B15AF">
              <w:rPr>
                <w:rFonts w:ascii="Arial" w:eastAsia="Times New Roman" w:hAnsi="Arial"/>
                <w:sz w:val="18"/>
                <w:lang w:eastAsia="sv-SE"/>
              </w:rPr>
              <w:t xml:space="preserve">the cause of the last radio link failure that was detected. In case of handover failure information reporting (i.e., the </w:t>
            </w:r>
            <w:proofErr w:type="spellStart"/>
            <w:r w:rsidRPr="005B15AF">
              <w:rPr>
                <w:rFonts w:ascii="Arial" w:eastAsia="Times New Roman" w:hAnsi="Arial"/>
                <w:i/>
                <w:iCs/>
                <w:sz w:val="18"/>
                <w:lang w:eastAsia="sv-SE"/>
              </w:rPr>
              <w:t>connectionFailureType</w:t>
            </w:r>
            <w:proofErr w:type="spellEnd"/>
            <w:r w:rsidRPr="005B15AF">
              <w:rPr>
                <w:rFonts w:ascii="Arial" w:eastAsia="Times New Roman" w:hAnsi="Arial"/>
                <w:sz w:val="18"/>
                <w:lang w:eastAsia="sv-SE"/>
              </w:rPr>
              <w:t xml:space="preserve"> is set to '</w:t>
            </w:r>
            <w:proofErr w:type="spellStart"/>
            <w:r w:rsidRPr="005B15AF">
              <w:rPr>
                <w:rFonts w:ascii="Arial" w:eastAsia="Times New Roman" w:hAnsi="Arial"/>
                <w:i/>
                <w:iCs/>
                <w:sz w:val="18"/>
                <w:lang w:eastAsia="sv-SE"/>
              </w:rPr>
              <w:t>hof</w:t>
            </w:r>
            <w:proofErr w:type="spellEnd"/>
            <w:r w:rsidRPr="005B15AF">
              <w:rPr>
                <w:rFonts w:ascii="Arial" w:eastAsia="Times New Roman" w:hAnsi="Arial"/>
                <w:sz w:val="18"/>
                <w:lang w:eastAsia="sv-SE"/>
              </w:rPr>
              <w:t>'), the UE is allowed to set this field to any value.</w:t>
            </w:r>
          </w:p>
        </w:tc>
      </w:tr>
      <w:tr w:rsidR="005B15AF" w:rsidRPr="005B15AF" w14:paraId="35060247"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2B97BBE4"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ssbRLMConfigBitmap</w:t>
            </w:r>
            <w:proofErr w:type="spellEnd"/>
          </w:p>
          <w:p w14:paraId="770FD25C"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d is used to indicate the SS/</w:t>
            </w:r>
            <w:proofErr w:type="spellStart"/>
            <w:r w:rsidRPr="005B15AF">
              <w:rPr>
                <w:rFonts w:ascii="Arial" w:eastAsia="Times New Roman" w:hAnsi="Arial"/>
                <w:sz w:val="18"/>
                <w:lang w:eastAsia="en-GB"/>
              </w:rPr>
              <w:t>PBCH</w:t>
            </w:r>
            <w:proofErr w:type="spellEnd"/>
            <w:r w:rsidRPr="005B15AF">
              <w:rPr>
                <w:rFonts w:ascii="Arial" w:eastAsia="Times New Roman" w:hAnsi="Arial"/>
                <w:sz w:val="18"/>
                <w:lang w:eastAsia="en-GB"/>
              </w:rPr>
              <w:t xml:space="preserve"> block indexes that are also part of the </w:t>
            </w:r>
            <w:proofErr w:type="spellStart"/>
            <w:r w:rsidRPr="005B15AF">
              <w:rPr>
                <w:rFonts w:ascii="Arial" w:eastAsia="Times New Roman" w:hAnsi="Arial"/>
                <w:sz w:val="18"/>
                <w:lang w:eastAsia="sv-SE"/>
              </w:rPr>
              <w:t>RLM</w:t>
            </w:r>
            <w:proofErr w:type="spellEnd"/>
            <w:r w:rsidRPr="005B15AF">
              <w:rPr>
                <w:rFonts w:ascii="Arial" w:eastAsia="Times New Roman" w:hAnsi="Arial"/>
                <w:sz w:val="18"/>
                <w:lang w:eastAsia="sv-SE"/>
              </w:rPr>
              <w:t xml:space="preserve"> configurations.</w:t>
            </w:r>
          </w:p>
        </w:tc>
      </w:tr>
      <w:tr w:rsidR="005B15AF" w:rsidRPr="005B15AF" w14:paraId="47214BBB"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429240C6"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timeConnFailure</w:t>
            </w:r>
            <w:proofErr w:type="spellEnd"/>
          </w:p>
          <w:p w14:paraId="7FCBC3BE"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w:t>
            </w:r>
            <w:r w:rsidRPr="005B15AF">
              <w:rPr>
                <w:rFonts w:ascii="Arial" w:eastAsia="Times New Roman" w:hAnsi="Arial"/>
                <w:sz w:val="18"/>
                <w:lang w:eastAsia="en-GB"/>
              </w:rPr>
              <w:t xml:space="preserve">elapsed since the last </w:t>
            </w:r>
            <w:proofErr w:type="spellStart"/>
            <w:r w:rsidRPr="005B15AF">
              <w:rPr>
                <w:rFonts w:ascii="Arial" w:eastAsia="Times New Roman" w:hAnsi="Arial"/>
                <w:sz w:val="18"/>
                <w:lang w:eastAsia="en-GB"/>
              </w:rPr>
              <w:t>HO</w:t>
            </w:r>
            <w:proofErr w:type="spellEnd"/>
            <w:r w:rsidRPr="005B15AF">
              <w:rPr>
                <w:rFonts w:ascii="Arial" w:eastAsia="Times New Roman" w:hAnsi="Arial"/>
                <w:sz w:val="18"/>
                <w:lang w:eastAsia="en-GB"/>
              </w:rPr>
              <w:t xml:space="preserve"> </w:t>
            </w:r>
            <w:r w:rsidRPr="005B15AF">
              <w:rPr>
                <w:rFonts w:ascii="Arial" w:eastAsia="Times New Roman" w:hAnsi="Arial"/>
                <w:sz w:val="18"/>
                <w:lang w:eastAsia="sv-SE"/>
              </w:rPr>
              <w:t>initialization</w:t>
            </w:r>
            <w:r w:rsidRPr="005B15AF">
              <w:rPr>
                <w:rFonts w:ascii="Arial" w:eastAsia="Times New Roman" w:hAnsi="Arial"/>
                <w:sz w:val="18"/>
                <w:lang w:eastAsia="en-GB"/>
              </w:rPr>
              <w:t xml:space="preserve"> until connection failure.</w:t>
            </w:r>
            <w:r w:rsidRPr="005B15AF">
              <w:rPr>
                <w:rFonts w:ascii="Arial" w:eastAsia="Times New Roman" w:hAnsi="Arial"/>
                <w:sz w:val="18"/>
                <w:lang w:eastAsia="sv-SE"/>
              </w:rPr>
              <w:t xml:space="preserve"> Actual value = field value * </w:t>
            </w:r>
            <w:proofErr w:type="spellStart"/>
            <w:r w:rsidRPr="005B15AF">
              <w:rPr>
                <w:rFonts w:ascii="Arial" w:eastAsia="Times New Roman" w:hAnsi="Arial"/>
                <w:sz w:val="18"/>
                <w:lang w:eastAsia="sv-SE"/>
              </w:rPr>
              <w:t>100ms</w:t>
            </w:r>
            <w:proofErr w:type="spellEnd"/>
            <w:r w:rsidRPr="005B15AF">
              <w:rPr>
                <w:rFonts w:ascii="Arial" w:eastAsia="Times New Roman" w:hAnsi="Arial"/>
                <w:sz w:val="18"/>
                <w:lang w:eastAsia="sv-SE"/>
              </w:rPr>
              <w:t xml:space="preserve">. The maximum value 1023 means </w:t>
            </w:r>
            <w:proofErr w:type="spellStart"/>
            <w:r w:rsidRPr="005B15AF">
              <w:rPr>
                <w:rFonts w:ascii="Arial" w:eastAsia="Times New Roman" w:hAnsi="Arial"/>
                <w:sz w:val="18"/>
                <w:lang w:eastAsia="sv-SE"/>
              </w:rPr>
              <w:t>102.3s</w:t>
            </w:r>
            <w:proofErr w:type="spellEnd"/>
            <w:r w:rsidRPr="005B15AF">
              <w:rPr>
                <w:rFonts w:ascii="Arial" w:eastAsia="Times New Roman" w:hAnsi="Arial"/>
                <w:sz w:val="18"/>
                <w:lang w:eastAsia="sv-SE"/>
              </w:rPr>
              <w:t xml:space="preserve"> or longer.</w:t>
            </w:r>
          </w:p>
        </w:tc>
      </w:tr>
      <w:tr w:rsidR="005B15AF" w:rsidRPr="005B15AF" w14:paraId="40B2BA75" w14:textId="77777777" w:rsidTr="004F6CCB">
        <w:tc>
          <w:tcPr>
            <w:tcW w:w="14175" w:type="dxa"/>
            <w:tcBorders>
              <w:top w:val="single" w:sz="4" w:space="0" w:color="auto"/>
              <w:left w:val="single" w:sz="4" w:space="0" w:color="auto"/>
              <w:bottom w:val="single" w:sz="4" w:space="0" w:color="auto"/>
              <w:right w:val="single" w:sz="4" w:space="0" w:color="auto"/>
            </w:tcBorders>
            <w:hideMark/>
          </w:tcPr>
          <w:p w14:paraId="63631A93"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15AF">
              <w:rPr>
                <w:rFonts w:ascii="Arial" w:eastAsia="Times New Roman" w:hAnsi="Arial"/>
                <w:b/>
                <w:i/>
                <w:sz w:val="18"/>
                <w:lang w:eastAsia="sv-SE"/>
              </w:rPr>
              <w:t>timeSinceFailure</w:t>
            </w:r>
            <w:proofErr w:type="spellEnd"/>
          </w:p>
          <w:p w14:paraId="6BFF6AD7"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sv-SE"/>
              </w:rPr>
              <w:t>T</w:t>
            </w:r>
            <w:r w:rsidRPr="005B15AF">
              <w:rPr>
                <w:rFonts w:ascii="Arial" w:eastAsia="Times New Roman" w:hAnsi="Arial"/>
                <w:sz w:val="18"/>
                <w:lang w:eastAsia="en-GB"/>
              </w:rPr>
              <w:t>his fie</w:t>
            </w:r>
            <w:r w:rsidRPr="005B15AF">
              <w:rPr>
                <w:rFonts w:ascii="Arial" w:eastAsia="Times New Roman" w:hAnsi="Arial"/>
                <w:sz w:val="18"/>
                <w:lang w:eastAsia="sv-SE"/>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sv-SE"/>
              </w:rPr>
              <w:t xml:space="preserve">time that </w:t>
            </w:r>
            <w:r w:rsidRPr="005B15AF">
              <w:rPr>
                <w:rFonts w:ascii="Arial" w:eastAsia="Times New Roman" w:hAnsi="Arial"/>
                <w:sz w:val="18"/>
                <w:lang w:eastAsia="en-GB"/>
              </w:rPr>
              <w:t>elapsed since the connection (radio link or handover) failure.</w:t>
            </w:r>
            <w:r w:rsidRPr="005B15AF">
              <w:rPr>
                <w:rFonts w:ascii="Arial" w:eastAsia="Times New Roman" w:hAnsi="Arial"/>
                <w:sz w:val="18"/>
                <w:lang w:eastAsia="sv-SE"/>
              </w:rPr>
              <w:t xml:space="preserve"> </w:t>
            </w:r>
            <w:r w:rsidRPr="005B15AF">
              <w:rPr>
                <w:rFonts w:ascii="Arial" w:eastAsia="Times New Roman" w:hAnsi="Arial"/>
                <w:bCs/>
                <w:iCs/>
                <w:sz w:val="18"/>
                <w:lang w:eastAsia="ko-KR"/>
              </w:rPr>
              <w:t xml:space="preserve">Value in seconds. The maximum value 172800 means </w:t>
            </w:r>
            <w:proofErr w:type="spellStart"/>
            <w:r w:rsidRPr="005B15AF">
              <w:rPr>
                <w:rFonts w:ascii="Arial" w:eastAsia="Times New Roman" w:hAnsi="Arial"/>
                <w:bCs/>
                <w:iCs/>
                <w:sz w:val="18"/>
                <w:lang w:eastAsia="ko-KR"/>
              </w:rPr>
              <w:t>172800s</w:t>
            </w:r>
            <w:proofErr w:type="spellEnd"/>
            <w:r w:rsidRPr="005B15AF">
              <w:rPr>
                <w:rFonts w:ascii="Arial" w:eastAsia="Times New Roman" w:hAnsi="Arial"/>
                <w:bCs/>
                <w:iCs/>
                <w:sz w:val="18"/>
                <w:lang w:eastAsia="ko-KR"/>
              </w:rPr>
              <w:t xml:space="preserve"> or longer.</w:t>
            </w:r>
          </w:p>
        </w:tc>
      </w:tr>
      <w:tr w:rsidR="005B15AF" w:rsidRPr="005B15AF" w14:paraId="7334A170" w14:textId="77777777" w:rsidTr="004F6CCB">
        <w:tc>
          <w:tcPr>
            <w:tcW w:w="14175" w:type="dxa"/>
            <w:tcBorders>
              <w:top w:val="single" w:sz="4" w:space="0" w:color="auto"/>
              <w:left w:val="single" w:sz="4" w:space="0" w:color="auto"/>
              <w:bottom w:val="single" w:sz="4" w:space="0" w:color="auto"/>
              <w:right w:val="single" w:sz="4" w:space="0" w:color="auto"/>
            </w:tcBorders>
          </w:tcPr>
          <w:p w14:paraId="23A7FA30"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B15AF">
              <w:rPr>
                <w:rFonts w:ascii="Arial" w:eastAsia="Times New Roman" w:hAnsi="Arial"/>
                <w:b/>
                <w:i/>
                <w:sz w:val="18"/>
                <w:lang w:eastAsia="ja-JP"/>
              </w:rPr>
              <w:t>timeUntilReconnection</w:t>
            </w:r>
            <w:proofErr w:type="spellEnd"/>
          </w:p>
          <w:p w14:paraId="7E35DB8D" w14:textId="77777777" w:rsidR="005B15AF" w:rsidRPr="005B15AF" w:rsidRDefault="005B15AF" w:rsidP="005B15AF">
            <w:pPr>
              <w:keepNext/>
              <w:keepLines/>
              <w:overflowPunct w:val="0"/>
              <w:autoSpaceDE w:val="0"/>
              <w:autoSpaceDN w:val="0"/>
              <w:adjustRightInd w:val="0"/>
              <w:spacing w:after="0"/>
              <w:textAlignment w:val="baseline"/>
              <w:rPr>
                <w:rFonts w:ascii="Arial" w:eastAsia="Times New Roman" w:hAnsi="Arial"/>
                <w:b/>
                <w:i/>
                <w:sz w:val="18"/>
                <w:lang w:eastAsia="sv-SE"/>
              </w:rPr>
            </w:pPr>
            <w:r w:rsidRPr="005B15AF">
              <w:rPr>
                <w:rFonts w:ascii="Arial" w:eastAsia="Times New Roman" w:hAnsi="Arial"/>
                <w:sz w:val="18"/>
                <w:lang w:eastAsia="ja-JP"/>
              </w:rPr>
              <w:t>T</w:t>
            </w:r>
            <w:r w:rsidRPr="005B15AF">
              <w:rPr>
                <w:rFonts w:ascii="Arial" w:eastAsia="Times New Roman" w:hAnsi="Arial"/>
                <w:sz w:val="18"/>
                <w:lang w:eastAsia="en-GB"/>
              </w:rPr>
              <w:t>his fie</w:t>
            </w:r>
            <w:r w:rsidRPr="005B15AF">
              <w:rPr>
                <w:rFonts w:ascii="Arial" w:eastAsia="Times New Roman" w:hAnsi="Arial"/>
                <w:sz w:val="18"/>
                <w:lang w:eastAsia="ja-JP"/>
              </w:rPr>
              <w:t>l</w:t>
            </w:r>
            <w:r w:rsidRPr="005B15AF">
              <w:rPr>
                <w:rFonts w:ascii="Arial" w:eastAsia="Times New Roman" w:hAnsi="Arial"/>
                <w:sz w:val="18"/>
                <w:lang w:eastAsia="en-GB"/>
              </w:rPr>
              <w:t xml:space="preserve">d is used to indicate the </w:t>
            </w:r>
            <w:r w:rsidRPr="005B15AF">
              <w:rPr>
                <w:rFonts w:ascii="Arial" w:eastAsia="Times New Roman" w:hAnsi="Arial"/>
                <w:sz w:val="18"/>
                <w:lang w:eastAsia="ja-JP"/>
              </w:rPr>
              <w:t xml:space="preserve">time that </w:t>
            </w:r>
            <w:r w:rsidRPr="005B15AF">
              <w:rPr>
                <w:rFonts w:ascii="Arial" w:eastAsia="Times New Roman" w:hAnsi="Arial"/>
                <w:sz w:val="18"/>
                <w:lang w:eastAsia="en-GB"/>
              </w:rPr>
              <w:t xml:space="preserve">elapsed between the connection (radio link or handover) failure and the next time the UE comes to </w:t>
            </w:r>
            <w:proofErr w:type="spellStart"/>
            <w:r w:rsidRPr="005B15AF">
              <w:rPr>
                <w:rFonts w:ascii="Arial" w:eastAsia="Times New Roman" w:hAnsi="Arial"/>
                <w:sz w:val="18"/>
                <w:lang w:eastAsia="en-GB"/>
              </w:rPr>
              <w:t>RRC</w:t>
            </w:r>
            <w:proofErr w:type="spellEnd"/>
            <w:r w:rsidRPr="005B15AF">
              <w:rPr>
                <w:rFonts w:ascii="Arial" w:eastAsia="Times New Roman" w:hAnsi="Arial"/>
                <w:sz w:val="18"/>
                <w:lang w:eastAsia="en-GB"/>
              </w:rPr>
              <w:t xml:space="preserve"> CONNECTED in an NR or </w:t>
            </w:r>
            <w:proofErr w:type="spellStart"/>
            <w:r w:rsidRPr="005B15AF">
              <w:rPr>
                <w:rFonts w:ascii="Arial" w:eastAsia="Times New Roman" w:hAnsi="Arial"/>
                <w:sz w:val="18"/>
                <w:lang w:eastAsia="en-GB"/>
              </w:rPr>
              <w:t>EUTRA</w:t>
            </w:r>
            <w:proofErr w:type="spellEnd"/>
            <w:r w:rsidRPr="005B15AF">
              <w:rPr>
                <w:rFonts w:ascii="Arial" w:eastAsia="Times New Roman" w:hAnsi="Arial"/>
                <w:sz w:val="18"/>
                <w:lang w:eastAsia="en-GB"/>
              </w:rPr>
              <w:t xml:space="preserve"> cell.</w:t>
            </w:r>
            <w:r w:rsidRPr="005B15AF">
              <w:rPr>
                <w:rFonts w:ascii="Arial" w:eastAsia="Times New Roman" w:hAnsi="Arial"/>
                <w:sz w:val="18"/>
                <w:lang w:eastAsia="ja-JP"/>
              </w:rPr>
              <w:t xml:space="preserve"> </w:t>
            </w:r>
            <w:r w:rsidRPr="005B15AF">
              <w:rPr>
                <w:rFonts w:ascii="Arial" w:eastAsia="Times New Roman" w:hAnsi="Arial"/>
                <w:bCs/>
                <w:iCs/>
                <w:sz w:val="18"/>
                <w:lang w:eastAsia="ko-KR"/>
              </w:rPr>
              <w:t xml:space="preserve">Value in seconds. The maximum value 172800 means </w:t>
            </w:r>
            <w:proofErr w:type="spellStart"/>
            <w:r w:rsidRPr="005B15AF">
              <w:rPr>
                <w:rFonts w:ascii="Arial" w:eastAsia="Times New Roman" w:hAnsi="Arial"/>
                <w:bCs/>
                <w:iCs/>
                <w:sz w:val="18"/>
                <w:lang w:eastAsia="ko-KR"/>
              </w:rPr>
              <w:t>172800s</w:t>
            </w:r>
            <w:proofErr w:type="spellEnd"/>
            <w:r w:rsidRPr="005B15AF">
              <w:rPr>
                <w:rFonts w:ascii="Arial" w:eastAsia="Times New Roman" w:hAnsi="Arial"/>
                <w:bCs/>
                <w:iCs/>
                <w:sz w:val="18"/>
                <w:lang w:eastAsia="ko-KR"/>
              </w:rPr>
              <w:t xml:space="preserve"> or longer.</w:t>
            </w:r>
          </w:p>
        </w:tc>
      </w:tr>
    </w:tbl>
    <w:p w14:paraId="6D998B22" w14:textId="77777777" w:rsidR="005B15AF" w:rsidRPr="006213DC" w:rsidRDefault="005B15AF" w:rsidP="006213DC"/>
    <w:sectPr w:rsidR="005B15AF" w:rsidRPr="006213DC" w:rsidSect="00412211">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866DF" w14:textId="77777777" w:rsidR="00FD07B6" w:rsidRDefault="00FD07B6">
      <w:r>
        <w:separator/>
      </w:r>
    </w:p>
  </w:endnote>
  <w:endnote w:type="continuationSeparator" w:id="0">
    <w:p w14:paraId="20250382" w14:textId="77777777" w:rsidR="00FD07B6" w:rsidRDefault="00F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9DCEA" w14:textId="77777777" w:rsidR="00FD07B6" w:rsidRDefault="00FD07B6">
      <w:r>
        <w:separator/>
      </w:r>
    </w:p>
  </w:footnote>
  <w:footnote w:type="continuationSeparator" w:id="0">
    <w:p w14:paraId="37A22220" w14:textId="77777777" w:rsidR="00FD07B6" w:rsidRDefault="00F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6CCB" w:rsidRDefault="004F6C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6CCB" w:rsidRDefault="004F6C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6CCB" w:rsidRDefault="004F6C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6CCB" w:rsidRDefault="004F6C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F9"/>
    <w:rsid w:val="000A6394"/>
    <w:rsid w:val="000B1307"/>
    <w:rsid w:val="000B7FED"/>
    <w:rsid w:val="000C038A"/>
    <w:rsid w:val="000C6598"/>
    <w:rsid w:val="000D44B3"/>
    <w:rsid w:val="0010108D"/>
    <w:rsid w:val="00145D43"/>
    <w:rsid w:val="00192C46"/>
    <w:rsid w:val="001A08B3"/>
    <w:rsid w:val="001A7B60"/>
    <w:rsid w:val="001B52F0"/>
    <w:rsid w:val="001B7A65"/>
    <w:rsid w:val="001D1A6E"/>
    <w:rsid w:val="001D6198"/>
    <w:rsid w:val="001E41F3"/>
    <w:rsid w:val="00204B57"/>
    <w:rsid w:val="0026004D"/>
    <w:rsid w:val="002640DD"/>
    <w:rsid w:val="00275D12"/>
    <w:rsid w:val="00284FEB"/>
    <w:rsid w:val="002860C4"/>
    <w:rsid w:val="002B5741"/>
    <w:rsid w:val="002B59A0"/>
    <w:rsid w:val="002E472E"/>
    <w:rsid w:val="00305409"/>
    <w:rsid w:val="00307FE3"/>
    <w:rsid w:val="003400A8"/>
    <w:rsid w:val="00355D28"/>
    <w:rsid w:val="003609EF"/>
    <w:rsid w:val="0036231A"/>
    <w:rsid w:val="00374DD4"/>
    <w:rsid w:val="00391C06"/>
    <w:rsid w:val="003C4FD9"/>
    <w:rsid w:val="003E1A36"/>
    <w:rsid w:val="003E5C82"/>
    <w:rsid w:val="00410371"/>
    <w:rsid w:val="00412211"/>
    <w:rsid w:val="004242F1"/>
    <w:rsid w:val="00426E85"/>
    <w:rsid w:val="004A5EC9"/>
    <w:rsid w:val="004B75B7"/>
    <w:rsid w:val="004E1B71"/>
    <w:rsid w:val="004F6CCB"/>
    <w:rsid w:val="004F6EC8"/>
    <w:rsid w:val="0051580D"/>
    <w:rsid w:val="005201D0"/>
    <w:rsid w:val="00547111"/>
    <w:rsid w:val="00592D74"/>
    <w:rsid w:val="005B15AF"/>
    <w:rsid w:val="005E2C44"/>
    <w:rsid w:val="00621188"/>
    <w:rsid w:val="006213DC"/>
    <w:rsid w:val="006257ED"/>
    <w:rsid w:val="00665C47"/>
    <w:rsid w:val="00695808"/>
    <w:rsid w:val="006B46FB"/>
    <w:rsid w:val="006E21FB"/>
    <w:rsid w:val="007176FF"/>
    <w:rsid w:val="00792342"/>
    <w:rsid w:val="007977A8"/>
    <w:rsid w:val="007B512A"/>
    <w:rsid w:val="007B7DFE"/>
    <w:rsid w:val="007C2097"/>
    <w:rsid w:val="007C6596"/>
    <w:rsid w:val="007D6A07"/>
    <w:rsid w:val="007F7259"/>
    <w:rsid w:val="008040A8"/>
    <w:rsid w:val="008279FA"/>
    <w:rsid w:val="00831058"/>
    <w:rsid w:val="008626E7"/>
    <w:rsid w:val="00870EE7"/>
    <w:rsid w:val="00871B53"/>
    <w:rsid w:val="008857D5"/>
    <w:rsid w:val="008863B9"/>
    <w:rsid w:val="0089305F"/>
    <w:rsid w:val="008A45A6"/>
    <w:rsid w:val="008D36EC"/>
    <w:rsid w:val="008F3789"/>
    <w:rsid w:val="008F686C"/>
    <w:rsid w:val="009148DE"/>
    <w:rsid w:val="00941E30"/>
    <w:rsid w:val="0096404C"/>
    <w:rsid w:val="009777D9"/>
    <w:rsid w:val="00977C91"/>
    <w:rsid w:val="00991B88"/>
    <w:rsid w:val="009A5753"/>
    <w:rsid w:val="009A579D"/>
    <w:rsid w:val="009B6098"/>
    <w:rsid w:val="009C2A19"/>
    <w:rsid w:val="009E3297"/>
    <w:rsid w:val="009F734F"/>
    <w:rsid w:val="00A246B6"/>
    <w:rsid w:val="00A47E70"/>
    <w:rsid w:val="00A50CF0"/>
    <w:rsid w:val="00A54D50"/>
    <w:rsid w:val="00A7671C"/>
    <w:rsid w:val="00AA2CBC"/>
    <w:rsid w:val="00AC5820"/>
    <w:rsid w:val="00AD1CD8"/>
    <w:rsid w:val="00B0578E"/>
    <w:rsid w:val="00B258BB"/>
    <w:rsid w:val="00B36F02"/>
    <w:rsid w:val="00B63ECD"/>
    <w:rsid w:val="00B6500D"/>
    <w:rsid w:val="00B67B97"/>
    <w:rsid w:val="00B9229E"/>
    <w:rsid w:val="00B968C8"/>
    <w:rsid w:val="00BA3EC5"/>
    <w:rsid w:val="00BA51D9"/>
    <w:rsid w:val="00BB5DFC"/>
    <w:rsid w:val="00BD279D"/>
    <w:rsid w:val="00BD6BB8"/>
    <w:rsid w:val="00C66BA2"/>
    <w:rsid w:val="00C92AA6"/>
    <w:rsid w:val="00C95985"/>
    <w:rsid w:val="00CC5026"/>
    <w:rsid w:val="00CC68D0"/>
    <w:rsid w:val="00D03F9A"/>
    <w:rsid w:val="00D06D51"/>
    <w:rsid w:val="00D24991"/>
    <w:rsid w:val="00D50255"/>
    <w:rsid w:val="00D51FFF"/>
    <w:rsid w:val="00D66520"/>
    <w:rsid w:val="00D83B0F"/>
    <w:rsid w:val="00DA41C3"/>
    <w:rsid w:val="00DE34CF"/>
    <w:rsid w:val="00E13F3D"/>
    <w:rsid w:val="00E34898"/>
    <w:rsid w:val="00E7649A"/>
    <w:rsid w:val="00EA421F"/>
    <w:rsid w:val="00EB09B7"/>
    <w:rsid w:val="00ED6ECB"/>
    <w:rsid w:val="00EE7D7C"/>
    <w:rsid w:val="00EF3B92"/>
    <w:rsid w:val="00F002CC"/>
    <w:rsid w:val="00F22923"/>
    <w:rsid w:val="00F25D98"/>
    <w:rsid w:val="00F300FB"/>
    <w:rsid w:val="00F46884"/>
    <w:rsid w:val="00F62478"/>
    <w:rsid w:val="00FB6386"/>
    <w:rsid w:val="00FB63D5"/>
    <w:rsid w:val="00FD0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34E9F-D099-E944-8F63-B00D3837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115</TotalTime>
  <Pages>13</Pages>
  <Words>4898</Words>
  <Characters>27923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38</cp:revision>
  <cp:lastPrinted>1899-12-31T22:59:17Z</cp:lastPrinted>
  <dcterms:created xsi:type="dcterms:W3CDTF">2020-02-03T08:32:00Z</dcterms:created>
  <dcterms:modified xsi:type="dcterms:W3CDTF">2021-05-10T09:21:00Z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