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55B01" w14:textId="04A9AE68" w:rsidR="00C64F60" w:rsidRDefault="00324605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 xml:space="preserve">3GPP </w:t>
      </w:r>
      <w:r w:rsidR="00860507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</w:t>
      </w:r>
      <w:r w:rsidR="00A97FA6">
        <w:rPr>
          <w:rFonts w:hint="eastAsia"/>
          <w:b/>
          <w:noProof/>
          <w:sz w:val="24"/>
          <w:lang w:eastAsia="zh-CN"/>
        </w:rPr>
        <w:t>113bis</w:t>
      </w:r>
      <w:r w:rsidR="00DD2357">
        <w:rPr>
          <w:b/>
          <w:noProof/>
          <w:sz w:val="24"/>
        </w:rPr>
        <w:t>-e</w:t>
      </w:r>
      <w:r w:rsidR="00C64F60">
        <w:rPr>
          <w:b/>
          <w:i/>
          <w:noProof/>
          <w:sz w:val="24"/>
        </w:rPr>
        <w:t xml:space="preserve"> </w:t>
      </w:r>
      <w:r w:rsidR="00C64F60">
        <w:rPr>
          <w:b/>
          <w:i/>
          <w:noProof/>
          <w:sz w:val="28"/>
        </w:rPr>
        <w:tab/>
      </w:r>
      <w:r w:rsidR="00AB63A0" w:rsidRPr="005A16AF">
        <w:rPr>
          <w:b/>
          <w:noProof/>
          <w:sz w:val="28"/>
          <w:lang w:eastAsia="zh-CN"/>
        </w:rPr>
        <w:t>R2-</w:t>
      </w:r>
      <w:r w:rsidR="00E34CC4" w:rsidRPr="005A16AF">
        <w:rPr>
          <w:b/>
          <w:noProof/>
          <w:sz w:val="28"/>
          <w:lang w:eastAsia="zh-CN"/>
        </w:rPr>
        <w:t>210</w:t>
      </w:r>
      <w:r w:rsidR="00E34CC4">
        <w:rPr>
          <w:rFonts w:hint="eastAsia"/>
          <w:b/>
          <w:noProof/>
          <w:sz w:val="28"/>
          <w:lang w:eastAsia="zh-CN"/>
        </w:rPr>
        <w:t>xxxx</w:t>
      </w:r>
    </w:p>
    <w:p w14:paraId="0FF11C3E" w14:textId="3383365C" w:rsidR="00C64F60" w:rsidRDefault="00A97FA6" w:rsidP="00C64F60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 xml:space="preserve">,  </w:t>
      </w:r>
      <w:r>
        <w:rPr>
          <w:rFonts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</w:t>
      </w:r>
      <w:r w:rsidRPr="00A97FA6"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hint="eastAsia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hint="eastAsia"/>
          <w:b/>
          <w:sz w:val="24"/>
          <w:szCs w:val="24"/>
          <w:lang w:eastAsia="zh-CN"/>
        </w:rPr>
        <w:t>Apirl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rFonts w:hint="eastAsia"/>
          <w:b/>
          <w:sz w:val="24"/>
          <w:szCs w:val="24"/>
          <w:lang w:eastAsia="zh-CN"/>
        </w:rPr>
        <w:t>20</w:t>
      </w:r>
      <w:r w:rsidRPr="00A97FA6">
        <w:rPr>
          <w:rFonts w:hint="eastAsia"/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April</w:t>
      </w:r>
      <w:r w:rsidR="00F32866" w:rsidRPr="00F32866">
        <w:rPr>
          <w:b/>
          <w:sz w:val="24"/>
          <w:szCs w:val="24"/>
        </w:rPr>
        <w:t>, 202</w:t>
      </w:r>
      <w:r>
        <w:rPr>
          <w:rFonts w:hint="eastAsia"/>
          <w:b/>
          <w:sz w:val="24"/>
          <w:szCs w:val="24"/>
          <w:lang w:eastAsia="zh-CN"/>
        </w:rPr>
        <w:t>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D53923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1FDB98D" w14:textId="68D0C3E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C129B">
        <w:rPr>
          <w:rFonts w:ascii="Arial" w:hAnsi="Arial" w:cs="Arial"/>
          <w:b/>
        </w:rPr>
        <w:t>[Draft]</w:t>
      </w:r>
      <w:r w:rsidR="007C129B" w:rsidRPr="007C129B">
        <w:rPr>
          <w:rFonts w:ascii="Arial" w:hAnsi="Arial" w:cs="Arial"/>
          <w:bCs/>
        </w:rPr>
        <w:t xml:space="preserve"> Reply LS on RACH report for 2-step RACH</w:t>
      </w:r>
      <w:r w:rsidR="00F4120F">
        <w:rPr>
          <w:rFonts w:ascii="Arial" w:hAnsi="Arial" w:cs="Arial"/>
        </w:rPr>
        <w:t xml:space="preserve"> </w:t>
      </w:r>
    </w:p>
    <w:p w14:paraId="1DC414CA" w14:textId="56C93DBF" w:rsidR="00463675" w:rsidRDefault="00463675">
      <w:pPr>
        <w:spacing w:after="60"/>
        <w:ind w:left="1985" w:hanging="1985"/>
        <w:rPr>
          <w:rFonts w:ascii="Arial" w:hAnsi="Arial"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7C129B" w:rsidRPr="007C129B">
        <w:rPr>
          <w:rFonts w:ascii="Arial" w:hAnsi="Arial" w:cs="Arial"/>
          <w:bCs/>
        </w:rPr>
        <w:t>R3-205797</w:t>
      </w:r>
      <w:r w:rsidR="007C129B">
        <w:rPr>
          <w:rFonts w:ascii="Arial" w:hAnsi="Arial" w:cs="Arial" w:hint="eastAsia"/>
          <w:bCs/>
          <w:lang w:eastAsia="zh-CN"/>
        </w:rPr>
        <w:t xml:space="preserve"> </w:t>
      </w:r>
      <w:bookmarkStart w:id="0" w:name="OLE_LINK1"/>
      <w:bookmarkStart w:id="1" w:name="OLE_LINK2"/>
      <w:r w:rsidR="007C129B" w:rsidRPr="0048490E">
        <w:rPr>
          <w:rFonts w:ascii="Arial" w:hAnsi="Arial" w:cs="Arial"/>
          <w:bCs/>
          <w:lang w:eastAsia="zh-CN"/>
        </w:rPr>
        <w:t>LS to RAN2 on RACH report for 2-step RACH</w:t>
      </w:r>
      <w:bookmarkEnd w:id="0"/>
      <w:bookmarkEnd w:id="1"/>
    </w:p>
    <w:p w14:paraId="065E5690" w14:textId="5BC7D77C" w:rsidR="009348D6" w:rsidRPr="003A5D3C" w:rsidRDefault="009348D6" w:rsidP="009348D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3A5D3C">
        <w:rPr>
          <w:rFonts w:ascii="Arial" w:hAnsi="Arial" w:cs="Arial"/>
          <w:b/>
        </w:rPr>
        <w:t>Release:</w:t>
      </w:r>
      <w:r w:rsidRPr="003A5D3C">
        <w:rPr>
          <w:rFonts w:ascii="Arial" w:hAnsi="Arial" w:cs="Arial"/>
          <w:bCs/>
        </w:rPr>
        <w:tab/>
        <w:t>Rel-1</w:t>
      </w:r>
      <w:r w:rsidR="0005509B">
        <w:rPr>
          <w:rFonts w:ascii="Arial" w:hAnsi="Arial" w:cs="Arial" w:hint="eastAsia"/>
          <w:bCs/>
          <w:lang w:eastAsia="zh-CN"/>
        </w:rPr>
        <w:t>7</w:t>
      </w:r>
    </w:p>
    <w:p w14:paraId="2B7BC20A" w14:textId="77777777" w:rsidR="00F32866" w:rsidRDefault="00F32866" w:rsidP="00F32866">
      <w:pPr>
        <w:spacing w:after="60"/>
        <w:ind w:left="1985" w:hanging="1985"/>
        <w:jc w:val="both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5B1081">
        <w:rPr>
          <w:rFonts w:ascii="Arial" w:hAnsi="Arial" w:cs="Arial"/>
          <w:bCs/>
        </w:rPr>
        <w:t>NR_ENDC_SON_MDT_enh</w:t>
      </w:r>
      <w:proofErr w:type="spellEnd"/>
    </w:p>
    <w:p w14:paraId="6C2B893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3CA21B" w14:textId="609359D4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Source:</w:t>
      </w:r>
      <w:r w:rsidRPr="003A5D3C">
        <w:rPr>
          <w:rFonts w:ascii="Arial" w:hAnsi="Arial" w:cs="Arial"/>
          <w:bCs/>
        </w:rPr>
        <w:tab/>
      </w:r>
      <w:r w:rsidR="0005509B">
        <w:rPr>
          <w:rFonts w:ascii="Arial" w:hAnsi="Arial" w:cs="Arial" w:hint="eastAsia"/>
          <w:bCs/>
          <w:lang w:eastAsia="zh-CN"/>
        </w:rPr>
        <w:t xml:space="preserve">CATT </w:t>
      </w:r>
      <w:r w:rsidR="009C3D0E">
        <w:rPr>
          <w:rFonts w:ascii="Arial" w:hAnsi="Arial" w:cs="Arial"/>
          <w:bCs/>
        </w:rPr>
        <w:t>[</w:t>
      </w:r>
      <w:r w:rsidR="00EB09FB" w:rsidRPr="004B0829">
        <w:rPr>
          <w:rFonts w:ascii="Arial" w:hAnsi="Arial" w:cs="Arial" w:hint="eastAsia"/>
          <w:bCs/>
          <w:lang w:eastAsia="zh-CN"/>
        </w:rPr>
        <w:t>To be</w:t>
      </w:r>
      <w:r w:rsidR="00EB09FB">
        <w:rPr>
          <w:rFonts w:ascii="Arial" w:hAnsi="Arial" w:cs="Arial"/>
          <w:bCs/>
        </w:rPr>
        <w:t xml:space="preserve"> </w:t>
      </w:r>
      <w:r w:rsidR="009839A0">
        <w:rPr>
          <w:rFonts w:ascii="Arial" w:hAnsi="Arial" w:cs="Arial"/>
          <w:bCs/>
        </w:rPr>
        <w:t>RAN2</w:t>
      </w:r>
      <w:r w:rsidR="009C3D0E">
        <w:rPr>
          <w:rFonts w:ascii="Arial" w:hAnsi="Arial" w:cs="Arial"/>
          <w:bCs/>
        </w:rPr>
        <w:t>]</w:t>
      </w:r>
    </w:p>
    <w:p w14:paraId="7A23C171" w14:textId="46EE4ED2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To:</w:t>
      </w:r>
      <w:r w:rsidRPr="003A5D3C">
        <w:rPr>
          <w:rFonts w:ascii="Arial" w:hAnsi="Arial" w:cs="Arial"/>
          <w:bCs/>
        </w:rPr>
        <w:tab/>
      </w:r>
      <w:r w:rsidR="0005509B">
        <w:rPr>
          <w:rFonts w:ascii="Arial" w:hAnsi="Arial" w:cs="Arial"/>
          <w:bCs/>
        </w:rPr>
        <w:t>RAN3</w:t>
      </w:r>
    </w:p>
    <w:p w14:paraId="48C111DF" w14:textId="189E0DA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1D781BD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3398EE7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0093DD" w14:textId="00D4C809" w:rsidR="00994698" w:rsidRPr="003A5D3C" w:rsidRDefault="00994698" w:rsidP="00994698">
      <w:pPr>
        <w:pStyle w:val="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3A5D3C">
        <w:rPr>
          <w:rFonts w:cs="Arial"/>
        </w:rPr>
        <w:t>Name:</w:t>
      </w:r>
      <w:r w:rsidRPr="003A5D3C">
        <w:rPr>
          <w:rFonts w:cs="Arial"/>
          <w:b w:val="0"/>
          <w:bCs/>
        </w:rPr>
        <w:tab/>
      </w:r>
      <w:r w:rsidR="00A97FA6" w:rsidRPr="00A97FA6">
        <w:rPr>
          <w:rFonts w:cs="Arial"/>
          <w:b w:val="0"/>
          <w:bCs/>
        </w:rPr>
        <w:t>Erlin Zeng</w:t>
      </w:r>
    </w:p>
    <w:p w14:paraId="6A352FD8" w14:textId="54D3EB4C" w:rsidR="00994698" w:rsidRDefault="00994698" w:rsidP="00994698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3A5D3C">
        <w:rPr>
          <w:rFonts w:cs="Arial"/>
          <w:color w:val="auto"/>
        </w:rPr>
        <w:t>E-mail Address:</w:t>
      </w:r>
      <w:r w:rsidRPr="003A5D3C">
        <w:rPr>
          <w:rFonts w:cs="Arial"/>
          <w:b w:val="0"/>
          <w:bCs/>
          <w:color w:val="auto"/>
        </w:rPr>
        <w:tab/>
      </w:r>
      <w:r w:rsidR="00A97FA6" w:rsidRPr="00A97FA6">
        <w:rPr>
          <w:rFonts w:cs="Arial"/>
          <w:b w:val="0"/>
          <w:bCs/>
          <w:color w:val="auto"/>
        </w:rPr>
        <w:t>erlin.zeng@CATT.CN</w:t>
      </w:r>
    </w:p>
    <w:p w14:paraId="36519BAB" w14:textId="0AEF0B1D" w:rsidR="00463675" w:rsidRDefault="00463675" w:rsidP="004A2A3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A6656">
        <w:rPr>
          <w:rFonts w:ascii="Arial" w:hAnsi="Arial" w:cs="Arial"/>
          <w:bCs/>
        </w:rPr>
        <w:tab/>
      </w:r>
    </w:p>
    <w:p w14:paraId="5D40EE47" w14:textId="77777777" w:rsidR="00F32866" w:rsidRDefault="00F32866" w:rsidP="00F32866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 -</w:t>
      </w:r>
    </w:p>
    <w:p w14:paraId="73CDB0F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50B806D" w14:textId="77777777" w:rsidR="00463675" w:rsidRDefault="00463675">
      <w:pPr>
        <w:rPr>
          <w:rFonts w:ascii="Arial" w:hAnsi="Arial" w:cs="Arial"/>
        </w:rPr>
      </w:pPr>
    </w:p>
    <w:p w14:paraId="154A972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46FF73D" w14:textId="4E57B375" w:rsidR="009839A0" w:rsidRDefault="009839A0" w:rsidP="00DD7454">
      <w:pPr>
        <w:spacing w:line="288" w:lineRule="auto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RAN2 would like to thank </w:t>
      </w:r>
      <w:r w:rsidR="0005509B">
        <w:rPr>
          <w:rFonts w:ascii="Arial" w:hAnsi="Arial" w:cs="Arial" w:hint="eastAsia"/>
          <w:lang w:eastAsia="zh-CN"/>
        </w:rPr>
        <w:t>RAN3</w:t>
      </w:r>
      <w:r>
        <w:rPr>
          <w:rFonts w:ascii="Arial" w:hAnsi="Arial" w:cs="Arial"/>
        </w:rPr>
        <w:t xml:space="preserve"> for the LS </w:t>
      </w:r>
      <w:r w:rsidR="00EB09FB">
        <w:rPr>
          <w:rFonts w:ascii="Arial" w:hAnsi="Arial" w:cs="Arial" w:hint="eastAsia"/>
          <w:lang w:eastAsia="zh-CN"/>
        </w:rPr>
        <w:t>on</w:t>
      </w:r>
      <w:r w:rsidR="00EB09FB">
        <w:rPr>
          <w:rFonts w:ascii="Arial" w:hAnsi="Arial" w:cs="Arial"/>
        </w:rPr>
        <w:t xml:space="preserve"> </w:t>
      </w:r>
      <w:r w:rsidR="0005509B" w:rsidRPr="007C129B">
        <w:rPr>
          <w:rFonts w:ascii="Arial" w:hAnsi="Arial" w:cs="Arial"/>
          <w:bCs/>
        </w:rPr>
        <w:t>RACH report for 2-step</w:t>
      </w:r>
      <w:r w:rsidR="00BF571A">
        <w:rPr>
          <w:rFonts w:ascii="Arial" w:hAnsi="Arial" w:cs="Arial" w:hint="eastAsia"/>
          <w:bCs/>
          <w:lang w:eastAsia="zh-CN"/>
        </w:rPr>
        <w:t xml:space="preserve"> RACH</w:t>
      </w:r>
      <w:r w:rsidR="00996C5B">
        <w:rPr>
          <w:rFonts w:ascii="Arial" w:hAnsi="Arial" w:cs="Arial" w:hint="eastAsia"/>
          <w:bCs/>
          <w:lang w:eastAsia="zh-CN"/>
        </w:rPr>
        <w:t>.</w:t>
      </w:r>
      <w:r w:rsidR="0005509B" w:rsidRPr="007C129B">
        <w:rPr>
          <w:rFonts w:ascii="Arial" w:hAnsi="Arial" w:cs="Arial"/>
          <w:bCs/>
        </w:rPr>
        <w:t xml:space="preserve"> </w:t>
      </w:r>
    </w:p>
    <w:p w14:paraId="2BA42DA5" w14:textId="2052EDCC" w:rsidR="00996C5B" w:rsidRDefault="001F029C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As requested by RAN3, RAN</w:t>
      </w:r>
      <w:r>
        <w:rPr>
          <w:color w:val="auto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 xml:space="preserve"> has investigate</w:t>
      </w:r>
      <w:r>
        <w:rPr>
          <w:color w:val="auto"/>
          <w:lang w:val="en-US" w:eastAsia="zh-CN"/>
        </w:rPr>
        <w:t>d</w:t>
      </w:r>
      <w:r w:rsidR="00996C5B">
        <w:rPr>
          <w:rFonts w:hint="eastAsia"/>
          <w:color w:val="auto"/>
          <w:lang w:val="en-US" w:eastAsia="zh-CN"/>
        </w:rPr>
        <w:t xml:space="preserve"> the </w:t>
      </w:r>
      <w:r w:rsidR="00996C5B" w:rsidRPr="00996C5B">
        <w:rPr>
          <w:color w:val="auto"/>
          <w:lang w:val="en-US" w:eastAsia="zh-CN"/>
        </w:rPr>
        <w:t xml:space="preserve">RACH report </w:t>
      </w:r>
      <w:r w:rsidR="00003895">
        <w:rPr>
          <w:rFonts w:hint="eastAsia"/>
          <w:color w:val="auto"/>
          <w:lang w:val="en-US" w:eastAsia="zh-CN"/>
        </w:rPr>
        <w:t xml:space="preserve">enhancement </w:t>
      </w:r>
      <w:r w:rsidR="00996C5B" w:rsidRPr="00996C5B">
        <w:rPr>
          <w:color w:val="auto"/>
          <w:lang w:val="en-US" w:eastAsia="zh-CN"/>
        </w:rPr>
        <w:t>for 2-step</w:t>
      </w:r>
      <w:r w:rsidR="00003895">
        <w:rPr>
          <w:rFonts w:hint="eastAsia"/>
          <w:color w:val="auto"/>
          <w:lang w:val="en-US" w:eastAsia="zh-CN"/>
        </w:rPr>
        <w:t xml:space="preserve"> RACH</w:t>
      </w:r>
      <w:r w:rsidR="002E44C7">
        <w:rPr>
          <w:rFonts w:hint="eastAsia"/>
          <w:color w:val="auto"/>
          <w:lang w:val="en-US" w:eastAsia="zh-CN"/>
        </w:rPr>
        <w:t xml:space="preserve"> </w:t>
      </w:r>
      <w:r w:rsidR="00905890">
        <w:rPr>
          <w:color w:val="auto"/>
          <w:lang w:val="en-US" w:eastAsia="zh-CN"/>
        </w:rPr>
        <w:t xml:space="preserve">and </w:t>
      </w:r>
      <w:r w:rsidR="002E44C7">
        <w:rPr>
          <w:rFonts w:hint="eastAsia"/>
          <w:color w:val="auto"/>
          <w:lang w:val="en-US" w:eastAsia="zh-CN"/>
        </w:rPr>
        <w:t>agreed to include the following content in</w:t>
      </w:r>
      <w:r w:rsidR="00BF571A">
        <w:rPr>
          <w:rFonts w:hint="eastAsia"/>
          <w:color w:val="auto"/>
          <w:lang w:val="en-US" w:eastAsia="zh-CN"/>
        </w:rPr>
        <w:t xml:space="preserve"> the</w:t>
      </w:r>
      <w:r w:rsidR="002E44C7">
        <w:rPr>
          <w:rFonts w:hint="eastAsia"/>
          <w:color w:val="auto"/>
          <w:lang w:val="en-US" w:eastAsia="zh-CN"/>
        </w:rPr>
        <w:t xml:space="preserve"> RACH report</w:t>
      </w:r>
      <w:r w:rsidR="00996C5B">
        <w:rPr>
          <w:rFonts w:hint="eastAsia"/>
          <w:color w:val="auto"/>
          <w:lang w:val="en-US" w:eastAsia="zh-CN"/>
        </w:rPr>
        <w:t>:</w:t>
      </w:r>
    </w:p>
    <w:p w14:paraId="36A47569" w14:textId="28797092" w:rsidR="00746F7E" w:rsidRDefault="00905890" w:rsidP="00746F7E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</w:t>
      </w:r>
      <w:r w:rsidR="00746F7E" w:rsidRPr="00996C5B">
        <w:rPr>
          <w:color w:val="auto"/>
          <w:lang w:val="en-US" w:eastAsia="zh-CN"/>
        </w:rPr>
        <w:t>nformation included in Rel-16 RA report which also applied to 2-step RA e.g. CBRA VS CFRA, SSB where the RACH access is performed.</w:t>
      </w:r>
    </w:p>
    <w:p w14:paraId="5E391F73" w14:textId="77777777" w:rsidR="00746F7E" w:rsidRPr="00905890" w:rsidRDefault="00746F7E" w:rsidP="00746F7E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 w:rsidRPr="00905890">
        <w:rPr>
          <w:color w:val="auto"/>
          <w:lang w:val="en-US" w:eastAsia="zh-CN"/>
        </w:rPr>
        <w:t xml:space="preserve">Whether the DL beam quality associated to each random access attempt is above or below the </w:t>
      </w:r>
      <w:r w:rsidRPr="00905890">
        <w:rPr>
          <w:i/>
          <w:color w:val="auto"/>
          <w:lang w:val="en-US" w:eastAsia="zh-CN"/>
        </w:rPr>
        <w:t>msgA-RSRP-ThresholdSSB-r16</w:t>
      </w:r>
      <w:r w:rsidRPr="00905890">
        <w:rPr>
          <w:color w:val="auto"/>
          <w:lang w:val="en-US" w:eastAsia="zh-CN"/>
        </w:rPr>
        <w:t>.</w:t>
      </w:r>
    </w:p>
    <w:p w14:paraId="5078649B" w14:textId="77777777" w:rsidR="00746F7E" w:rsidRPr="006D6BE5" w:rsidRDefault="00746F7E" w:rsidP="00746F7E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strike/>
          <w:color w:val="auto"/>
          <w:lang w:val="en-US" w:eastAsia="zh-CN"/>
        </w:rPr>
      </w:pPr>
      <w:r w:rsidRPr="006D6BE5">
        <w:rPr>
          <w:strike/>
          <w:color w:val="auto"/>
          <w:lang w:val="en-US" w:eastAsia="zh-CN"/>
        </w:rPr>
        <w:t xml:space="preserve">For each 2-step RA attempt, whether it is fallen back to 4-step RA following indication from the </w:t>
      </w:r>
      <w:commentRangeStart w:id="2"/>
      <w:r w:rsidRPr="006D6BE5">
        <w:rPr>
          <w:strike/>
          <w:color w:val="auto"/>
          <w:lang w:val="en-US" w:eastAsia="zh-CN"/>
        </w:rPr>
        <w:t>network</w:t>
      </w:r>
      <w:commentRangeEnd w:id="2"/>
      <w:r w:rsidR="006D6BE5">
        <w:rPr>
          <w:rStyle w:val="a8"/>
          <w:rFonts w:cs="Times New Roman"/>
          <w:color w:val="auto"/>
        </w:rPr>
        <w:commentReference w:id="2"/>
      </w:r>
      <w:r w:rsidRPr="006D6BE5">
        <w:rPr>
          <w:strike/>
          <w:color w:val="auto"/>
          <w:lang w:val="en-US" w:eastAsia="zh-CN"/>
        </w:rPr>
        <w:t>.</w:t>
      </w:r>
    </w:p>
    <w:p w14:paraId="10A39F69" w14:textId="77777777" w:rsidR="007C3410" w:rsidRDefault="00A97FA6" w:rsidP="00996C5B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 w:rsidRPr="00A97FA6">
        <w:rPr>
          <w:color w:val="auto"/>
          <w:lang w:val="en-US" w:eastAsia="zh-CN"/>
        </w:rPr>
        <w:t xml:space="preserve">UE includes the measured RSRP of DL </w:t>
      </w:r>
      <w:proofErr w:type="spellStart"/>
      <w:r w:rsidRPr="00A97FA6">
        <w:rPr>
          <w:color w:val="auto"/>
          <w:lang w:val="en-US" w:eastAsia="zh-CN"/>
        </w:rPr>
        <w:t>pathloss</w:t>
      </w:r>
      <w:proofErr w:type="spellEnd"/>
      <w:r w:rsidRPr="00A97FA6">
        <w:rPr>
          <w:color w:val="auto"/>
          <w:lang w:val="en-US" w:eastAsia="zh-CN"/>
        </w:rPr>
        <w:t xml:space="preserve"> reference obtained just ‎before performing RACH ‎procedure in 2step RA report. </w:t>
      </w:r>
      <w:r w:rsidRPr="007C3410">
        <w:rPr>
          <w:strike/>
          <w:color w:val="auto"/>
          <w:lang w:val="en-US" w:eastAsia="zh-CN"/>
        </w:rPr>
        <w:t>FFS how to</w:t>
      </w:r>
      <w:r w:rsidR="007C3410" w:rsidRPr="007C3410">
        <w:rPr>
          <w:strike/>
          <w:color w:val="auto"/>
          <w:lang w:val="en-US" w:eastAsia="zh-CN"/>
        </w:rPr>
        <w:t xml:space="preserve"> reduce the report ‎overhead</w:t>
      </w:r>
      <w:commentRangeStart w:id="3"/>
      <w:r w:rsidR="007C3410" w:rsidRPr="007C3410">
        <w:rPr>
          <w:strike/>
          <w:color w:val="auto"/>
          <w:lang w:val="en-US" w:eastAsia="zh-CN"/>
        </w:rPr>
        <w:t>.‎</w:t>
      </w:r>
      <w:commentRangeEnd w:id="3"/>
      <w:r w:rsidR="00392E20">
        <w:rPr>
          <w:rStyle w:val="a8"/>
          <w:rFonts w:cs="Times New Roman"/>
          <w:color w:val="auto"/>
        </w:rPr>
        <w:commentReference w:id="3"/>
      </w:r>
    </w:p>
    <w:p w14:paraId="7B0CE50D" w14:textId="45BBD7DB" w:rsidR="007C3410" w:rsidRPr="007C3410" w:rsidRDefault="007C3410" w:rsidP="00996C5B">
      <w:pPr>
        <w:pStyle w:val="a9"/>
        <w:numPr>
          <w:ilvl w:val="0"/>
          <w:numId w:val="10"/>
        </w:numPr>
        <w:spacing w:beforeLines="50" w:before="120" w:afterLines="50" w:after="120"/>
        <w:jc w:val="both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The</w:t>
      </w:r>
      <w:r w:rsidRPr="007C3410">
        <w:rPr>
          <w:color w:val="auto"/>
          <w:lang w:val="en-US" w:eastAsia="zh-CN"/>
        </w:rPr>
        <w:t xml:space="preserve"> RA report includes an explicit indication per RA attempt that enables the ‎network to know that the fallback from 2-step RA to 4-step RA was performed by ‎the UE</w:t>
      </w:r>
      <w:commentRangeStart w:id="4"/>
      <w:r w:rsidRPr="007C3410">
        <w:rPr>
          <w:color w:val="auto"/>
          <w:lang w:val="en-US" w:eastAsia="zh-CN"/>
        </w:rPr>
        <w:t>.‎</w:t>
      </w:r>
      <w:commentRangeEnd w:id="4"/>
      <w:r w:rsidR="00392E20">
        <w:rPr>
          <w:rStyle w:val="a8"/>
          <w:rFonts w:cs="Times New Roman"/>
          <w:color w:val="auto"/>
        </w:rPr>
        <w:commentReference w:id="4"/>
      </w:r>
    </w:p>
    <w:p w14:paraId="38BC1A8F" w14:textId="77777777" w:rsidR="007C3410" w:rsidRDefault="007C3410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  <w:bookmarkStart w:id="5" w:name="_GoBack"/>
      <w:bookmarkEnd w:id="5"/>
    </w:p>
    <w:p w14:paraId="5E84069F" w14:textId="77777777" w:rsidR="007C3410" w:rsidRPr="00A97FA6" w:rsidRDefault="007C3410" w:rsidP="00996C5B">
      <w:pPr>
        <w:pStyle w:val="a9"/>
        <w:spacing w:beforeLines="50" w:before="120" w:afterLines="50" w:after="120"/>
        <w:jc w:val="both"/>
        <w:rPr>
          <w:color w:val="auto"/>
          <w:lang w:val="en-US" w:eastAsia="zh-CN"/>
        </w:rPr>
      </w:pPr>
    </w:p>
    <w:p w14:paraId="0D696B1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3F06F6" w14:textId="3974A810" w:rsidR="00CD0653" w:rsidRDefault="009839A0" w:rsidP="00CE2A9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862818" w:rsidRPr="00862818">
        <w:rPr>
          <w:rFonts w:ascii="Arial" w:hAnsi="Arial" w:cs="Arial"/>
        </w:rPr>
        <w:t xml:space="preserve">would like to </w:t>
      </w:r>
      <w:r w:rsidR="007F1D83">
        <w:rPr>
          <w:rFonts w:ascii="Arial" w:hAnsi="Arial" w:cs="Arial"/>
        </w:rPr>
        <w:t xml:space="preserve">ask </w:t>
      </w:r>
      <w:r w:rsidR="0005509B">
        <w:rPr>
          <w:rFonts w:ascii="Arial" w:hAnsi="Arial" w:cs="Arial" w:hint="eastAsia"/>
          <w:lang w:eastAsia="zh-CN"/>
        </w:rPr>
        <w:t>RAN3</w:t>
      </w:r>
      <w:r>
        <w:rPr>
          <w:rFonts w:ascii="Arial" w:hAnsi="Arial" w:cs="Arial"/>
        </w:rPr>
        <w:t xml:space="preserve"> to take the above </w:t>
      </w:r>
      <w:r w:rsidR="00970639">
        <w:rPr>
          <w:rFonts w:ascii="Arial" w:hAnsi="Arial" w:cs="Arial"/>
        </w:rPr>
        <w:t>into consideration.</w:t>
      </w:r>
    </w:p>
    <w:p w14:paraId="2CFAD386" w14:textId="77777777" w:rsidR="0057215E" w:rsidRDefault="0057215E" w:rsidP="00A809A5">
      <w:pPr>
        <w:rPr>
          <w:rFonts w:ascii="Arial" w:hAnsi="Arial" w:cs="Arial"/>
        </w:rPr>
      </w:pPr>
    </w:p>
    <w:p w14:paraId="2D919273" w14:textId="77777777" w:rsidR="00CC0086" w:rsidRDefault="00CC0086" w:rsidP="000246CE">
      <w:pPr>
        <w:rPr>
          <w:rFonts w:ascii="Arial" w:hAnsi="Arial" w:cs="Arial"/>
        </w:rPr>
      </w:pPr>
    </w:p>
    <w:p w14:paraId="44AC064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9839A0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9839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15AA04C5" w14:textId="77777777" w:rsidR="00A97FA6" w:rsidRPr="000F0B98" w:rsidRDefault="00A97FA6" w:rsidP="00A97FA6">
      <w:pPr>
        <w:tabs>
          <w:tab w:val="left" w:pos="3119"/>
          <w:tab w:val="left" w:pos="6505"/>
        </w:tabs>
        <w:spacing w:after="120"/>
        <w:ind w:left="2268" w:hanging="2268"/>
        <w:rPr>
          <w:rFonts w:ascii="Arial" w:hAnsi="Arial" w:cs="Arial"/>
          <w:bCs/>
          <w:color w:val="000000"/>
          <w:lang w:eastAsia="zh-CN"/>
        </w:rPr>
      </w:pPr>
      <w:r w:rsidRPr="000F0B98">
        <w:rPr>
          <w:rFonts w:ascii="Arial" w:hAnsi="Arial" w:cs="Arial"/>
          <w:bCs/>
          <w:color w:val="000000"/>
        </w:rPr>
        <w:t>TSG-RAN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 w:rsidRPr="000F0B98">
        <w:rPr>
          <w:rFonts w:ascii="Arial" w:hAnsi="Arial" w:cs="Arial"/>
          <w:bCs/>
          <w:color w:val="000000"/>
        </w:rPr>
        <w:t xml:space="preserve"> Meeting #1</w:t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4</w:t>
      </w:r>
      <w:r w:rsidRPr="000F0B98">
        <w:rPr>
          <w:rFonts w:ascii="Arial" w:hAnsi="Arial" w:cs="Arial" w:hint="eastAsia"/>
          <w:bCs/>
          <w:color w:val="000000"/>
          <w:lang w:eastAsia="zh-CN"/>
        </w:rPr>
        <w:t>-e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9</w:t>
      </w:r>
      <w:r w:rsidRPr="000F0B98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Pr="000F0B98">
        <w:rPr>
          <w:rFonts w:ascii="Arial" w:hAnsi="Arial" w:cs="Arial"/>
          <w:bCs/>
          <w:color w:val="000000"/>
        </w:rPr>
        <w:t xml:space="preserve"> – 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>
        <w:rPr>
          <w:rFonts w:ascii="Arial" w:hAnsi="Arial" w:cs="Arial" w:hint="eastAsia"/>
          <w:bCs/>
          <w:color w:val="000000"/>
          <w:lang w:eastAsia="zh-CN"/>
        </w:rPr>
        <w:t>7</w:t>
      </w:r>
      <w:r w:rsidRPr="000F0B98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Pr="000F0B98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 w:hint="eastAsia"/>
          <w:bCs/>
          <w:color w:val="000000"/>
          <w:lang w:eastAsia="zh-CN"/>
        </w:rPr>
        <w:t>May</w:t>
      </w:r>
      <w:r w:rsidRPr="000F0B98">
        <w:rPr>
          <w:rFonts w:ascii="Arial" w:hAnsi="Arial" w:cs="Arial"/>
          <w:bCs/>
          <w:color w:val="000000"/>
        </w:rPr>
        <w:t xml:space="preserve"> 20</w:t>
      </w:r>
      <w:r w:rsidRPr="000F0B98">
        <w:rPr>
          <w:rFonts w:ascii="Arial" w:hAnsi="Arial" w:cs="Arial" w:hint="eastAsia"/>
          <w:bCs/>
          <w:color w:val="000000"/>
          <w:lang w:eastAsia="zh-CN"/>
        </w:rPr>
        <w:t>21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E-meeting</w:t>
      </w:r>
    </w:p>
    <w:p w14:paraId="3685AA92" w14:textId="08B6DB55" w:rsidR="00A97FA6" w:rsidRPr="000F0B98" w:rsidRDefault="00A97FA6" w:rsidP="00A97FA6">
      <w:pPr>
        <w:tabs>
          <w:tab w:val="left" w:pos="3119"/>
          <w:tab w:val="left" w:pos="6505"/>
        </w:tabs>
        <w:spacing w:after="120"/>
        <w:ind w:left="2268" w:hanging="2268"/>
        <w:rPr>
          <w:rFonts w:ascii="Arial" w:hAnsi="Arial" w:cs="Arial"/>
          <w:bCs/>
          <w:color w:val="000000"/>
          <w:lang w:eastAsia="zh-CN"/>
        </w:rPr>
      </w:pPr>
      <w:r w:rsidRPr="000F0B98">
        <w:rPr>
          <w:rFonts w:ascii="Arial" w:hAnsi="Arial" w:cs="Arial"/>
          <w:bCs/>
          <w:color w:val="000000"/>
        </w:rPr>
        <w:t>TSG-RAN</w:t>
      </w:r>
      <w:r w:rsidRPr="000F0B98">
        <w:rPr>
          <w:rFonts w:ascii="Arial" w:hAnsi="Arial" w:cs="Arial" w:hint="eastAsia"/>
          <w:bCs/>
          <w:color w:val="000000"/>
          <w:lang w:eastAsia="zh-CN"/>
        </w:rPr>
        <w:t>2</w:t>
      </w:r>
      <w:r w:rsidRPr="000F0B98">
        <w:rPr>
          <w:rFonts w:ascii="Arial" w:hAnsi="Arial" w:cs="Arial"/>
          <w:bCs/>
          <w:color w:val="000000"/>
        </w:rPr>
        <w:t xml:space="preserve"> Meeting #1</w:t>
      </w:r>
      <w:r w:rsidRPr="000F0B98">
        <w:rPr>
          <w:rFonts w:ascii="Arial" w:hAnsi="Arial" w:cs="Arial" w:hint="eastAsia"/>
          <w:bCs/>
          <w:color w:val="000000"/>
          <w:lang w:eastAsia="zh-CN"/>
        </w:rPr>
        <w:t>1</w:t>
      </w:r>
      <w:r>
        <w:rPr>
          <w:rFonts w:ascii="Arial" w:hAnsi="Arial" w:cs="Arial" w:hint="eastAsia"/>
          <w:bCs/>
          <w:color w:val="000000"/>
          <w:lang w:eastAsia="zh-CN"/>
        </w:rPr>
        <w:t>5</w:t>
      </w:r>
      <w:r w:rsidRPr="000F0B98">
        <w:rPr>
          <w:rFonts w:ascii="Arial" w:hAnsi="Arial" w:cs="Arial" w:hint="eastAsia"/>
          <w:bCs/>
          <w:color w:val="000000"/>
          <w:lang w:eastAsia="zh-CN"/>
        </w:rPr>
        <w:t>-e</w:t>
      </w:r>
      <w:r w:rsidRPr="000F0B98">
        <w:rPr>
          <w:rFonts w:ascii="Arial" w:hAnsi="Arial" w:cs="Arial"/>
          <w:bCs/>
          <w:color w:val="000000"/>
        </w:rPr>
        <w:tab/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16</w:t>
      </w:r>
      <w:r w:rsidR="00AB73CE" w:rsidRPr="00C22637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="00AB73CE" w:rsidRPr="00C22637">
        <w:rPr>
          <w:rFonts w:ascii="Arial" w:hAnsi="Arial" w:cs="Arial"/>
          <w:bCs/>
          <w:color w:val="000000"/>
        </w:rPr>
        <w:t xml:space="preserve"> – 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27</w:t>
      </w:r>
      <w:r w:rsidR="00AB73CE" w:rsidRPr="00C22637">
        <w:rPr>
          <w:rFonts w:ascii="Arial" w:hAnsi="Arial" w:cs="Arial"/>
          <w:bCs/>
          <w:color w:val="000000"/>
          <w:vertAlign w:val="superscript"/>
          <w:lang w:eastAsia="zh-CN"/>
        </w:rPr>
        <w:t>th</w:t>
      </w:r>
      <w:r w:rsidR="00AB73CE" w:rsidRPr="00C22637">
        <w:rPr>
          <w:rFonts w:ascii="Arial" w:hAnsi="Arial" w:cs="Arial"/>
          <w:bCs/>
          <w:color w:val="000000"/>
        </w:rPr>
        <w:t xml:space="preserve"> 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Aug</w:t>
      </w:r>
      <w:r w:rsidR="009F291C">
        <w:rPr>
          <w:rFonts w:ascii="Arial" w:hAnsi="Arial" w:cs="Arial" w:hint="eastAsia"/>
          <w:bCs/>
          <w:color w:val="000000"/>
          <w:lang w:eastAsia="zh-CN"/>
        </w:rPr>
        <w:t>.</w:t>
      </w:r>
      <w:r w:rsidR="00AB73CE" w:rsidRPr="00C22637">
        <w:rPr>
          <w:rFonts w:ascii="Arial" w:hAnsi="Arial" w:cs="Arial"/>
          <w:bCs/>
          <w:color w:val="000000"/>
        </w:rPr>
        <w:t xml:space="preserve"> 20</w:t>
      </w:r>
      <w:r w:rsidR="00AB73CE" w:rsidRPr="00C22637">
        <w:rPr>
          <w:rFonts w:ascii="Arial" w:hAnsi="Arial" w:cs="Arial" w:hint="eastAsia"/>
          <w:bCs/>
          <w:color w:val="000000"/>
          <w:lang w:eastAsia="zh-CN"/>
        </w:rPr>
        <w:t>21</w:t>
      </w:r>
      <w:r w:rsidRPr="000F0B98">
        <w:rPr>
          <w:rFonts w:ascii="Arial" w:hAnsi="Arial" w:cs="Arial"/>
          <w:bCs/>
          <w:color w:val="000000"/>
        </w:rPr>
        <w:tab/>
      </w:r>
      <w:r w:rsidRPr="000F0B98">
        <w:rPr>
          <w:rFonts w:ascii="Arial" w:hAnsi="Arial" w:cs="Arial" w:hint="eastAsia"/>
          <w:bCs/>
          <w:color w:val="000000"/>
          <w:lang w:eastAsia="zh-CN"/>
        </w:rPr>
        <w:t>E-meeting</w:t>
      </w:r>
    </w:p>
    <w:p w14:paraId="43F655F8" w14:textId="77777777" w:rsidR="008D7ED7" w:rsidRDefault="008D7ED7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5C4CEBE6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ATT" w:date="2021-04-19T21:40:00Z" w:initials="CATT">
    <w:p w14:paraId="0BF3A5E1" w14:textId="7DC12332" w:rsidR="006D6BE5" w:rsidRDefault="006D6BE5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proofErr w:type="gramStart"/>
      <w:r>
        <w:rPr>
          <w:rFonts w:hint="eastAsia"/>
          <w:lang w:eastAsia="zh-CN"/>
        </w:rPr>
        <w:t>this</w:t>
      </w:r>
      <w:proofErr w:type="gramEnd"/>
      <w:r>
        <w:rPr>
          <w:rFonts w:hint="eastAsia"/>
          <w:lang w:eastAsia="zh-CN"/>
        </w:rPr>
        <w:t xml:space="preserve"> was removed to </w:t>
      </w:r>
      <w:r>
        <w:rPr>
          <w:lang w:eastAsia="zh-CN"/>
        </w:rPr>
        <w:t>avoid</w:t>
      </w:r>
      <w:r>
        <w:rPr>
          <w:rFonts w:hint="eastAsia"/>
          <w:lang w:eastAsia="zh-CN"/>
        </w:rPr>
        <w:t xml:space="preserve"> duplicated info, as we have the last agreement as listed below. </w:t>
      </w:r>
    </w:p>
  </w:comment>
  <w:comment w:id="3" w:author="CATT" w:date="2021-04-19T21:33:00Z" w:initials="CATT">
    <w:p w14:paraId="447F07CF" w14:textId="5DC69976" w:rsidR="00392E20" w:rsidRDefault="00392E20">
      <w:pPr>
        <w:pStyle w:val="a5"/>
        <w:rPr>
          <w:lang w:eastAsia="zh-CN"/>
        </w:rPr>
      </w:pPr>
      <w:r>
        <w:rPr>
          <w:rStyle w:val="a8"/>
        </w:rPr>
        <w:annotationRef/>
      </w:r>
      <w:proofErr w:type="gramStart"/>
      <w:r>
        <w:rPr>
          <w:rFonts w:hint="eastAsia"/>
          <w:lang w:eastAsia="zh-CN"/>
        </w:rPr>
        <w:t>there</w:t>
      </w:r>
      <w:proofErr w:type="gramEnd"/>
      <w:r>
        <w:rPr>
          <w:rFonts w:hint="eastAsia"/>
          <w:lang w:eastAsia="zh-CN"/>
        </w:rPr>
        <w:t xml:space="preserve"> was comments during ran2 113bis discussions to drop this </w:t>
      </w:r>
      <w:proofErr w:type="spellStart"/>
      <w:r>
        <w:rPr>
          <w:rFonts w:hint="eastAsia"/>
          <w:lang w:eastAsia="zh-CN"/>
        </w:rPr>
        <w:t>ffs</w:t>
      </w:r>
      <w:proofErr w:type="spellEnd"/>
      <w:r>
        <w:rPr>
          <w:rFonts w:hint="eastAsia"/>
          <w:lang w:eastAsia="zh-CN"/>
        </w:rPr>
        <w:t xml:space="preserve"> from LS,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seems reasonable. </w:t>
      </w:r>
    </w:p>
  </w:comment>
  <w:comment w:id="4" w:author="CATT" w:date="2021-04-19T21:33:00Z" w:initials="CATT">
    <w:p w14:paraId="26FA3B28" w14:textId="6BBD17CD" w:rsidR="00392E20" w:rsidRDefault="00392E20">
      <w:pPr>
        <w:pStyle w:val="a5"/>
        <w:rPr>
          <w:lang w:eastAsia="zh-CN"/>
        </w:rPr>
      </w:pPr>
      <w:r>
        <w:rPr>
          <w:rStyle w:val="a8"/>
        </w:rPr>
        <w:annotationRef/>
      </w:r>
      <w:proofErr w:type="gramStart"/>
      <w:r>
        <w:rPr>
          <w:rFonts w:hint="eastAsia"/>
          <w:lang w:eastAsia="zh-CN"/>
        </w:rPr>
        <w:t>this</w:t>
      </w:r>
      <w:proofErr w:type="gram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corresponds</w:t>
      </w:r>
      <w:r>
        <w:rPr>
          <w:rFonts w:hint="eastAsia"/>
          <w:lang w:eastAsia="zh-CN"/>
        </w:rPr>
        <w:t xml:space="preserve"> to the new agreement that we made during ran2 113b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2F0A" w14:textId="77777777" w:rsidR="002E782F" w:rsidRDefault="002E782F">
      <w:r>
        <w:separator/>
      </w:r>
    </w:p>
  </w:endnote>
  <w:endnote w:type="continuationSeparator" w:id="0">
    <w:p w14:paraId="3CF68E14" w14:textId="77777777" w:rsidR="002E782F" w:rsidRDefault="002E782F">
      <w:r>
        <w:continuationSeparator/>
      </w:r>
    </w:p>
  </w:endnote>
  <w:endnote w:type="continuationNotice" w:id="1">
    <w:p w14:paraId="21D5C093" w14:textId="77777777" w:rsidR="002E782F" w:rsidRDefault="002E7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817EA" w14:textId="77777777" w:rsidR="002E782F" w:rsidRDefault="002E782F">
      <w:r>
        <w:separator/>
      </w:r>
    </w:p>
  </w:footnote>
  <w:footnote w:type="continuationSeparator" w:id="0">
    <w:p w14:paraId="10AF5810" w14:textId="77777777" w:rsidR="002E782F" w:rsidRDefault="002E782F">
      <w:r>
        <w:continuationSeparator/>
      </w:r>
    </w:p>
  </w:footnote>
  <w:footnote w:type="continuationNotice" w:id="1">
    <w:p w14:paraId="6489230F" w14:textId="77777777" w:rsidR="002E782F" w:rsidRDefault="002E78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575"/>
    <w:multiLevelType w:val="hybridMultilevel"/>
    <w:tmpl w:val="13FAA750"/>
    <w:lvl w:ilvl="0" w:tplc="155CBD7E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EDC"/>
    <w:multiLevelType w:val="hybridMultilevel"/>
    <w:tmpl w:val="B6E4F0CA"/>
    <w:lvl w:ilvl="0" w:tplc="404E5D2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BD500A"/>
    <w:multiLevelType w:val="hybridMultilevel"/>
    <w:tmpl w:val="F93ABD20"/>
    <w:lvl w:ilvl="0" w:tplc="F5AC6CF2"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134D1DA9"/>
    <w:multiLevelType w:val="hybridMultilevel"/>
    <w:tmpl w:val="312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6E39AD"/>
    <w:multiLevelType w:val="hybridMultilevel"/>
    <w:tmpl w:val="88E07E20"/>
    <w:lvl w:ilvl="0" w:tplc="8F3C56AC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>
    <w:nsid w:val="5C154948"/>
    <w:multiLevelType w:val="hybridMultilevel"/>
    <w:tmpl w:val="48AA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099734F"/>
    <w:multiLevelType w:val="hybridMultilevel"/>
    <w:tmpl w:val="D93C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tjA2MzWwsDQxNzNV0lEKTi0uzszPAykwrQUA2BteLSwAAAA="/>
  </w:docVars>
  <w:rsids>
    <w:rsidRoot w:val="00923E7C"/>
    <w:rsid w:val="00001371"/>
    <w:rsid w:val="000025DD"/>
    <w:rsid w:val="00003895"/>
    <w:rsid w:val="0002152C"/>
    <w:rsid w:val="000246CE"/>
    <w:rsid w:val="00026049"/>
    <w:rsid w:val="00033EDB"/>
    <w:rsid w:val="0004352F"/>
    <w:rsid w:val="00046EDF"/>
    <w:rsid w:val="000470D9"/>
    <w:rsid w:val="0005033C"/>
    <w:rsid w:val="00051704"/>
    <w:rsid w:val="000520FD"/>
    <w:rsid w:val="0005509B"/>
    <w:rsid w:val="00055E61"/>
    <w:rsid w:val="000618CD"/>
    <w:rsid w:val="00064817"/>
    <w:rsid w:val="000744FD"/>
    <w:rsid w:val="000748E4"/>
    <w:rsid w:val="00080053"/>
    <w:rsid w:val="00084799"/>
    <w:rsid w:val="00093247"/>
    <w:rsid w:val="000A3271"/>
    <w:rsid w:val="000A6656"/>
    <w:rsid w:val="000A6D1E"/>
    <w:rsid w:val="000A750D"/>
    <w:rsid w:val="000B0F45"/>
    <w:rsid w:val="000B13DB"/>
    <w:rsid w:val="000B2CFC"/>
    <w:rsid w:val="000B326C"/>
    <w:rsid w:val="000B6278"/>
    <w:rsid w:val="000C073B"/>
    <w:rsid w:val="000C3C32"/>
    <w:rsid w:val="000C4390"/>
    <w:rsid w:val="000D40B0"/>
    <w:rsid w:val="00100B40"/>
    <w:rsid w:val="00102714"/>
    <w:rsid w:val="0010323F"/>
    <w:rsid w:val="00113446"/>
    <w:rsid w:val="00117F71"/>
    <w:rsid w:val="001212F7"/>
    <w:rsid w:val="001276D6"/>
    <w:rsid w:val="0012787D"/>
    <w:rsid w:val="001305F8"/>
    <w:rsid w:val="001350E3"/>
    <w:rsid w:val="0013631F"/>
    <w:rsid w:val="0013782C"/>
    <w:rsid w:val="0014395A"/>
    <w:rsid w:val="00146A40"/>
    <w:rsid w:val="00152407"/>
    <w:rsid w:val="00154A2A"/>
    <w:rsid w:val="001615AA"/>
    <w:rsid w:val="001625BD"/>
    <w:rsid w:val="00164122"/>
    <w:rsid w:val="00165B9D"/>
    <w:rsid w:val="00171642"/>
    <w:rsid w:val="001717E4"/>
    <w:rsid w:val="00171D51"/>
    <w:rsid w:val="00172F13"/>
    <w:rsid w:val="00184CE4"/>
    <w:rsid w:val="00186B04"/>
    <w:rsid w:val="00186D78"/>
    <w:rsid w:val="001900A3"/>
    <w:rsid w:val="00195AE6"/>
    <w:rsid w:val="00195F64"/>
    <w:rsid w:val="001A16DF"/>
    <w:rsid w:val="001B38F2"/>
    <w:rsid w:val="001B4BB4"/>
    <w:rsid w:val="001C3489"/>
    <w:rsid w:val="001C5608"/>
    <w:rsid w:val="001D1FFF"/>
    <w:rsid w:val="001D5E96"/>
    <w:rsid w:val="001D78DC"/>
    <w:rsid w:val="001F029C"/>
    <w:rsid w:val="001F63DE"/>
    <w:rsid w:val="00203910"/>
    <w:rsid w:val="00204296"/>
    <w:rsid w:val="0021419D"/>
    <w:rsid w:val="002204CC"/>
    <w:rsid w:val="00223A68"/>
    <w:rsid w:val="00224CA1"/>
    <w:rsid w:val="00232E96"/>
    <w:rsid w:val="0024034F"/>
    <w:rsid w:val="002623BC"/>
    <w:rsid w:val="00264337"/>
    <w:rsid w:val="00270A83"/>
    <w:rsid w:val="00273DA6"/>
    <w:rsid w:val="00276131"/>
    <w:rsid w:val="00276AA3"/>
    <w:rsid w:val="00277CD5"/>
    <w:rsid w:val="00286EE3"/>
    <w:rsid w:val="002A21B4"/>
    <w:rsid w:val="002A4D53"/>
    <w:rsid w:val="002A6873"/>
    <w:rsid w:val="002B7896"/>
    <w:rsid w:val="002C07A1"/>
    <w:rsid w:val="002C44B2"/>
    <w:rsid w:val="002C7FB8"/>
    <w:rsid w:val="002D2E86"/>
    <w:rsid w:val="002D31F0"/>
    <w:rsid w:val="002E44C7"/>
    <w:rsid w:val="002E782F"/>
    <w:rsid w:val="002F3F19"/>
    <w:rsid w:val="002F6CC6"/>
    <w:rsid w:val="002F795E"/>
    <w:rsid w:val="00303632"/>
    <w:rsid w:val="00310765"/>
    <w:rsid w:val="003228C6"/>
    <w:rsid w:val="00323434"/>
    <w:rsid w:val="00324605"/>
    <w:rsid w:val="00352216"/>
    <w:rsid w:val="00366468"/>
    <w:rsid w:val="00370A1A"/>
    <w:rsid w:val="003714B0"/>
    <w:rsid w:val="00371BD9"/>
    <w:rsid w:val="003743A4"/>
    <w:rsid w:val="00377675"/>
    <w:rsid w:val="00390857"/>
    <w:rsid w:val="00392E20"/>
    <w:rsid w:val="003A0634"/>
    <w:rsid w:val="003A0D37"/>
    <w:rsid w:val="003A484C"/>
    <w:rsid w:val="003A4C86"/>
    <w:rsid w:val="003B4F0B"/>
    <w:rsid w:val="003B59C6"/>
    <w:rsid w:val="003B5F76"/>
    <w:rsid w:val="003B7D97"/>
    <w:rsid w:val="003D12D7"/>
    <w:rsid w:val="003D3DC4"/>
    <w:rsid w:val="003D6ACA"/>
    <w:rsid w:val="003E7FD3"/>
    <w:rsid w:val="003F6698"/>
    <w:rsid w:val="00401963"/>
    <w:rsid w:val="00406F89"/>
    <w:rsid w:val="004317CE"/>
    <w:rsid w:val="004412ED"/>
    <w:rsid w:val="004418E4"/>
    <w:rsid w:val="004427E4"/>
    <w:rsid w:val="004462AA"/>
    <w:rsid w:val="0044699A"/>
    <w:rsid w:val="00450839"/>
    <w:rsid w:val="00455F51"/>
    <w:rsid w:val="00457065"/>
    <w:rsid w:val="00463424"/>
    <w:rsid w:val="00463675"/>
    <w:rsid w:val="004664CA"/>
    <w:rsid w:val="004706E5"/>
    <w:rsid w:val="00485A8D"/>
    <w:rsid w:val="0048787D"/>
    <w:rsid w:val="004921D4"/>
    <w:rsid w:val="004943E5"/>
    <w:rsid w:val="00495811"/>
    <w:rsid w:val="00495951"/>
    <w:rsid w:val="004A2A36"/>
    <w:rsid w:val="004A3895"/>
    <w:rsid w:val="004B0A30"/>
    <w:rsid w:val="004B4B6F"/>
    <w:rsid w:val="004B7C3A"/>
    <w:rsid w:val="004C5548"/>
    <w:rsid w:val="004D611A"/>
    <w:rsid w:val="004D7C0D"/>
    <w:rsid w:val="004E4F3D"/>
    <w:rsid w:val="004E6794"/>
    <w:rsid w:val="004F1D19"/>
    <w:rsid w:val="00507380"/>
    <w:rsid w:val="00512FC8"/>
    <w:rsid w:val="00515425"/>
    <w:rsid w:val="0052258C"/>
    <w:rsid w:val="00525853"/>
    <w:rsid w:val="005301CF"/>
    <w:rsid w:val="00533BC2"/>
    <w:rsid w:val="00537F8B"/>
    <w:rsid w:val="005428F1"/>
    <w:rsid w:val="005450DF"/>
    <w:rsid w:val="00546966"/>
    <w:rsid w:val="005474B9"/>
    <w:rsid w:val="005502B4"/>
    <w:rsid w:val="005507D2"/>
    <w:rsid w:val="0055463A"/>
    <w:rsid w:val="0057215E"/>
    <w:rsid w:val="0057333E"/>
    <w:rsid w:val="00576EB0"/>
    <w:rsid w:val="0058033A"/>
    <w:rsid w:val="005976F2"/>
    <w:rsid w:val="005A16AF"/>
    <w:rsid w:val="005A5547"/>
    <w:rsid w:val="005A5A70"/>
    <w:rsid w:val="005A5C59"/>
    <w:rsid w:val="005B0B43"/>
    <w:rsid w:val="005D63C0"/>
    <w:rsid w:val="005E2461"/>
    <w:rsid w:val="005E2772"/>
    <w:rsid w:val="005E3247"/>
    <w:rsid w:val="005E363C"/>
    <w:rsid w:val="005F365A"/>
    <w:rsid w:val="00611454"/>
    <w:rsid w:val="006178C0"/>
    <w:rsid w:val="00631F04"/>
    <w:rsid w:val="0066074B"/>
    <w:rsid w:val="00664339"/>
    <w:rsid w:val="00666132"/>
    <w:rsid w:val="00677F5E"/>
    <w:rsid w:val="0068544F"/>
    <w:rsid w:val="006877AF"/>
    <w:rsid w:val="006A3D5D"/>
    <w:rsid w:val="006A6C16"/>
    <w:rsid w:val="006B0ADD"/>
    <w:rsid w:val="006C13B3"/>
    <w:rsid w:val="006C3370"/>
    <w:rsid w:val="006C60BF"/>
    <w:rsid w:val="006D6BE5"/>
    <w:rsid w:val="006E0391"/>
    <w:rsid w:val="006E2993"/>
    <w:rsid w:val="006E2C13"/>
    <w:rsid w:val="006F2A2D"/>
    <w:rsid w:val="006F7843"/>
    <w:rsid w:val="006F7DAB"/>
    <w:rsid w:val="00707A5E"/>
    <w:rsid w:val="00707CC4"/>
    <w:rsid w:val="00707FD6"/>
    <w:rsid w:val="007101F9"/>
    <w:rsid w:val="007228F1"/>
    <w:rsid w:val="0073093D"/>
    <w:rsid w:val="00742644"/>
    <w:rsid w:val="007439FD"/>
    <w:rsid w:val="00746F7E"/>
    <w:rsid w:val="00751E31"/>
    <w:rsid w:val="0076090A"/>
    <w:rsid w:val="00760F24"/>
    <w:rsid w:val="007751B0"/>
    <w:rsid w:val="00775955"/>
    <w:rsid w:val="00776278"/>
    <w:rsid w:val="007945E9"/>
    <w:rsid w:val="007A2EE5"/>
    <w:rsid w:val="007A45FE"/>
    <w:rsid w:val="007A6C1E"/>
    <w:rsid w:val="007B0C01"/>
    <w:rsid w:val="007B2A78"/>
    <w:rsid w:val="007B5676"/>
    <w:rsid w:val="007C129B"/>
    <w:rsid w:val="007C3410"/>
    <w:rsid w:val="007E17D1"/>
    <w:rsid w:val="007E5128"/>
    <w:rsid w:val="007F1D83"/>
    <w:rsid w:val="008060AB"/>
    <w:rsid w:val="00807E1D"/>
    <w:rsid w:val="00813C52"/>
    <w:rsid w:val="00847C32"/>
    <w:rsid w:val="00854A4C"/>
    <w:rsid w:val="00854DDF"/>
    <w:rsid w:val="00860507"/>
    <w:rsid w:val="00861423"/>
    <w:rsid w:val="00862818"/>
    <w:rsid w:val="008724CA"/>
    <w:rsid w:val="00872503"/>
    <w:rsid w:val="00874847"/>
    <w:rsid w:val="00876A59"/>
    <w:rsid w:val="0088055B"/>
    <w:rsid w:val="0089406D"/>
    <w:rsid w:val="00895A5D"/>
    <w:rsid w:val="00895F54"/>
    <w:rsid w:val="008A283E"/>
    <w:rsid w:val="008C61BB"/>
    <w:rsid w:val="008D0F66"/>
    <w:rsid w:val="008D68C5"/>
    <w:rsid w:val="008D7ED7"/>
    <w:rsid w:val="008E27C1"/>
    <w:rsid w:val="008E4263"/>
    <w:rsid w:val="008F5623"/>
    <w:rsid w:val="00900A35"/>
    <w:rsid w:val="00900E1A"/>
    <w:rsid w:val="00905890"/>
    <w:rsid w:val="00914D66"/>
    <w:rsid w:val="00915E64"/>
    <w:rsid w:val="00916830"/>
    <w:rsid w:val="00920A94"/>
    <w:rsid w:val="00923E7C"/>
    <w:rsid w:val="0093021E"/>
    <w:rsid w:val="009348D6"/>
    <w:rsid w:val="009359D2"/>
    <w:rsid w:val="00937709"/>
    <w:rsid w:val="00942EE4"/>
    <w:rsid w:val="00944F0B"/>
    <w:rsid w:val="00950A24"/>
    <w:rsid w:val="009548F6"/>
    <w:rsid w:val="00955A5C"/>
    <w:rsid w:val="00956D00"/>
    <w:rsid w:val="00960D9F"/>
    <w:rsid w:val="0096498E"/>
    <w:rsid w:val="009654A7"/>
    <w:rsid w:val="00967E35"/>
    <w:rsid w:val="00970639"/>
    <w:rsid w:val="00973E53"/>
    <w:rsid w:val="00977B0A"/>
    <w:rsid w:val="009839A0"/>
    <w:rsid w:val="009874E2"/>
    <w:rsid w:val="00991F51"/>
    <w:rsid w:val="009930DE"/>
    <w:rsid w:val="00994698"/>
    <w:rsid w:val="009964A5"/>
    <w:rsid w:val="00996C5B"/>
    <w:rsid w:val="00996E36"/>
    <w:rsid w:val="009A3CF5"/>
    <w:rsid w:val="009B0573"/>
    <w:rsid w:val="009B1C97"/>
    <w:rsid w:val="009B2A3D"/>
    <w:rsid w:val="009C1C3D"/>
    <w:rsid w:val="009C3D0E"/>
    <w:rsid w:val="009C4F4E"/>
    <w:rsid w:val="009D1E96"/>
    <w:rsid w:val="009D2270"/>
    <w:rsid w:val="009D39F8"/>
    <w:rsid w:val="009E77D3"/>
    <w:rsid w:val="009F291C"/>
    <w:rsid w:val="009F6A54"/>
    <w:rsid w:val="00A0475E"/>
    <w:rsid w:val="00A11B98"/>
    <w:rsid w:val="00A20059"/>
    <w:rsid w:val="00A248E5"/>
    <w:rsid w:val="00A31B67"/>
    <w:rsid w:val="00A33173"/>
    <w:rsid w:val="00A355DC"/>
    <w:rsid w:val="00A36A8C"/>
    <w:rsid w:val="00A448E7"/>
    <w:rsid w:val="00A50793"/>
    <w:rsid w:val="00A6056B"/>
    <w:rsid w:val="00A64DCB"/>
    <w:rsid w:val="00A65208"/>
    <w:rsid w:val="00A75310"/>
    <w:rsid w:val="00A7680E"/>
    <w:rsid w:val="00A809A5"/>
    <w:rsid w:val="00A90092"/>
    <w:rsid w:val="00A957E8"/>
    <w:rsid w:val="00A95C18"/>
    <w:rsid w:val="00A97FA6"/>
    <w:rsid w:val="00AA39EC"/>
    <w:rsid w:val="00AB63A0"/>
    <w:rsid w:val="00AB73CE"/>
    <w:rsid w:val="00AC257C"/>
    <w:rsid w:val="00AC4204"/>
    <w:rsid w:val="00AD2FB9"/>
    <w:rsid w:val="00AD3C40"/>
    <w:rsid w:val="00AD5B47"/>
    <w:rsid w:val="00AE24EC"/>
    <w:rsid w:val="00AE3F5E"/>
    <w:rsid w:val="00AE563C"/>
    <w:rsid w:val="00AE6510"/>
    <w:rsid w:val="00AF69EB"/>
    <w:rsid w:val="00B17CF4"/>
    <w:rsid w:val="00B20432"/>
    <w:rsid w:val="00B2339F"/>
    <w:rsid w:val="00B31B02"/>
    <w:rsid w:val="00B44465"/>
    <w:rsid w:val="00B452C1"/>
    <w:rsid w:val="00B461EC"/>
    <w:rsid w:val="00B50FF6"/>
    <w:rsid w:val="00B665F7"/>
    <w:rsid w:val="00B76AE4"/>
    <w:rsid w:val="00B808CB"/>
    <w:rsid w:val="00B808F8"/>
    <w:rsid w:val="00B80B19"/>
    <w:rsid w:val="00B83E64"/>
    <w:rsid w:val="00B851C0"/>
    <w:rsid w:val="00B8725C"/>
    <w:rsid w:val="00BA0004"/>
    <w:rsid w:val="00BA4F05"/>
    <w:rsid w:val="00BA7AD0"/>
    <w:rsid w:val="00BC0B25"/>
    <w:rsid w:val="00BC688A"/>
    <w:rsid w:val="00BD6164"/>
    <w:rsid w:val="00BD68AB"/>
    <w:rsid w:val="00BD71CA"/>
    <w:rsid w:val="00BF571A"/>
    <w:rsid w:val="00C0553F"/>
    <w:rsid w:val="00C22637"/>
    <w:rsid w:val="00C23902"/>
    <w:rsid w:val="00C30860"/>
    <w:rsid w:val="00C36E81"/>
    <w:rsid w:val="00C42CF0"/>
    <w:rsid w:val="00C606E6"/>
    <w:rsid w:val="00C621E9"/>
    <w:rsid w:val="00C62B91"/>
    <w:rsid w:val="00C64C86"/>
    <w:rsid w:val="00C64F60"/>
    <w:rsid w:val="00C73006"/>
    <w:rsid w:val="00C76A7F"/>
    <w:rsid w:val="00C82857"/>
    <w:rsid w:val="00C863D0"/>
    <w:rsid w:val="00C9063F"/>
    <w:rsid w:val="00C93AA6"/>
    <w:rsid w:val="00C958EF"/>
    <w:rsid w:val="00C96E2C"/>
    <w:rsid w:val="00CB36BC"/>
    <w:rsid w:val="00CC0086"/>
    <w:rsid w:val="00CC03B2"/>
    <w:rsid w:val="00CC4CD8"/>
    <w:rsid w:val="00CC6F13"/>
    <w:rsid w:val="00CC70B2"/>
    <w:rsid w:val="00CD0653"/>
    <w:rsid w:val="00CD3CF9"/>
    <w:rsid w:val="00CD4438"/>
    <w:rsid w:val="00CD4E0A"/>
    <w:rsid w:val="00CD79CA"/>
    <w:rsid w:val="00CD7A62"/>
    <w:rsid w:val="00CE2A9C"/>
    <w:rsid w:val="00CF2029"/>
    <w:rsid w:val="00CF56FC"/>
    <w:rsid w:val="00D14608"/>
    <w:rsid w:val="00D16FAA"/>
    <w:rsid w:val="00D17171"/>
    <w:rsid w:val="00D30835"/>
    <w:rsid w:val="00D34F9F"/>
    <w:rsid w:val="00D37989"/>
    <w:rsid w:val="00D41844"/>
    <w:rsid w:val="00D43B4B"/>
    <w:rsid w:val="00D55DE3"/>
    <w:rsid w:val="00D64591"/>
    <w:rsid w:val="00D80687"/>
    <w:rsid w:val="00D863B0"/>
    <w:rsid w:val="00D86E46"/>
    <w:rsid w:val="00D90B89"/>
    <w:rsid w:val="00D92908"/>
    <w:rsid w:val="00DA01EB"/>
    <w:rsid w:val="00DA23ED"/>
    <w:rsid w:val="00DA31E4"/>
    <w:rsid w:val="00DB09DE"/>
    <w:rsid w:val="00DB1F0D"/>
    <w:rsid w:val="00DB48A0"/>
    <w:rsid w:val="00DC2C97"/>
    <w:rsid w:val="00DD125F"/>
    <w:rsid w:val="00DD2357"/>
    <w:rsid w:val="00DD7454"/>
    <w:rsid w:val="00DF19DE"/>
    <w:rsid w:val="00DF54F4"/>
    <w:rsid w:val="00E0151B"/>
    <w:rsid w:val="00E01654"/>
    <w:rsid w:val="00E057B9"/>
    <w:rsid w:val="00E0770A"/>
    <w:rsid w:val="00E07A35"/>
    <w:rsid w:val="00E1376B"/>
    <w:rsid w:val="00E2416B"/>
    <w:rsid w:val="00E34CC4"/>
    <w:rsid w:val="00E3515D"/>
    <w:rsid w:val="00E54C91"/>
    <w:rsid w:val="00E609E1"/>
    <w:rsid w:val="00E63B9B"/>
    <w:rsid w:val="00E669E1"/>
    <w:rsid w:val="00E703D9"/>
    <w:rsid w:val="00E83F71"/>
    <w:rsid w:val="00E84DA8"/>
    <w:rsid w:val="00E85758"/>
    <w:rsid w:val="00E87F87"/>
    <w:rsid w:val="00E90EC7"/>
    <w:rsid w:val="00E9158D"/>
    <w:rsid w:val="00E9289A"/>
    <w:rsid w:val="00E95282"/>
    <w:rsid w:val="00EA5CAF"/>
    <w:rsid w:val="00EA75BE"/>
    <w:rsid w:val="00EB09FB"/>
    <w:rsid w:val="00EB592B"/>
    <w:rsid w:val="00EB678C"/>
    <w:rsid w:val="00EC35AA"/>
    <w:rsid w:val="00EC4403"/>
    <w:rsid w:val="00EC6E6B"/>
    <w:rsid w:val="00EC79BC"/>
    <w:rsid w:val="00ED251D"/>
    <w:rsid w:val="00ED29AA"/>
    <w:rsid w:val="00EE405E"/>
    <w:rsid w:val="00EF5515"/>
    <w:rsid w:val="00EF6753"/>
    <w:rsid w:val="00F054B8"/>
    <w:rsid w:val="00F118FE"/>
    <w:rsid w:val="00F14E52"/>
    <w:rsid w:val="00F17203"/>
    <w:rsid w:val="00F22A46"/>
    <w:rsid w:val="00F23090"/>
    <w:rsid w:val="00F32866"/>
    <w:rsid w:val="00F36185"/>
    <w:rsid w:val="00F4120F"/>
    <w:rsid w:val="00F44280"/>
    <w:rsid w:val="00F477E1"/>
    <w:rsid w:val="00F53898"/>
    <w:rsid w:val="00F55ED5"/>
    <w:rsid w:val="00F61613"/>
    <w:rsid w:val="00F61C85"/>
    <w:rsid w:val="00F739C1"/>
    <w:rsid w:val="00F81956"/>
    <w:rsid w:val="00FA7D49"/>
    <w:rsid w:val="00FB0FBD"/>
    <w:rsid w:val="00FB2AEE"/>
    <w:rsid w:val="00FB5568"/>
    <w:rsid w:val="00FC3251"/>
    <w:rsid w:val="00FC32EA"/>
    <w:rsid w:val="00FC4DAD"/>
    <w:rsid w:val="00FC4F4A"/>
    <w:rsid w:val="00FD16FB"/>
    <w:rsid w:val="00FE5176"/>
    <w:rsid w:val="00FE5564"/>
    <w:rsid w:val="00FF1160"/>
    <w:rsid w:val="00FF2BEE"/>
    <w:rsid w:val="00FF347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9C3D0E"/>
    <w:rPr>
      <w:rFonts w:ascii="Arial" w:hAnsi="Arial"/>
      <w:lang w:eastAsia="en-US"/>
    </w:rPr>
  </w:style>
  <w:style w:type="character" w:customStyle="1" w:styleId="Char2">
    <w:name w:val="批注主题 Char"/>
    <w:link w:val="ae"/>
    <w:uiPriority w:val="99"/>
    <w:semiHidden/>
    <w:rsid w:val="009C3D0E"/>
    <w:rPr>
      <w:rFonts w:ascii="Arial" w:hAnsi="Arial"/>
      <w:b/>
      <w:bCs/>
      <w:lang w:eastAsia="en-US"/>
    </w:rPr>
  </w:style>
  <w:style w:type="character" w:customStyle="1" w:styleId="Char0">
    <w:name w:val="正文文本 Char"/>
    <w:basedOn w:val="a0"/>
    <w:link w:val="a9"/>
    <w:semiHidden/>
    <w:rsid w:val="001F029C"/>
    <w:rPr>
      <w:rFonts w:ascii="Arial" w:hAnsi="Arial" w:cs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9C3D0E"/>
    <w:rPr>
      <w:rFonts w:ascii="Arial" w:hAnsi="Arial"/>
      <w:lang w:eastAsia="en-US"/>
    </w:rPr>
  </w:style>
  <w:style w:type="character" w:customStyle="1" w:styleId="Char2">
    <w:name w:val="批注主题 Char"/>
    <w:link w:val="ae"/>
    <w:uiPriority w:val="99"/>
    <w:semiHidden/>
    <w:rsid w:val="009C3D0E"/>
    <w:rPr>
      <w:rFonts w:ascii="Arial" w:hAnsi="Arial"/>
      <w:b/>
      <w:bCs/>
      <w:lang w:eastAsia="en-US"/>
    </w:rPr>
  </w:style>
  <w:style w:type="character" w:customStyle="1" w:styleId="Char0">
    <w:name w:val="正文文本 Char"/>
    <w:basedOn w:val="a0"/>
    <w:link w:val="a9"/>
    <w:semiHidden/>
    <w:rsid w:val="001F029C"/>
    <w:rPr>
      <w:rFonts w:ascii="Arial" w:hAnsi="Arial" w:cs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6B740-D2F9-4061-BD18-CF1DE3C2D4F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2AEA2F51-A9D7-4C2D-AFCE-35A84605A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C80DD-63AE-41F6-B9D8-097A795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CATT</cp:lastModifiedBy>
  <cp:revision>4</cp:revision>
  <cp:lastPrinted>2002-04-23T16:10:00Z</cp:lastPrinted>
  <dcterms:created xsi:type="dcterms:W3CDTF">2021-04-19T13:28:00Z</dcterms:created>
  <dcterms:modified xsi:type="dcterms:W3CDTF">2021-04-19T13:41:00Z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(3)1dXwwUUMBVRTAcNCxpCnRzKYy3W/Kt01t8ABrxnt2OcCSzH2wThUoYRCckp+aYnNPX0C9wht_x000d_
9SCPDlECkPeb0qgoGZDWKuPJpCclAEO4JpCb+f/8UUjufpuksPqv8mFKEKYuxPpFq8WVMOYU_x000d_
VGuz3DXqrr1LpTb011lZys5UIY/W8rB2fXLftPB9nbEO4MyfY8EYbAcoKYMKFVLJpd6JD/oN_x000d_
oxD4tqQQaH3jy7JUAU</vt:lpwstr>
  </property>
  <property fmtid="{D5CDD505-2E9C-101B-9397-08002B2CF9AE}" pid="3" name="_2015_ms_pID_7253431">
    <vt:lpwstr>VSyF3nm+XbYEAL+4PNiu8Axui98BNYKCLmRirv36q4Dc+bnHK1yztk_x000d_
V0I47bgEg9xb94TReiIr/ujdf/Be7pwgme76u2l7ZBRMxAHwi5m+EBahg9Z7QJ9c1gD3R8jW_x000d_
CJSJmctltYlzPkijPuXC7SrdKP7jYEMh8zJY6M8y/leLa8Jk5SbCWuo63T+fgJ6kcENaiBo1_x000d_
H3QQWlfq4n1i7x8XpedYy4uncy5pyHGXB5/C</vt:lpwstr>
  </property>
  <property fmtid="{D5CDD505-2E9C-101B-9397-08002B2CF9AE}" pid="4" name="_2015_ms_pID_7253432">
    <vt:lpwstr>VQ==</vt:lpwstr>
  </property>
  <property fmtid="{D5CDD505-2E9C-101B-9397-08002B2CF9AE}" pid="5" name="TitusGUID">
    <vt:lpwstr>7fa1e4c3-534a-4fb0-b281-f1532b432d8a</vt:lpwstr>
  </property>
  <property fmtid="{D5CDD505-2E9C-101B-9397-08002B2CF9AE}" pid="6" name="CTP_TimeStamp">
    <vt:lpwstr>2020-05-22 00:29:41Z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Sign-off status">
    <vt:lpwstr/>
  </property>
  <property fmtid="{D5CDD505-2E9C-101B-9397-08002B2CF9AE}" pid="11" name="ContentTypeId">
    <vt:lpwstr>0x010100C3355BB4B7850E44A83DAD8AF6CF14B0</vt:lpwstr>
  </property>
  <property fmtid="{D5CDD505-2E9C-101B-9397-08002B2CF9AE}" pid="12" name="CTPClassification">
    <vt:lpwstr>CTP_NT</vt:lpwstr>
  </property>
</Properties>
</file>