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568F0" w14:textId="77777777" w:rsidR="002C009B" w:rsidRDefault="00B33E4A">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#113bis-e                                                                                   R2-210xxxx</w:t>
      </w:r>
    </w:p>
    <w:p w14:paraId="458568F1" w14:textId="77777777" w:rsidR="002C009B" w:rsidRDefault="00B33E4A">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eMeeting, 12</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 20</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April, 2021</w:t>
      </w:r>
    </w:p>
    <w:p w14:paraId="458568F2" w14:textId="77777777" w:rsidR="002C009B" w:rsidRDefault="002C009B">
      <w:pPr>
        <w:pStyle w:val="3GPPHeader"/>
        <w:spacing w:after="0"/>
        <w:rPr>
          <w:rFonts w:ascii="Arial" w:hAnsi="Arial" w:cs="Arial"/>
          <w:szCs w:val="24"/>
        </w:rPr>
      </w:pPr>
    </w:p>
    <w:p w14:paraId="458568F3" w14:textId="77777777" w:rsidR="002C009B" w:rsidRPr="00B33E4A" w:rsidRDefault="00B33E4A">
      <w:pPr>
        <w:pStyle w:val="3GPPHeader"/>
        <w:spacing w:after="120"/>
        <w:rPr>
          <w:rFonts w:ascii="Arial" w:hAnsi="Arial" w:cs="Arial"/>
          <w:szCs w:val="24"/>
          <w:lang w:val="en-US" w:eastAsia="zh-TW"/>
        </w:rPr>
      </w:pPr>
      <w:r w:rsidRPr="00B33E4A">
        <w:rPr>
          <w:rFonts w:ascii="Arial" w:hAnsi="Arial" w:cs="Arial"/>
          <w:szCs w:val="24"/>
          <w:lang w:val="en-US"/>
        </w:rPr>
        <w:t>Agenda Item:</w:t>
      </w:r>
      <w:r w:rsidRPr="00B33E4A">
        <w:rPr>
          <w:rFonts w:ascii="Arial" w:hAnsi="Arial" w:cs="Arial"/>
          <w:szCs w:val="24"/>
          <w:lang w:val="en-US"/>
        </w:rPr>
        <w:tab/>
        <w:t xml:space="preserve">    5.4.3</w:t>
      </w:r>
    </w:p>
    <w:p w14:paraId="458568F4" w14:textId="77777777" w:rsidR="002C009B" w:rsidRDefault="00B33E4A">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458568F5" w14:textId="77777777" w:rsidR="002C009B" w:rsidRDefault="00B33E4A">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e-mail discussion </w:t>
      </w:r>
      <w:r>
        <w:rPr>
          <w:b/>
        </w:rPr>
        <w:t>[AT113bis-e][012][NR15] UE caps IV (Mediatek)</w:t>
      </w:r>
    </w:p>
    <w:bookmarkEnd w:id="1"/>
    <w:p w14:paraId="458568F6" w14:textId="77777777" w:rsidR="002C009B" w:rsidRDefault="00B33E4A">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58568F7" w14:textId="77777777" w:rsidR="002C009B" w:rsidRDefault="00B33E4A">
      <w:pPr>
        <w:pStyle w:val="Heading1"/>
        <w:rPr>
          <w:rFonts w:cs="Arial"/>
          <w:lang w:val="en-US" w:eastAsia="ko-KR"/>
        </w:rPr>
      </w:pPr>
      <w:r>
        <w:rPr>
          <w:rFonts w:cs="Arial"/>
          <w:lang w:val="en-US" w:eastAsia="ko-KR"/>
        </w:rPr>
        <w:t>1 Introduction</w:t>
      </w:r>
    </w:p>
    <w:p w14:paraId="458568F8" w14:textId="77777777" w:rsidR="002C009B" w:rsidRDefault="00B33E4A">
      <w:pPr>
        <w:pStyle w:val="Doc-text2"/>
        <w:tabs>
          <w:tab w:val="left" w:pos="340"/>
        </w:tabs>
        <w:ind w:left="0" w:firstLine="0"/>
        <w:jc w:val="both"/>
        <w:rPr>
          <w:rFonts w:cs="Arial"/>
        </w:rPr>
      </w:pPr>
      <w:r>
        <w:rPr>
          <w:rFonts w:cs="Arial"/>
        </w:rPr>
        <w:t>This is report for the following AT113bis-e mail discussion.</w:t>
      </w:r>
    </w:p>
    <w:p w14:paraId="458568F9" w14:textId="77777777" w:rsidR="002C009B" w:rsidRDefault="002C009B">
      <w:pPr>
        <w:pStyle w:val="Doc-text2"/>
        <w:tabs>
          <w:tab w:val="left" w:pos="340"/>
        </w:tabs>
        <w:ind w:left="0" w:firstLine="0"/>
        <w:jc w:val="both"/>
        <w:rPr>
          <w:rFonts w:cs="Arial"/>
        </w:rPr>
      </w:pPr>
    </w:p>
    <w:p w14:paraId="458568FA" w14:textId="77777777" w:rsidR="002C009B" w:rsidRDefault="00B33E4A">
      <w:pPr>
        <w:pStyle w:val="EmailDiscussion"/>
        <w:overflowPunct/>
        <w:autoSpaceDE/>
        <w:autoSpaceDN/>
        <w:adjustRightInd/>
        <w:textAlignment w:val="auto"/>
      </w:pPr>
      <w:r>
        <w:t>[AT113bis-e][012][NR15] UE caps IV (Mediatek)</w:t>
      </w:r>
    </w:p>
    <w:p w14:paraId="458568FB" w14:textId="77777777" w:rsidR="002C009B" w:rsidRDefault="00B33E4A">
      <w:pPr>
        <w:pStyle w:val="EmailDiscussion2"/>
      </w:pPr>
      <w:r>
        <w:tab/>
        <w:t>Scope: Treat R2-2102644, R2-2104084, R2-2104087, R2-2104029, R2-2103633, R2-2102623, R2-2104098, R2-2104101, R2-2103115, R2-2103116, R2-2103634, R2-2103635, R2-2103791, R2-2103792, R2-2104021, R2-2104022</w:t>
      </w:r>
    </w:p>
    <w:p w14:paraId="458568FC" w14:textId="77777777" w:rsidR="002C009B" w:rsidRDefault="00B33E4A">
      <w:pPr>
        <w:pStyle w:val="EmailDiscussion2"/>
      </w:pPr>
      <w:r>
        <w:tab/>
        <w:t>Phase 1, determine agreeable parts, Phase 2, for agreeable parts Work on CRs.</w:t>
      </w:r>
    </w:p>
    <w:p w14:paraId="458568FD" w14:textId="77777777" w:rsidR="002C009B" w:rsidRDefault="00B33E4A">
      <w:pPr>
        <w:pStyle w:val="EmailDiscussion2"/>
      </w:pPr>
      <w:r>
        <w:tab/>
        <w:t xml:space="preserve">Intended outcome: Report and Agreed-in-principle CRs. </w:t>
      </w:r>
    </w:p>
    <w:p w14:paraId="458568FE" w14:textId="77777777" w:rsidR="002C009B" w:rsidRDefault="00B33E4A">
      <w:pPr>
        <w:pStyle w:val="EmailDiscussion2"/>
      </w:pPr>
      <w:r>
        <w:tab/>
        <w:t>Deadline: Schedule A</w:t>
      </w:r>
    </w:p>
    <w:p w14:paraId="458568FF" w14:textId="77777777" w:rsidR="002C009B" w:rsidRDefault="002C009B">
      <w:pPr>
        <w:pStyle w:val="Doc-text2"/>
        <w:tabs>
          <w:tab w:val="left" w:pos="340"/>
        </w:tabs>
        <w:ind w:left="0" w:firstLine="0"/>
        <w:jc w:val="both"/>
        <w:rPr>
          <w:rFonts w:cs="Arial"/>
          <w:lang w:val="en-GB"/>
        </w:rPr>
      </w:pPr>
    </w:p>
    <w:p w14:paraId="45856900" w14:textId="77777777" w:rsidR="002C009B" w:rsidRDefault="00B33E4A">
      <w:pPr>
        <w:pStyle w:val="Heading1"/>
        <w:rPr>
          <w:rFonts w:cs="Arial"/>
          <w:lang w:val="en-US" w:eastAsia="ko-KR"/>
        </w:rPr>
      </w:pPr>
      <w:r>
        <w:rPr>
          <w:rFonts w:cs="Arial"/>
          <w:lang w:val="en-US" w:eastAsia="ko-KR"/>
        </w:rPr>
        <w:t>2 Contact Points</w:t>
      </w:r>
    </w:p>
    <w:p w14:paraId="45856901" w14:textId="77777777" w:rsidR="002C009B" w:rsidRDefault="00B33E4A">
      <w:r>
        <w:t>Respondents to the email discussion are kindly asked to fill in the following table.</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23"/>
        <w:gridCol w:w="10"/>
        <w:gridCol w:w="4238"/>
      </w:tblGrid>
      <w:tr w:rsidR="002C009B" w14:paraId="45856905"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2" w14:textId="77777777" w:rsidR="002C009B" w:rsidRDefault="00B33E4A">
            <w:pPr>
              <w:pStyle w:val="TAH"/>
              <w:spacing w:before="20" w:after="20"/>
              <w:ind w:left="57" w:right="57"/>
              <w:jc w:val="left"/>
            </w:pPr>
            <w:r>
              <w:t>Company</w:t>
            </w:r>
          </w:p>
        </w:tc>
        <w:tc>
          <w:tcPr>
            <w:tcW w:w="3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3" w14:textId="77777777" w:rsidR="002C009B" w:rsidRDefault="00B33E4A">
            <w:pPr>
              <w:pStyle w:val="TAH"/>
              <w:spacing w:before="20" w:after="20"/>
              <w:ind w:left="57" w:right="57"/>
              <w:jc w:val="left"/>
            </w:pPr>
            <w:r>
              <w:t>Name</w:t>
            </w:r>
          </w:p>
        </w:tc>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4" w14:textId="77777777" w:rsidR="002C009B" w:rsidRDefault="00B33E4A">
            <w:pPr>
              <w:pStyle w:val="TAH"/>
              <w:spacing w:before="20" w:after="20"/>
              <w:ind w:left="57" w:right="57"/>
              <w:jc w:val="left"/>
            </w:pPr>
            <w:r>
              <w:t>Email Address</w:t>
            </w:r>
          </w:p>
        </w:tc>
      </w:tr>
      <w:tr w:rsidR="002C009B" w14:paraId="45856909"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6" w14:textId="77777777" w:rsidR="002C009B" w:rsidRDefault="00B33E4A">
            <w:pPr>
              <w:pStyle w:val="TAC"/>
              <w:spacing w:before="20" w:after="20"/>
              <w:ind w:left="57" w:right="57"/>
              <w:jc w:val="left"/>
              <w:rPr>
                <w:lang w:eastAsia="zh-CN"/>
              </w:rPr>
            </w:pPr>
            <w:r>
              <w:rPr>
                <w:lang w:eastAsia="zh-CN"/>
              </w:rPr>
              <w:t>MediaTek (Rapporteur)</w:t>
            </w:r>
          </w:p>
        </w:tc>
        <w:tc>
          <w:tcPr>
            <w:tcW w:w="3123" w:type="dxa"/>
            <w:tcBorders>
              <w:top w:val="single" w:sz="4" w:space="0" w:color="auto"/>
              <w:left w:val="single" w:sz="4" w:space="0" w:color="auto"/>
              <w:bottom w:val="single" w:sz="4" w:space="0" w:color="auto"/>
              <w:right w:val="single" w:sz="4" w:space="0" w:color="auto"/>
            </w:tcBorders>
          </w:tcPr>
          <w:p w14:paraId="45856907" w14:textId="77777777" w:rsidR="002C009B" w:rsidRDefault="00B33E4A">
            <w:pPr>
              <w:pStyle w:val="TAC"/>
              <w:spacing w:before="20" w:after="20"/>
              <w:ind w:left="57" w:right="57"/>
              <w:jc w:val="left"/>
              <w:rPr>
                <w:lang w:eastAsia="zh-CN"/>
              </w:rPr>
            </w:pPr>
            <w:r>
              <w:rPr>
                <w:lang w:eastAsia="zh-CN"/>
              </w:rPr>
              <w:t>Chun-Fan (Felix) Tsai</w:t>
            </w:r>
          </w:p>
        </w:tc>
        <w:tc>
          <w:tcPr>
            <w:tcW w:w="4248" w:type="dxa"/>
            <w:gridSpan w:val="2"/>
            <w:tcBorders>
              <w:top w:val="single" w:sz="4" w:space="0" w:color="auto"/>
              <w:left w:val="single" w:sz="4" w:space="0" w:color="auto"/>
              <w:bottom w:val="single" w:sz="4" w:space="0" w:color="auto"/>
              <w:right w:val="single" w:sz="4" w:space="0" w:color="auto"/>
            </w:tcBorders>
          </w:tcPr>
          <w:p w14:paraId="45856908" w14:textId="77777777" w:rsidR="002C009B" w:rsidRDefault="00B33E4A">
            <w:pPr>
              <w:pStyle w:val="TAC"/>
              <w:spacing w:before="20" w:after="20"/>
              <w:ind w:left="57" w:right="57"/>
              <w:jc w:val="left"/>
              <w:rPr>
                <w:lang w:eastAsia="zh-CN"/>
              </w:rPr>
            </w:pPr>
            <w:r>
              <w:rPr>
                <w:lang w:eastAsia="zh-CN"/>
              </w:rPr>
              <w:t>chun-fan.tsai@mediatek.com</w:t>
            </w:r>
          </w:p>
        </w:tc>
      </w:tr>
      <w:tr w:rsidR="002C009B" w14:paraId="4585690D"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A" w14:textId="77777777" w:rsidR="002C009B" w:rsidRDefault="00B33E4A">
            <w:pPr>
              <w:pStyle w:val="TAC"/>
              <w:spacing w:before="20" w:after="20"/>
              <w:ind w:left="57" w:right="57"/>
              <w:jc w:val="left"/>
              <w:rPr>
                <w:lang w:eastAsia="zh-CN"/>
              </w:rPr>
            </w:pPr>
            <w:r>
              <w:rPr>
                <w:rFonts w:cs="Arial"/>
                <w:bCs/>
                <w:lang w:eastAsia="zh-CN"/>
              </w:rPr>
              <w:t>Nokia</w:t>
            </w:r>
          </w:p>
        </w:tc>
        <w:tc>
          <w:tcPr>
            <w:tcW w:w="3123" w:type="dxa"/>
            <w:tcBorders>
              <w:top w:val="single" w:sz="4" w:space="0" w:color="auto"/>
              <w:left w:val="single" w:sz="4" w:space="0" w:color="auto"/>
              <w:bottom w:val="single" w:sz="4" w:space="0" w:color="auto"/>
              <w:right w:val="single" w:sz="4" w:space="0" w:color="auto"/>
            </w:tcBorders>
          </w:tcPr>
          <w:p w14:paraId="4585690B" w14:textId="77777777" w:rsidR="002C009B" w:rsidRDefault="00B33E4A">
            <w:pPr>
              <w:pStyle w:val="TAC"/>
              <w:spacing w:before="20" w:after="20"/>
              <w:ind w:left="57" w:right="57"/>
              <w:jc w:val="left"/>
              <w:rPr>
                <w:lang w:eastAsia="zh-CN"/>
              </w:rPr>
            </w:pPr>
            <w:r>
              <w:rPr>
                <w:lang w:eastAsia="zh-CN"/>
              </w:rPr>
              <w:t>Tero Henttonen</w:t>
            </w:r>
          </w:p>
        </w:tc>
        <w:tc>
          <w:tcPr>
            <w:tcW w:w="4248" w:type="dxa"/>
            <w:gridSpan w:val="2"/>
            <w:tcBorders>
              <w:top w:val="single" w:sz="4" w:space="0" w:color="auto"/>
              <w:left w:val="single" w:sz="4" w:space="0" w:color="auto"/>
              <w:bottom w:val="single" w:sz="4" w:space="0" w:color="auto"/>
              <w:right w:val="single" w:sz="4" w:space="0" w:color="auto"/>
            </w:tcBorders>
          </w:tcPr>
          <w:p w14:paraId="4585690C" w14:textId="77777777" w:rsidR="002C009B" w:rsidRDefault="00B33E4A">
            <w:pPr>
              <w:pStyle w:val="TAC"/>
              <w:spacing w:before="20" w:after="20"/>
              <w:ind w:left="57" w:right="57"/>
              <w:jc w:val="left"/>
              <w:rPr>
                <w:lang w:eastAsia="zh-CN"/>
              </w:rPr>
            </w:pPr>
            <w:r>
              <w:rPr>
                <w:lang w:eastAsia="zh-CN"/>
              </w:rPr>
              <w:t>tero.henttonen@nokia.com</w:t>
            </w:r>
          </w:p>
        </w:tc>
      </w:tr>
      <w:tr w:rsidR="002C009B" w14:paraId="45856911"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E" w14:textId="77777777" w:rsidR="002C009B" w:rsidRDefault="00B33E4A">
            <w:pPr>
              <w:pStyle w:val="TAC"/>
              <w:spacing w:before="20" w:after="20"/>
              <w:ind w:left="57" w:right="57"/>
              <w:jc w:val="left"/>
              <w:rPr>
                <w:rFonts w:eastAsia="SimSun"/>
                <w:lang w:eastAsia="zh-CN"/>
              </w:rPr>
            </w:pPr>
            <w:r>
              <w:rPr>
                <w:rFonts w:eastAsia="SimSun" w:hint="eastAsia"/>
                <w:lang w:eastAsia="zh-CN"/>
              </w:rPr>
              <w:t>Huawei, HiSilicon</w:t>
            </w:r>
          </w:p>
        </w:tc>
        <w:tc>
          <w:tcPr>
            <w:tcW w:w="3123" w:type="dxa"/>
            <w:tcBorders>
              <w:top w:val="single" w:sz="4" w:space="0" w:color="auto"/>
              <w:left w:val="single" w:sz="4" w:space="0" w:color="auto"/>
              <w:bottom w:val="single" w:sz="4" w:space="0" w:color="auto"/>
              <w:right w:val="single" w:sz="4" w:space="0" w:color="auto"/>
            </w:tcBorders>
          </w:tcPr>
          <w:p w14:paraId="4585690F" w14:textId="77777777" w:rsidR="002C009B" w:rsidRDefault="00B33E4A">
            <w:pPr>
              <w:pStyle w:val="TAC"/>
              <w:spacing w:before="20" w:after="20"/>
              <w:ind w:left="57" w:right="57"/>
              <w:jc w:val="left"/>
              <w:rPr>
                <w:rFonts w:eastAsia="SimSun"/>
                <w:lang w:eastAsia="zh-CN"/>
              </w:rPr>
            </w:pPr>
            <w:r>
              <w:rPr>
                <w:rFonts w:eastAsia="SimSun" w:hint="eastAsia"/>
                <w:lang w:eastAsia="zh-CN"/>
              </w:rPr>
              <w:t>Yang Zhao</w:t>
            </w:r>
          </w:p>
        </w:tc>
        <w:tc>
          <w:tcPr>
            <w:tcW w:w="4248" w:type="dxa"/>
            <w:gridSpan w:val="2"/>
            <w:tcBorders>
              <w:top w:val="single" w:sz="4" w:space="0" w:color="auto"/>
              <w:left w:val="single" w:sz="4" w:space="0" w:color="auto"/>
              <w:bottom w:val="single" w:sz="4" w:space="0" w:color="auto"/>
              <w:right w:val="single" w:sz="4" w:space="0" w:color="auto"/>
            </w:tcBorders>
          </w:tcPr>
          <w:p w14:paraId="45856910" w14:textId="77777777" w:rsidR="002C009B" w:rsidRDefault="00B33E4A">
            <w:pPr>
              <w:pStyle w:val="TAC"/>
              <w:spacing w:before="20" w:after="20"/>
              <w:ind w:left="57" w:right="57"/>
              <w:jc w:val="left"/>
              <w:rPr>
                <w:rFonts w:eastAsia="SimSun"/>
                <w:lang w:eastAsia="zh-CN"/>
              </w:rPr>
            </w:pPr>
            <w:r>
              <w:rPr>
                <w:rFonts w:eastAsia="SimSun" w:hint="eastAsia"/>
                <w:lang w:eastAsia="zh-CN"/>
              </w:rPr>
              <w:t>zhaoyang@huawei.com</w:t>
            </w:r>
          </w:p>
        </w:tc>
      </w:tr>
      <w:tr w:rsidR="002C009B" w14:paraId="45856915"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2" w14:textId="77777777" w:rsidR="002C009B" w:rsidRDefault="00B33E4A">
            <w:pPr>
              <w:pStyle w:val="TAC"/>
              <w:spacing w:before="20" w:after="20"/>
              <w:ind w:left="57" w:right="57"/>
              <w:jc w:val="left"/>
              <w:rPr>
                <w:lang w:eastAsia="zh-CN"/>
              </w:rPr>
            </w:pPr>
            <w:r>
              <w:rPr>
                <w:lang w:eastAsia="zh-CN"/>
              </w:rPr>
              <w:t>Apple</w:t>
            </w:r>
          </w:p>
        </w:tc>
        <w:tc>
          <w:tcPr>
            <w:tcW w:w="3123" w:type="dxa"/>
            <w:tcBorders>
              <w:top w:val="single" w:sz="4" w:space="0" w:color="auto"/>
              <w:left w:val="single" w:sz="4" w:space="0" w:color="auto"/>
              <w:bottom w:val="single" w:sz="4" w:space="0" w:color="auto"/>
              <w:right w:val="single" w:sz="4" w:space="0" w:color="auto"/>
            </w:tcBorders>
          </w:tcPr>
          <w:p w14:paraId="45856913" w14:textId="77777777" w:rsidR="002C009B" w:rsidRDefault="00B33E4A">
            <w:pPr>
              <w:pStyle w:val="TAC"/>
              <w:spacing w:before="20" w:after="20"/>
              <w:ind w:left="57" w:right="57"/>
              <w:jc w:val="left"/>
              <w:rPr>
                <w:lang w:eastAsia="zh-CN"/>
              </w:rPr>
            </w:pPr>
            <w:r>
              <w:rPr>
                <w:lang w:eastAsia="zh-CN"/>
              </w:rPr>
              <w:t>Naveen Palle</w:t>
            </w:r>
          </w:p>
        </w:tc>
        <w:tc>
          <w:tcPr>
            <w:tcW w:w="4248" w:type="dxa"/>
            <w:gridSpan w:val="2"/>
            <w:tcBorders>
              <w:top w:val="single" w:sz="4" w:space="0" w:color="auto"/>
              <w:left w:val="single" w:sz="4" w:space="0" w:color="auto"/>
              <w:bottom w:val="single" w:sz="4" w:space="0" w:color="auto"/>
              <w:right w:val="single" w:sz="4" w:space="0" w:color="auto"/>
            </w:tcBorders>
          </w:tcPr>
          <w:p w14:paraId="45856914" w14:textId="77777777" w:rsidR="002C009B" w:rsidRDefault="00B33E4A">
            <w:pPr>
              <w:pStyle w:val="TAC"/>
              <w:spacing w:before="20" w:after="20"/>
              <w:ind w:left="57" w:right="57"/>
              <w:jc w:val="left"/>
              <w:rPr>
                <w:lang w:eastAsia="zh-CN"/>
              </w:rPr>
            </w:pPr>
            <w:r>
              <w:rPr>
                <w:lang w:eastAsia="zh-CN"/>
              </w:rPr>
              <w:t>naveen.palle@apple.com</w:t>
            </w:r>
          </w:p>
        </w:tc>
      </w:tr>
      <w:tr w:rsidR="002C009B" w14:paraId="45856919"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6" w14:textId="77777777" w:rsidR="002C009B" w:rsidRDefault="00B33E4A">
            <w:pPr>
              <w:pStyle w:val="TAC"/>
              <w:spacing w:before="20" w:after="20"/>
              <w:ind w:left="57" w:right="57"/>
              <w:jc w:val="left"/>
              <w:rPr>
                <w:lang w:eastAsia="zh-CN"/>
              </w:rPr>
            </w:pPr>
            <w:r>
              <w:rPr>
                <w:lang w:eastAsia="zh-CN"/>
              </w:rPr>
              <w:t>Intel</w:t>
            </w:r>
          </w:p>
        </w:tc>
        <w:tc>
          <w:tcPr>
            <w:tcW w:w="3123" w:type="dxa"/>
            <w:tcBorders>
              <w:top w:val="single" w:sz="4" w:space="0" w:color="auto"/>
              <w:left w:val="single" w:sz="4" w:space="0" w:color="auto"/>
              <w:bottom w:val="single" w:sz="4" w:space="0" w:color="auto"/>
              <w:right w:val="single" w:sz="4" w:space="0" w:color="auto"/>
            </w:tcBorders>
          </w:tcPr>
          <w:p w14:paraId="45856917" w14:textId="77777777" w:rsidR="002C009B" w:rsidRDefault="00B33E4A">
            <w:pPr>
              <w:pStyle w:val="TAC"/>
              <w:spacing w:before="20" w:after="20"/>
              <w:ind w:left="57" w:right="57"/>
              <w:jc w:val="left"/>
              <w:rPr>
                <w:lang w:eastAsia="zh-CN"/>
              </w:rPr>
            </w:pPr>
            <w:r>
              <w:rPr>
                <w:lang w:eastAsia="zh-CN"/>
              </w:rPr>
              <w:t>Seau Sian Lim</w:t>
            </w:r>
          </w:p>
        </w:tc>
        <w:tc>
          <w:tcPr>
            <w:tcW w:w="4248" w:type="dxa"/>
            <w:gridSpan w:val="2"/>
            <w:tcBorders>
              <w:top w:val="single" w:sz="4" w:space="0" w:color="auto"/>
              <w:left w:val="single" w:sz="4" w:space="0" w:color="auto"/>
              <w:bottom w:val="single" w:sz="4" w:space="0" w:color="auto"/>
              <w:right w:val="single" w:sz="4" w:space="0" w:color="auto"/>
            </w:tcBorders>
          </w:tcPr>
          <w:p w14:paraId="45856918" w14:textId="77777777" w:rsidR="002C009B" w:rsidRDefault="00B33E4A">
            <w:pPr>
              <w:pStyle w:val="TAC"/>
              <w:spacing w:before="20" w:after="20"/>
              <w:ind w:left="57" w:right="57"/>
              <w:jc w:val="left"/>
              <w:rPr>
                <w:lang w:eastAsia="zh-CN"/>
              </w:rPr>
            </w:pPr>
            <w:r>
              <w:rPr>
                <w:lang w:eastAsia="zh-CN"/>
              </w:rPr>
              <w:t>seau.s.lim@intel.com</w:t>
            </w:r>
          </w:p>
        </w:tc>
      </w:tr>
      <w:tr w:rsidR="002C009B" w14:paraId="4585691D"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A"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ZTE</w:t>
            </w:r>
          </w:p>
        </w:tc>
        <w:tc>
          <w:tcPr>
            <w:tcW w:w="3123" w:type="dxa"/>
            <w:tcBorders>
              <w:top w:val="single" w:sz="4" w:space="0" w:color="auto"/>
              <w:left w:val="single" w:sz="4" w:space="0" w:color="auto"/>
              <w:bottom w:val="single" w:sz="4" w:space="0" w:color="auto"/>
              <w:right w:val="single" w:sz="4" w:space="0" w:color="auto"/>
            </w:tcBorders>
          </w:tcPr>
          <w:p w14:paraId="4585691B"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Wenting Li</w:t>
            </w:r>
          </w:p>
        </w:tc>
        <w:tc>
          <w:tcPr>
            <w:tcW w:w="4248" w:type="dxa"/>
            <w:gridSpan w:val="2"/>
            <w:tcBorders>
              <w:top w:val="single" w:sz="4" w:space="0" w:color="auto"/>
              <w:left w:val="single" w:sz="4" w:space="0" w:color="auto"/>
              <w:bottom w:val="single" w:sz="4" w:space="0" w:color="auto"/>
              <w:right w:val="single" w:sz="4" w:space="0" w:color="auto"/>
            </w:tcBorders>
          </w:tcPr>
          <w:p w14:paraId="4585691C"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li.wenting@zte.com.cn</w:t>
            </w:r>
          </w:p>
        </w:tc>
      </w:tr>
      <w:tr w:rsidR="00B33E4A" w14:paraId="45856921"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E" w14:textId="3AD6F00B" w:rsidR="00B33E4A" w:rsidRDefault="00B33E4A" w:rsidP="00B33E4A">
            <w:pPr>
              <w:pStyle w:val="TAC"/>
              <w:spacing w:before="20" w:after="20"/>
              <w:ind w:left="57" w:right="57"/>
              <w:jc w:val="left"/>
              <w:rPr>
                <w:rFonts w:eastAsia="SimSun"/>
                <w:lang w:eastAsia="zh-CN"/>
              </w:rPr>
            </w:pPr>
            <w:r>
              <w:rPr>
                <w:lang w:eastAsia="zh-CN"/>
              </w:rPr>
              <w:t>Ericsson</w:t>
            </w:r>
          </w:p>
        </w:tc>
        <w:tc>
          <w:tcPr>
            <w:tcW w:w="3123" w:type="dxa"/>
            <w:tcBorders>
              <w:top w:val="single" w:sz="4" w:space="0" w:color="auto"/>
              <w:left w:val="single" w:sz="4" w:space="0" w:color="auto"/>
              <w:bottom w:val="single" w:sz="4" w:space="0" w:color="auto"/>
              <w:right w:val="single" w:sz="4" w:space="0" w:color="auto"/>
            </w:tcBorders>
          </w:tcPr>
          <w:p w14:paraId="4585691F" w14:textId="62C3B168" w:rsidR="00B33E4A" w:rsidRDefault="00B33E4A" w:rsidP="00B33E4A">
            <w:pPr>
              <w:pStyle w:val="TAC"/>
              <w:spacing w:before="20" w:after="20"/>
              <w:ind w:left="57" w:right="57"/>
              <w:jc w:val="left"/>
              <w:rPr>
                <w:lang w:eastAsia="ko-KR"/>
              </w:rPr>
            </w:pPr>
            <w:r>
              <w:rPr>
                <w:lang w:eastAsia="zh-CN"/>
              </w:rPr>
              <w:t>Lian Araujo</w:t>
            </w:r>
          </w:p>
        </w:tc>
        <w:tc>
          <w:tcPr>
            <w:tcW w:w="4248" w:type="dxa"/>
            <w:gridSpan w:val="2"/>
            <w:tcBorders>
              <w:top w:val="single" w:sz="4" w:space="0" w:color="auto"/>
              <w:left w:val="single" w:sz="4" w:space="0" w:color="auto"/>
              <w:bottom w:val="single" w:sz="4" w:space="0" w:color="auto"/>
              <w:right w:val="single" w:sz="4" w:space="0" w:color="auto"/>
            </w:tcBorders>
          </w:tcPr>
          <w:p w14:paraId="45856920" w14:textId="0879D3B4" w:rsidR="00B33E4A" w:rsidRDefault="00B33E4A" w:rsidP="00B33E4A">
            <w:pPr>
              <w:pStyle w:val="TAC"/>
              <w:spacing w:before="20" w:after="20"/>
              <w:ind w:left="57" w:right="57"/>
              <w:jc w:val="left"/>
              <w:rPr>
                <w:lang w:eastAsia="ko-KR"/>
              </w:rPr>
            </w:pPr>
            <w:r>
              <w:rPr>
                <w:lang w:eastAsia="zh-CN"/>
              </w:rPr>
              <w:t>lian.araujo@ericsson.com</w:t>
            </w:r>
          </w:p>
        </w:tc>
      </w:tr>
      <w:tr w:rsidR="0062245E" w14:paraId="45856925"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2" w14:textId="2B60FAA6" w:rsidR="0062245E" w:rsidRDefault="0062245E" w:rsidP="0062245E">
            <w:pPr>
              <w:pStyle w:val="TAC"/>
              <w:spacing w:before="20" w:after="20"/>
              <w:ind w:left="57" w:right="57"/>
              <w:jc w:val="left"/>
              <w:rPr>
                <w:lang w:eastAsia="zh-CN"/>
              </w:rPr>
            </w:pPr>
            <w:r>
              <w:rPr>
                <w:rFonts w:hint="eastAsia"/>
                <w:lang w:eastAsia="ko-KR"/>
              </w:rPr>
              <w:t>Samsung</w:t>
            </w:r>
          </w:p>
        </w:tc>
        <w:tc>
          <w:tcPr>
            <w:tcW w:w="3123" w:type="dxa"/>
            <w:tcBorders>
              <w:top w:val="single" w:sz="4" w:space="0" w:color="auto"/>
              <w:left w:val="single" w:sz="4" w:space="0" w:color="auto"/>
              <w:bottom w:val="single" w:sz="4" w:space="0" w:color="auto"/>
              <w:right w:val="single" w:sz="4" w:space="0" w:color="auto"/>
            </w:tcBorders>
          </w:tcPr>
          <w:p w14:paraId="45856923" w14:textId="427C6DF3" w:rsidR="0062245E" w:rsidRDefault="0062245E" w:rsidP="0062245E">
            <w:pPr>
              <w:pStyle w:val="TAC"/>
              <w:spacing w:before="20" w:after="20"/>
              <w:ind w:left="57" w:right="57"/>
              <w:jc w:val="left"/>
              <w:rPr>
                <w:lang w:eastAsia="zh-CN"/>
              </w:rPr>
            </w:pPr>
            <w:r>
              <w:rPr>
                <w:rFonts w:hint="eastAsia"/>
                <w:lang w:eastAsia="ko-KR"/>
              </w:rPr>
              <w:t>Seungri Jin</w:t>
            </w:r>
          </w:p>
        </w:tc>
        <w:tc>
          <w:tcPr>
            <w:tcW w:w="4248" w:type="dxa"/>
            <w:gridSpan w:val="2"/>
            <w:tcBorders>
              <w:top w:val="single" w:sz="4" w:space="0" w:color="auto"/>
              <w:left w:val="single" w:sz="4" w:space="0" w:color="auto"/>
              <w:bottom w:val="single" w:sz="4" w:space="0" w:color="auto"/>
              <w:right w:val="single" w:sz="4" w:space="0" w:color="auto"/>
            </w:tcBorders>
          </w:tcPr>
          <w:p w14:paraId="45856924" w14:textId="3A92CD3B" w:rsidR="0062245E" w:rsidRDefault="0062245E" w:rsidP="0062245E">
            <w:pPr>
              <w:pStyle w:val="TAC"/>
              <w:spacing w:before="20" w:after="20"/>
              <w:ind w:left="57" w:right="57"/>
              <w:jc w:val="left"/>
              <w:rPr>
                <w:lang w:eastAsia="zh-CN"/>
              </w:rPr>
            </w:pPr>
            <w:r>
              <w:rPr>
                <w:lang w:eastAsia="ko-KR"/>
              </w:rPr>
              <w:t>seungri</w:t>
            </w:r>
            <w:r>
              <w:rPr>
                <w:rFonts w:hint="eastAsia"/>
                <w:lang w:eastAsia="ko-KR"/>
              </w:rPr>
              <w:t>.</w:t>
            </w:r>
            <w:r>
              <w:rPr>
                <w:lang w:eastAsia="ko-KR"/>
              </w:rPr>
              <w:t>jin@samsung.com</w:t>
            </w:r>
          </w:p>
        </w:tc>
      </w:tr>
      <w:tr w:rsidR="0062245E" w14:paraId="45856929"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6" w14:textId="3736BD9E" w:rsidR="0062245E" w:rsidRPr="00570BC9" w:rsidRDefault="00570BC9" w:rsidP="0062245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23" w:type="dxa"/>
            <w:tcBorders>
              <w:top w:val="single" w:sz="4" w:space="0" w:color="auto"/>
              <w:left w:val="single" w:sz="4" w:space="0" w:color="auto"/>
              <w:bottom w:val="single" w:sz="4" w:space="0" w:color="auto"/>
              <w:right w:val="single" w:sz="4" w:space="0" w:color="auto"/>
            </w:tcBorders>
          </w:tcPr>
          <w:p w14:paraId="45856927" w14:textId="4261CA85" w:rsidR="0062245E" w:rsidRPr="002502FF" w:rsidRDefault="002502FF" w:rsidP="0062245E">
            <w:pPr>
              <w:pStyle w:val="TAC"/>
              <w:spacing w:before="20" w:after="20"/>
              <w:ind w:left="57" w:right="57"/>
              <w:jc w:val="left"/>
              <w:rPr>
                <w:rFonts w:eastAsia="SimSun"/>
                <w:lang w:eastAsia="zh-CN"/>
              </w:rPr>
            </w:pPr>
            <w:r>
              <w:rPr>
                <w:rFonts w:eastAsia="SimSun"/>
                <w:lang w:eastAsia="zh-CN"/>
              </w:rPr>
              <w:t>Yitao Mo (Stephen)</w:t>
            </w:r>
          </w:p>
        </w:tc>
        <w:tc>
          <w:tcPr>
            <w:tcW w:w="4248" w:type="dxa"/>
            <w:gridSpan w:val="2"/>
            <w:tcBorders>
              <w:top w:val="single" w:sz="4" w:space="0" w:color="auto"/>
              <w:left w:val="single" w:sz="4" w:space="0" w:color="auto"/>
              <w:bottom w:val="single" w:sz="4" w:space="0" w:color="auto"/>
              <w:right w:val="single" w:sz="4" w:space="0" w:color="auto"/>
            </w:tcBorders>
          </w:tcPr>
          <w:p w14:paraId="45856928" w14:textId="7E3A7E87" w:rsidR="0062245E" w:rsidRPr="0036509D" w:rsidRDefault="0036509D" w:rsidP="0062245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itao.mo@vivo.com</w:t>
            </w:r>
          </w:p>
        </w:tc>
      </w:tr>
      <w:tr w:rsidR="0062245E" w14:paraId="4585692D"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A" w14:textId="7AD44EA6" w:rsidR="0062245E" w:rsidRPr="000217B4" w:rsidRDefault="000217B4" w:rsidP="0062245E">
            <w:pPr>
              <w:pStyle w:val="TAC"/>
              <w:spacing w:before="20" w:after="20"/>
              <w:ind w:left="57" w:right="57"/>
              <w:jc w:val="left"/>
              <w:rPr>
                <w:rFonts w:eastAsia="SimSun"/>
                <w:lang w:eastAsia="zh-CN"/>
              </w:rPr>
            </w:pPr>
            <w:r>
              <w:rPr>
                <w:rFonts w:eastAsia="SimSun" w:hint="eastAsia"/>
                <w:lang w:eastAsia="zh-CN"/>
              </w:rPr>
              <w:t>CATT</w:t>
            </w:r>
          </w:p>
        </w:tc>
        <w:tc>
          <w:tcPr>
            <w:tcW w:w="3123" w:type="dxa"/>
            <w:tcBorders>
              <w:top w:val="single" w:sz="4" w:space="0" w:color="auto"/>
              <w:left w:val="single" w:sz="4" w:space="0" w:color="auto"/>
              <w:bottom w:val="single" w:sz="4" w:space="0" w:color="auto"/>
              <w:right w:val="single" w:sz="4" w:space="0" w:color="auto"/>
            </w:tcBorders>
          </w:tcPr>
          <w:p w14:paraId="4585692B" w14:textId="3DDA2E6A" w:rsidR="0062245E" w:rsidRPr="000217B4" w:rsidRDefault="000217B4" w:rsidP="0062245E">
            <w:pPr>
              <w:pStyle w:val="TAC"/>
              <w:spacing w:before="20" w:after="20"/>
              <w:ind w:left="57" w:right="57"/>
              <w:jc w:val="left"/>
              <w:rPr>
                <w:rFonts w:eastAsia="SimSun"/>
                <w:lang w:eastAsia="zh-CN"/>
              </w:rPr>
            </w:pPr>
            <w:r>
              <w:rPr>
                <w:rFonts w:eastAsia="SimSun" w:hint="eastAsia"/>
                <w:lang w:eastAsia="zh-CN"/>
              </w:rPr>
              <w:t>Erlin Zeng</w:t>
            </w:r>
          </w:p>
        </w:tc>
        <w:tc>
          <w:tcPr>
            <w:tcW w:w="4248" w:type="dxa"/>
            <w:gridSpan w:val="2"/>
            <w:tcBorders>
              <w:top w:val="single" w:sz="4" w:space="0" w:color="auto"/>
              <w:left w:val="single" w:sz="4" w:space="0" w:color="auto"/>
              <w:bottom w:val="single" w:sz="4" w:space="0" w:color="auto"/>
              <w:right w:val="single" w:sz="4" w:space="0" w:color="auto"/>
            </w:tcBorders>
          </w:tcPr>
          <w:p w14:paraId="4585692C" w14:textId="763378F0" w:rsidR="0062245E" w:rsidRPr="000217B4" w:rsidRDefault="000217B4" w:rsidP="0062245E">
            <w:pPr>
              <w:pStyle w:val="TAC"/>
              <w:spacing w:before="20" w:after="20"/>
              <w:ind w:left="57" w:right="57"/>
              <w:jc w:val="left"/>
              <w:rPr>
                <w:rFonts w:eastAsia="SimSun"/>
                <w:lang w:eastAsia="zh-CN"/>
              </w:rPr>
            </w:pPr>
            <w:r>
              <w:rPr>
                <w:rFonts w:eastAsia="SimSun" w:hint="eastAsia"/>
                <w:lang w:eastAsia="zh-CN"/>
              </w:rPr>
              <w:t>erlin.zeng@catt.cn</w:t>
            </w:r>
          </w:p>
        </w:tc>
      </w:tr>
      <w:tr w:rsidR="0062245E" w14:paraId="45856931"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E" w14:textId="5896E46A" w:rsidR="0062245E" w:rsidRPr="000450C8" w:rsidRDefault="000450C8" w:rsidP="0062245E">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23" w:type="dxa"/>
            <w:tcBorders>
              <w:top w:val="single" w:sz="4" w:space="0" w:color="auto"/>
              <w:left w:val="single" w:sz="4" w:space="0" w:color="auto"/>
              <w:bottom w:val="single" w:sz="4" w:space="0" w:color="auto"/>
              <w:right w:val="single" w:sz="4" w:space="0" w:color="auto"/>
            </w:tcBorders>
          </w:tcPr>
          <w:p w14:paraId="4585692F" w14:textId="2C24892D" w:rsidR="0062245E" w:rsidRPr="000450C8" w:rsidRDefault="000450C8" w:rsidP="0062245E">
            <w:pPr>
              <w:pStyle w:val="TAC"/>
              <w:spacing w:before="20" w:after="20"/>
              <w:ind w:left="57" w:right="57"/>
              <w:jc w:val="left"/>
              <w:rPr>
                <w:rFonts w:eastAsia="SimSun"/>
                <w:lang w:eastAsia="zh-CN"/>
              </w:rPr>
            </w:pPr>
            <w:r>
              <w:rPr>
                <w:rFonts w:eastAsia="SimSun" w:hint="eastAsia"/>
                <w:lang w:eastAsia="zh-CN"/>
              </w:rPr>
              <w:t>Zhongda</w:t>
            </w:r>
            <w:r>
              <w:rPr>
                <w:rFonts w:eastAsia="SimSun"/>
                <w:lang w:eastAsia="zh-CN"/>
              </w:rPr>
              <w:t xml:space="preserve"> Du</w:t>
            </w:r>
          </w:p>
        </w:tc>
        <w:tc>
          <w:tcPr>
            <w:tcW w:w="4248" w:type="dxa"/>
            <w:gridSpan w:val="2"/>
            <w:tcBorders>
              <w:top w:val="single" w:sz="4" w:space="0" w:color="auto"/>
              <w:left w:val="single" w:sz="4" w:space="0" w:color="auto"/>
              <w:bottom w:val="single" w:sz="4" w:space="0" w:color="auto"/>
              <w:right w:val="single" w:sz="4" w:space="0" w:color="auto"/>
            </w:tcBorders>
          </w:tcPr>
          <w:p w14:paraId="45856930" w14:textId="3DBB841B" w:rsidR="0062245E" w:rsidRPr="000450C8" w:rsidRDefault="000450C8" w:rsidP="0062245E">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644B37" w14:paraId="24D9C9B2"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F2224" w14:textId="77777777" w:rsidR="00644B37" w:rsidRDefault="00644B37" w:rsidP="00031332">
            <w:pPr>
              <w:pStyle w:val="TAC"/>
              <w:spacing w:before="20" w:after="20"/>
              <w:ind w:left="57" w:right="57"/>
              <w:jc w:val="left"/>
              <w:rPr>
                <w:lang w:eastAsia="ko-KR"/>
              </w:rPr>
            </w:pPr>
            <w:r>
              <w:rPr>
                <w:rFonts w:hint="eastAsia"/>
                <w:lang w:eastAsia="ko-KR"/>
              </w:rPr>
              <w:t>L</w:t>
            </w:r>
            <w:r>
              <w:rPr>
                <w:lang w:eastAsia="ko-KR"/>
              </w:rPr>
              <w:t>G</w:t>
            </w:r>
          </w:p>
        </w:tc>
        <w:tc>
          <w:tcPr>
            <w:tcW w:w="3133" w:type="dxa"/>
            <w:gridSpan w:val="2"/>
            <w:tcBorders>
              <w:top w:val="single" w:sz="4" w:space="0" w:color="auto"/>
              <w:left w:val="single" w:sz="4" w:space="0" w:color="auto"/>
              <w:bottom w:val="single" w:sz="4" w:space="0" w:color="auto"/>
              <w:right w:val="single" w:sz="4" w:space="0" w:color="auto"/>
            </w:tcBorders>
          </w:tcPr>
          <w:p w14:paraId="30EDAF52" w14:textId="77777777" w:rsidR="00644B37" w:rsidRDefault="00644B37" w:rsidP="00031332">
            <w:pPr>
              <w:pStyle w:val="TAC"/>
              <w:spacing w:before="20" w:after="20"/>
              <w:ind w:left="57" w:right="57"/>
              <w:jc w:val="left"/>
              <w:rPr>
                <w:lang w:eastAsia="ko-KR"/>
              </w:rPr>
            </w:pPr>
            <w:r>
              <w:rPr>
                <w:rFonts w:hint="eastAsia"/>
                <w:lang w:eastAsia="ko-KR"/>
              </w:rPr>
              <w:t>S</w:t>
            </w:r>
            <w:r>
              <w:rPr>
                <w:lang w:eastAsia="ko-KR"/>
              </w:rPr>
              <w:t>ungHoon Jung</w:t>
            </w:r>
          </w:p>
        </w:tc>
        <w:tc>
          <w:tcPr>
            <w:tcW w:w="4238" w:type="dxa"/>
            <w:tcBorders>
              <w:top w:val="single" w:sz="4" w:space="0" w:color="auto"/>
              <w:left w:val="single" w:sz="4" w:space="0" w:color="auto"/>
              <w:bottom w:val="single" w:sz="4" w:space="0" w:color="auto"/>
              <w:right w:val="single" w:sz="4" w:space="0" w:color="auto"/>
            </w:tcBorders>
          </w:tcPr>
          <w:p w14:paraId="296BBA60" w14:textId="77777777" w:rsidR="00644B37" w:rsidRDefault="00644B37" w:rsidP="00031332">
            <w:pPr>
              <w:pStyle w:val="TAC"/>
              <w:spacing w:before="20" w:after="20"/>
              <w:ind w:left="57" w:right="57"/>
              <w:jc w:val="left"/>
              <w:rPr>
                <w:lang w:eastAsia="ko-KR"/>
              </w:rPr>
            </w:pPr>
            <w:r>
              <w:rPr>
                <w:lang w:eastAsia="ko-KR"/>
              </w:rPr>
              <w:t>sunghoon.jung@lge.com</w:t>
            </w:r>
          </w:p>
        </w:tc>
      </w:tr>
      <w:tr w:rsidR="0062245E" w14:paraId="45856935"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2" w14:textId="77777777" w:rsidR="0062245E" w:rsidRDefault="0062245E" w:rsidP="0062245E">
            <w:pPr>
              <w:pStyle w:val="TAC"/>
              <w:spacing w:before="20" w:after="20"/>
              <w:ind w:left="57" w:right="57"/>
              <w:jc w:val="left"/>
              <w:rPr>
                <w:lang w:eastAsia="zh-CN"/>
              </w:rPr>
            </w:pPr>
          </w:p>
        </w:tc>
        <w:tc>
          <w:tcPr>
            <w:tcW w:w="3123" w:type="dxa"/>
            <w:tcBorders>
              <w:top w:val="single" w:sz="4" w:space="0" w:color="auto"/>
              <w:left w:val="single" w:sz="4" w:space="0" w:color="auto"/>
              <w:bottom w:val="single" w:sz="4" w:space="0" w:color="auto"/>
              <w:right w:val="single" w:sz="4" w:space="0" w:color="auto"/>
            </w:tcBorders>
          </w:tcPr>
          <w:p w14:paraId="45856933" w14:textId="77777777" w:rsidR="0062245E" w:rsidRDefault="0062245E" w:rsidP="0062245E">
            <w:pPr>
              <w:pStyle w:val="TAC"/>
              <w:spacing w:before="20" w:after="20"/>
              <w:ind w:left="57" w:right="57"/>
              <w:jc w:val="left"/>
              <w:rPr>
                <w:lang w:eastAsia="zh-CN"/>
              </w:rPr>
            </w:pPr>
          </w:p>
        </w:tc>
        <w:tc>
          <w:tcPr>
            <w:tcW w:w="4248" w:type="dxa"/>
            <w:gridSpan w:val="2"/>
            <w:tcBorders>
              <w:top w:val="single" w:sz="4" w:space="0" w:color="auto"/>
              <w:left w:val="single" w:sz="4" w:space="0" w:color="auto"/>
              <w:bottom w:val="single" w:sz="4" w:space="0" w:color="auto"/>
              <w:right w:val="single" w:sz="4" w:space="0" w:color="auto"/>
            </w:tcBorders>
          </w:tcPr>
          <w:p w14:paraId="45856934" w14:textId="77777777" w:rsidR="0062245E" w:rsidRDefault="0062245E" w:rsidP="0062245E">
            <w:pPr>
              <w:pStyle w:val="TAC"/>
              <w:spacing w:before="20" w:after="20"/>
              <w:ind w:left="57" w:right="57"/>
              <w:jc w:val="left"/>
              <w:rPr>
                <w:lang w:eastAsia="zh-CN"/>
              </w:rPr>
            </w:pPr>
          </w:p>
        </w:tc>
      </w:tr>
      <w:tr w:rsidR="0062245E" w14:paraId="45856939" w14:textId="77777777" w:rsidTr="0085149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6" w14:textId="77777777" w:rsidR="0062245E" w:rsidRDefault="0062245E" w:rsidP="0062245E">
            <w:pPr>
              <w:pStyle w:val="TAC"/>
              <w:spacing w:before="20" w:after="20"/>
              <w:ind w:left="57" w:right="57"/>
              <w:jc w:val="left"/>
              <w:rPr>
                <w:lang w:eastAsia="zh-CN"/>
              </w:rPr>
            </w:pPr>
          </w:p>
        </w:tc>
        <w:tc>
          <w:tcPr>
            <w:tcW w:w="3123" w:type="dxa"/>
            <w:tcBorders>
              <w:top w:val="single" w:sz="4" w:space="0" w:color="auto"/>
              <w:left w:val="single" w:sz="4" w:space="0" w:color="auto"/>
              <w:bottom w:val="single" w:sz="4" w:space="0" w:color="auto"/>
              <w:right w:val="single" w:sz="4" w:space="0" w:color="auto"/>
            </w:tcBorders>
          </w:tcPr>
          <w:p w14:paraId="45856937" w14:textId="77777777" w:rsidR="0062245E" w:rsidRDefault="0062245E" w:rsidP="0062245E">
            <w:pPr>
              <w:pStyle w:val="TAC"/>
              <w:spacing w:before="20" w:after="20"/>
              <w:ind w:left="57" w:right="57"/>
              <w:jc w:val="left"/>
              <w:rPr>
                <w:lang w:eastAsia="zh-CN"/>
              </w:rPr>
            </w:pPr>
          </w:p>
        </w:tc>
        <w:tc>
          <w:tcPr>
            <w:tcW w:w="4248" w:type="dxa"/>
            <w:gridSpan w:val="2"/>
            <w:tcBorders>
              <w:top w:val="single" w:sz="4" w:space="0" w:color="auto"/>
              <w:left w:val="single" w:sz="4" w:space="0" w:color="auto"/>
              <w:bottom w:val="single" w:sz="4" w:space="0" w:color="auto"/>
              <w:right w:val="single" w:sz="4" w:space="0" w:color="auto"/>
            </w:tcBorders>
          </w:tcPr>
          <w:p w14:paraId="45856938" w14:textId="77777777" w:rsidR="0062245E" w:rsidRDefault="0062245E" w:rsidP="0062245E">
            <w:pPr>
              <w:pStyle w:val="TAC"/>
              <w:spacing w:before="20" w:after="20"/>
              <w:ind w:left="57" w:right="57"/>
              <w:jc w:val="left"/>
              <w:rPr>
                <w:lang w:eastAsia="zh-CN"/>
              </w:rPr>
            </w:pPr>
          </w:p>
        </w:tc>
      </w:tr>
    </w:tbl>
    <w:p w14:paraId="4585693A" w14:textId="77777777" w:rsidR="002C009B" w:rsidRDefault="002C009B">
      <w:pPr>
        <w:pStyle w:val="Doc-text2"/>
        <w:tabs>
          <w:tab w:val="left" w:pos="340"/>
        </w:tabs>
        <w:ind w:left="0" w:firstLine="0"/>
        <w:jc w:val="both"/>
        <w:rPr>
          <w:rFonts w:cs="Arial"/>
        </w:rPr>
      </w:pPr>
    </w:p>
    <w:p w14:paraId="4585693B" w14:textId="77777777" w:rsidR="002C009B" w:rsidRDefault="00B33E4A">
      <w:pPr>
        <w:pStyle w:val="Heading1"/>
        <w:rPr>
          <w:rFonts w:cs="Arial"/>
          <w:lang w:val="en-US" w:eastAsia="ko-KR"/>
        </w:rPr>
      </w:pPr>
      <w:r>
        <w:rPr>
          <w:rFonts w:cs="Arial"/>
          <w:lang w:val="en-US" w:eastAsia="ko-KR"/>
        </w:rPr>
        <w:t>3 Discussion</w:t>
      </w:r>
    </w:p>
    <w:p w14:paraId="4585693C" w14:textId="77777777" w:rsidR="002C009B" w:rsidRDefault="00B33E4A">
      <w:pPr>
        <w:pStyle w:val="Heading2"/>
        <w:rPr>
          <w:rFonts w:cs="Arial"/>
          <w:lang w:val="en-US"/>
        </w:rPr>
      </w:pPr>
      <w:r>
        <w:rPr>
          <w:rFonts w:cs="Arial"/>
        </w:rPr>
        <w:t xml:space="preserve">3.1 </w:t>
      </w:r>
      <w:r>
        <w:t>Single Uplink Operation</w:t>
      </w:r>
    </w:p>
    <w:p w14:paraId="4585693D" w14:textId="77777777" w:rsidR="002C009B" w:rsidRDefault="00B33E4A">
      <w:pPr>
        <w:pStyle w:val="Doc-text2"/>
        <w:tabs>
          <w:tab w:val="left" w:pos="340"/>
        </w:tabs>
        <w:ind w:left="0" w:firstLine="0"/>
        <w:jc w:val="both"/>
      </w:pPr>
      <w:r>
        <w:t xml:space="preserve">The issue is triggered by the LS </w:t>
      </w:r>
      <w:r>
        <w:rPr>
          <w:rFonts w:cs="Arial"/>
          <w:lang w:eastAsia="ko-KR"/>
        </w:rPr>
        <w:t xml:space="preserve">R2-2102644 </w:t>
      </w:r>
      <w:r>
        <w:t>form RAN4 [1] which indicates that the SUO capability (</w:t>
      </w:r>
      <w:r>
        <w:rPr>
          <w:i/>
        </w:rPr>
        <w:t>singleUL-Transmission</w:t>
      </w:r>
      <w:r>
        <w:t>) is not sufficient in some case.</w:t>
      </w:r>
    </w:p>
    <w:p w14:paraId="4585693E" w14:textId="77777777" w:rsidR="002C009B" w:rsidRDefault="002C009B">
      <w:pPr>
        <w:pStyle w:val="Doc-text2"/>
        <w:tabs>
          <w:tab w:val="left" w:pos="340"/>
        </w:tabs>
        <w:ind w:left="0" w:firstLine="0"/>
        <w:jc w:val="both"/>
      </w:pPr>
    </w:p>
    <w:p w14:paraId="4585693F" w14:textId="77777777" w:rsidR="002C009B" w:rsidRDefault="00B33E4A">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 xml:space="preserve">RAN4 would like to inform RAN2 that the UE capability </w:t>
      </w:r>
      <w:r>
        <w:rPr>
          <w:i/>
          <w:lang w:eastAsia="zh-CN"/>
        </w:rPr>
        <w:t>singleUL-Transmission</w:t>
      </w:r>
      <w:r>
        <w:rPr>
          <w:rFonts w:ascii="Arial" w:hAnsi="Arial" w:cs="Arial"/>
        </w:rPr>
        <w:t xml:space="preserve"> is reported per band combination and may not be sufficient for UE to </w:t>
      </w:r>
      <w:r>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45856940" w14:textId="77777777" w:rsidR="002C009B" w:rsidRDefault="002C009B">
      <w:pPr>
        <w:pStyle w:val="Doc-text2"/>
        <w:tabs>
          <w:tab w:val="left" w:pos="340"/>
        </w:tabs>
        <w:ind w:left="0" w:firstLine="0"/>
        <w:jc w:val="both"/>
        <w:rPr>
          <w:rFonts w:cs="Arial"/>
        </w:rPr>
      </w:pPr>
    </w:p>
    <w:p w14:paraId="45856941" w14:textId="77777777" w:rsidR="002C009B" w:rsidRDefault="00B33E4A">
      <w:pPr>
        <w:spacing w:after="0"/>
        <w:rPr>
          <w:rFonts w:ascii="Arial" w:hAnsi="Arial" w:cs="Arial"/>
          <w:lang w:val="en-US"/>
        </w:rPr>
      </w:pPr>
      <w:r>
        <w:rPr>
          <w:rFonts w:ascii="Arial" w:hAnsi="Arial" w:cs="Arial"/>
          <w:lang w:val="en-US"/>
        </w:rPr>
        <w:lastRenderedPageBreak/>
        <w:t>There are several proposals in response to the issue raised by RAN4 as below</w:t>
      </w:r>
    </w:p>
    <w:p w14:paraId="45856942"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t xml:space="preserve">[2] Proposal 1: RAN2 confirm that </w:t>
      </w:r>
      <w:r>
        <w:rPr>
          <w:rFonts w:ascii="Arial" w:hAnsi="Arial" w:cs="Arial"/>
          <w:i/>
          <w:sz w:val="20"/>
          <w:szCs w:val="20"/>
          <w:lang w:val="en-US"/>
        </w:rPr>
        <w:t>singleUL-Transmission</w:t>
      </w:r>
      <w:r>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r>
        <w:rPr>
          <w:rFonts w:ascii="Arial" w:hAnsi="Arial" w:cs="Arial"/>
          <w:i/>
          <w:sz w:val="20"/>
          <w:szCs w:val="20"/>
          <w:lang w:val="en-US"/>
        </w:rPr>
        <w:t>singleUL-Transmission</w:t>
      </w:r>
      <w:r>
        <w:rPr>
          <w:rFonts w:ascii="Arial" w:hAnsi="Arial" w:cs="Arial"/>
          <w:sz w:val="20"/>
          <w:szCs w:val="20"/>
          <w:lang w:val="en-US"/>
        </w:rPr>
        <w:t xml:space="preserve"> value. RAN2 does not intent to have further optimization on this.</w:t>
      </w:r>
    </w:p>
    <w:p w14:paraId="45856943"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t>[4] Proposal: RAN2 confirms that with the legacy signalling, UE is able to indicate dual UL transmission capability in one UL CC pair and single UL transmission capability in another CC pair in different band combination entries. No impacts on RAN2 specification.</w:t>
      </w:r>
    </w:p>
    <w:p w14:paraId="45856944"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45856945" w14:textId="77777777" w:rsidR="002C009B" w:rsidRDefault="002C009B">
      <w:pPr>
        <w:spacing w:after="0"/>
        <w:rPr>
          <w:rFonts w:ascii="Arial" w:hAnsi="Arial" w:cs="Arial"/>
          <w:lang w:val="en-US"/>
        </w:rPr>
      </w:pPr>
    </w:p>
    <w:p w14:paraId="45856946" w14:textId="77777777" w:rsidR="002C009B" w:rsidRDefault="00B33E4A">
      <w:pPr>
        <w:spacing w:after="0"/>
        <w:rPr>
          <w:rFonts w:ascii="Arial" w:hAnsi="Arial" w:cs="Arial"/>
          <w:lang w:val="en-US"/>
        </w:rPr>
      </w:pPr>
      <w:r>
        <w:rPr>
          <w:rFonts w:ascii="Arial" w:hAnsi="Arial" w:cs="Arial"/>
          <w:lang w:val="en-US"/>
        </w:rPr>
        <w:t>The rapporteur thinks the proposals are quite aligned. Basically, companies agree that current signaling could solve the issue raised by RAN4 and there is no intention to have additional change. Therefore, it is suggested to check with companies whether we could have the following way forward as RAN2 agreement.</w:t>
      </w:r>
    </w:p>
    <w:p w14:paraId="45856947" w14:textId="77777777" w:rsidR="002C009B" w:rsidRDefault="00B33E4A">
      <w:pPr>
        <w:pStyle w:val="ListParagraph"/>
        <w:numPr>
          <w:ilvl w:val="0"/>
          <w:numId w:val="6"/>
        </w:numPr>
        <w:rPr>
          <w:rFonts w:ascii="Arial" w:hAnsi="Arial" w:cs="Arial"/>
          <w:sz w:val="20"/>
          <w:szCs w:val="20"/>
          <w:lang w:val="en-US"/>
        </w:rPr>
      </w:pPr>
      <w:r>
        <w:rPr>
          <w:rFonts w:ascii="Arial" w:hAnsi="Arial" w:cs="Arial"/>
          <w:sz w:val="20"/>
          <w:szCs w:val="20"/>
          <w:lang w:val="en-US"/>
        </w:rPr>
        <w:t xml:space="preserve">RAN2 confirm that </w:t>
      </w:r>
      <w:r>
        <w:rPr>
          <w:rFonts w:ascii="Arial" w:hAnsi="Arial" w:cs="Arial"/>
          <w:i/>
          <w:sz w:val="20"/>
          <w:szCs w:val="20"/>
          <w:lang w:val="en-US"/>
        </w:rPr>
        <w:t>singleUL-Transmission</w:t>
      </w:r>
      <w:r>
        <w:rPr>
          <w:rFonts w:ascii="Arial" w:hAnsi="Arial" w:cs="Arial"/>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45856948" w14:textId="77777777" w:rsidR="002C009B" w:rsidRDefault="002C009B">
      <w:pPr>
        <w:spacing w:after="0"/>
        <w:rPr>
          <w:rFonts w:ascii="Arial" w:hAnsi="Arial" w:cs="Arial"/>
          <w:lang w:val="en-US"/>
        </w:rPr>
      </w:pPr>
    </w:p>
    <w:p w14:paraId="45856949" w14:textId="77777777" w:rsidR="002C009B" w:rsidRDefault="00B33E4A">
      <w:pPr>
        <w:spacing w:after="0"/>
        <w:jc w:val="both"/>
        <w:rPr>
          <w:rFonts w:ascii="Arial" w:hAnsi="Arial" w:cs="Arial"/>
          <w:b/>
        </w:rPr>
      </w:pPr>
      <w:r>
        <w:rPr>
          <w:rFonts w:ascii="Arial" w:hAnsi="Arial" w:cs="Arial"/>
          <w:b/>
        </w:rPr>
        <w:t xml:space="preserve">Question 1: Do companies agree the following proposal </w:t>
      </w:r>
    </w:p>
    <w:p w14:paraId="4585694A" w14:textId="77777777" w:rsidR="002C009B" w:rsidRDefault="00B33E4A">
      <w:pPr>
        <w:pStyle w:val="ListParagraph"/>
        <w:numPr>
          <w:ilvl w:val="0"/>
          <w:numId w:val="7"/>
        </w:numPr>
        <w:rPr>
          <w:rFonts w:ascii="Arial" w:hAnsi="Arial" w:cs="Arial"/>
          <w:b/>
          <w:sz w:val="20"/>
          <w:szCs w:val="20"/>
          <w:lang w:val="en-US"/>
        </w:rPr>
      </w:pPr>
      <w:r>
        <w:rPr>
          <w:rFonts w:ascii="Arial" w:hAnsi="Arial" w:cs="Arial"/>
          <w:b/>
          <w:sz w:val="20"/>
          <w:szCs w:val="20"/>
          <w:lang w:val="en-US"/>
        </w:rPr>
        <w:t xml:space="preserve">RAN2 confirms that </w:t>
      </w:r>
      <w:r>
        <w:rPr>
          <w:rFonts w:ascii="Arial" w:hAnsi="Arial" w:cs="Arial"/>
          <w:b/>
          <w:i/>
          <w:sz w:val="20"/>
          <w:szCs w:val="20"/>
          <w:lang w:val="en-US"/>
        </w:rPr>
        <w:t>singleUL-Transmission</w:t>
      </w:r>
      <w:r>
        <w:rPr>
          <w:rFonts w:ascii="Arial" w:hAnsi="Arial" w:cs="Arial"/>
          <w:b/>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4585694B"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17"/>
        <w:gridCol w:w="7790"/>
      </w:tblGrid>
      <w:tr w:rsidR="002C009B" w14:paraId="4585694F" w14:textId="77777777" w:rsidTr="00277F78">
        <w:tc>
          <w:tcPr>
            <w:tcW w:w="1339" w:type="dxa"/>
            <w:shd w:val="clear" w:color="auto" w:fill="D9D9D9"/>
          </w:tcPr>
          <w:p w14:paraId="4585694C"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17" w:type="dxa"/>
            <w:shd w:val="clear" w:color="auto" w:fill="D9D9D9"/>
          </w:tcPr>
          <w:p w14:paraId="4585694D" w14:textId="77777777" w:rsidR="002C009B" w:rsidRDefault="00B33E4A">
            <w:pPr>
              <w:spacing w:after="0"/>
              <w:jc w:val="both"/>
              <w:rPr>
                <w:rFonts w:ascii="Arial" w:hAnsi="Arial" w:cs="Arial"/>
                <w:b/>
                <w:bCs/>
                <w:lang w:eastAsia="zh-CN"/>
              </w:rPr>
            </w:pPr>
            <w:r>
              <w:rPr>
                <w:rFonts w:ascii="Arial" w:hAnsi="Arial" w:cs="Arial"/>
                <w:b/>
                <w:bCs/>
                <w:lang w:eastAsia="zh-CN"/>
              </w:rPr>
              <w:t>Agree or not</w:t>
            </w:r>
          </w:p>
        </w:tc>
        <w:tc>
          <w:tcPr>
            <w:tcW w:w="7790" w:type="dxa"/>
            <w:shd w:val="clear" w:color="auto" w:fill="D9D9D9"/>
          </w:tcPr>
          <w:p w14:paraId="4585694E"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53" w14:textId="77777777" w:rsidTr="00277F78">
        <w:tc>
          <w:tcPr>
            <w:tcW w:w="1339" w:type="dxa"/>
            <w:shd w:val="clear" w:color="auto" w:fill="auto"/>
          </w:tcPr>
          <w:p w14:paraId="45856950"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17" w:type="dxa"/>
          </w:tcPr>
          <w:p w14:paraId="4585695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790" w:type="dxa"/>
            <w:shd w:val="clear" w:color="auto" w:fill="auto"/>
          </w:tcPr>
          <w:p w14:paraId="45856952" w14:textId="77777777" w:rsidR="002C009B" w:rsidRDefault="002C009B">
            <w:pPr>
              <w:spacing w:after="0"/>
              <w:jc w:val="both"/>
              <w:rPr>
                <w:rFonts w:ascii="Arial" w:eastAsia="MS Mincho" w:hAnsi="Arial" w:cs="Arial"/>
                <w:bCs/>
                <w:lang w:eastAsia="ja-JP"/>
              </w:rPr>
            </w:pPr>
          </w:p>
        </w:tc>
      </w:tr>
      <w:tr w:rsidR="002C009B" w14:paraId="45856957" w14:textId="77777777" w:rsidTr="00277F78">
        <w:tc>
          <w:tcPr>
            <w:tcW w:w="1339" w:type="dxa"/>
            <w:shd w:val="clear" w:color="auto" w:fill="auto"/>
          </w:tcPr>
          <w:p w14:paraId="45856954"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17" w:type="dxa"/>
          </w:tcPr>
          <w:p w14:paraId="4585695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790" w:type="dxa"/>
            <w:shd w:val="clear" w:color="auto" w:fill="auto"/>
          </w:tcPr>
          <w:p w14:paraId="45856956" w14:textId="77777777" w:rsidR="002C009B" w:rsidRDefault="002C009B">
            <w:pPr>
              <w:spacing w:after="0"/>
              <w:jc w:val="both"/>
              <w:rPr>
                <w:rFonts w:ascii="Arial" w:hAnsi="Arial" w:cs="Arial"/>
                <w:bCs/>
                <w:lang w:eastAsia="zh-CN"/>
              </w:rPr>
            </w:pPr>
          </w:p>
        </w:tc>
      </w:tr>
      <w:tr w:rsidR="002C009B" w14:paraId="4585695B" w14:textId="77777777" w:rsidTr="00277F78">
        <w:tc>
          <w:tcPr>
            <w:tcW w:w="1339" w:type="dxa"/>
            <w:shd w:val="clear" w:color="auto" w:fill="auto"/>
          </w:tcPr>
          <w:p w14:paraId="45856958" w14:textId="77777777" w:rsidR="002C009B" w:rsidRDefault="00B33E4A">
            <w:pPr>
              <w:spacing w:after="0"/>
              <w:jc w:val="both"/>
              <w:rPr>
                <w:rFonts w:ascii="Arial" w:hAnsi="Arial" w:cs="Arial"/>
                <w:bCs/>
                <w:lang w:eastAsia="ko-KR"/>
              </w:rPr>
            </w:pPr>
            <w:r>
              <w:rPr>
                <w:rFonts w:ascii="Arial" w:hAnsi="Arial" w:cs="Arial" w:hint="eastAsia"/>
                <w:bCs/>
                <w:lang w:eastAsia="ko-KR"/>
              </w:rPr>
              <w:t>Huawei, HiSilicon</w:t>
            </w:r>
          </w:p>
        </w:tc>
        <w:tc>
          <w:tcPr>
            <w:tcW w:w="1217" w:type="dxa"/>
          </w:tcPr>
          <w:p w14:paraId="4585695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790" w:type="dxa"/>
            <w:shd w:val="clear" w:color="auto" w:fill="auto"/>
          </w:tcPr>
          <w:p w14:paraId="4585695A" w14:textId="77777777" w:rsidR="002C009B" w:rsidRDefault="002C009B">
            <w:pPr>
              <w:spacing w:after="0"/>
              <w:jc w:val="both"/>
              <w:rPr>
                <w:rFonts w:ascii="Arial" w:hAnsi="Arial" w:cs="Arial"/>
                <w:bCs/>
                <w:lang w:eastAsia="zh-CN"/>
              </w:rPr>
            </w:pPr>
          </w:p>
        </w:tc>
      </w:tr>
      <w:tr w:rsidR="002C009B" w14:paraId="45856963" w14:textId="77777777" w:rsidTr="00277F78">
        <w:tc>
          <w:tcPr>
            <w:tcW w:w="1339" w:type="dxa"/>
            <w:shd w:val="clear" w:color="auto" w:fill="auto"/>
          </w:tcPr>
          <w:p w14:paraId="4585695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1217" w:type="dxa"/>
          </w:tcPr>
          <w:p w14:paraId="4585695D"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Agree, but needs some clarification</w:t>
            </w:r>
          </w:p>
        </w:tc>
        <w:tc>
          <w:tcPr>
            <w:tcW w:w="7790" w:type="dxa"/>
            <w:shd w:val="clear" w:color="auto" w:fill="auto"/>
          </w:tcPr>
          <w:p w14:paraId="4585695E" w14:textId="77777777" w:rsidR="002C009B" w:rsidRDefault="00B33E4A">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r>
              <w:rPr>
                <w:rFonts w:ascii="Arial" w:hAnsi="Arial" w:cs="Arial"/>
                <w:bCs/>
                <w:i/>
                <w:iCs/>
                <w:lang w:eastAsia="ko-KR"/>
              </w:rPr>
              <w:t xml:space="preserve">singleUL-Transmission </w:t>
            </w:r>
            <w:r>
              <w:rPr>
                <w:rFonts w:ascii="Arial" w:hAnsi="Arial" w:cs="Arial"/>
                <w:bCs/>
                <w:lang w:eastAsia="ko-KR"/>
              </w:rPr>
              <w:t>it is already expected that which CCs are affected and hence for which CCs that UE is expected to perform the SUO operation. So in case of a BC with more than one UL (more than one CC with UL), it is known for which CC pair the UE will perform SUO operation. If so, then it should be already clear…?</w:t>
            </w:r>
          </w:p>
          <w:p w14:paraId="4585695F" w14:textId="77777777" w:rsidR="002C009B" w:rsidRDefault="002C009B">
            <w:pPr>
              <w:spacing w:after="0"/>
              <w:jc w:val="both"/>
              <w:rPr>
                <w:rFonts w:ascii="Arial" w:hAnsi="Arial" w:cs="Arial"/>
                <w:bCs/>
                <w:lang w:eastAsia="ko-KR"/>
              </w:rPr>
            </w:pPr>
          </w:p>
          <w:p w14:paraId="45856960" w14:textId="77777777" w:rsidR="002C009B" w:rsidRDefault="00B33E4A">
            <w:pPr>
              <w:spacing w:after="0"/>
              <w:jc w:val="both"/>
              <w:rPr>
                <w:rFonts w:ascii="Arial" w:hAnsi="Arial" w:cs="Arial"/>
                <w:bCs/>
                <w:lang w:eastAsia="ko-KR"/>
              </w:rPr>
            </w:pPr>
            <w:r>
              <w:rPr>
                <w:rFonts w:ascii="Arial" w:hAnsi="Arial" w:cs="Arial"/>
                <w:bCs/>
                <w:lang w:eastAsia="ko-KR"/>
              </w:rPr>
              <w:t xml:space="preserve">Or is it that RAN4 intends to define BCs where the SUO operation can be possible on more than 1 CC pair. (for eg, a hypothetic combination DC_1A_2A_77A_n2A_n77A, where UE has problems performing dual UL on 2A_n2A and/or 77A_n77A, and here if the UE can support SUO on 2A_n2A, but no problem with 77A_n77A, it cannot report this…?).  </w:t>
            </w:r>
          </w:p>
          <w:p w14:paraId="45856961" w14:textId="68EDCB69" w:rsidR="002C009B" w:rsidRDefault="00F92407">
            <w:pPr>
              <w:spacing w:after="0"/>
              <w:jc w:val="both"/>
              <w:rPr>
                <w:ins w:id="2" w:author="MediaTek (Felix)" w:date="2021-04-15T09:12:00Z"/>
                <w:rFonts w:ascii="Arial" w:hAnsi="Arial" w:cs="Arial"/>
                <w:bCs/>
                <w:lang w:eastAsia="ko-KR"/>
              </w:rPr>
            </w:pPr>
            <w:ins w:id="3" w:author="MediaTek (Felix)" w:date="2021-04-15T09:12:00Z">
              <w:r>
                <w:rPr>
                  <w:rFonts w:ascii="Arial" w:hAnsi="Arial" w:cs="Arial"/>
                  <w:bCs/>
                  <w:lang w:eastAsia="ko-KR"/>
                </w:rPr>
                <w:t xml:space="preserve">[MediaTek] </w:t>
              </w:r>
            </w:ins>
            <w:ins w:id="4" w:author="MediaTek (Felix)" w:date="2021-04-15T09:13:00Z">
              <w:r w:rsidRPr="00F92407">
                <w:rPr>
                  <w:rFonts w:ascii="Arial" w:hAnsi="Arial" w:cs="Arial"/>
                  <w:bCs/>
                  <w:lang w:eastAsia="ko-KR"/>
                </w:rPr>
                <w:t>Yes , that is the case that RAN4 mentioned</w:t>
              </w:r>
              <w:r>
                <w:rPr>
                  <w:rFonts w:ascii="Arial" w:hAnsi="Arial" w:cs="Arial"/>
                  <w:bCs/>
                  <w:lang w:eastAsia="ko-KR"/>
                </w:rPr>
                <w:t>.</w:t>
              </w:r>
            </w:ins>
          </w:p>
          <w:p w14:paraId="5CD0AA0A" w14:textId="77777777" w:rsidR="00F92407" w:rsidRDefault="00F92407">
            <w:pPr>
              <w:spacing w:after="0"/>
              <w:jc w:val="both"/>
              <w:rPr>
                <w:rFonts w:ascii="Arial" w:hAnsi="Arial" w:cs="Arial"/>
                <w:bCs/>
                <w:lang w:eastAsia="ko-KR"/>
              </w:rPr>
            </w:pPr>
          </w:p>
          <w:p w14:paraId="7EA51102" w14:textId="77777777" w:rsidR="002C009B" w:rsidRDefault="00B33E4A">
            <w:pPr>
              <w:spacing w:after="0"/>
              <w:jc w:val="both"/>
              <w:rPr>
                <w:ins w:id="5" w:author="MediaTek (Felix)" w:date="2021-04-15T09:13:00Z"/>
                <w:rFonts w:ascii="Arial" w:hAnsi="Arial" w:cs="Arial"/>
                <w:bCs/>
                <w:lang w:eastAsia="ko-KR"/>
              </w:rPr>
            </w:pPr>
            <w:r>
              <w:rPr>
                <w:rFonts w:ascii="Arial" w:hAnsi="Arial" w:cs="Arial"/>
                <w:bCs/>
                <w:lang w:eastAsia="ko-KR"/>
              </w:rPr>
              <w:t>We agree that the signalling BC more than once can resolve (some of ) this, but wanted to check about our concern, as this the proposed signaling cannot address this.</w:t>
            </w:r>
          </w:p>
          <w:p w14:paraId="45856962" w14:textId="45E031A7" w:rsidR="00F92407" w:rsidRDefault="007C4E1C">
            <w:pPr>
              <w:spacing w:after="0"/>
              <w:jc w:val="both"/>
              <w:rPr>
                <w:rFonts w:ascii="Arial" w:hAnsi="Arial" w:cs="Arial"/>
                <w:bCs/>
                <w:lang w:eastAsia="ko-KR"/>
              </w:rPr>
            </w:pPr>
            <w:ins w:id="6" w:author="MediaTek (Felix)" w:date="2021-04-15T10:01:00Z">
              <w:r w:rsidRPr="007C4E1C">
                <w:rPr>
                  <w:rFonts w:ascii="Arial" w:hAnsi="Arial" w:cs="Arial"/>
                  <w:bCs/>
                  <w:lang w:eastAsia="ko-KR"/>
                </w:rPr>
                <w:t>[MediaTek] Yes, we also understand while the UE supports more than 2 UL CC simultaneously with some CC pair requests SUO, it is still not possible to indicate by current signalling. However, we understand that RAN4 does not intent to address this scenario and prefer not to resolve this (maybe unpractical) case for now. Hope that it is acceptable.</w:t>
              </w:r>
            </w:ins>
          </w:p>
        </w:tc>
      </w:tr>
      <w:tr w:rsidR="002C009B" w14:paraId="45856967" w14:textId="77777777" w:rsidTr="00277F78">
        <w:tc>
          <w:tcPr>
            <w:tcW w:w="1339" w:type="dxa"/>
            <w:shd w:val="clear" w:color="auto" w:fill="auto"/>
          </w:tcPr>
          <w:p w14:paraId="45856964"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1217" w:type="dxa"/>
          </w:tcPr>
          <w:p w14:paraId="4585696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790" w:type="dxa"/>
            <w:shd w:val="clear" w:color="auto" w:fill="auto"/>
          </w:tcPr>
          <w:p w14:paraId="45856966" w14:textId="77777777" w:rsidR="002C009B" w:rsidRDefault="002C009B">
            <w:pPr>
              <w:spacing w:after="0"/>
              <w:jc w:val="both"/>
              <w:rPr>
                <w:rFonts w:ascii="Arial" w:hAnsi="Arial" w:cs="Arial"/>
                <w:bCs/>
                <w:lang w:eastAsia="zh-CN"/>
              </w:rPr>
            </w:pPr>
          </w:p>
        </w:tc>
      </w:tr>
      <w:tr w:rsidR="002C009B" w14:paraId="4585696B" w14:textId="77777777" w:rsidTr="00277F78">
        <w:tc>
          <w:tcPr>
            <w:tcW w:w="1339" w:type="dxa"/>
            <w:shd w:val="clear" w:color="auto" w:fill="auto"/>
          </w:tcPr>
          <w:p w14:paraId="45856968"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17" w:type="dxa"/>
          </w:tcPr>
          <w:p w14:paraId="4585696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790" w:type="dxa"/>
            <w:shd w:val="clear" w:color="auto" w:fill="auto"/>
          </w:tcPr>
          <w:p w14:paraId="4585696A" w14:textId="77777777" w:rsidR="002C009B" w:rsidRDefault="002C009B">
            <w:pPr>
              <w:spacing w:after="0"/>
              <w:jc w:val="both"/>
              <w:rPr>
                <w:rFonts w:ascii="Arial" w:hAnsi="Arial" w:cs="Arial"/>
                <w:bCs/>
                <w:lang w:eastAsia="zh-CN"/>
              </w:rPr>
            </w:pPr>
          </w:p>
        </w:tc>
      </w:tr>
      <w:tr w:rsidR="00B33E4A" w14:paraId="4585696F" w14:textId="77777777" w:rsidTr="00277F78">
        <w:tc>
          <w:tcPr>
            <w:tcW w:w="1339" w:type="dxa"/>
            <w:shd w:val="clear" w:color="auto" w:fill="auto"/>
          </w:tcPr>
          <w:p w14:paraId="4585696C" w14:textId="775F6E36"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17" w:type="dxa"/>
          </w:tcPr>
          <w:p w14:paraId="4585696D" w14:textId="2313FE03"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790" w:type="dxa"/>
            <w:shd w:val="clear" w:color="auto" w:fill="auto"/>
          </w:tcPr>
          <w:p w14:paraId="4585696E" w14:textId="77777777" w:rsidR="00B33E4A" w:rsidRDefault="00B33E4A" w:rsidP="00B33E4A">
            <w:pPr>
              <w:spacing w:after="0"/>
              <w:jc w:val="both"/>
              <w:rPr>
                <w:rFonts w:ascii="Arial" w:hAnsi="Arial" w:cs="Arial"/>
                <w:bCs/>
                <w:lang w:eastAsia="zh-CN"/>
              </w:rPr>
            </w:pPr>
          </w:p>
        </w:tc>
      </w:tr>
      <w:tr w:rsidR="00B33E4A" w14:paraId="45856973" w14:textId="77777777" w:rsidTr="00277F78">
        <w:tc>
          <w:tcPr>
            <w:tcW w:w="1339" w:type="dxa"/>
            <w:shd w:val="clear" w:color="auto" w:fill="auto"/>
          </w:tcPr>
          <w:p w14:paraId="45856970" w14:textId="62AF1AA1"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17" w:type="dxa"/>
          </w:tcPr>
          <w:p w14:paraId="45856971" w14:textId="77777777" w:rsidR="00B33E4A" w:rsidRDefault="00B33E4A" w:rsidP="00B33E4A">
            <w:pPr>
              <w:spacing w:after="0"/>
              <w:jc w:val="both"/>
              <w:rPr>
                <w:rFonts w:ascii="Arial" w:hAnsi="Arial" w:cs="Arial"/>
                <w:bCs/>
                <w:lang w:eastAsia="ko-KR"/>
              </w:rPr>
            </w:pPr>
          </w:p>
        </w:tc>
        <w:tc>
          <w:tcPr>
            <w:tcW w:w="7790" w:type="dxa"/>
            <w:shd w:val="clear" w:color="auto" w:fill="auto"/>
          </w:tcPr>
          <w:p w14:paraId="73BCD5FE" w14:textId="77777777" w:rsidR="00B33E4A"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had the same question as Apple’s above.</w:t>
            </w:r>
          </w:p>
          <w:p w14:paraId="7D022579" w14:textId="77777777" w:rsidR="001A555F" w:rsidRDefault="001A555F" w:rsidP="00B33E4A">
            <w:pPr>
              <w:spacing w:after="0"/>
              <w:jc w:val="both"/>
              <w:rPr>
                <w:ins w:id="7" w:author="MediaTek (Felix)" w:date="2021-04-15T09:38:00Z"/>
                <w:rFonts w:ascii="Arial" w:eastAsia="MS Mincho" w:hAnsi="Arial" w:cs="Arial"/>
                <w:bCs/>
                <w:lang w:eastAsia="ja-JP"/>
              </w:rPr>
            </w:pPr>
            <w:r>
              <w:rPr>
                <w:rFonts w:ascii="Arial" w:eastAsia="MS Mincho" w:hAnsi="Arial" w:cs="Arial"/>
                <w:bCs/>
                <w:lang w:eastAsia="ja-JP"/>
              </w:rPr>
              <w:lastRenderedPageBreak/>
              <w:t>If the intention is to allow “</w:t>
            </w:r>
            <w:r>
              <w:rPr>
                <w:rFonts w:ascii="Arial" w:hAnsi="Arial" w:cs="Arial"/>
                <w:bCs/>
                <w:lang w:eastAsia="ko-KR"/>
              </w:rPr>
              <w:t>the SUO operation on more than 1 CC pair”, t</w:t>
            </w:r>
            <w:r>
              <w:rPr>
                <w:rFonts w:ascii="Arial" w:eastAsia="MS Mincho" w:hAnsi="Arial" w:cs="Arial"/>
                <w:bCs/>
                <w:lang w:eastAsia="ja-JP"/>
              </w:rPr>
              <w:t>he proposal above does not address this. It should not result in network looking at UE capabilities from multiple band combinations and try to use them simultaneously.</w:t>
            </w:r>
          </w:p>
          <w:p w14:paraId="1906EFF7" w14:textId="773316CB" w:rsidR="00851492" w:rsidRDefault="00851492" w:rsidP="00B33E4A">
            <w:pPr>
              <w:spacing w:after="0"/>
              <w:jc w:val="both"/>
              <w:rPr>
                <w:ins w:id="8" w:author="MediaTek (Felix)" w:date="2021-04-15T09:39:00Z"/>
                <w:rFonts w:ascii="Arial" w:eastAsia="MS Mincho" w:hAnsi="Arial" w:cs="Arial"/>
                <w:bCs/>
                <w:lang w:eastAsia="ja-JP"/>
              </w:rPr>
            </w:pPr>
            <w:ins w:id="9" w:author="MediaTek (Felix)" w:date="2021-04-15T09:38:00Z">
              <w:r>
                <w:rPr>
                  <w:rFonts w:ascii="Arial" w:eastAsia="MS Mincho" w:hAnsi="Arial" w:cs="Arial"/>
                  <w:bCs/>
                  <w:lang w:eastAsia="ja-JP"/>
                </w:rPr>
                <w:t xml:space="preserve">[MediaTek] </w:t>
              </w:r>
            </w:ins>
            <w:ins w:id="10" w:author="MediaTek (Felix)" w:date="2021-04-15T09:39:00Z">
              <w:r>
                <w:rPr>
                  <w:rFonts w:ascii="Arial" w:eastAsia="MS Mincho" w:hAnsi="Arial" w:cs="Arial"/>
                  <w:bCs/>
                  <w:lang w:eastAsia="ja-JP"/>
                </w:rPr>
                <w:t xml:space="preserve">See also our </w:t>
              </w:r>
            </w:ins>
            <w:ins w:id="11" w:author="MediaTek (Felix)" w:date="2021-04-15T09:43:00Z">
              <w:r>
                <w:rPr>
                  <w:rFonts w:ascii="Arial" w:eastAsia="MS Mincho" w:hAnsi="Arial" w:cs="Arial"/>
                  <w:bCs/>
                  <w:lang w:eastAsia="ja-JP"/>
                </w:rPr>
                <w:t>comment</w:t>
              </w:r>
            </w:ins>
            <w:ins w:id="12" w:author="MediaTek (Felix)" w:date="2021-04-15T09:39:00Z">
              <w:r>
                <w:rPr>
                  <w:rFonts w:ascii="Arial" w:eastAsia="MS Mincho" w:hAnsi="Arial" w:cs="Arial"/>
                  <w:bCs/>
                  <w:lang w:eastAsia="ja-JP"/>
                </w:rPr>
                <w:t xml:space="preserve"> to OPPO and Apple. We understand the proposal doe</w:t>
              </w:r>
            </w:ins>
            <w:ins w:id="13" w:author="MediaTek (Felix)" w:date="2021-04-15T09:43:00Z">
              <w:r>
                <w:rPr>
                  <w:rFonts w:ascii="Arial" w:eastAsia="MS Mincho" w:hAnsi="Arial" w:cs="Arial"/>
                  <w:bCs/>
                  <w:lang w:eastAsia="ja-JP"/>
                </w:rPr>
                <w:t>s</w:t>
              </w:r>
            </w:ins>
            <w:ins w:id="14" w:author="MediaTek (Felix)" w:date="2021-04-15T09:39:00Z">
              <w:r>
                <w:rPr>
                  <w:rFonts w:ascii="Arial" w:eastAsia="MS Mincho" w:hAnsi="Arial" w:cs="Arial"/>
                  <w:bCs/>
                  <w:lang w:eastAsia="ja-JP"/>
                </w:rPr>
                <w:t xml:space="preserve"> not solve all cases but assume it would be enough for now. </w:t>
              </w:r>
            </w:ins>
          </w:p>
          <w:p w14:paraId="45856972" w14:textId="103053CB" w:rsidR="00851492" w:rsidRPr="001A555F" w:rsidRDefault="00851492" w:rsidP="00B33E4A">
            <w:pPr>
              <w:spacing w:after="0"/>
              <w:jc w:val="both"/>
              <w:rPr>
                <w:rFonts w:ascii="Arial" w:eastAsia="MS Mincho" w:hAnsi="Arial" w:cs="Arial"/>
                <w:bCs/>
                <w:lang w:eastAsia="ja-JP"/>
              </w:rPr>
            </w:pPr>
            <w:ins w:id="15" w:author="MediaTek (Felix)" w:date="2021-04-15T09:39:00Z">
              <w:r>
                <w:rPr>
                  <w:rFonts w:ascii="Arial" w:eastAsia="MS Mincho" w:hAnsi="Arial" w:cs="Arial"/>
                  <w:bCs/>
                  <w:lang w:eastAsia="ja-JP"/>
                </w:rPr>
                <w:t>In add</w:t>
              </w:r>
            </w:ins>
            <w:ins w:id="16" w:author="MediaTek (Felix)" w:date="2021-04-15T09:41:00Z">
              <w:r>
                <w:rPr>
                  <w:rFonts w:ascii="Arial" w:eastAsia="MS Mincho" w:hAnsi="Arial" w:cs="Arial"/>
                  <w:bCs/>
                  <w:lang w:eastAsia="ja-JP"/>
                </w:rPr>
                <w:t xml:space="preserve">itional, the solution does NOT request NW to </w:t>
              </w:r>
            </w:ins>
            <w:ins w:id="17" w:author="MediaTek (Felix)" w:date="2021-04-15T09:42:00Z">
              <w:r>
                <w:rPr>
                  <w:rFonts w:ascii="Arial" w:eastAsia="MS Mincho" w:hAnsi="Arial" w:cs="Arial"/>
                  <w:bCs/>
                  <w:lang w:eastAsia="ja-JP"/>
                </w:rPr>
                <w:t>look different BC entry and try to use them simultaneously. The rapporteur understand</w:t>
              </w:r>
            </w:ins>
            <w:ins w:id="18" w:author="MediaTek (Felix)" w:date="2021-04-15T09:44:00Z">
              <w:r w:rsidR="002E6B06">
                <w:rPr>
                  <w:rFonts w:ascii="Arial" w:eastAsia="MS Mincho" w:hAnsi="Arial" w:cs="Arial"/>
                  <w:bCs/>
                  <w:lang w:eastAsia="ja-JP"/>
                </w:rPr>
                <w:t>s</w:t>
              </w:r>
            </w:ins>
            <w:ins w:id="19" w:author="MediaTek (Felix)" w:date="2021-04-15T09:42:00Z">
              <w:r>
                <w:rPr>
                  <w:rFonts w:ascii="Arial" w:eastAsia="MS Mincho" w:hAnsi="Arial" w:cs="Arial"/>
                  <w:bCs/>
                  <w:lang w:eastAsia="ja-JP"/>
                </w:rPr>
                <w:t xml:space="preserve"> no companies propose that kind of behavior and some companies would lik</w:t>
              </w:r>
            </w:ins>
            <w:ins w:id="20" w:author="MediaTek (Felix)" w:date="2021-04-15T09:43:00Z">
              <w:r>
                <w:rPr>
                  <w:rFonts w:ascii="Arial" w:eastAsia="MS Mincho" w:hAnsi="Arial" w:cs="Arial"/>
                  <w:bCs/>
                  <w:lang w:eastAsia="ja-JP"/>
                </w:rPr>
                <w:t>e clarify this in the reply LS. (See also the discussion in Q2).</w:t>
              </w:r>
            </w:ins>
          </w:p>
        </w:tc>
      </w:tr>
      <w:tr w:rsidR="0062245E" w14:paraId="45856977" w14:textId="77777777" w:rsidTr="00277F78">
        <w:tc>
          <w:tcPr>
            <w:tcW w:w="1339" w:type="dxa"/>
            <w:shd w:val="clear" w:color="auto" w:fill="auto"/>
          </w:tcPr>
          <w:p w14:paraId="45856974" w14:textId="3A309CCA" w:rsidR="0062245E" w:rsidRDefault="0062245E" w:rsidP="0062245E">
            <w:pPr>
              <w:spacing w:after="0"/>
              <w:jc w:val="both"/>
              <w:rPr>
                <w:rFonts w:ascii="Arial" w:eastAsia="SimSun" w:hAnsi="Arial" w:cs="Arial"/>
                <w:bCs/>
                <w:lang w:eastAsia="zh-CN"/>
              </w:rPr>
            </w:pPr>
            <w:r>
              <w:rPr>
                <w:rFonts w:ascii="Arial" w:hAnsi="Arial" w:cs="Arial" w:hint="eastAsia"/>
                <w:bCs/>
                <w:lang w:eastAsia="ko-KR"/>
              </w:rPr>
              <w:lastRenderedPageBreak/>
              <w:t>Samsung</w:t>
            </w:r>
          </w:p>
        </w:tc>
        <w:tc>
          <w:tcPr>
            <w:tcW w:w="1217" w:type="dxa"/>
          </w:tcPr>
          <w:p w14:paraId="45856975" w14:textId="100DC0D8" w:rsidR="0062245E" w:rsidRDefault="0062245E" w:rsidP="0062245E">
            <w:pPr>
              <w:spacing w:after="0"/>
              <w:jc w:val="both"/>
              <w:rPr>
                <w:rFonts w:ascii="Arial" w:eastAsia="SimSun" w:hAnsi="Arial" w:cs="Arial"/>
                <w:bCs/>
                <w:lang w:eastAsia="zh-CN"/>
              </w:rPr>
            </w:pPr>
            <w:r>
              <w:rPr>
                <w:rFonts w:ascii="Arial" w:hAnsi="Arial" w:cs="Arial" w:hint="eastAsia"/>
                <w:bCs/>
                <w:lang w:eastAsia="ko-KR"/>
              </w:rPr>
              <w:t>Agree</w:t>
            </w:r>
          </w:p>
        </w:tc>
        <w:tc>
          <w:tcPr>
            <w:tcW w:w="7790" w:type="dxa"/>
            <w:shd w:val="clear" w:color="auto" w:fill="auto"/>
          </w:tcPr>
          <w:p w14:paraId="45856976" w14:textId="77777777" w:rsidR="0062245E" w:rsidRDefault="0062245E" w:rsidP="0062245E">
            <w:pPr>
              <w:spacing w:after="0"/>
              <w:jc w:val="both"/>
              <w:rPr>
                <w:rFonts w:ascii="Arial" w:eastAsia="SimSun" w:hAnsi="Arial" w:cs="Arial"/>
                <w:bCs/>
                <w:lang w:eastAsia="zh-CN"/>
              </w:rPr>
            </w:pPr>
          </w:p>
        </w:tc>
      </w:tr>
      <w:tr w:rsidR="0062245E" w14:paraId="4585697B" w14:textId="77777777" w:rsidTr="00277F78">
        <w:tc>
          <w:tcPr>
            <w:tcW w:w="1339" w:type="dxa"/>
            <w:shd w:val="clear" w:color="auto" w:fill="auto"/>
          </w:tcPr>
          <w:p w14:paraId="45856978" w14:textId="390E825B" w:rsidR="0062245E" w:rsidRPr="00680AB2" w:rsidRDefault="00680AB2" w:rsidP="0062245E">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17" w:type="dxa"/>
          </w:tcPr>
          <w:p w14:paraId="45856979" w14:textId="40B25328" w:rsidR="0062245E" w:rsidRPr="00AD65F5" w:rsidRDefault="00AD65F5" w:rsidP="0062245E">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790" w:type="dxa"/>
            <w:shd w:val="clear" w:color="auto" w:fill="auto"/>
          </w:tcPr>
          <w:p w14:paraId="4585697A" w14:textId="6E2A0891" w:rsidR="0062245E" w:rsidRPr="00236531" w:rsidRDefault="00236531" w:rsidP="0062245E">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share the same understanding with the rapporteur.</w:t>
            </w:r>
          </w:p>
        </w:tc>
      </w:tr>
      <w:tr w:rsidR="0062245E" w14:paraId="4585697F" w14:textId="77777777" w:rsidTr="00277F78">
        <w:tc>
          <w:tcPr>
            <w:tcW w:w="1339" w:type="dxa"/>
            <w:shd w:val="clear" w:color="auto" w:fill="auto"/>
          </w:tcPr>
          <w:p w14:paraId="4585697C" w14:textId="275576F1" w:rsidR="0062245E" w:rsidRPr="009A2720" w:rsidRDefault="009A2720" w:rsidP="0062245E">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7" w:type="dxa"/>
          </w:tcPr>
          <w:p w14:paraId="4585697D" w14:textId="14C0C49C" w:rsidR="0062245E" w:rsidRPr="009A2720" w:rsidRDefault="009A2720" w:rsidP="0062245E">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790" w:type="dxa"/>
            <w:shd w:val="clear" w:color="auto" w:fill="auto"/>
          </w:tcPr>
          <w:p w14:paraId="4585697E" w14:textId="77777777" w:rsidR="0062245E" w:rsidRDefault="0062245E" w:rsidP="0062245E">
            <w:pPr>
              <w:spacing w:after="0"/>
              <w:jc w:val="both"/>
              <w:rPr>
                <w:rFonts w:ascii="Arial" w:hAnsi="Arial" w:cs="Arial"/>
                <w:bCs/>
                <w:lang w:eastAsia="zh-CN"/>
              </w:rPr>
            </w:pPr>
          </w:p>
        </w:tc>
      </w:tr>
      <w:tr w:rsidR="00330C19" w14:paraId="7C41423F" w14:textId="77777777" w:rsidTr="00277F78">
        <w:tc>
          <w:tcPr>
            <w:tcW w:w="1339" w:type="dxa"/>
            <w:shd w:val="clear" w:color="auto" w:fill="auto"/>
          </w:tcPr>
          <w:p w14:paraId="593D48BE" w14:textId="77777777" w:rsidR="00330C19" w:rsidRDefault="00330C19" w:rsidP="001232DE">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217" w:type="dxa"/>
          </w:tcPr>
          <w:p w14:paraId="1F1C95B0" w14:textId="77777777" w:rsidR="00330C19" w:rsidRDefault="00330C19" w:rsidP="001232DE">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790" w:type="dxa"/>
            <w:shd w:val="clear" w:color="auto" w:fill="auto"/>
          </w:tcPr>
          <w:p w14:paraId="32C31319" w14:textId="77777777" w:rsidR="00330C19" w:rsidRDefault="00330C19" w:rsidP="001232DE">
            <w:pPr>
              <w:spacing w:after="0"/>
              <w:jc w:val="both"/>
              <w:rPr>
                <w:ins w:id="21" w:author="MediaTek (Felix)" w:date="2021-04-15T09:15:00Z"/>
                <w:rFonts w:ascii="Arial" w:eastAsia="SimSun" w:hAnsi="Arial" w:cs="Arial"/>
                <w:bCs/>
                <w:lang w:eastAsia="zh-CN"/>
              </w:rPr>
            </w:pPr>
            <w:r>
              <w:rPr>
                <w:rFonts w:ascii="Arial" w:eastAsia="SimSun" w:hAnsi="Arial" w:cs="Arial"/>
                <w:bCs/>
                <w:lang w:eastAsia="zh-CN"/>
              </w:rPr>
              <w:t>We also think in case there are more than 2 UL CCs, then still current signalling may not work properly</w:t>
            </w:r>
          </w:p>
          <w:p w14:paraId="26A753A9" w14:textId="5AFB5C8F" w:rsidR="00F92407" w:rsidRDefault="007C4E1C" w:rsidP="001232DE">
            <w:pPr>
              <w:spacing w:after="0"/>
              <w:jc w:val="both"/>
              <w:rPr>
                <w:rFonts w:ascii="Arial" w:eastAsia="SimSun" w:hAnsi="Arial" w:cs="Arial"/>
                <w:bCs/>
                <w:lang w:eastAsia="zh-CN"/>
              </w:rPr>
            </w:pPr>
            <w:ins w:id="22" w:author="MediaTek (Felix)" w:date="2021-04-15T10:01:00Z">
              <w:r w:rsidRPr="007C4E1C">
                <w:rPr>
                  <w:rFonts w:ascii="Arial" w:hAnsi="Arial" w:cs="Arial"/>
                  <w:bCs/>
                  <w:lang w:eastAsia="ko-KR"/>
                </w:rPr>
                <w:t>[MediaTek] Yes, we also understand while the UE supports more than 2 UL CC simultaneously with some CC pair requests SUO, it is still not possible to indicate by current signalling. However, we understand that RAN4 does not intent to address this scenario and prefer not to resolve this (maybe unpractical) case for now. Hope that it is acceptable.</w:t>
              </w:r>
            </w:ins>
          </w:p>
        </w:tc>
      </w:tr>
      <w:tr w:rsidR="00644B37" w14:paraId="17E43BD6" w14:textId="77777777" w:rsidTr="00277F78">
        <w:tc>
          <w:tcPr>
            <w:tcW w:w="1339" w:type="dxa"/>
            <w:shd w:val="clear" w:color="auto" w:fill="auto"/>
          </w:tcPr>
          <w:p w14:paraId="19614EB0" w14:textId="038BB4C7" w:rsidR="00644B37" w:rsidRDefault="00644B37" w:rsidP="00644B37">
            <w:pPr>
              <w:spacing w:after="0"/>
              <w:jc w:val="both"/>
              <w:rPr>
                <w:rFonts w:ascii="Arial" w:eastAsia="SimSun" w:hAnsi="Arial" w:cs="Arial"/>
                <w:bCs/>
                <w:lang w:eastAsia="zh-CN"/>
              </w:rPr>
            </w:pPr>
            <w:r>
              <w:rPr>
                <w:rFonts w:ascii="Arial" w:hAnsi="Arial" w:cs="Arial" w:hint="eastAsia"/>
                <w:bCs/>
                <w:lang w:eastAsia="ko-KR"/>
              </w:rPr>
              <w:t>LG</w:t>
            </w:r>
          </w:p>
        </w:tc>
        <w:tc>
          <w:tcPr>
            <w:tcW w:w="1217" w:type="dxa"/>
          </w:tcPr>
          <w:p w14:paraId="4514678A" w14:textId="21A2E008" w:rsidR="00644B37" w:rsidRDefault="00644B37" w:rsidP="00644B37">
            <w:pPr>
              <w:spacing w:after="0"/>
              <w:jc w:val="both"/>
              <w:rPr>
                <w:rFonts w:ascii="Arial" w:eastAsia="SimSun" w:hAnsi="Arial" w:cs="Arial"/>
                <w:bCs/>
                <w:lang w:eastAsia="zh-CN"/>
              </w:rPr>
            </w:pPr>
            <w:r>
              <w:rPr>
                <w:rFonts w:ascii="Arial" w:hAnsi="Arial" w:cs="Arial" w:hint="eastAsia"/>
                <w:bCs/>
                <w:lang w:eastAsia="ko-KR"/>
              </w:rPr>
              <w:t>Agree</w:t>
            </w:r>
          </w:p>
        </w:tc>
        <w:tc>
          <w:tcPr>
            <w:tcW w:w="7790" w:type="dxa"/>
            <w:shd w:val="clear" w:color="auto" w:fill="auto"/>
          </w:tcPr>
          <w:p w14:paraId="3AD4FC6A" w14:textId="00794D0E" w:rsidR="00644B37" w:rsidRDefault="00644B37" w:rsidP="00644B37">
            <w:pPr>
              <w:spacing w:after="0"/>
              <w:jc w:val="both"/>
              <w:rPr>
                <w:rFonts w:ascii="Arial" w:hAnsi="Arial" w:cs="Arial"/>
                <w:bCs/>
                <w:lang w:eastAsia="zh-CN"/>
              </w:rPr>
            </w:pPr>
            <w:r>
              <w:rPr>
                <w:rFonts w:ascii="Arial" w:hAnsi="Arial" w:cs="Arial"/>
                <w:bCs/>
                <w:lang w:eastAsia="ko-KR"/>
              </w:rPr>
              <w:t>RAN4 intention is not crystal clear, but the proposal suggested by Rappoteur can address the  LS anyway. Any further work from RAN2 can</w:t>
            </w:r>
            <w:r>
              <w:rPr>
                <w:rFonts w:ascii="Arial" w:hAnsi="Arial" w:cs="Arial" w:hint="eastAsia"/>
                <w:bCs/>
                <w:lang w:eastAsia="ko-KR"/>
              </w:rPr>
              <w:t xml:space="preserve"> </w:t>
            </w:r>
            <w:r>
              <w:rPr>
                <w:rFonts w:ascii="Arial" w:hAnsi="Arial" w:cs="Arial"/>
                <w:bCs/>
                <w:lang w:eastAsia="ko-KR"/>
              </w:rPr>
              <w:t xml:space="preserve">be considered after RAN2 further clarify their intention, if any. We can add something in reply LS to address this potential RAN4 clarification. </w:t>
            </w:r>
          </w:p>
        </w:tc>
      </w:tr>
      <w:tr w:rsidR="0062245E" w14:paraId="45856983" w14:textId="77777777" w:rsidTr="00277F78">
        <w:tc>
          <w:tcPr>
            <w:tcW w:w="1339" w:type="dxa"/>
            <w:shd w:val="clear" w:color="auto" w:fill="auto"/>
          </w:tcPr>
          <w:p w14:paraId="45856980" w14:textId="77777777" w:rsidR="0062245E" w:rsidRDefault="0062245E" w:rsidP="0062245E">
            <w:pPr>
              <w:spacing w:after="0"/>
              <w:jc w:val="both"/>
              <w:rPr>
                <w:rFonts w:ascii="Arial" w:hAnsi="Arial" w:cs="Arial"/>
                <w:bCs/>
                <w:lang w:eastAsia="zh-CN"/>
              </w:rPr>
            </w:pPr>
          </w:p>
        </w:tc>
        <w:tc>
          <w:tcPr>
            <w:tcW w:w="1217" w:type="dxa"/>
          </w:tcPr>
          <w:p w14:paraId="45856981" w14:textId="77777777" w:rsidR="0062245E" w:rsidRDefault="0062245E" w:rsidP="0062245E">
            <w:pPr>
              <w:spacing w:after="0"/>
              <w:jc w:val="both"/>
              <w:rPr>
                <w:rFonts w:ascii="Arial" w:hAnsi="Arial" w:cs="Arial"/>
                <w:bCs/>
                <w:lang w:eastAsia="zh-CN"/>
              </w:rPr>
            </w:pPr>
          </w:p>
        </w:tc>
        <w:tc>
          <w:tcPr>
            <w:tcW w:w="7790" w:type="dxa"/>
            <w:shd w:val="clear" w:color="auto" w:fill="auto"/>
          </w:tcPr>
          <w:p w14:paraId="45856982" w14:textId="77777777" w:rsidR="0062245E" w:rsidRDefault="0062245E" w:rsidP="0062245E">
            <w:pPr>
              <w:spacing w:after="0"/>
              <w:jc w:val="both"/>
              <w:rPr>
                <w:rFonts w:ascii="Arial" w:hAnsi="Arial" w:cs="Arial"/>
                <w:bCs/>
                <w:lang w:eastAsia="zh-CN"/>
              </w:rPr>
            </w:pPr>
          </w:p>
        </w:tc>
      </w:tr>
    </w:tbl>
    <w:p w14:paraId="45856984" w14:textId="77777777" w:rsidR="002C009B" w:rsidRDefault="002C009B">
      <w:pPr>
        <w:pStyle w:val="Doc-text2"/>
        <w:tabs>
          <w:tab w:val="left" w:pos="340"/>
        </w:tabs>
        <w:ind w:left="0" w:firstLine="0"/>
        <w:jc w:val="both"/>
        <w:rPr>
          <w:b/>
          <w:lang w:val="en-GB"/>
        </w:rPr>
      </w:pPr>
    </w:p>
    <w:p w14:paraId="1ED4D9C5" w14:textId="0F6D2D0F" w:rsidR="002E6B06" w:rsidRDefault="00B33E4A">
      <w:pPr>
        <w:spacing w:after="0"/>
        <w:rPr>
          <w:ins w:id="23" w:author="MediaTek (Felix)" w:date="2021-04-15T09:47:00Z"/>
          <w:rFonts w:ascii="Arial" w:hAnsi="Arial" w:cs="Arial"/>
          <w:lang w:val="en-US"/>
        </w:rPr>
      </w:pPr>
      <w:r>
        <w:rPr>
          <w:rFonts w:ascii="Arial" w:hAnsi="Arial" w:cs="Arial"/>
          <w:b/>
          <w:highlight w:val="yellow"/>
          <w:lang w:val="en-US"/>
        </w:rPr>
        <w:t>Summary for Q1</w:t>
      </w:r>
      <w:r>
        <w:rPr>
          <w:rFonts w:ascii="Arial" w:hAnsi="Arial" w:cs="Arial"/>
          <w:lang w:val="en-US"/>
        </w:rPr>
        <w:t xml:space="preserve">: </w:t>
      </w:r>
      <w:del w:id="24" w:author="MediaTek (Felix)" w:date="2021-04-15T09:44:00Z">
        <w:r w:rsidDel="002E6B06">
          <w:rPr>
            <w:rFonts w:ascii="Arial" w:hAnsi="Arial" w:cs="Arial"/>
            <w:lang w:val="en-US"/>
          </w:rPr>
          <w:delText>TBD</w:delText>
        </w:r>
      </w:del>
      <w:ins w:id="25" w:author="MediaTek (Felix)" w:date="2021-04-15T09:44:00Z">
        <w:r w:rsidR="002E6B06">
          <w:rPr>
            <w:rFonts w:ascii="Arial" w:hAnsi="Arial" w:cs="Arial"/>
            <w:lang w:val="en-US"/>
          </w:rPr>
          <w:t xml:space="preserve"> Alomost all companies agree the proposal. Some companies mentioned </w:t>
        </w:r>
      </w:ins>
      <w:ins w:id="26" w:author="MediaTek (Felix)" w:date="2021-04-15T09:45:00Z">
        <w:r w:rsidR="002E6B06">
          <w:rPr>
            <w:rFonts w:ascii="Arial" w:hAnsi="Arial" w:cs="Arial"/>
            <w:lang w:val="en-US"/>
          </w:rPr>
          <w:t>that the solution may not solve for the case that</w:t>
        </w:r>
      </w:ins>
      <w:ins w:id="27" w:author="MediaTek (Felix)" w:date="2021-04-15T09:46:00Z">
        <w:r w:rsidR="002E6B06">
          <w:rPr>
            <w:rFonts w:ascii="Arial" w:hAnsi="Arial" w:cs="Arial"/>
            <w:lang w:val="en-US"/>
          </w:rPr>
          <w:t xml:space="preserve"> the </w:t>
        </w:r>
        <w:r w:rsidR="002E6B06" w:rsidRPr="00851492">
          <w:rPr>
            <w:rFonts w:ascii="Arial" w:hAnsi="Arial" w:cs="Arial"/>
            <w:bCs/>
            <w:lang w:eastAsia="ko-KR"/>
          </w:rPr>
          <w:t>UE supports more than 2 UL CC simultaneously with some CC pair requests SUO</w:t>
        </w:r>
      </w:ins>
      <w:ins w:id="28" w:author="MediaTek (Felix)" w:date="2021-04-15T09:45:00Z">
        <w:r w:rsidR="002E6B06">
          <w:rPr>
            <w:rFonts w:ascii="Arial" w:hAnsi="Arial" w:cs="Arial"/>
            <w:lang w:val="en-US"/>
          </w:rPr>
          <w:t>. How</w:t>
        </w:r>
      </w:ins>
      <w:ins w:id="29" w:author="MediaTek (Felix)" w:date="2021-04-15T09:46:00Z">
        <w:r w:rsidR="002E6B06">
          <w:rPr>
            <w:rFonts w:ascii="Arial" w:hAnsi="Arial" w:cs="Arial"/>
            <w:lang w:val="en-US"/>
          </w:rPr>
          <w:t xml:space="preserve">ever, RAN4 is not asking </w:t>
        </w:r>
      </w:ins>
      <w:ins w:id="30" w:author="MediaTek (Felix)" w:date="2021-04-15T09:53:00Z">
        <w:r w:rsidR="007C4E1C">
          <w:rPr>
            <w:rFonts w:ascii="Arial" w:hAnsi="Arial" w:cs="Arial"/>
            <w:lang w:val="en-US"/>
          </w:rPr>
          <w:t xml:space="preserve">for </w:t>
        </w:r>
      </w:ins>
      <w:ins w:id="31" w:author="MediaTek (Felix)" w:date="2021-04-15T09:46:00Z">
        <w:r w:rsidR="002E6B06">
          <w:rPr>
            <w:rFonts w:ascii="Arial" w:hAnsi="Arial" w:cs="Arial"/>
            <w:lang w:val="en-US"/>
          </w:rPr>
          <w:t>this kind of combination in rapporteur’s understanding</w:t>
        </w:r>
      </w:ins>
      <w:ins w:id="32" w:author="MediaTek (Felix)" w:date="2021-04-15T09:47:00Z">
        <w:r w:rsidR="002E6B06">
          <w:rPr>
            <w:rFonts w:ascii="Arial" w:hAnsi="Arial" w:cs="Arial"/>
            <w:lang w:val="en-US"/>
          </w:rPr>
          <w:t xml:space="preserve"> and we have somehow identify the limitation of current signaling. Therefore, it is suggested to agree the proposal.</w:t>
        </w:r>
      </w:ins>
    </w:p>
    <w:p w14:paraId="7F791ECB" w14:textId="77777777" w:rsidR="002E6B06" w:rsidRDefault="002E6B06">
      <w:pPr>
        <w:spacing w:after="0"/>
        <w:rPr>
          <w:ins w:id="33" w:author="MediaTek (Felix)" w:date="2021-04-15T09:47:00Z"/>
          <w:rFonts w:ascii="Arial" w:hAnsi="Arial" w:cs="Arial"/>
          <w:lang w:val="en-US"/>
        </w:rPr>
      </w:pPr>
    </w:p>
    <w:p w14:paraId="45856985" w14:textId="4B78699A" w:rsidR="002C009B" w:rsidRPr="002E6B06" w:rsidRDefault="002E6B06">
      <w:pPr>
        <w:spacing w:after="0"/>
        <w:rPr>
          <w:rFonts w:ascii="Arial" w:hAnsi="Arial" w:cs="Arial"/>
          <w:b/>
          <w:lang w:val="en-US"/>
        </w:rPr>
      </w:pPr>
      <w:ins w:id="34" w:author="MediaTek (Felix)" w:date="2021-04-15T09:47:00Z">
        <w:r w:rsidRPr="002E6B06">
          <w:rPr>
            <w:rFonts w:ascii="Arial" w:hAnsi="Arial" w:cs="Arial"/>
            <w:b/>
            <w:lang w:val="en-US"/>
          </w:rPr>
          <w:t xml:space="preserve">Proposa l: </w:t>
        </w:r>
      </w:ins>
      <w:ins w:id="35" w:author="MediaTek (Felix)" w:date="2021-04-15T09:48:00Z">
        <w:r w:rsidRPr="002E6B06">
          <w:rPr>
            <w:rFonts w:ascii="Arial" w:hAnsi="Arial" w:cs="Arial"/>
            <w:b/>
            <w:lang w:val="en-US"/>
          </w:rPr>
          <w:t xml:space="preserve">RAN2 confirms that </w:t>
        </w:r>
        <w:r w:rsidRPr="002E6B06">
          <w:rPr>
            <w:rFonts w:ascii="Arial" w:hAnsi="Arial" w:cs="Arial"/>
            <w:b/>
            <w:i/>
            <w:lang w:val="en-US"/>
          </w:rPr>
          <w:t>singleUL-Transmission</w:t>
        </w:r>
        <w:r w:rsidRPr="002E6B06">
          <w:rPr>
            <w:rFonts w:ascii="Arial" w:hAnsi="Arial" w:cs="Arial"/>
            <w:b/>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ins>
    </w:p>
    <w:p w14:paraId="45856986" w14:textId="77777777" w:rsidR="002C009B" w:rsidRDefault="002C009B">
      <w:pPr>
        <w:spacing w:after="0"/>
        <w:jc w:val="both"/>
        <w:rPr>
          <w:rFonts w:ascii="Arial" w:hAnsi="Arial" w:cs="Arial"/>
          <w:lang w:val="en-US"/>
        </w:rPr>
      </w:pPr>
    </w:p>
    <w:p w14:paraId="45856987" w14:textId="77777777" w:rsidR="002C009B" w:rsidRDefault="00B33E4A">
      <w:pPr>
        <w:spacing w:after="0"/>
        <w:jc w:val="both"/>
        <w:rPr>
          <w:rFonts w:ascii="Arial" w:hAnsi="Arial" w:cs="Arial"/>
          <w:lang w:val="en-US"/>
        </w:rPr>
      </w:pPr>
      <w:r>
        <w:rPr>
          <w:rFonts w:ascii="Arial" w:hAnsi="Arial" w:cs="Arial"/>
          <w:lang w:val="en-US"/>
        </w:rPr>
        <w:t>The rapporteur assumes that RAN2 will send reply LS to RAN4 based on the result of Q1. Two companies [3][5] already provide the draft reply LS to RAN4. Any comment/suggestion on the reply LS content is welcome.</w:t>
      </w:r>
    </w:p>
    <w:p w14:paraId="45856988" w14:textId="77777777" w:rsidR="002C009B" w:rsidRDefault="002C009B">
      <w:pPr>
        <w:spacing w:after="0"/>
        <w:jc w:val="both"/>
        <w:rPr>
          <w:rFonts w:ascii="Arial" w:hAnsi="Arial" w:cs="Arial"/>
        </w:rPr>
      </w:pPr>
    </w:p>
    <w:p w14:paraId="45856989" w14:textId="77777777" w:rsidR="002C009B" w:rsidRDefault="00B33E4A">
      <w:pPr>
        <w:spacing w:after="0"/>
        <w:jc w:val="both"/>
        <w:rPr>
          <w:rFonts w:ascii="Arial" w:hAnsi="Arial" w:cs="Arial"/>
        </w:rPr>
      </w:pPr>
      <w:r>
        <w:rPr>
          <w:rFonts w:ascii="Arial" w:hAnsi="Arial" w:cs="Arial"/>
          <w:b/>
        </w:rPr>
        <w:t xml:space="preserve">Question 2: Do companies have further comments/suggestions on the draft reply LS </w:t>
      </w:r>
      <w:r>
        <w:rPr>
          <w:rFonts w:ascii="Arial" w:hAnsi="Arial" w:cs="Arial"/>
          <w:b/>
          <w:lang w:val="en-US"/>
        </w:rPr>
        <w:t xml:space="preserve">[3][5] </w:t>
      </w:r>
      <w:r>
        <w:rPr>
          <w:rFonts w:ascii="Arial" w:hAnsi="Arial" w:cs="Arial"/>
          <w:b/>
        </w:rPr>
        <w:t>to RAN4?</w:t>
      </w:r>
    </w:p>
    <w:p w14:paraId="4585698A"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98D" w14:textId="77777777">
        <w:tc>
          <w:tcPr>
            <w:tcW w:w="1339" w:type="dxa"/>
            <w:shd w:val="clear" w:color="auto" w:fill="D9D9D9"/>
          </w:tcPr>
          <w:p w14:paraId="4585698B"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98C"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94" w14:textId="77777777">
        <w:tc>
          <w:tcPr>
            <w:tcW w:w="1339" w:type="dxa"/>
            <w:shd w:val="clear" w:color="auto" w:fill="auto"/>
          </w:tcPr>
          <w:p w14:paraId="4585698E"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98F" w14:textId="77777777" w:rsidR="002C009B" w:rsidRDefault="00B33E4A">
            <w:pPr>
              <w:spacing w:after="0"/>
              <w:jc w:val="both"/>
              <w:rPr>
                <w:rFonts w:ascii="Arial" w:hAnsi="Arial" w:cs="Arial"/>
                <w:lang w:eastAsia="ko-KR"/>
              </w:rPr>
            </w:pPr>
            <w:r>
              <w:rPr>
                <w:rFonts w:ascii="Arial" w:eastAsia="MS Mincho" w:hAnsi="Arial" w:cs="Arial"/>
                <w:bCs/>
                <w:lang w:eastAsia="ja-JP"/>
              </w:rPr>
              <w:t xml:space="preserve">We would suggest to update </w:t>
            </w:r>
            <w:r>
              <w:rPr>
                <w:rFonts w:ascii="Arial" w:hAnsi="Arial" w:cs="Arial"/>
                <w:lang w:eastAsia="ko-KR"/>
              </w:rPr>
              <w:t xml:space="preserve">R2-2104087 based on the result of Q1. </w:t>
            </w:r>
          </w:p>
          <w:p w14:paraId="45856990" w14:textId="77777777" w:rsidR="002C009B" w:rsidRDefault="002C009B">
            <w:pPr>
              <w:spacing w:after="0"/>
              <w:jc w:val="both"/>
              <w:rPr>
                <w:rFonts w:ascii="Arial" w:hAnsi="Arial" w:cs="Arial"/>
                <w:lang w:eastAsia="ko-KR"/>
              </w:rPr>
            </w:pPr>
          </w:p>
          <w:p w14:paraId="45856991" w14:textId="77777777" w:rsidR="002C009B" w:rsidRDefault="00B33E4A">
            <w:pPr>
              <w:spacing w:after="0"/>
              <w:jc w:val="both"/>
              <w:rPr>
                <w:rFonts w:ascii="Arial" w:hAnsi="Arial" w:cs="Arial"/>
                <w:lang w:eastAsia="ko-KR"/>
              </w:rPr>
            </w:pPr>
            <w:r>
              <w:rPr>
                <w:rFonts w:ascii="Arial" w:hAnsi="Arial" w:cs="Arial"/>
                <w:lang w:eastAsia="ko-KR"/>
              </w:rPr>
              <w:t xml:space="preserve">Regarding to the fallback aspect mentioned by Nokia draft LS [5] </w:t>
            </w:r>
          </w:p>
          <w:p w14:paraId="45856992" w14:textId="77777777" w:rsidR="002C009B" w:rsidRDefault="00B33E4A">
            <w:pPr>
              <w:spacing w:after="0"/>
              <w:jc w:val="both"/>
              <w:rPr>
                <w:rFonts w:ascii="Arial" w:hAnsi="Arial" w:cs="Arial"/>
                <w:lang w:eastAsia="ko-KR"/>
              </w:rPr>
            </w:pPr>
            <w:r>
              <w:rPr>
                <w:rFonts w:ascii="Arial" w:hAnsi="Arial" w:cs="Arial"/>
                <w:lang w:eastAsia="ko-KR"/>
              </w:rPr>
              <w:t xml:space="preserve">“UE can always indicate the </w:t>
            </w:r>
            <w:r>
              <w:rPr>
                <w:rFonts w:ascii="Arial" w:hAnsi="Arial" w:cs="Arial"/>
                <w:highlight w:val="yellow"/>
                <w:lang w:eastAsia="ko-KR"/>
              </w:rPr>
              <w:t>fallback</w:t>
            </w:r>
            <w:r>
              <w:rPr>
                <w:rFonts w:ascii="Arial" w:hAnsi="Arial" w:cs="Arial"/>
                <w:lang w:eastAsia="ko-KR"/>
              </w:rPr>
              <w:t xml:space="preserve"> BC with "better" capabilities separately to allow network to know in which fallback BCs UE doesn't require single UL”</w:t>
            </w:r>
          </w:p>
          <w:p w14:paraId="45856993" w14:textId="77777777" w:rsidR="002C009B" w:rsidRDefault="00B33E4A">
            <w:pPr>
              <w:spacing w:after="0"/>
              <w:jc w:val="both"/>
              <w:rPr>
                <w:rFonts w:ascii="Arial" w:hAnsi="Arial" w:cs="Arial"/>
                <w:lang w:eastAsia="ko-KR"/>
              </w:rPr>
            </w:pPr>
            <w:r>
              <w:rPr>
                <w:rFonts w:ascii="Arial" w:hAnsi="Arial" w:cs="Arial"/>
                <w:lang w:eastAsia="ko-KR"/>
              </w:rPr>
              <w:t>It is true that UE could indicate fallback BC with better capabilities. However, we understand that this does not solve the issue completely. The issue is caused by different SUO capability in different supported UL pairs within a BC. They are not fallback BC with each other. So, we suggest not to mention the fallback aspect to RAN4.</w:t>
            </w:r>
          </w:p>
        </w:tc>
      </w:tr>
      <w:tr w:rsidR="002C009B" w14:paraId="45856997" w14:textId="77777777">
        <w:tc>
          <w:tcPr>
            <w:tcW w:w="1339" w:type="dxa"/>
            <w:shd w:val="clear" w:color="auto" w:fill="auto"/>
          </w:tcPr>
          <w:p w14:paraId="45856995"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996" w14:textId="77777777" w:rsidR="002C009B" w:rsidRDefault="00B33E4A">
            <w:pPr>
              <w:spacing w:after="0"/>
              <w:jc w:val="both"/>
              <w:rPr>
                <w:rFonts w:ascii="Arial" w:hAnsi="Arial" w:cs="Arial"/>
                <w:bCs/>
                <w:lang w:eastAsia="zh-CN"/>
              </w:rPr>
            </w:pPr>
            <w:r>
              <w:rPr>
                <w:rFonts w:ascii="Arial" w:hAnsi="Arial" w:cs="Arial"/>
                <w:bCs/>
                <w:lang w:eastAsia="zh-CN"/>
              </w:rPr>
              <w:t>As reply to MediaTek: In our understanding, not being required to use SUO is "better" capability but we are fine not to mention fallback BCs in the LS reply to avoid confusing RAN4: The LS can just indicate that RAN2 has a solution from Rel-15 without any changes needed.</w:t>
            </w:r>
          </w:p>
        </w:tc>
      </w:tr>
      <w:tr w:rsidR="002C009B" w14:paraId="4585699A" w14:textId="77777777">
        <w:tc>
          <w:tcPr>
            <w:tcW w:w="1339" w:type="dxa"/>
            <w:shd w:val="clear" w:color="auto" w:fill="auto"/>
          </w:tcPr>
          <w:p w14:paraId="45856998" w14:textId="77777777" w:rsidR="002C009B" w:rsidRDefault="00B33E4A">
            <w:pPr>
              <w:spacing w:after="0"/>
              <w:jc w:val="both"/>
              <w:rPr>
                <w:rFonts w:ascii="Arial" w:hAnsi="Arial" w:cs="Arial"/>
                <w:bCs/>
                <w:lang w:eastAsia="ko-KR"/>
              </w:rPr>
            </w:pPr>
            <w:r>
              <w:rPr>
                <w:rFonts w:ascii="Arial" w:hAnsi="Arial" w:cs="Arial" w:hint="eastAsia"/>
                <w:bCs/>
                <w:lang w:eastAsia="ko-KR"/>
              </w:rPr>
              <w:t>Huawei, HiSilicon</w:t>
            </w:r>
          </w:p>
        </w:tc>
        <w:tc>
          <w:tcPr>
            <w:tcW w:w="9146" w:type="dxa"/>
            <w:shd w:val="clear" w:color="auto" w:fill="auto"/>
          </w:tcPr>
          <w:p w14:paraId="4585699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W</w:t>
            </w:r>
            <w:r>
              <w:rPr>
                <w:rFonts w:ascii="Arial" w:eastAsia="SimSun" w:hAnsi="Arial" w:cs="Arial" w:hint="eastAsia"/>
                <w:bCs/>
                <w:lang w:eastAsia="zh-CN"/>
              </w:rPr>
              <w:t xml:space="preserve">e </w:t>
            </w:r>
            <w:r>
              <w:rPr>
                <w:rFonts w:ascii="Arial" w:eastAsia="SimSun" w:hAnsi="Arial" w:cs="Arial"/>
                <w:bCs/>
                <w:lang w:eastAsia="zh-CN"/>
              </w:rPr>
              <w:t>agree no need to mention fallback. Simply saying Rel-15 signaling has already supported the requirement is sufficient.</w:t>
            </w:r>
          </w:p>
        </w:tc>
      </w:tr>
      <w:tr w:rsidR="002C009B" w14:paraId="4585699D" w14:textId="77777777">
        <w:tc>
          <w:tcPr>
            <w:tcW w:w="1339" w:type="dxa"/>
            <w:shd w:val="clear" w:color="auto" w:fill="auto"/>
          </w:tcPr>
          <w:p w14:paraId="4585699B"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99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We agree to not mention fallback. Also, depending on the outcome on the topic we raised, we might need to include the outcome in the LS as well.</w:t>
            </w:r>
          </w:p>
        </w:tc>
      </w:tr>
      <w:tr w:rsidR="002C009B" w14:paraId="458569A0" w14:textId="77777777">
        <w:tc>
          <w:tcPr>
            <w:tcW w:w="1339" w:type="dxa"/>
            <w:shd w:val="clear" w:color="auto" w:fill="auto"/>
          </w:tcPr>
          <w:p w14:paraId="4585699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99F"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Agree with MediaTek that the issue is not just related to fallback but also on the different SUO capability in different supported UL pairs within a BC.  Hence we also prefer R2-2104087 as the baseline for further updates, if any.</w:t>
            </w:r>
            <w:r>
              <w:rPr>
                <w:rStyle w:val="eop"/>
                <w:rFonts w:ascii="Arial" w:hAnsi="Arial" w:cs="Arial"/>
                <w:color w:val="000000"/>
                <w:shd w:val="clear" w:color="auto" w:fill="FFFFFF"/>
              </w:rPr>
              <w:t> </w:t>
            </w:r>
          </w:p>
        </w:tc>
      </w:tr>
      <w:tr w:rsidR="002C009B" w14:paraId="458569A8" w14:textId="77777777">
        <w:tc>
          <w:tcPr>
            <w:tcW w:w="1339" w:type="dxa"/>
            <w:shd w:val="clear" w:color="auto" w:fill="auto"/>
          </w:tcPr>
          <w:p w14:paraId="458569A1"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lastRenderedPageBreak/>
              <w:t>ZTE</w:t>
            </w:r>
          </w:p>
        </w:tc>
        <w:tc>
          <w:tcPr>
            <w:tcW w:w="9146" w:type="dxa"/>
            <w:shd w:val="clear" w:color="auto" w:fill="auto"/>
          </w:tcPr>
          <w:p w14:paraId="458569A2" w14:textId="77777777" w:rsidR="002C009B" w:rsidRDefault="00B33E4A">
            <w:pPr>
              <w:pStyle w:val="ListParagraph"/>
              <w:spacing w:after="180"/>
              <w:ind w:left="36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We are generally ok with the Reply LS in the [3], but we don</w:t>
            </w:r>
            <w:r>
              <w:rPr>
                <w:rFonts w:ascii="Arial" w:eastAsia="Malgun Gothic" w:hAnsi="Arial" w:cs="Arial"/>
                <w:bCs/>
                <w:sz w:val="20"/>
                <w:szCs w:val="20"/>
                <w:lang w:val="en-US" w:eastAsia="zh-CN"/>
              </w:rPr>
              <w:t>’</w:t>
            </w:r>
            <w:r>
              <w:rPr>
                <w:rFonts w:ascii="Arial" w:eastAsia="Malgun Gothic" w:hAnsi="Arial" w:cs="Arial" w:hint="eastAsia"/>
                <w:bCs/>
                <w:sz w:val="20"/>
                <w:szCs w:val="20"/>
                <w:lang w:val="en-US" w:eastAsia="zh-CN"/>
              </w:rPr>
              <w:t>t think the below sentence is necessary.</w:t>
            </w:r>
          </w:p>
          <w:p w14:paraId="458569A3" w14:textId="77777777" w:rsidR="002C009B" w:rsidRDefault="00B33E4A">
            <w:pPr>
              <w:pStyle w:val="ListParagraph"/>
              <w:numPr>
                <w:ilvl w:val="0"/>
                <w:numId w:val="8"/>
              </w:numPr>
              <w:spacing w:after="18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 xml:space="preserve"> </w:t>
            </w:r>
            <w:r>
              <w:rPr>
                <w:rFonts w:ascii="Arial" w:eastAsia="Malgun Gothic" w:hAnsi="Arial" w:cs="Arial"/>
                <w:bCs/>
                <w:sz w:val="20"/>
                <w:szCs w:val="20"/>
                <w:lang w:val="en-US" w:eastAsia="sv-SE"/>
              </w:rPr>
              <w:t>It is mandatory to report singleUL-Transmission field for BCs where only single switched UL transmission is allowed as defined in TS 38.101-3.</w:t>
            </w:r>
          </w:p>
          <w:p w14:paraId="458569A4" w14:textId="77777777" w:rsidR="002C009B" w:rsidRDefault="00B33E4A">
            <w:pPr>
              <w:spacing w:after="0"/>
              <w:jc w:val="both"/>
              <w:rPr>
                <w:rFonts w:ascii="Arial" w:hAnsi="Arial" w:cs="Arial"/>
                <w:bCs/>
                <w:lang w:val="en-US" w:eastAsia="zh-CN"/>
              </w:rPr>
              <w:pPrChange w:id="36" w:author="ZTE(Wenting)" w:date="2021-04-12T19:05:00Z">
                <w:pPr>
                  <w:keepLines/>
                  <w:tabs>
                    <w:tab w:val="center" w:pos="4536"/>
                    <w:tab w:val="right" w:pos="9072"/>
                  </w:tabs>
                  <w:spacing w:after="0"/>
                  <w:ind w:firstLine="222"/>
                  <w:jc w:val="both"/>
                </w:pPr>
              </w:pPrChange>
            </w:pPr>
            <w:r>
              <w:rPr>
                <w:rFonts w:ascii="Arial" w:hAnsi="Arial" w:cs="Arial" w:hint="eastAsia"/>
                <w:bCs/>
                <w:lang w:val="en-US" w:eastAsia="zh-CN"/>
              </w:rPr>
              <w:t xml:space="preserve">Meanwhile, we share the same view as Nokia that to </w:t>
            </w:r>
            <w:r>
              <w:rPr>
                <w:rFonts w:ascii="Arial" w:hAnsi="Arial" w:cs="Arial"/>
                <w:bCs/>
                <w:lang w:eastAsia="zh-CN"/>
              </w:rPr>
              <w:t>indicate that RAN2 has a solution from Rel-15 without any changes needed.</w:t>
            </w:r>
          </w:p>
          <w:p w14:paraId="458569A5" w14:textId="77777777" w:rsidR="002C009B" w:rsidRDefault="002C009B">
            <w:pPr>
              <w:spacing w:after="0"/>
              <w:ind w:firstLine="222"/>
              <w:jc w:val="both"/>
              <w:rPr>
                <w:rFonts w:cs="Arial"/>
                <w:lang w:val="en-US" w:eastAsia="sv-SE"/>
              </w:rPr>
            </w:pPr>
          </w:p>
          <w:p w14:paraId="458569A6" w14:textId="77777777" w:rsidR="002C009B" w:rsidRDefault="00B33E4A">
            <w:pPr>
              <w:spacing w:after="0"/>
              <w:ind w:firstLine="222"/>
              <w:jc w:val="both"/>
              <w:rPr>
                <w:ins w:id="37" w:author="ZTE(Wenting)" w:date="2021-04-12T19:07:00Z"/>
                <w:rFonts w:eastAsia="SimSun" w:cs="Arial"/>
                <w:lang w:val="en-US" w:eastAsia="zh-CN"/>
              </w:rPr>
            </w:pPr>
            <w:r>
              <w:rPr>
                <w:rFonts w:eastAsia="SimSun" w:cs="Arial"/>
                <w:lang w:val="en-US" w:eastAsia="zh-CN"/>
              </w:rPr>
              <w:t>“</w:t>
            </w:r>
            <w:r>
              <w:rPr>
                <w:rFonts w:cs="Arial"/>
                <w:lang w:val="en-US" w:eastAsia="sv-SE"/>
              </w:rPr>
              <w:t xml:space="preserve">Regarding to the question raised by RAN4, RAN2 also understands that </w:t>
            </w:r>
            <w:r>
              <w:rPr>
                <w:rFonts w:cs="Arial"/>
                <w:i/>
                <w:lang w:val="en-US" w:eastAsia="sv-SE"/>
              </w:rPr>
              <w:t>singleUL-Transmission</w:t>
            </w:r>
            <w:r>
              <w:rPr>
                <w:rFonts w:cs="Arial"/>
                <w:lang w:val="en-US" w:eastAsia="sv-SE"/>
              </w:rPr>
              <w:t xml:space="preserve"> could not indicate dual UL in one UL CC pair and single UL in another CC pair in one band combination.</w:t>
            </w:r>
            <w:ins w:id="38" w:author="ZTE(Wenting)" w:date="2021-04-12T19:04:00Z">
              <w:r>
                <w:rPr>
                  <w:rFonts w:eastAsia="SimSun" w:cs="Arial" w:hint="eastAsia"/>
                  <w:lang w:val="en-US" w:eastAsia="zh-CN"/>
                </w:rPr>
                <w:t xml:space="preserve"> However, </w:t>
              </w:r>
              <w:r>
                <w:rPr>
                  <w:rFonts w:ascii="Arial" w:hAnsi="Arial" w:cs="Arial"/>
                  <w:bCs/>
                  <w:lang w:eastAsia="zh-CN"/>
                </w:rPr>
                <w:t xml:space="preserve">RAN2 </w:t>
              </w:r>
            </w:ins>
            <w:ins w:id="39" w:author="ZTE(Wenting)" w:date="2021-04-12T19:05:00Z">
              <w:r>
                <w:rPr>
                  <w:rFonts w:ascii="Arial" w:hAnsi="Arial" w:cs="Arial" w:hint="eastAsia"/>
                  <w:bCs/>
                  <w:lang w:val="en-US" w:eastAsia="zh-CN"/>
                </w:rPr>
                <w:t>can solve this issue</w:t>
              </w:r>
            </w:ins>
            <w:ins w:id="40" w:author="ZTE(Wenting)" w:date="2021-04-12T19:04:00Z">
              <w:r>
                <w:rPr>
                  <w:rFonts w:ascii="Arial" w:hAnsi="Arial" w:cs="Arial"/>
                  <w:bCs/>
                  <w:lang w:eastAsia="zh-CN"/>
                </w:rPr>
                <w:t xml:space="preserve"> from Rel-15 without any changes needed</w:t>
              </w:r>
              <w:r>
                <w:rPr>
                  <w:rFonts w:ascii="Arial" w:hAnsi="Arial" w:cs="Arial" w:hint="eastAsia"/>
                  <w:bCs/>
                  <w:lang w:val="en-US" w:eastAsia="zh-CN"/>
                </w:rPr>
                <w:t>,</w:t>
              </w:r>
            </w:ins>
            <w:r>
              <w:rPr>
                <w:rFonts w:cs="Arial"/>
                <w:lang w:val="en-US" w:eastAsia="sv-SE"/>
              </w:rPr>
              <w:t xml:space="preserve"> </w:t>
            </w:r>
            <w:del w:id="41" w:author="ZTE(Wenting)" w:date="2021-04-12T19:04:00Z">
              <w:r>
                <w:rPr>
                  <w:rFonts w:cs="Arial"/>
                  <w:lang w:val="en-US" w:eastAsia="sv-SE"/>
                </w:rPr>
                <w:delText>In this case,</w:delText>
              </w:r>
            </w:del>
            <w:ins w:id="42" w:author="ZTE(Wenting)" w:date="2021-04-12T19:04:00Z">
              <w:r>
                <w:rPr>
                  <w:rFonts w:eastAsia="SimSun" w:cs="Arial" w:hint="eastAsia"/>
                  <w:lang w:val="en-US" w:eastAsia="zh-CN"/>
                </w:rPr>
                <w:t>e.g.</w:t>
              </w:r>
            </w:ins>
            <w:r>
              <w:rPr>
                <w:rFonts w:cs="Arial"/>
                <w:lang w:val="en-US" w:eastAsia="sv-SE"/>
              </w:rPr>
              <w:t xml:space="preserve"> as indicating in above agreement, the UE </w:t>
            </w:r>
            <w:del w:id="43" w:author="ZTE(Wenting)" w:date="2021-04-12T19:03:00Z">
              <w:r>
                <w:rPr>
                  <w:rFonts w:cs="Arial"/>
                  <w:lang w:val="en-US" w:eastAsia="sv-SE"/>
                </w:rPr>
                <w:delText>shall</w:delText>
              </w:r>
            </w:del>
            <w:ins w:id="44" w:author="ZTE(Wenting)" w:date="2021-04-12T19:03:00Z">
              <w:r>
                <w:rPr>
                  <w:rFonts w:eastAsia="SimSun" w:cs="Arial" w:hint="eastAsia"/>
                  <w:lang w:val="en-US" w:eastAsia="zh-CN"/>
                </w:rPr>
                <w:t>can</w:t>
              </w:r>
            </w:ins>
            <w:r>
              <w:rPr>
                <w:rFonts w:cs="Arial"/>
                <w:lang w:val="en-US" w:eastAsia="sv-SE"/>
              </w:rPr>
              <w:t xml:space="preserve"> report this kind of BC twice with different supported UL pairs and different </w:t>
            </w:r>
            <w:r>
              <w:rPr>
                <w:rFonts w:cs="Arial"/>
                <w:i/>
                <w:lang w:val="en-US" w:eastAsia="sv-SE"/>
              </w:rPr>
              <w:t>singleUL-Transmission</w:t>
            </w:r>
            <w:r>
              <w:rPr>
                <w:rFonts w:cs="Arial"/>
                <w:lang w:val="en-US" w:eastAsia="sv-SE"/>
              </w:rPr>
              <w:t xml:space="preserve"> value. </w:t>
            </w:r>
            <w:del w:id="45" w:author="ZTE(Wenting)" w:date="2021-04-12T19:04:00Z">
              <w:r>
                <w:rPr>
                  <w:rFonts w:cs="Arial"/>
                  <w:lang w:val="en-US" w:eastAsia="sv-SE"/>
                </w:rPr>
                <w:delText>This may result in higher signaling overhead but RAN2 currently has no intention to have further optimization on this</w:delText>
              </w:r>
            </w:del>
            <w:r>
              <w:rPr>
                <w:rFonts w:cs="Arial"/>
                <w:lang w:val="en-US" w:eastAsia="sv-SE"/>
              </w:rPr>
              <w:t>.</w:t>
            </w:r>
            <w:r>
              <w:rPr>
                <w:rFonts w:eastAsia="SimSun" w:cs="Arial"/>
                <w:lang w:val="en-US" w:eastAsia="zh-CN"/>
              </w:rPr>
              <w:t>”</w:t>
            </w:r>
            <w:r>
              <w:rPr>
                <w:rFonts w:eastAsia="SimSun" w:cs="Arial" w:hint="eastAsia"/>
                <w:lang w:val="en-US" w:eastAsia="zh-CN"/>
              </w:rPr>
              <w:t xml:space="preserve"> </w:t>
            </w:r>
          </w:p>
          <w:p w14:paraId="458569A7" w14:textId="77777777" w:rsidR="002C009B" w:rsidRDefault="002C009B">
            <w:pPr>
              <w:spacing w:after="0"/>
              <w:jc w:val="both"/>
              <w:rPr>
                <w:rFonts w:ascii="Arial" w:hAnsi="Arial" w:cs="Arial"/>
                <w:bCs/>
                <w:lang w:eastAsia="zh-CN"/>
              </w:rPr>
            </w:pPr>
          </w:p>
        </w:tc>
      </w:tr>
      <w:tr w:rsidR="00B33E4A" w14:paraId="458569AB" w14:textId="77777777">
        <w:tc>
          <w:tcPr>
            <w:tcW w:w="1339" w:type="dxa"/>
            <w:shd w:val="clear" w:color="auto" w:fill="auto"/>
          </w:tcPr>
          <w:p w14:paraId="458569A9" w14:textId="6E4916DA"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04FEABE0" w14:textId="77777777" w:rsidR="00B33E4A" w:rsidRDefault="00B33E4A" w:rsidP="00B33E4A">
            <w:pPr>
              <w:spacing w:after="0"/>
              <w:jc w:val="both"/>
              <w:rPr>
                <w:rFonts w:ascii="Arial" w:hAnsi="Arial" w:cs="Arial"/>
                <w:bCs/>
                <w:lang w:eastAsia="zh-CN"/>
              </w:rPr>
            </w:pPr>
            <w:r>
              <w:rPr>
                <w:rFonts w:ascii="Arial" w:hAnsi="Arial" w:cs="Arial"/>
                <w:bCs/>
                <w:lang w:eastAsia="zh-CN"/>
              </w:rPr>
              <w:t xml:space="preserve">It may be beneficial to also clarify that this does not mean that both BCs can be taken into account simultaneously e.g. “This does not imply that both of those band combinations entries can be taken into account simultaneously to derive the support of this feature for a band combination”, we already told RAN4 this in </w:t>
            </w:r>
            <w:r w:rsidRPr="00FB18D3">
              <w:rPr>
                <w:rFonts w:ascii="Arial" w:hAnsi="Arial" w:cs="Arial"/>
                <w:bCs/>
                <w:lang w:eastAsia="zh-CN"/>
              </w:rPr>
              <w:t>R2-2102495</w:t>
            </w:r>
            <w:r>
              <w:rPr>
                <w:rFonts w:ascii="Arial" w:hAnsi="Arial" w:cs="Arial"/>
                <w:bCs/>
                <w:lang w:eastAsia="zh-CN"/>
              </w:rPr>
              <w:t xml:space="preserve">  (see excerpt below) for another issue, but maybe it also fits as a clarification in this case. </w:t>
            </w:r>
            <w:r w:rsidRPr="00D831DE">
              <w:rPr>
                <w:rFonts w:ascii="Arial" w:hAnsi="Arial" w:cs="Arial"/>
                <w:bCs/>
                <w:lang w:eastAsia="zh-CN"/>
              </w:rPr>
              <w:t xml:space="preserve"> </w:t>
            </w:r>
          </w:p>
          <w:p w14:paraId="39145B76" w14:textId="77777777" w:rsidR="00B33E4A" w:rsidRDefault="00B33E4A" w:rsidP="00B33E4A">
            <w:pPr>
              <w:spacing w:after="0"/>
              <w:jc w:val="both"/>
              <w:rPr>
                <w:rFonts w:ascii="Arial" w:hAnsi="Arial" w:cs="Arial"/>
                <w:bCs/>
                <w:lang w:eastAsia="zh-CN"/>
              </w:rPr>
            </w:pPr>
          </w:p>
          <w:p w14:paraId="458569AA" w14:textId="5D05825A" w:rsidR="00B33E4A" w:rsidRDefault="00B33E4A" w:rsidP="00B33E4A">
            <w:pPr>
              <w:spacing w:after="0"/>
              <w:jc w:val="both"/>
              <w:rPr>
                <w:rFonts w:ascii="Arial" w:hAnsi="Arial" w:cs="Arial"/>
                <w:bCs/>
                <w:lang w:eastAsia="zh-CN"/>
              </w:rPr>
            </w:pPr>
            <w:r>
              <w:rPr>
                <w:rFonts w:ascii="Arial" w:hAnsi="Arial" w:cs="Arial"/>
                <w:bCs/>
                <w:lang w:eastAsia="zh-CN"/>
              </w:rPr>
              <w:t>“</w:t>
            </w:r>
            <w:r w:rsidRPr="00D831DE">
              <w:rPr>
                <w:rFonts w:ascii="Arial" w:hAnsi="Arial" w:cs="Arial"/>
                <w:bCs/>
                <w:lang w:eastAsia="zh-CN"/>
              </w:rPr>
              <w:t>the UE capability signalling does not account for the indication of support of a feature that needs to be derived from multiple band combinations</w:t>
            </w:r>
            <w:r>
              <w:rPr>
                <w:rFonts w:ascii="Arial" w:hAnsi="Arial" w:cs="Arial"/>
                <w:bCs/>
                <w:lang w:eastAsia="zh-CN"/>
              </w:rPr>
              <w:t>”</w:t>
            </w:r>
          </w:p>
        </w:tc>
      </w:tr>
      <w:tr w:rsidR="00B33E4A" w14:paraId="458569AE" w14:textId="77777777">
        <w:tc>
          <w:tcPr>
            <w:tcW w:w="1339" w:type="dxa"/>
            <w:shd w:val="clear" w:color="auto" w:fill="auto"/>
          </w:tcPr>
          <w:p w14:paraId="458569AC" w14:textId="18E5F3DA"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9AD" w14:textId="087560D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our comment to Q1, which we think should be clarified with RAN4.</w:t>
            </w:r>
          </w:p>
        </w:tc>
      </w:tr>
      <w:tr w:rsidR="00F206BD" w14:paraId="458569B1" w14:textId="77777777">
        <w:tc>
          <w:tcPr>
            <w:tcW w:w="1339" w:type="dxa"/>
            <w:shd w:val="clear" w:color="auto" w:fill="auto"/>
          </w:tcPr>
          <w:p w14:paraId="458569AF" w14:textId="618E2619" w:rsidR="00F206BD" w:rsidRDefault="00F206BD" w:rsidP="00F206BD">
            <w:pPr>
              <w:spacing w:after="0"/>
              <w:jc w:val="both"/>
              <w:rPr>
                <w:rFonts w:ascii="Arial" w:eastAsia="SimSun" w:hAnsi="Arial" w:cs="Arial"/>
                <w:bCs/>
                <w:lang w:eastAsia="zh-CN"/>
              </w:rPr>
            </w:pPr>
            <w:r>
              <w:rPr>
                <w:rFonts w:ascii="Arial" w:hAnsi="Arial" w:cs="Arial"/>
                <w:bCs/>
                <w:lang w:eastAsia="zh-CN"/>
              </w:rPr>
              <w:t>Nokia v2</w:t>
            </w:r>
          </w:p>
        </w:tc>
        <w:tc>
          <w:tcPr>
            <w:tcW w:w="9146" w:type="dxa"/>
            <w:shd w:val="clear" w:color="auto" w:fill="auto"/>
          </w:tcPr>
          <w:p w14:paraId="255880D9" w14:textId="77777777" w:rsidR="00F206BD" w:rsidRDefault="00F206BD" w:rsidP="00F206BD">
            <w:pPr>
              <w:spacing w:after="0"/>
              <w:jc w:val="both"/>
              <w:rPr>
                <w:rFonts w:ascii="Arial" w:eastAsia="SimSun" w:hAnsi="Arial" w:cs="Arial"/>
                <w:bCs/>
                <w:lang w:eastAsia="zh-CN"/>
              </w:rPr>
            </w:pPr>
            <w:r>
              <w:rPr>
                <w:rFonts w:ascii="Arial" w:eastAsia="SimSun" w:hAnsi="Arial" w:cs="Arial"/>
                <w:bCs/>
                <w:lang w:eastAsia="zh-CN"/>
              </w:rPr>
              <w:t>We think the Ericsson intent is good but this may be confusing to RAN4: We would propose a slight alteration to the wording in the same spirit:</w:t>
            </w:r>
          </w:p>
          <w:p w14:paraId="458569B0" w14:textId="4F53D0A9" w:rsidR="00F206BD" w:rsidRDefault="00F206BD" w:rsidP="00F206BD">
            <w:pPr>
              <w:spacing w:after="0"/>
              <w:jc w:val="both"/>
              <w:rPr>
                <w:rFonts w:ascii="Arial" w:eastAsia="SimSun" w:hAnsi="Arial" w:cs="Arial"/>
                <w:bCs/>
                <w:lang w:eastAsia="zh-CN"/>
              </w:rPr>
            </w:pPr>
            <w:r>
              <w:rPr>
                <w:rFonts w:ascii="Arial" w:hAnsi="Arial" w:cs="Arial"/>
                <w:bCs/>
                <w:lang w:eastAsia="zh-CN"/>
              </w:rPr>
              <w:t>“</w:t>
            </w:r>
            <w:r w:rsidRPr="00D831DE">
              <w:rPr>
                <w:rFonts w:ascii="Arial" w:hAnsi="Arial" w:cs="Arial"/>
                <w:bCs/>
                <w:lang w:eastAsia="zh-CN"/>
              </w:rPr>
              <w:t xml:space="preserve">the UE capability signalling </w:t>
            </w:r>
            <w:r>
              <w:rPr>
                <w:rFonts w:ascii="Arial" w:hAnsi="Arial" w:cs="Arial"/>
                <w:bCs/>
                <w:lang w:eastAsia="zh-CN"/>
              </w:rPr>
              <w:t>is considered per BC when deciding RRC configuration. Network is not required to derive UE configuration for a BC based on multiple band combination capabilities."</w:t>
            </w:r>
          </w:p>
        </w:tc>
      </w:tr>
      <w:tr w:rsidR="0062245E" w14:paraId="458569B4" w14:textId="77777777">
        <w:tc>
          <w:tcPr>
            <w:tcW w:w="1339" w:type="dxa"/>
            <w:shd w:val="clear" w:color="auto" w:fill="auto"/>
          </w:tcPr>
          <w:p w14:paraId="458569B2" w14:textId="0BE2A55E" w:rsidR="0062245E" w:rsidRDefault="0062245E" w:rsidP="0062245E">
            <w:pPr>
              <w:spacing w:after="0"/>
              <w:jc w:val="both"/>
              <w:rPr>
                <w:rFonts w:ascii="Arial" w:hAnsi="Arial" w:cs="Arial"/>
                <w:bCs/>
                <w:lang w:eastAsia="zh-CN"/>
              </w:rPr>
            </w:pPr>
            <w:r>
              <w:rPr>
                <w:rFonts w:ascii="Arial" w:hAnsi="Arial" w:cs="Arial" w:hint="eastAsia"/>
                <w:bCs/>
                <w:lang w:eastAsia="ko-KR"/>
              </w:rPr>
              <w:t>Samsung</w:t>
            </w:r>
          </w:p>
        </w:tc>
        <w:tc>
          <w:tcPr>
            <w:tcW w:w="9146" w:type="dxa"/>
            <w:shd w:val="clear" w:color="auto" w:fill="auto"/>
          </w:tcPr>
          <w:p w14:paraId="458569B3" w14:textId="10EEB77B" w:rsidR="0062245E" w:rsidRDefault="0062245E" w:rsidP="0062245E">
            <w:pPr>
              <w:spacing w:after="0"/>
              <w:jc w:val="both"/>
              <w:rPr>
                <w:rFonts w:ascii="Arial" w:hAnsi="Arial" w:cs="Arial"/>
                <w:bCs/>
                <w:lang w:eastAsia="zh-CN"/>
              </w:rPr>
            </w:pPr>
            <w:r>
              <w:rPr>
                <w:rFonts w:ascii="Arial" w:hAnsi="Arial" w:cs="Arial" w:hint="eastAsia"/>
                <w:bCs/>
                <w:lang w:eastAsia="ko-KR"/>
              </w:rPr>
              <w:t>We agree just indicating the RA</w:t>
            </w:r>
            <w:r>
              <w:rPr>
                <w:rFonts w:ascii="Arial" w:hAnsi="Arial" w:cs="Arial"/>
                <w:bCs/>
                <w:lang w:eastAsia="ko-KR"/>
              </w:rPr>
              <w:t>N2 understanding/solution without anything further.</w:t>
            </w:r>
          </w:p>
        </w:tc>
      </w:tr>
      <w:tr w:rsidR="0062245E" w14:paraId="458569B7" w14:textId="77777777">
        <w:tc>
          <w:tcPr>
            <w:tcW w:w="1339" w:type="dxa"/>
            <w:shd w:val="clear" w:color="auto" w:fill="auto"/>
          </w:tcPr>
          <w:p w14:paraId="458569B5" w14:textId="31606C3A" w:rsidR="0062245E" w:rsidRPr="00ED241A" w:rsidRDefault="00ED241A" w:rsidP="0062245E">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46" w:type="dxa"/>
            <w:shd w:val="clear" w:color="auto" w:fill="auto"/>
          </w:tcPr>
          <w:p w14:paraId="458569B6" w14:textId="4B1733B1" w:rsidR="0062245E" w:rsidRDefault="00ED241A" w:rsidP="0062245E">
            <w:pPr>
              <w:spacing w:after="0"/>
              <w:jc w:val="both"/>
              <w:rPr>
                <w:rFonts w:ascii="Arial" w:hAnsi="Arial" w:cs="Arial"/>
                <w:bCs/>
                <w:lang w:eastAsia="zh-CN"/>
              </w:rPr>
            </w:pPr>
            <w:r>
              <w:rPr>
                <w:sz w:val="22"/>
                <w:szCs w:val="22"/>
                <w:lang w:eastAsia="zh-CN"/>
              </w:rPr>
              <w:t>We can just simply indicating</w:t>
            </w:r>
            <w:r w:rsidR="00BC30DD">
              <w:rPr>
                <w:sz w:val="22"/>
                <w:szCs w:val="22"/>
                <w:lang w:eastAsia="zh-CN"/>
              </w:rPr>
              <w:t xml:space="preserve"> the</w:t>
            </w:r>
            <w:r>
              <w:rPr>
                <w:sz w:val="22"/>
                <w:szCs w:val="22"/>
                <w:lang w:eastAsia="zh-CN"/>
              </w:rPr>
              <w:t xml:space="preserve"> RAN2 agreement</w:t>
            </w:r>
            <w:r w:rsidR="00875A24">
              <w:rPr>
                <w:sz w:val="22"/>
                <w:szCs w:val="22"/>
                <w:lang w:eastAsia="zh-CN"/>
              </w:rPr>
              <w:t>s</w:t>
            </w:r>
            <w:r w:rsidR="00BC30DD">
              <w:rPr>
                <w:sz w:val="22"/>
                <w:szCs w:val="22"/>
                <w:lang w:eastAsia="zh-CN"/>
              </w:rPr>
              <w:t>, confirming the understanding, and tell</w:t>
            </w:r>
            <w:r w:rsidR="00ED6FA8">
              <w:rPr>
                <w:sz w:val="22"/>
                <w:szCs w:val="22"/>
                <w:lang w:eastAsia="zh-CN"/>
              </w:rPr>
              <w:t xml:space="preserve"> the </w:t>
            </w:r>
            <w:r w:rsidR="00F60A7D">
              <w:rPr>
                <w:sz w:val="22"/>
                <w:szCs w:val="22"/>
                <w:lang w:eastAsia="zh-CN"/>
              </w:rPr>
              <w:t>RAN2</w:t>
            </w:r>
            <w:r w:rsidR="00ED6FA8">
              <w:rPr>
                <w:sz w:val="22"/>
                <w:szCs w:val="22"/>
                <w:lang w:eastAsia="zh-CN"/>
              </w:rPr>
              <w:t xml:space="preserve"> solution. </w:t>
            </w:r>
            <w:r w:rsidR="00BC30DD">
              <w:rPr>
                <w:sz w:val="22"/>
                <w:szCs w:val="22"/>
                <w:lang w:eastAsia="zh-CN"/>
              </w:rPr>
              <w:t xml:space="preserve"> </w:t>
            </w:r>
            <w:r w:rsidR="003D7669">
              <w:rPr>
                <w:sz w:val="22"/>
                <w:szCs w:val="22"/>
                <w:lang w:eastAsia="zh-CN"/>
              </w:rPr>
              <w:t xml:space="preserve">So we are </w:t>
            </w:r>
            <w:r w:rsidR="00916AAB">
              <w:rPr>
                <w:sz w:val="22"/>
                <w:szCs w:val="22"/>
                <w:lang w:eastAsia="zh-CN"/>
              </w:rPr>
              <w:t xml:space="preserve">generally </w:t>
            </w:r>
            <w:r w:rsidR="003D7669">
              <w:rPr>
                <w:sz w:val="22"/>
                <w:szCs w:val="22"/>
                <w:lang w:eastAsia="zh-CN"/>
              </w:rPr>
              <w:t xml:space="preserve">fine with draft reply LS </w:t>
            </w:r>
            <w:r w:rsidR="00ED2773">
              <w:rPr>
                <w:sz w:val="22"/>
                <w:szCs w:val="22"/>
                <w:lang w:eastAsia="zh-CN"/>
              </w:rPr>
              <w:t xml:space="preserve">in </w:t>
            </w:r>
            <w:r w:rsidR="003D7669">
              <w:rPr>
                <w:sz w:val="22"/>
                <w:szCs w:val="22"/>
                <w:lang w:eastAsia="zh-CN"/>
              </w:rPr>
              <w:t>[3]</w:t>
            </w:r>
            <w:r w:rsidR="00D71C42">
              <w:rPr>
                <w:sz w:val="22"/>
                <w:szCs w:val="22"/>
                <w:lang w:eastAsia="zh-CN"/>
              </w:rPr>
              <w:t>.</w:t>
            </w:r>
          </w:p>
        </w:tc>
      </w:tr>
      <w:tr w:rsidR="00A52933" w14:paraId="0F322429" w14:textId="77777777">
        <w:tc>
          <w:tcPr>
            <w:tcW w:w="1339" w:type="dxa"/>
            <w:shd w:val="clear" w:color="auto" w:fill="auto"/>
          </w:tcPr>
          <w:p w14:paraId="0AE5D11A" w14:textId="715E6CD4" w:rsidR="00A52933" w:rsidRPr="009C3399" w:rsidRDefault="009C3399" w:rsidP="0062245E">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46" w:type="dxa"/>
            <w:shd w:val="clear" w:color="auto" w:fill="auto"/>
          </w:tcPr>
          <w:p w14:paraId="2D9383C0" w14:textId="69B2ECE6" w:rsidR="00A52933" w:rsidRPr="009C3399" w:rsidRDefault="009C3399" w:rsidP="0062245E">
            <w:pPr>
              <w:spacing w:after="0"/>
              <w:jc w:val="both"/>
              <w:rPr>
                <w:rFonts w:ascii="Arial" w:eastAsia="SimSun" w:hAnsi="Arial" w:cs="Arial"/>
                <w:bCs/>
                <w:lang w:eastAsia="zh-CN"/>
              </w:rPr>
            </w:pPr>
            <w:r>
              <w:rPr>
                <w:rFonts w:ascii="Arial" w:eastAsia="SimSun" w:hAnsi="Arial" w:cs="Arial" w:hint="eastAsia"/>
                <w:bCs/>
                <w:lang w:eastAsia="zh-CN"/>
              </w:rPr>
              <w:t>Agree with MTK and HW.</w:t>
            </w:r>
          </w:p>
        </w:tc>
      </w:tr>
      <w:tr w:rsidR="00330C19" w14:paraId="741C00FA" w14:textId="77777777">
        <w:tc>
          <w:tcPr>
            <w:tcW w:w="1339" w:type="dxa"/>
            <w:shd w:val="clear" w:color="auto" w:fill="auto"/>
          </w:tcPr>
          <w:p w14:paraId="45F04489" w14:textId="285E476D" w:rsidR="00330C19" w:rsidRDefault="00330C19" w:rsidP="00330C19">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46" w:type="dxa"/>
            <w:shd w:val="clear" w:color="auto" w:fill="auto"/>
          </w:tcPr>
          <w:p w14:paraId="43E6D80B" w14:textId="77777777" w:rsidR="00330C19" w:rsidRDefault="00330C19" w:rsidP="00330C19">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agree with ZTE that the sentence “</w:t>
            </w:r>
            <w:r w:rsidRPr="000E2E5C">
              <w:rPr>
                <w:rFonts w:ascii="Arial" w:hAnsi="Arial" w:cs="Arial"/>
                <w:b/>
                <w:lang w:val="en-US" w:eastAsia="sv-SE"/>
              </w:rPr>
              <w:t xml:space="preserve">It is mandatory to report </w:t>
            </w:r>
            <w:r w:rsidRPr="000E2E5C">
              <w:rPr>
                <w:rFonts w:ascii="Arial" w:hAnsi="Arial" w:cs="Arial"/>
                <w:b/>
                <w:i/>
                <w:lang w:val="en-US" w:eastAsia="sv-SE"/>
              </w:rPr>
              <w:t>singleUL-Transmission</w:t>
            </w:r>
            <w:r w:rsidRPr="000E2E5C">
              <w:rPr>
                <w:rFonts w:ascii="Arial" w:hAnsi="Arial" w:cs="Arial"/>
                <w:b/>
                <w:lang w:val="en-US" w:eastAsia="sv-SE"/>
              </w:rPr>
              <w:t xml:space="preserve"> field for BCs where only single switched UL transmission is allowed as defined in TS 38.101-3</w:t>
            </w:r>
            <w:r>
              <w:rPr>
                <w:rFonts w:ascii="Arial" w:eastAsia="SimSun" w:hAnsi="Arial" w:cs="Arial"/>
                <w:bCs/>
                <w:lang w:eastAsia="zh-CN"/>
              </w:rPr>
              <w:t>” is not relevant closely and hence could be deleted in the LS.</w:t>
            </w:r>
          </w:p>
          <w:p w14:paraId="2D822040" w14:textId="09FB07B9" w:rsidR="00330C19" w:rsidRDefault="00330C19" w:rsidP="00330C19">
            <w:pPr>
              <w:spacing w:after="0"/>
              <w:jc w:val="both"/>
              <w:rPr>
                <w:rFonts w:ascii="Arial" w:hAnsi="Arial" w:cs="Arial"/>
                <w:bCs/>
                <w:lang w:eastAsia="zh-CN"/>
              </w:rPr>
            </w:pPr>
            <w:r>
              <w:rPr>
                <w:rFonts w:ascii="Arial" w:eastAsia="SimSun" w:hAnsi="Arial" w:cs="Arial"/>
                <w:bCs/>
                <w:lang w:eastAsia="zh-CN"/>
              </w:rPr>
              <w:t>And we would also like to confirm that the issue raised by RAN4 is to address two UL CCs at most. If there are more than 2 UL CCs in the same featureset of same BC, then current signalling is still not feasible.</w:t>
            </w:r>
          </w:p>
        </w:tc>
      </w:tr>
      <w:tr w:rsidR="00644B37" w14:paraId="4FAA873B" w14:textId="77777777">
        <w:tc>
          <w:tcPr>
            <w:tcW w:w="1339" w:type="dxa"/>
            <w:shd w:val="clear" w:color="auto" w:fill="auto"/>
          </w:tcPr>
          <w:p w14:paraId="2EBB1CBE" w14:textId="0530D081" w:rsidR="00644B37" w:rsidRDefault="00644B37" w:rsidP="00644B37">
            <w:pPr>
              <w:spacing w:after="0"/>
              <w:jc w:val="both"/>
              <w:rPr>
                <w:rFonts w:ascii="Arial" w:hAnsi="Arial" w:cs="Arial"/>
                <w:bCs/>
                <w:lang w:eastAsia="zh-CN"/>
              </w:rPr>
            </w:pPr>
            <w:r>
              <w:rPr>
                <w:rFonts w:ascii="Arial" w:hAnsi="Arial" w:cs="Arial" w:hint="eastAsia"/>
                <w:bCs/>
                <w:lang w:eastAsia="ko-KR"/>
              </w:rPr>
              <w:t>LG</w:t>
            </w:r>
          </w:p>
        </w:tc>
        <w:tc>
          <w:tcPr>
            <w:tcW w:w="9146" w:type="dxa"/>
            <w:shd w:val="clear" w:color="auto" w:fill="auto"/>
          </w:tcPr>
          <w:p w14:paraId="5B4A6250" w14:textId="3CBB8921" w:rsidR="00644B37" w:rsidRDefault="00644B37" w:rsidP="00644B37">
            <w:pPr>
              <w:spacing w:after="0"/>
              <w:jc w:val="both"/>
              <w:rPr>
                <w:rFonts w:ascii="Arial" w:hAnsi="Arial" w:cs="Arial"/>
                <w:bCs/>
                <w:lang w:eastAsia="zh-CN"/>
              </w:rPr>
            </w:pPr>
            <w:r>
              <w:rPr>
                <w:rFonts w:ascii="Arial" w:hAnsi="Arial" w:cs="Arial"/>
                <w:bCs/>
                <w:lang w:eastAsia="ko-KR"/>
              </w:rPr>
              <w:t xml:space="preserve">ZTE’s rewording seems fine. Also, Ericsson’s addition to prevent a possible behaviour of combining two reported BCs  seems beneficial. </w:t>
            </w:r>
          </w:p>
        </w:tc>
      </w:tr>
      <w:tr w:rsidR="00644B37" w14:paraId="09C787EE" w14:textId="77777777">
        <w:tc>
          <w:tcPr>
            <w:tcW w:w="1339" w:type="dxa"/>
            <w:shd w:val="clear" w:color="auto" w:fill="auto"/>
          </w:tcPr>
          <w:p w14:paraId="2A445055" w14:textId="77777777" w:rsidR="00644B37" w:rsidRDefault="00644B37" w:rsidP="00330C19">
            <w:pPr>
              <w:spacing w:after="0"/>
              <w:jc w:val="both"/>
              <w:rPr>
                <w:rFonts w:ascii="Arial" w:hAnsi="Arial" w:cs="Arial"/>
                <w:bCs/>
                <w:lang w:eastAsia="zh-CN"/>
              </w:rPr>
            </w:pPr>
          </w:p>
        </w:tc>
        <w:tc>
          <w:tcPr>
            <w:tcW w:w="9146" w:type="dxa"/>
            <w:shd w:val="clear" w:color="auto" w:fill="auto"/>
          </w:tcPr>
          <w:p w14:paraId="19CA87C6" w14:textId="77777777" w:rsidR="00644B37" w:rsidRDefault="00644B37" w:rsidP="00330C19">
            <w:pPr>
              <w:spacing w:after="0"/>
              <w:jc w:val="both"/>
              <w:rPr>
                <w:rFonts w:ascii="Arial" w:hAnsi="Arial" w:cs="Arial"/>
                <w:bCs/>
                <w:lang w:eastAsia="zh-CN"/>
              </w:rPr>
            </w:pPr>
          </w:p>
        </w:tc>
      </w:tr>
    </w:tbl>
    <w:p w14:paraId="458569B8" w14:textId="77777777" w:rsidR="002C009B" w:rsidRDefault="002C009B">
      <w:pPr>
        <w:spacing w:after="0"/>
        <w:jc w:val="both"/>
        <w:rPr>
          <w:rFonts w:ascii="Arial" w:hAnsi="Arial" w:cs="Arial"/>
        </w:rPr>
      </w:pPr>
    </w:p>
    <w:p w14:paraId="458569B9" w14:textId="77777777" w:rsidR="002C009B" w:rsidRDefault="002C009B">
      <w:pPr>
        <w:spacing w:after="0"/>
        <w:jc w:val="both"/>
        <w:rPr>
          <w:rFonts w:ascii="Arial" w:hAnsi="Arial" w:cs="Arial"/>
        </w:rPr>
      </w:pPr>
    </w:p>
    <w:p w14:paraId="458569BA" w14:textId="51F2C9B7" w:rsidR="002C009B" w:rsidRDefault="00B33E4A">
      <w:pPr>
        <w:spacing w:after="0"/>
        <w:rPr>
          <w:rFonts w:ascii="Arial" w:hAnsi="Arial" w:cs="Arial"/>
          <w:lang w:val="en-US"/>
        </w:rPr>
      </w:pPr>
      <w:r>
        <w:rPr>
          <w:rFonts w:ascii="Arial" w:hAnsi="Arial" w:cs="Arial"/>
          <w:b/>
          <w:highlight w:val="yellow"/>
          <w:lang w:val="en-US"/>
        </w:rPr>
        <w:t>Summary for Q2</w:t>
      </w:r>
      <w:r>
        <w:rPr>
          <w:rFonts w:ascii="Arial" w:hAnsi="Arial" w:cs="Arial"/>
          <w:lang w:val="en-US"/>
        </w:rPr>
        <w:t xml:space="preserve">: </w:t>
      </w:r>
      <w:del w:id="46" w:author="MediaTek (Felix)" w:date="2021-04-15T10:17:00Z">
        <w:r w:rsidDel="008C5CB1">
          <w:rPr>
            <w:rFonts w:ascii="Arial" w:hAnsi="Arial" w:cs="Arial"/>
            <w:lang w:val="en-US"/>
          </w:rPr>
          <w:delText>TBD.</w:delText>
        </w:r>
      </w:del>
      <w:ins w:id="47" w:author="MediaTek (Felix)" w:date="2021-04-15T10:17:00Z">
        <w:r w:rsidR="008C5CB1">
          <w:rPr>
            <w:rFonts w:ascii="Arial" w:hAnsi="Arial" w:cs="Arial"/>
            <w:lang w:val="en-US"/>
          </w:rPr>
          <w:t xml:space="preserve">Most companies </w:t>
        </w:r>
      </w:ins>
      <w:ins w:id="48" w:author="MediaTek (Felix)" w:date="2021-04-15T10:18:00Z">
        <w:r w:rsidR="008C5CB1">
          <w:rPr>
            <w:rFonts w:ascii="Arial" w:hAnsi="Arial" w:cs="Arial"/>
            <w:lang w:val="en-US"/>
          </w:rPr>
          <w:t xml:space="preserve">seems </w:t>
        </w:r>
      </w:ins>
      <w:ins w:id="49" w:author="MediaTek (Felix)" w:date="2021-04-15T10:17:00Z">
        <w:r w:rsidR="008C5CB1">
          <w:rPr>
            <w:rFonts w:ascii="Arial" w:hAnsi="Arial" w:cs="Arial"/>
            <w:lang w:val="en-US"/>
          </w:rPr>
          <w:t xml:space="preserve">aligned </w:t>
        </w:r>
      </w:ins>
      <w:ins w:id="50" w:author="MediaTek (Felix)" w:date="2021-04-15T10:19:00Z">
        <w:r w:rsidR="008C5CB1">
          <w:rPr>
            <w:rFonts w:ascii="Arial" w:hAnsi="Arial" w:cs="Arial"/>
            <w:lang w:val="en-US"/>
          </w:rPr>
          <w:t>on the reply LS content. The main point is to confirm there is a</w:t>
        </w:r>
      </w:ins>
      <w:ins w:id="51" w:author="MediaTek (Felix)" w:date="2021-04-15T10:25:00Z">
        <w:r w:rsidR="00D254B8">
          <w:rPr>
            <w:rFonts w:ascii="Arial" w:hAnsi="Arial" w:cs="Arial"/>
            <w:lang w:val="en-US"/>
          </w:rPr>
          <w:t>n</w:t>
        </w:r>
      </w:ins>
      <w:ins w:id="52" w:author="MediaTek (Felix)" w:date="2021-04-15T10:19:00Z">
        <w:r w:rsidR="008C5CB1">
          <w:rPr>
            <w:rFonts w:ascii="Arial" w:hAnsi="Arial" w:cs="Arial"/>
            <w:lang w:val="en-US"/>
          </w:rPr>
          <w:t xml:space="preserve"> issue and R15 signaling could solve this (at this for some cases).</w:t>
        </w:r>
      </w:ins>
      <w:ins w:id="53" w:author="MediaTek (Felix)" w:date="2021-04-15T10:20:00Z">
        <w:r w:rsidR="008C5CB1">
          <w:rPr>
            <w:rFonts w:ascii="Arial" w:hAnsi="Arial" w:cs="Arial"/>
            <w:lang w:val="en-US"/>
          </w:rPr>
          <w:t xml:space="preserve"> Some companies </w:t>
        </w:r>
      </w:ins>
      <w:ins w:id="54" w:author="MediaTek (Felix)" w:date="2021-04-15T10:22:00Z">
        <w:r w:rsidR="00D254B8">
          <w:rPr>
            <w:rFonts w:ascii="Arial" w:hAnsi="Arial" w:cs="Arial"/>
            <w:lang w:val="en-US"/>
          </w:rPr>
          <w:t>want to emphasize that NW</w:t>
        </w:r>
      </w:ins>
      <w:ins w:id="55" w:author="MediaTek (Felix)" w:date="2021-04-15T10:23:00Z">
        <w:r w:rsidR="00D254B8">
          <w:rPr>
            <w:rFonts w:ascii="Arial" w:hAnsi="Arial" w:cs="Arial"/>
            <w:lang w:val="en-US"/>
          </w:rPr>
          <w:t xml:space="preserve"> is not </w:t>
        </w:r>
      </w:ins>
      <w:ins w:id="56" w:author="MediaTek (Felix)" w:date="2021-04-15T10:24:00Z">
        <w:r w:rsidR="00D254B8">
          <w:rPr>
            <w:rFonts w:ascii="Arial" w:hAnsi="Arial" w:cs="Arial"/>
            <w:bCs/>
            <w:lang w:eastAsia="zh-CN"/>
          </w:rPr>
          <w:t>required to derive UE configuration for a BC based on multiple band combination capabilities</w:t>
        </w:r>
        <w:r w:rsidR="00D254B8">
          <w:rPr>
            <w:rFonts w:ascii="Arial" w:hAnsi="Arial" w:cs="Arial"/>
            <w:bCs/>
            <w:lang w:eastAsia="zh-CN"/>
          </w:rPr>
          <w:t>. It seems reasonable from rapporteur’s point of view.</w:t>
        </w:r>
      </w:ins>
      <w:ins w:id="57" w:author="MediaTek (Felix)" w:date="2021-04-15T10:23:00Z">
        <w:r w:rsidR="00D254B8">
          <w:rPr>
            <w:rFonts w:ascii="Arial" w:hAnsi="Arial" w:cs="Arial"/>
            <w:lang w:val="en-US"/>
          </w:rPr>
          <w:t xml:space="preserve"> </w:t>
        </w:r>
      </w:ins>
      <w:ins w:id="58" w:author="MediaTek (Felix)" w:date="2021-04-15T10:24:00Z">
        <w:r w:rsidR="00D254B8">
          <w:rPr>
            <w:rFonts w:ascii="Arial" w:hAnsi="Arial" w:cs="Arial"/>
            <w:lang w:val="en-US"/>
          </w:rPr>
          <w:t xml:space="preserve">It is proposed to </w:t>
        </w:r>
      </w:ins>
      <w:ins w:id="59" w:author="MediaTek (Felix)" w:date="2021-04-15T10:26:00Z">
        <w:r w:rsidR="00D254B8">
          <w:rPr>
            <w:rFonts w:ascii="Arial" w:hAnsi="Arial" w:cs="Arial"/>
            <w:lang w:val="en-US"/>
          </w:rPr>
          <w:t xml:space="preserve">continue </w:t>
        </w:r>
      </w:ins>
      <w:ins w:id="60" w:author="MediaTek (Felix)" w:date="2021-04-15T10:24:00Z">
        <w:r w:rsidR="00D254B8">
          <w:rPr>
            <w:rFonts w:ascii="Arial" w:hAnsi="Arial" w:cs="Arial"/>
            <w:lang w:val="en-US"/>
          </w:rPr>
          <w:t xml:space="preserve">the </w:t>
        </w:r>
      </w:ins>
      <w:ins w:id="61" w:author="MediaTek (Felix)" w:date="2021-04-15T10:25:00Z">
        <w:r w:rsidR="00D254B8">
          <w:rPr>
            <w:rFonts w:ascii="Arial" w:hAnsi="Arial" w:cs="Arial"/>
            <w:lang w:val="en-US"/>
          </w:rPr>
          <w:t>LS content discussion in phase 2.</w:t>
        </w:r>
      </w:ins>
    </w:p>
    <w:p w14:paraId="458569BB" w14:textId="77777777" w:rsidR="002C009B" w:rsidRDefault="002C009B">
      <w:pPr>
        <w:spacing w:after="0"/>
        <w:jc w:val="both"/>
        <w:rPr>
          <w:ins w:id="62" w:author="MediaTek (Felix)" w:date="2021-04-15T10:18:00Z"/>
          <w:rFonts w:ascii="Arial" w:hAnsi="Arial" w:cs="Arial"/>
          <w:lang w:val="en-US"/>
        </w:rPr>
      </w:pPr>
    </w:p>
    <w:p w14:paraId="2729CD97" w14:textId="0ABE8D05" w:rsidR="008C5CB1" w:rsidRPr="00D254B8" w:rsidRDefault="008C5CB1">
      <w:pPr>
        <w:spacing w:after="0"/>
        <w:jc w:val="both"/>
        <w:rPr>
          <w:ins w:id="63" w:author="MediaTek (Felix)" w:date="2021-04-15T10:20:00Z"/>
          <w:rFonts w:ascii="Arial" w:hAnsi="Arial" w:cs="Arial"/>
          <w:b/>
          <w:lang w:val="en-US"/>
        </w:rPr>
      </w:pPr>
      <w:ins w:id="64" w:author="MediaTek (Felix)" w:date="2021-04-15T10:18:00Z">
        <w:r w:rsidRPr="00D254B8">
          <w:rPr>
            <w:rFonts w:ascii="Arial" w:hAnsi="Arial" w:cs="Arial"/>
            <w:b/>
            <w:lang w:val="en-US"/>
          </w:rPr>
          <w:t xml:space="preserve">Proposal 2: Send LS to RAN4 </w:t>
        </w:r>
      </w:ins>
      <w:ins w:id="65" w:author="MediaTek (Felix)" w:date="2021-04-15T10:20:00Z">
        <w:r w:rsidRPr="00D254B8">
          <w:rPr>
            <w:rFonts w:ascii="Arial" w:hAnsi="Arial" w:cs="Arial"/>
            <w:b/>
            <w:lang w:val="en-US"/>
          </w:rPr>
          <w:t xml:space="preserve">based on </w:t>
        </w:r>
      </w:ins>
      <w:ins w:id="66" w:author="MediaTek (Felix)" w:date="2021-04-15T10:21:00Z">
        <w:r w:rsidRPr="00D254B8">
          <w:rPr>
            <w:rFonts w:ascii="Arial" w:hAnsi="Arial" w:cs="Arial"/>
            <w:b/>
            <w:lang w:val="en-US"/>
          </w:rPr>
          <w:t xml:space="preserve">the conclusion in P1. </w:t>
        </w:r>
      </w:ins>
      <w:ins w:id="67" w:author="MediaTek (Felix)" w:date="2021-04-15T10:25:00Z">
        <w:r w:rsidR="00D254B8">
          <w:rPr>
            <w:rFonts w:ascii="Arial" w:hAnsi="Arial" w:cs="Arial"/>
            <w:b/>
            <w:lang w:val="en-US"/>
          </w:rPr>
          <w:t>Detail</w:t>
        </w:r>
        <w:r w:rsidR="00D254B8" w:rsidRPr="00D254B8">
          <w:rPr>
            <w:rFonts w:ascii="Arial" w:hAnsi="Arial" w:cs="Arial"/>
            <w:b/>
            <w:lang w:val="en-US"/>
          </w:rPr>
          <w:t xml:space="preserve"> </w:t>
        </w:r>
      </w:ins>
      <w:ins w:id="68" w:author="MediaTek (Felix)" w:date="2021-04-15T10:21:00Z">
        <w:r w:rsidRPr="00D254B8">
          <w:rPr>
            <w:rFonts w:ascii="Arial" w:hAnsi="Arial" w:cs="Arial"/>
            <w:b/>
            <w:lang w:val="en-US"/>
          </w:rPr>
          <w:t xml:space="preserve">content to be discussed </w:t>
        </w:r>
      </w:ins>
      <w:ins w:id="69" w:author="MediaTek (Felix)" w:date="2021-04-15T10:25:00Z">
        <w:r w:rsidR="00D254B8">
          <w:rPr>
            <w:rFonts w:ascii="Arial" w:hAnsi="Arial" w:cs="Arial"/>
            <w:b/>
            <w:lang w:val="en-US"/>
          </w:rPr>
          <w:t>in</w:t>
        </w:r>
      </w:ins>
      <w:ins w:id="70" w:author="MediaTek (Felix)" w:date="2021-04-15T10:21:00Z">
        <w:r w:rsidRPr="00D254B8">
          <w:rPr>
            <w:rFonts w:ascii="Arial" w:hAnsi="Arial" w:cs="Arial"/>
            <w:b/>
            <w:lang w:val="en-US"/>
          </w:rPr>
          <w:t xml:space="preserve"> phase 2.</w:t>
        </w:r>
      </w:ins>
    </w:p>
    <w:p w14:paraId="57482E09" w14:textId="77777777" w:rsidR="008C5CB1" w:rsidRDefault="008C5CB1">
      <w:pPr>
        <w:spacing w:after="0"/>
        <w:jc w:val="both"/>
        <w:rPr>
          <w:ins w:id="71" w:author="MediaTek (Felix)" w:date="2021-04-15T10:20:00Z"/>
          <w:rFonts w:ascii="Arial" w:hAnsi="Arial" w:cs="Arial"/>
          <w:lang w:val="en-US"/>
        </w:rPr>
      </w:pPr>
    </w:p>
    <w:p w14:paraId="071B036A" w14:textId="261D838A" w:rsidR="008C5CB1" w:rsidDel="00D254B8" w:rsidRDefault="008C5CB1">
      <w:pPr>
        <w:spacing w:after="0"/>
        <w:jc w:val="both"/>
        <w:rPr>
          <w:del w:id="72" w:author="MediaTek (Felix)" w:date="2021-04-15T10:25:00Z"/>
          <w:rFonts w:ascii="Arial" w:hAnsi="Arial" w:cs="Arial"/>
          <w:lang w:val="en-US"/>
        </w:rPr>
      </w:pPr>
    </w:p>
    <w:p w14:paraId="458569BC" w14:textId="77777777" w:rsidR="002C009B" w:rsidRDefault="00B33E4A">
      <w:pPr>
        <w:pStyle w:val="Heading2"/>
        <w:rPr>
          <w:rFonts w:cs="Arial"/>
        </w:rPr>
      </w:pPr>
      <w:r>
        <w:rPr>
          <w:rFonts w:cs="Arial"/>
        </w:rPr>
        <w:t xml:space="preserve">3.2 </w:t>
      </w:r>
      <w:r>
        <w:t>SCS of active DL/UL BWP</w:t>
      </w:r>
    </w:p>
    <w:p w14:paraId="458569BD" w14:textId="77777777" w:rsidR="002C009B" w:rsidRDefault="00B33E4A">
      <w:pPr>
        <w:spacing w:after="0"/>
        <w:rPr>
          <w:rFonts w:ascii="Arial" w:hAnsi="Arial" w:cs="Arial"/>
          <w:lang w:val="en-US"/>
        </w:rPr>
      </w:pPr>
      <w:r>
        <w:rPr>
          <w:rFonts w:ascii="Arial" w:hAnsi="Arial" w:cs="Arial"/>
        </w:rPr>
        <w:t xml:space="preserve">The issue is triggered by the LS </w:t>
      </w:r>
      <w:r>
        <w:rPr>
          <w:rFonts w:ascii="Arial" w:hAnsi="Arial" w:cs="Arial"/>
          <w:lang w:eastAsia="ko-KR"/>
        </w:rPr>
        <w:t xml:space="preserve">R2-2102623 </w:t>
      </w:r>
      <w:r>
        <w:rPr>
          <w:rFonts w:ascii="Arial" w:hAnsi="Arial" w:cs="Arial"/>
        </w:rPr>
        <w:t xml:space="preserve">form RAN1 [6] which the following description: </w:t>
      </w:r>
    </w:p>
    <w:p w14:paraId="458569BE" w14:textId="77777777" w:rsidR="002C009B" w:rsidRDefault="002C009B">
      <w:pPr>
        <w:spacing w:after="0"/>
        <w:rPr>
          <w:rFonts w:ascii="Arial" w:hAnsi="Arial" w:cs="Arial"/>
          <w:lang w:val="en-US"/>
        </w:rPr>
      </w:pPr>
    </w:p>
    <w:p w14:paraId="458569BF" w14:textId="77777777" w:rsidR="002C009B" w:rsidRDefault="00B33E4A">
      <w:pPr>
        <w:spacing w:after="0"/>
        <w:rPr>
          <w:rFonts w:ascii="Arial" w:hAnsi="Arial" w:cs="Arial"/>
          <w:lang w:val="en-US"/>
        </w:rPr>
      </w:pPr>
      <w:r>
        <w:rPr>
          <w:rFonts w:ascii="Arial" w:hAnsi="Arial" w:cs="Arial"/>
          <w:lang w:val="en-US"/>
        </w:rPr>
        <w:t>---------------------------------------------------------</w:t>
      </w:r>
    </w:p>
    <w:p w14:paraId="458569C0" w14:textId="77777777" w:rsidR="002C009B" w:rsidRDefault="00B33E4A">
      <w:pPr>
        <w:spacing w:after="120"/>
        <w:rPr>
          <w:rFonts w:ascii="Arial" w:hAnsi="Arial" w:cs="Arial"/>
        </w:rPr>
      </w:pPr>
      <w:r>
        <w:rPr>
          <w:rFonts w:ascii="Arial" w:hAnsi="Arial" w:cs="Arial"/>
        </w:rPr>
        <w:lastRenderedPageBreak/>
        <w:t xml:space="preserve">RAN1 has identified that there is inconsistency between the description of </w:t>
      </w:r>
      <w:r>
        <w:rPr>
          <w:rFonts w:ascii="Arial" w:hAnsi="Arial" w:cs="Arial"/>
          <w:highlight w:val="yellow"/>
        </w:rPr>
        <w:t>FG6-4 BWP adaptation</w:t>
      </w:r>
      <w:r>
        <w:rPr>
          <w:rFonts w:ascii="Arial" w:hAnsi="Arial" w:cs="Arial"/>
        </w:rPr>
        <w:t xml:space="preserve"> with different numerology in TR38.822 and the definition of UE capability parameter </w:t>
      </w:r>
      <w:r>
        <w:rPr>
          <w:rFonts w:ascii="Arial" w:hAnsi="Arial" w:cs="Arial"/>
          <w:i/>
          <w:szCs w:val="18"/>
        </w:rPr>
        <w:t>bwp-DiffNumerology</w:t>
      </w:r>
      <w:r>
        <w:rPr>
          <w:rFonts w:ascii="Arial" w:hAnsi="Arial" w:cs="Arial"/>
        </w:rPr>
        <w:t xml:space="preserve"> in TS38.306. It triggers the discussion for the following issue in RAN1.</w:t>
      </w:r>
    </w:p>
    <w:p w14:paraId="458569C1" w14:textId="77777777" w:rsidR="002C009B" w:rsidRDefault="00B33E4A">
      <w:pPr>
        <w:numPr>
          <w:ilvl w:val="0"/>
          <w:numId w:val="9"/>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458569C2" w14:textId="77777777" w:rsidR="002C009B" w:rsidRDefault="00B33E4A">
      <w:pPr>
        <w:spacing w:after="120"/>
        <w:rPr>
          <w:rFonts w:ascii="Arial" w:hAnsi="Arial" w:cs="Arial"/>
        </w:rPr>
      </w:pPr>
      <w:r>
        <w:rPr>
          <w:rFonts w:ascii="Arial" w:hAnsi="Arial" w:cs="Arial"/>
        </w:rPr>
        <w:t>After discussion, RAN1 achieves the following conclusion.</w:t>
      </w:r>
    </w:p>
    <w:tbl>
      <w:tblPr>
        <w:tblStyle w:val="TableGrid"/>
        <w:tblW w:w="0" w:type="auto"/>
        <w:tblLook w:val="04A0" w:firstRow="1" w:lastRow="0" w:firstColumn="1" w:lastColumn="0" w:noHBand="0" w:noVBand="1"/>
      </w:tblPr>
      <w:tblGrid>
        <w:gridCol w:w="9855"/>
      </w:tblGrid>
      <w:tr w:rsidR="002C009B" w14:paraId="458569C6" w14:textId="77777777">
        <w:tc>
          <w:tcPr>
            <w:tcW w:w="9855" w:type="dxa"/>
          </w:tcPr>
          <w:p w14:paraId="458569C3" w14:textId="77777777" w:rsidR="002C009B" w:rsidRDefault="00B33E4A">
            <w:pPr>
              <w:wordWrap w:val="0"/>
              <w:rPr>
                <w:rFonts w:ascii="Arial" w:hAnsi="Arial" w:cs="Arial"/>
                <w:b/>
                <w:bCs/>
                <w:lang w:val="en-US" w:eastAsia="ko-KR"/>
              </w:rPr>
            </w:pPr>
            <w:r>
              <w:rPr>
                <w:rFonts w:ascii="Arial" w:hAnsi="Arial" w:cs="Arial"/>
                <w:b/>
                <w:bCs/>
                <w:lang w:eastAsia="ko-KR"/>
              </w:rPr>
              <w:t>Conclusion</w:t>
            </w:r>
          </w:p>
          <w:p w14:paraId="458569C4" w14:textId="77777777" w:rsidR="002C009B" w:rsidRDefault="00B33E4A">
            <w:pPr>
              <w:pStyle w:val="ListParagraph"/>
              <w:numPr>
                <w:ilvl w:val="0"/>
                <w:numId w:val="10"/>
              </w:numPr>
              <w:jc w:val="both"/>
              <w:rPr>
                <w:rFonts w:ascii="Arial" w:hAnsi="Arial" w:cs="Arial"/>
                <w:lang w:eastAsia="ko-KR"/>
              </w:rPr>
            </w:pPr>
            <w:r>
              <w:rPr>
                <w:rFonts w:ascii="Arial" w:hAnsi="Arial" w:cs="Arial"/>
                <w:lang w:eastAsia="ko-KR"/>
              </w:rPr>
              <w:t xml:space="preserve">It’s RAN1’s understanding that for both paired spectrum and unpaired spectrum </w:t>
            </w:r>
            <w:r>
              <w:rPr>
                <w:rFonts w:ascii="Arial" w:hAnsi="Arial" w:cs="Arial"/>
                <w:highlight w:val="yellow"/>
                <w:lang w:eastAsia="ko-KR"/>
              </w:rPr>
              <w:t>UE may assume the same SCS and CP length for its active DL BWP and active UL BWP in a serving cell except for SUL at a given time</w:t>
            </w:r>
          </w:p>
          <w:p w14:paraId="458569C5" w14:textId="77777777" w:rsidR="002C009B" w:rsidRDefault="00B33E4A">
            <w:pPr>
              <w:numPr>
                <w:ilvl w:val="1"/>
                <w:numId w:val="10"/>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58569C7" w14:textId="77777777" w:rsidR="002C009B" w:rsidRDefault="00B33E4A">
      <w:pPr>
        <w:spacing w:after="0"/>
        <w:rPr>
          <w:rFonts w:ascii="Arial" w:hAnsi="Arial" w:cs="Arial"/>
          <w:lang w:val="en-US"/>
        </w:rPr>
      </w:pPr>
      <w:r>
        <w:rPr>
          <w:rFonts w:ascii="Arial" w:hAnsi="Arial" w:cs="Arial"/>
          <w:lang w:val="en-US"/>
        </w:rPr>
        <w:t>----------------------------------------------------------</w:t>
      </w:r>
    </w:p>
    <w:p w14:paraId="458569C8" w14:textId="77777777" w:rsidR="002C009B" w:rsidRDefault="002C009B">
      <w:pPr>
        <w:spacing w:after="0"/>
        <w:rPr>
          <w:rFonts w:ascii="Arial" w:hAnsi="Arial" w:cs="Arial"/>
          <w:lang w:val="en-US"/>
        </w:rPr>
      </w:pPr>
    </w:p>
    <w:p w14:paraId="458569C9" w14:textId="77777777" w:rsidR="002C009B" w:rsidRDefault="00B33E4A">
      <w:pPr>
        <w:spacing w:after="0"/>
        <w:rPr>
          <w:rFonts w:ascii="Arial" w:hAnsi="Arial" w:cs="Arial"/>
          <w:lang w:val="en-US"/>
        </w:rPr>
      </w:pPr>
      <w:r>
        <w:rPr>
          <w:rFonts w:ascii="Arial" w:hAnsi="Arial" w:cs="Arial"/>
          <w:lang w:val="en-US"/>
        </w:rPr>
        <w:t xml:space="preserve">Several companies proposed CR to clarify this BWP operation issue. There are basically two different approaches. One is to clarify this in field description of capability </w:t>
      </w:r>
      <w:r>
        <w:rPr>
          <w:rFonts w:ascii="Arial" w:hAnsi="Arial" w:cs="Arial"/>
          <w:i/>
          <w:lang w:val="en-US"/>
        </w:rPr>
        <w:t xml:space="preserve">bwp-DiffNumerology </w:t>
      </w:r>
      <w:r>
        <w:rPr>
          <w:rFonts w:ascii="Arial" w:hAnsi="Arial" w:cs="Arial"/>
          <w:lang w:val="en-US"/>
        </w:rPr>
        <w:t xml:space="preserve">(and </w:t>
      </w:r>
      <w:r>
        <w:rPr>
          <w:rFonts w:ascii="Arial" w:hAnsi="Arial" w:cs="Arial"/>
          <w:i/>
          <w:lang w:val="en-US"/>
        </w:rPr>
        <w:t>bwp-SameNumerology</w:t>
      </w:r>
      <w:r>
        <w:rPr>
          <w:rFonts w:ascii="Arial" w:hAnsi="Arial" w:cs="Arial"/>
          <w:lang w:val="en-US"/>
        </w:rPr>
        <w:t xml:space="preserve">), the other is to clarity this in description of the IE </w:t>
      </w:r>
      <w:r>
        <w:rPr>
          <w:rFonts w:ascii="Arial" w:hAnsi="Arial" w:cs="Arial"/>
          <w:i/>
          <w:lang w:val="en-US"/>
        </w:rPr>
        <w:t>BWP</w:t>
      </w:r>
      <w:r>
        <w:rPr>
          <w:rFonts w:ascii="Arial" w:hAnsi="Arial" w:cs="Arial"/>
          <w:lang w:val="en-US"/>
        </w:rPr>
        <w:t>. So, the key difference is that whether the RAN1 conclusion “</w:t>
      </w:r>
      <w:r>
        <w:rPr>
          <w:rFonts w:ascii="Arial" w:hAnsi="Arial" w:cs="Arial"/>
          <w:i/>
          <w:lang w:val="en-US"/>
        </w:rPr>
        <w:t>same SCS and CP length</w:t>
      </w:r>
      <w:r>
        <w:rPr>
          <w:rFonts w:ascii="Arial" w:hAnsi="Arial" w:cs="Arial"/>
          <w:lang w:val="en-US"/>
        </w:rPr>
        <w:t xml:space="preserve">” is limited to the UE that supports </w:t>
      </w:r>
      <w:r>
        <w:rPr>
          <w:rFonts w:ascii="Arial" w:hAnsi="Arial" w:cs="Arial"/>
          <w:i/>
          <w:lang w:val="en-US"/>
        </w:rPr>
        <w:t>bwp-DiffNumerology</w:t>
      </w:r>
      <w:r>
        <w:rPr>
          <w:rFonts w:ascii="Arial" w:hAnsi="Arial" w:cs="Arial"/>
          <w:lang w:val="en-US"/>
        </w:rPr>
        <w:t>. Is it possible to have different SCS on active DL and UL BWP if the UE only support one dedicated BWP (FG 6-1 UE)? It would be good to check with companies understanding on this.</w:t>
      </w:r>
    </w:p>
    <w:p w14:paraId="458569CA" w14:textId="77777777" w:rsidR="002C009B" w:rsidRDefault="002C009B">
      <w:pPr>
        <w:spacing w:after="0"/>
        <w:rPr>
          <w:rFonts w:ascii="Arial" w:hAnsi="Arial" w:cs="Arial"/>
          <w:lang w:val="en-US"/>
        </w:rPr>
      </w:pPr>
    </w:p>
    <w:p w14:paraId="458569CB" w14:textId="77777777" w:rsidR="002C009B" w:rsidRDefault="00B33E4A">
      <w:pPr>
        <w:pStyle w:val="Doc-text2"/>
        <w:tabs>
          <w:tab w:val="left" w:pos="340"/>
        </w:tabs>
        <w:ind w:left="0" w:firstLine="0"/>
        <w:jc w:val="both"/>
        <w:rPr>
          <w:rFonts w:cs="Arial"/>
          <w:b/>
        </w:rPr>
      </w:pPr>
      <w:r>
        <w:rPr>
          <w:rFonts w:cs="Arial"/>
          <w:b/>
        </w:rPr>
        <w:t>Question 3: Do companies agree that the RAN1 conclusion “</w:t>
      </w:r>
      <w:r>
        <w:rPr>
          <w:rFonts w:cs="Arial"/>
          <w:b/>
          <w:i/>
        </w:rPr>
        <w:t>same SCS and CP length for its active DL BWP and active UL BWP in a serving cell except for SUL at a given time</w:t>
      </w:r>
      <w:r>
        <w:rPr>
          <w:rFonts w:cs="Arial"/>
          <w:b/>
        </w:rPr>
        <w:t>”</w:t>
      </w:r>
      <w:r>
        <w:rPr>
          <w:b/>
        </w:rPr>
        <w:t xml:space="preserve"> applies to general BWP operation for all UEs (i.e. not limited to UEs that support </w:t>
      </w:r>
      <w:r>
        <w:rPr>
          <w:b/>
          <w:i/>
        </w:rPr>
        <w:t xml:space="preserve">bwp-DiffNumerology </w:t>
      </w:r>
      <w:r>
        <w:rPr>
          <w:b/>
        </w:rPr>
        <w:t>and/or</w:t>
      </w:r>
      <w:r>
        <w:rPr>
          <w:b/>
          <w:i/>
        </w:rPr>
        <w:t xml:space="preserve"> </w:t>
      </w:r>
      <w:r>
        <w:rPr>
          <w:rFonts w:cs="Arial"/>
          <w:b/>
          <w:i/>
        </w:rPr>
        <w:t>bwp-SameNumerology</w:t>
      </w:r>
      <w:r>
        <w:rPr>
          <w:b/>
        </w:rPr>
        <w:t xml:space="preserve">)?  </w:t>
      </w:r>
    </w:p>
    <w:p w14:paraId="458569CC"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39"/>
        <w:gridCol w:w="7879"/>
      </w:tblGrid>
      <w:tr w:rsidR="002C009B" w14:paraId="458569D0" w14:textId="77777777" w:rsidTr="00107F4B">
        <w:tc>
          <w:tcPr>
            <w:tcW w:w="1339" w:type="dxa"/>
            <w:shd w:val="clear" w:color="auto" w:fill="D9D9D9"/>
          </w:tcPr>
          <w:p w14:paraId="458569CD"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39" w:type="dxa"/>
            <w:shd w:val="clear" w:color="auto" w:fill="D9D9D9"/>
          </w:tcPr>
          <w:p w14:paraId="458569CE" w14:textId="77777777" w:rsidR="002C009B" w:rsidRDefault="00B33E4A">
            <w:pPr>
              <w:spacing w:after="0"/>
              <w:jc w:val="both"/>
              <w:rPr>
                <w:rFonts w:ascii="Arial" w:hAnsi="Arial" w:cs="Arial"/>
                <w:b/>
                <w:bCs/>
                <w:lang w:eastAsia="zh-CN"/>
              </w:rPr>
            </w:pPr>
            <w:r>
              <w:rPr>
                <w:rFonts w:ascii="Arial" w:hAnsi="Arial" w:cs="Arial"/>
                <w:b/>
                <w:bCs/>
                <w:lang w:eastAsia="zh-CN"/>
              </w:rPr>
              <w:t xml:space="preserve">Agree or not </w:t>
            </w:r>
          </w:p>
        </w:tc>
        <w:tc>
          <w:tcPr>
            <w:tcW w:w="7879" w:type="dxa"/>
            <w:shd w:val="clear" w:color="auto" w:fill="D9D9D9"/>
          </w:tcPr>
          <w:p w14:paraId="458569CF"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D6" w14:textId="77777777" w:rsidTr="00107F4B">
        <w:tc>
          <w:tcPr>
            <w:tcW w:w="1339" w:type="dxa"/>
            <w:shd w:val="clear" w:color="auto" w:fill="auto"/>
          </w:tcPr>
          <w:p w14:paraId="458569D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39" w:type="dxa"/>
          </w:tcPr>
          <w:p w14:paraId="458569D2"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879" w:type="dxa"/>
            <w:shd w:val="clear" w:color="auto" w:fill="auto"/>
          </w:tcPr>
          <w:p w14:paraId="458569D3" w14:textId="77777777" w:rsidR="002C009B" w:rsidRDefault="00B33E4A">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 For UE supports only one dedicated BWP, the SCS of DL and UL should also be the same.</w:t>
            </w:r>
          </w:p>
          <w:p w14:paraId="458569D4" w14:textId="77777777" w:rsidR="002C009B" w:rsidRDefault="00B33E4A">
            <w:pPr>
              <w:spacing w:after="0"/>
              <w:jc w:val="both"/>
              <w:rPr>
                <w:rFonts w:ascii="Arial" w:hAnsi="Arial" w:cs="Arial"/>
                <w:lang w:val="en-US"/>
              </w:rPr>
            </w:pPr>
            <w:r>
              <w:rPr>
                <w:rFonts w:ascii="Arial" w:hAnsi="Arial" w:cs="Arial"/>
                <w:lang w:val="en-US"/>
              </w:rPr>
              <w:t xml:space="preserve">In addition, for UE that supports </w:t>
            </w:r>
            <w:r>
              <w:rPr>
                <w:rFonts w:ascii="Arial" w:hAnsi="Arial" w:cs="Arial"/>
                <w:i/>
                <w:lang w:val="en-US"/>
              </w:rPr>
              <w:t>bwp-SameNumerology</w:t>
            </w:r>
            <w:r>
              <w:rPr>
                <w:rFonts w:ascii="Arial" w:hAnsi="Arial" w:cs="Arial"/>
                <w:lang w:val="en-US"/>
              </w:rPr>
              <w:t xml:space="preserve"> (FG6-2, FG6-3 UEs), it is unclear whether “same Numerology” applies to DL and UL separation. We understand that the original intention is to say same SCS for all DL/UL BWPs.</w:t>
            </w:r>
          </w:p>
          <w:p w14:paraId="458569D5" w14:textId="77777777" w:rsidR="002C009B" w:rsidRDefault="00B33E4A">
            <w:pPr>
              <w:spacing w:after="0"/>
              <w:jc w:val="both"/>
              <w:rPr>
                <w:rFonts w:ascii="Arial" w:hAnsi="Arial" w:cs="Arial"/>
                <w:lang w:val="en-US"/>
              </w:rPr>
            </w:pPr>
            <w:r>
              <w:rPr>
                <w:rFonts w:ascii="Arial" w:hAnsi="Arial" w:cs="Arial"/>
                <w:lang w:val="en-US"/>
              </w:rPr>
              <w:t xml:space="preserve">We therefore propose to have general clarification on the description of IE </w:t>
            </w:r>
            <w:r>
              <w:rPr>
                <w:rFonts w:ascii="Arial" w:hAnsi="Arial" w:cs="Arial"/>
                <w:i/>
                <w:lang w:val="en-US"/>
              </w:rPr>
              <w:t>BWP</w:t>
            </w:r>
            <w:r>
              <w:rPr>
                <w:rFonts w:ascii="Arial" w:hAnsi="Arial" w:cs="Arial"/>
                <w:lang w:val="en-US"/>
              </w:rPr>
              <w:t xml:space="preserve"> in 38.331.</w:t>
            </w:r>
          </w:p>
        </w:tc>
      </w:tr>
      <w:tr w:rsidR="002C009B" w14:paraId="458569DC" w14:textId="77777777" w:rsidTr="00107F4B">
        <w:tc>
          <w:tcPr>
            <w:tcW w:w="1339" w:type="dxa"/>
            <w:shd w:val="clear" w:color="auto" w:fill="auto"/>
          </w:tcPr>
          <w:p w14:paraId="458569D7"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39" w:type="dxa"/>
          </w:tcPr>
          <w:p w14:paraId="458569D8"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D9" w14:textId="77777777" w:rsidR="002C009B" w:rsidRDefault="00B33E4A">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458569DA" w14:textId="77777777" w:rsidR="002C009B" w:rsidRDefault="002C009B">
            <w:pPr>
              <w:spacing w:after="0"/>
              <w:jc w:val="both"/>
              <w:rPr>
                <w:rFonts w:ascii="Arial" w:hAnsi="Arial" w:cs="Arial"/>
                <w:bCs/>
                <w:lang w:eastAsia="zh-CN"/>
              </w:rPr>
            </w:pPr>
          </w:p>
          <w:p w14:paraId="458569DB" w14:textId="77777777" w:rsidR="002C009B" w:rsidRDefault="00B33E4A">
            <w:pPr>
              <w:spacing w:after="0"/>
              <w:jc w:val="both"/>
              <w:rPr>
                <w:rFonts w:ascii="Arial" w:hAnsi="Arial" w:cs="Arial"/>
                <w:bCs/>
                <w:lang w:eastAsia="zh-CN"/>
              </w:rPr>
            </w:pPr>
            <w:r>
              <w:rPr>
                <w:rFonts w:ascii="Arial" w:hAnsi="Arial" w:cs="Arial"/>
                <w:bCs/>
                <w:lang w:eastAsia="zh-CN"/>
              </w:rPr>
              <w:t xml:space="preserve">Second, we agree that it would be good to ensure that everyone shares the understanding that currently UE can NOT indicate that it would support e.g. UL BWP with 15 kHz and DL BWP with 30 kHz. That is, </w:t>
            </w:r>
            <w:r>
              <w:rPr>
                <w:rFonts w:ascii="Arial" w:hAnsi="Arial" w:cs="Arial"/>
                <w:b/>
                <w:lang w:eastAsia="zh-CN"/>
              </w:rPr>
              <w:t>even if</w:t>
            </w:r>
            <w:r>
              <w:rPr>
                <w:rFonts w:ascii="Arial" w:hAnsi="Arial" w:cs="Arial"/>
                <w:bCs/>
                <w:lang w:eastAsia="zh-CN"/>
              </w:rPr>
              <w:t xml:space="preserve"> UE indicates </w:t>
            </w:r>
            <w:r>
              <w:rPr>
                <w:rFonts w:ascii="Arial" w:hAnsi="Arial" w:cs="Arial"/>
                <w:bCs/>
                <w:i/>
                <w:iCs/>
                <w:lang w:eastAsia="zh-CN"/>
              </w:rPr>
              <w:t>bwp-DiffNumerology</w:t>
            </w:r>
            <w:r>
              <w:rPr>
                <w:rFonts w:ascii="Arial" w:hAnsi="Arial" w:cs="Arial"/>
                <w:bCs/>
                <w:lang w:eastAsia="zh-CN"/>
              </w:rPr>
              <w:t xml:space="preserve">, this doesn't mean UE would support such a configuration. This was our understanding but would be good to make sure as that would impact how the change is reflected in the CRs (e.g. we would expect clarification to both </w:t>
            </w:r>
            <w:r>
              <w:rPr>
                <w:rFonts w:ascii="Arial" w:hAnsi="Arial" w:cs="Arial"/>
                <w:bCs/>
                <w:i/>
                <w:iCs/>
                <w:lang w:eastAsia="zh-CN"/>
              </w:rPr>
              <w:t>bwp-SameNumerology</w:t>
            </w:r>
            <w:r>
              <w:rPr>
                <w:rFonts w:ascii="Arial" w:hAnsi="Arial" w:cs="Arial"/>
                <w:bCs/>
                <w:lang w:eastAsia="zh-CN"/>
              </w:rPr>
              <w:t xml:space="preserve"> and </w:t>
            </w:r>
            <w:r>
              <w:rPr>
                <w:rFonts w:ascii="Arial" w:hAnsi="Arial" w:cs="Arial"/>
                <w:bCs/>
                <w:i/>
                <w:iCs/>
                <w:lang w:eastAsia="zh-CN"/>
              </w:rPr>
              <w:t>bwp-DiffNumerology</w:t>
            </w:r>
            <w:r>
              <w:rPr>
                <w:rFonts w:ascii="Arial" w:hAnsi="Arial" w:cs="Arial"/>
                <w:bCs/>
                <w:lang w:eastAsia="zh-CN"/>
              </w:rPr>
              <w:t>).</w:t>
            </w:r>
          </w:p>
        </w:tc>
      </w:tr>
      <w:tr w:rsidR="002C009B" w14:paraId="458569E0" w14:textId="77777777" w:rsidTr="00107F4B">
        <w:tc>
          <w:tcPr>
            <w:tcW w:w="1339" w:type="dxa"/>
            <w:shd w:val="clear" w:color="auto" w:fill="auto"/>
          </w:tcPr>
          <w:p w14:paraId="458569DD"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Huawei, HiSilicon</w:t>
            </w:r>
          </w:p>
        </w:tc>
        <w:tc>
          <w:tcPr>
            <w:tcW w:w="1239" w:type="dxa"/>
          </w:tcPr>
          <w:p w14:paraId="458569D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879" w:type="dxa"/>
            <w:shd w:val="clear" w:color="auto" w:fill="auto"/>
          </w:tcPr>
          <w:p w14:paraId="458569DF"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The RAN1 LS is a bit confusing, it says UE may assume the same SCS and CP length, but in our understanding the UE only assumes the same SCS and CP length. Our original CR was also to add restriction on the UE capability side, however it is a bit unclear whether in the future the UE would support different SCS or CP for UL/DL BWPs. Thus the way to have network configuration restriction would be OK by us. In any case, we also understand this is a general restriction</w:t>
            </w:r>
            <w:bookmarkStart w:id="73" w:name="OLE_LINK1"/>
            <w:r>
              <w:rPr>
                <w:rFonts w:ascii="Arial" w:eastAsia="SimSun" w:hAnsi="Arial" w:cs="Arial"/>
                <w:bCs/>
                <w:lang w:eastAsia="zh-CN"/>
              </w:rPr>
              <w:t xml:space="preserve"> regardless</w:t>
            </w:r>
            <w:bookmarkEnd w:id="73"/>
            <w:r>
              <w:rPr>
                <w:rFonts w:ascii="Arial" w:eastAsia="SimSun" w:hAnsi="Arial" w:cs="Arial"/>
                <w:bCs/>
                <w:lang w:eastAsia="zh-CN"/>
              </w:rPr>
              <w:t xml:space="preserve"> how FG 6-4 is set.</w:t>
            </w:r>
          </w:p>
        </w:tc>
      </w:tr>
      <w:tr w:rsidR="002C009B" w14:paraId="458569E4" w14:textId="77777777" w:rsidTr="00107F4B">
        <w:tc>
          <w:tcPr>
            <w:tcW w:w="1339" w:type="dxa"/>
            <w:shd w:val="clear" w:color="auto" w:fill="auto"/>
          </w:tcPr>
          <w:p w14:paraId="458569E1"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1239" w:type="dxa"/>
          </w:tcPr>
          <w:p w14:paraId="458569E2" w14:textId="77777777" w:rsidR="002C009B" w:rsidRDefault="00B33E4A">
            <w:pPr>
              <w:spacing w:after="0"/>
              <w:jc w:val="both"/>
              <w:rPr>
                <w:rFonts w:ascii="Arial" w:hAnsi="Arial" w:cs="Arial"/>
                <w:bCs/>
                <w:lang w:eastAsia="zh-CN"/>
              </w:rPr>
            </w:pPr>
            <w:r>
              <w:rPr>
                <w:rFonts w:ascii="Arial" w:hAnsi="Arial" w:cs="Arial"/>
                <w:bCs/>
                <w:lang w:eastAsia="zh-CN"/>
              </w:rPr>
              <w:t xml:space="preserve">Agree with </w:t>
            </w:r>
            <w:bookmarkStart w:id="74" w:name="OLE_LINK3"/>
            <w:r>
              <w:rPr>
                <w:rFonts w:ascii="Arial" w:hAnsi="Arial" w:cs="Arial"/>
                <w:bCs/>
                <w:lang w:eastAsia="zh-CN"/>
              </w:rPr>
              <w:t>MediaTek’s</w:t>
            </w:r>
            <w:bookmarkEnd w:id="74"/>
            <w:r>
              <w:rPr>
                <w:rFonts w:ascii="Arial" w:hAnsi="Arial" w:cs="Arial"/>
                <w:bCs/>
                <w:lang w:eastAsia="zh-CN"/>
              </w:rPr>
              <w:t xml:space="preserve"> views.</w:t>
            </w:r>
          </w:p>
        </w:tc>
        <w:tc>
          <w:tcPr>
            <w:tcW w:w="7879" w:type="dxa"/>
            <w:shd w:val="clear" w:color="auto" w:fill="auto"/>
          </w:tcPr>
          <w:p w14:paraId="458569E3" w14:textId="77777777" w:rsidR="002C009B" w:rsidRDefault="002C009B">
            <w:pPr>
              <w:spacing w:after="0"/>
              <w:jc w:val="both"/>
              <w:rPr>
                <w:rFonts w:ascii="Arial" w:hAnsi="Arial" w:cs="Arial"/>
                <w:bCs/>
                <w:lang w:eastAsia="zh-CN"/>
              </w:rPr>
            </w:pPr>
          </w:p>
        </w:tc>
      </w:tr>
      <w:tr w:rsidR="002C009B" w14:paraId="458569E8" w14:textId="77777777" w:rsidTr="00107F4B">
        <w:tc>
          <w:tcPr>
            <w:tcW w:w="1339" w:type="dxa"/>
            <w:shd w:val="clear" w:color="auto" w:fill="auto"/>
          </w:tcPr>
          <w:p w14:paraId="458569E5" w14:textId="77777777" w:rsidR="002C009B" w:rsidRDefault="00B33E4A">
            <w:pPr>
              <w:spacing w:after="0"/>
              <w:jc w:val="both"/>
              <w:rPr>
                <w:rFonts w:ascii="Arial" w:hAnsi="Arial" w:cs="Arial"/>
                <w:bCs/>
                <w:lang w:eastAsia="zh-CN"/>
              </w:rPr>
            </w:pPr>
            <w:r>
              <w:rPr>
                <w:rFonts w:ascii="Arial" w:hAnsi="Arial" w:cs="Arial"/>
                <w:bCs/>
                <w:lang w:eastAsia="zh-CN"/>
              </w:rPr>
              <w:t>Intel</w:t>
            </w:r>
          </w:p>
        </w:tc>
        <w:tc>
          <w:tcPr>
            <w:tcW w:w="1239" w:type="dxa"/>
          </w:tcPr>
          <w:p w14:paraId="458569E6" w14:textId="77777777" w:rsidR="002C009B" w:rsidRDefault="00B33E4A">
            <w:pPr>
              <w:spacing w:after="0"/>
              <w:jc w:val="both"/>
              <w:rPr>
                <w:rFonts w:ascii="Arial" w:hAnsi="Arial" w:cs="Arial"/>
                <w:bCs/>
                <w:lang w:eastAsia="zh-CN"/>
              </w:rPr>
            </w:pPr>
            <w:r>
              <w:rPr>
                <w:rFonts w:ascii="Arial" w:hAnsi="Arial" w:cs="Arial"/>
                <w:bCs/>
                <w:lang w:eastAsia="zh-CN"/>
              </w:rPr>
              <w:t>Agree with MediaTek’s views.</w:t>
            </w:r>
          </w:p>
        </w:tc>
        <w:tc>
          <w:tcPr>
            <w:tcW w:w="7879" w:type="dxa"/>
            <w:shd w:val="clear" w:color="auto" w:fill="auto"/>
          </w:tcPr>
          <w:p w14:paraId="458569E7" w14:textId="77777777" w:rsidR="002C009B" w:rsidRDefault="002C009B">
            <w:pPr>
              <w:spacing w:after="0"/>
              <w:jc w:val="both"/>
              <w:rPr>
                <w:rFonts w:ascii="Arial" w:hAnsi="Arial" w:cs="Arial"/>
                <w:bCs/>
                <w:lang w:eastAsia="zh-CN"/>
              </w:rPr>
            </w:pPr>
          </w:p>
        </w:tc>
      </w:tr>
      <w:tr w:rsidR="002C009B" w14:paraId="458569EE" w14:textId="77777777" w:rsidTr="00107F4B">
        <w:tc>
          <w:tcPr>
            <w:tcW w:w="1339" w:type="dxa"/>
            <w:shd w:val="clear" w:color="auto" w:fill="auto"/>
          </w:tcPr>
          <w:p w14:paraId="458569E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39" w:type="dxa"/>
          </w:tcPr>
          <w:p w14:paraId="458569EA"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879" w:type="dxa"/>
            <w:shd w:val="clear" w:color="auto" w:fill="auto"/>
          </w:tcPr>
          <w:p w14:paraId="458569E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 xml:space="preserve">Considering that the restriction is </w:t>
            </w:r>
            <w:bookmarkStart w:id="75" w:name="OLE_LINK4"/>
            <w:r>
              <w:rPr>
                <w:rFonts w:ascii="Arial" w:hAnsi="Arial" w:cs="Arial" w:hint="eastAsia"/>
                <w:bCs/>
                <w:lang w:val="en-US" w:eastAsia="zh-CN"/>
              </w:rPr>
              <w:t xml:space="preserve">applicable </w:t>
            </w:r>
            <w:bookmarkEnd w:id="75"/>
            <w:r>
              <w:rPr>
                <w:rFonts w:ascii="Arial" w:hAnsi="Arial" w:cs="Arial" w:hint="eastAsia"/>
                <w:bCs/>
                <w:lang w:val="en-US" w:eastAsia="zh-CN"/>
              </w:rPr>
              <w:t>to all UEs, we agree with MediaTek</w:t>
            </w:r>
            <w:r>
              <w:rPr>
                <w:rFonts w:ascii="Arial" w:hAnsi="Arial" w:cs="Arial"/>
                <w:bCs/>
                <w:lang w:val="en-US" w:eastAsia="zh-CN"/>
              </w:rPr>
              <w:t>’</w:t>
            </w:r>
            <w:r>
              <w:rPr>
                <w:rFonts w:ascii="Arial" w:hAnsi="Arial" w:cs="Arial" w:hint="eastAsia"/>
                <w:bCs/>
                <w:lang w:val="en-US" w:eastAsia="zh-CN"/>
              </w:rPr>
              <w:t>s CR, but suggest to modify the CR as below:</w:t>
            </w:r>
          </w:p>
          <w:p w14:paraId="458569EC" w14:textId="77777777" w:rsidR="002C009B" w:rsidRDefault="00B33E4A">
            <w:pPr>
              <w:rPr>
                <w:rFonts w:ascii="Arial" w:hAnsi="Arial" w:cs="Arial"/>
                <w:bCs/>
                <w:lang w:val="en-US" w:eastAsia="zh-CN"/>
              </w:rPr>
            </w:pPr>
            <w:r>
              <w:rPr>
                <w:rFonts w:ascii="Arial" w:hAnsi="Arial" w:cs="Arial"/>
                <w:bCs/>
                <w:lang w:val="en-US" w:eastAsia="zh-CN"/>
              </w:rPr>
              <w:lastRenderedPageBreak/>
              <w:t>‘</w:t>
            </w:r>
            <w:ins w:id="76" w:author="MediaTek (Felix)" w:date="2021-04-01T16:56:00Z">
              <w:r>
                <w:t xml:space="preserve">The network </w:t>
              </w:r>
              <w:del w:id="77" w:author="ZTE_Liuyu" w:date="2021-04-13T10:43:00Z">
                <w:r>
                  <w:rPr>
                    <w:lang w:val="en-US"/>
                  </w:rPr>
                  <w:delText>configures</w:delText>
                </w:r>
              </w:del>
            </w:ins>
            <w:ins w:id="78" w:author="ZTE_Liuyu" w:date="2021-04-13T10:43:00Z">
              <w:r>
                <w:rPr>
                  <w:rFonts w:eastAsia="SimSun" w:hint="eastAsia"/>
                  <w:lang w:val="en-US" w:eastAsia="zh-CN"/>
                </w:rPr>
                <w:t>e</w:t>
              </w:r>
            </w:ins>
            <w:ins w:id="79" w:author="ZTE_Liuyu" w:date="2021-04-13T10:44:00Z">
              <w:r>
                <w:rPr>
                  <w:rFonts w:eastAsia="SimSun" w:hint="eastAsia"/>
                  <w:lang w:val="en-US" w:eastAsia="zh-CN"/>
                </w:rPr>
                <w:t>n</w:t>
              </w:r>
            </w:ins>
            <w:ins w:id="80" w:author="ZTE_Liuyu" w:date="2021-04-13T10:43:00Z">
              <w:r>
                <w:rPr>
                  <w:rFonts w:eastAsia="SimSun" w:hint="eastAsia"/>
                  <w:lang w:val="en-US" w:eastAsia="zh-CN"/>
                </w:rPr>
                <w:t>sures</w:t>
              </w:r>
            </w:ins>
            <w:ins w:id="81" w:author="MediaTek (Felix)" w:date="2021-04-01T16:56:00Z">
              <w:r>
                <w:t xml:space="preserve"> same subcarrier spacing and cyclic prefix length for active DL BWP and active UL BWP in a serving cell except for SUL at a given time.</w:t>
              </w:r>
            </w:ins>
            <w:r>
              <w:rPr>
                <w:rFonts w:ascii="Arial" w:hAnsi="Arial" w:cs="Arial"/>
                <w:bCs/>
                <w:lang w:val="en-US" w:eastAsia="zh-CN"/>
              </w:rPr>
              <w:t>’</w:t>
            </w:r>
          </w:p>
          <w:p w14:paraId="458569ED" w14:textId="77777777" w:rsidR="002C009B" w:rsidRDefault="00B33E4A">
            <w:pPr>
              <w:rPr>
                <w:rFonts w:ascii="Arial" w:hAnsi="Arial" w:cs="Arial"/>
                <w:bCs/>
                <w:lang w:val="en-US" w:eastAsia="zh-CN"/>
              </w:rPr>
            </w:pPr>
            <w:r>
              <w:rPr>
                <w:rFonts w:ascii="Arial" w:hAnsi="Arial" w:cs="Arial" w:hint="eastAsia"/>
                <w:bCs/>
                <w:lang w:val="en-US" w:eastAsia="zh-CN"/>
              </w:rPr>
              <w:t>Because the UE</w:t>
            </w:r>
            <w:r>
              <w:rPr>
                <w:rFonts w:ascii="Arial" w:hAnsi="Arial" w:cs="Arial"/>
                <w:bCs/>
                <w:lang w:val="en-US" w:eastAsia="zh-CN"/>
              </w:rPr>
              <w:t>’</w:t>
            </w:r>
            <w:r>
              <w:rPr>
                <w:rFonts w:ascii="Arial" w:hAnsi="Arial" w:cs="Arial" w:hint="eastAsia"/>
                <w:bCs/>
                <w:lang w:val="en-US" w:eastAsia="zh-CN"/>
              </w:rPr>
              <w:t>s active BWP can be switched by DCI, it is not only a configuration issue.</w:t>
            </w:r>
          </w:p>
        </w:tc>
      </w:tr>
      <w:tr w:rsidR="00B33E4A" w14:paraId="458569F2" w14:textId="77777777" w:rsidTr="00107F4B">
        <w:tc>
          <w:tcPr>
            <w:tcW w:w="1339" w:type="dxa"/>
            <w:shd w:val="clear" w:color="auto" w:fill="auto"/>
          </w:tcPr>
          <w:p w14:paraId="458569EF" w14:textId="7A2DA65F" w:rsidR="00B33E4A" w:rsidRDefault="00B33E4A" w:rsidP="00B33E4A">
            <w:pPr>
              <w:spacing w:after="0"/>
              <w:jc w:val="both"/>
              <w:rPr>
                <w:rFonts w:ascii="Arial" w:hAnsi="Arial" w:cs="Arial"/>
                <w:bCs/>
                <w:lang w:eastAsia="zh-CN"/>
              </w:rPr>
            </w:pPr>
            <w:r>
              <w:rPr>
                <w:rFonts w:ascii="Arial" w:hAnsi="Arial" w:cs="Arial"/>
                <w:bCs/>
                <w:lang w:eastAsia="zh-CN"/>
              </w:rPr>
              <w:lastRenderedPageBreak/>
              <w:t>Ericsson</w:t>
            </w:r>
          </w:p>
        </w:tc>
        <w:tc>
          <w:tcPr>
            <w:tcW w:w="1239" w:type="dxa"/>
          </w:tcPr>
          <w:p w14:paraId="458569F0" w14:textId="44547DD4"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F1" w14:textId="786BF678" w:rsidR="00B33E4A" w:rsidRDefault="00B33E4A" w:rsidP="00B33E4A">
            <w:pPr>
              <w:spacing w:after="0"/>
              <w:jc w:val="both"/>
              <w:rPr>
                <w:rFonts w:ascii="Arial" w:hAnsi="Arial" w:cs="Arial"/>
                <w:bCs/>
                <w:lang w:eastAsia="zh-CN"/>
              </w:rPr>
            </w:pPr>
            <w:r>
              <w:rPr>
                <w:rFonts w:ascii="Arial" w:hAnsi="Arial" w:cs="Arial"/>
                <w:bCs/>
                <w:lang w:eastAsia="zh-CN"/>
              </w:rPr>
              <w:t>We are fine with the clarification to 38.331. But we have some sympathy to also clarify this in 38.306 since ultimately this is the TS where it should be specified what the UE actually supports.</w:t>
            </w:r>
          </w:p>
        </w:tc>
      </w:tr>
      <w:tr w:rsidR="00B33E4A" w14:paraId="458569F6" w14:textId="77777777" w:rsidTr="00107F4B">
        <w:tc>
          <w:tcPr>
            <w:tcW w:w="1339" w:type="dxa"/>
            <w:shd w:val="clear" w:color="auto" w:fill="auto"/>
          </w:tcPr>
          <w:p w14:paraId="458569F3" w14:textId="2B6E285F"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39" w:type="dxa"/>
          </w:tcPr>
          <w:p w14:paraId="458569F4" w14:textId="19AE717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879" w:type="dxa"/>
            <w:shd w:val="clear" w:color="auto" w:fill="auto"/>
          </w:tcPr>
          <w:p w14:paraId="458569F5" w14:textId="4989616B" w:rsidR="00B33E4A" w:rsidRDefault="001A555F" w:rsidP="00B33E4A">
            <w:pPr>
              <w:spacing w:after="0"/>
              <w:jc w:val="both"/>
              <w:rPr>
                <w:rFonts w:ascii="Arial" w:hAnsi="Arial" w:cs="Arial"/>
                <w:bCs/>
                <w:lang w:eastAsia="zh-CN"/>
              </w:rPr>
            </w:pPr>
            <w:r>
              <w:rPr>
                <w:rFonts w:ascii="Arial" w:hAnsi="Arial" w:cs="Arial"/>
                <w:bCs/>
                <w:lang w:eastAsia="zh-CN"/>
              </w:rPr>
              <w:t>We support the proposed clarification in 38.331.</w:t>
            </w:r>
          </w:p>
        </w:tc>
      </w:tr>
      <w:tr w:rsidR="00107F4B" w14:paraId="458569FA" w14:textId="77777777" w:rsidTr="00107F4B">
        <w:tc>
          <w:tcPr>
            <w:tcW w:w="1339" w:type="dxa"/>
            <w:shd w:val="clear" w:color="auto" w:fill="auto"/>
          </w:tcPr>
          <w:p w14:paraId="458569F7" w14:textId="6048D7B0" w:rsidR="00107F4B" w:rsidRDefault="00107F4B" w:rsidP="00107F4B">
            <w:pPr>
              <w:spacing w:after="0"/>
              <w:jc w:val="both"/>
              <w:rPr>
                <w:rFonts w:ascii="Arial" w:hAnsi="Arial" w:cs="Arial"/>
                <w:bCs/>
                <w:lang w:eastAsia="zh-CN"/>
              </w:rPr>
            </w:pPr>
            <w:r>
              <w:rPr>
                <w:rFonts w:ascii="Arial" w:hAnsi="Arial" w:cs="Arial"/>
                <w:bCs/>
                <w:lang w:eastAsia="zh-CN"/>
              </w:rPr>
              <w:t>Nokia (v2)</w:t>
            </w:r>
          </w:p>
        </w:tc>
        <w:tc>
          <w:tcPr>
            <w:tcW w:w="1239" w:type="dxa"/>
          </w:tcPr>
          <w:p w14:paraId="458569F8" w14:textId="77777777" w:rsidR="00107F4B" w:rsidRDefault="00107F4B" w:rsidP="00107F4B">
            <w:pPr>
              <w:spacing w:after="0"/>
              <w:jc w:val="both"/>
              <w:rPr>
                <w:rFonts w:ascii="Arial" w:hAnsi="Arial" w:cs="Arial"/>
                <w:bCs/>
                <w:lang w:eastAsia="zh-CN"/>
              </w:rPr>
            </w:pPr>
          </w:p>
        </w:tc>
        <w:tc>
          <w:tcPr>
            <w:tcW w:w="7879" w:type="dxa"/>
            <w:shd w:val="clear" w:color="auto" w:fill="auto"/>
          </w:tcPr>
          <w:p w14:paraId="458569F9" w14:textId="584FAB2C" w:rsidR="00107F4B" w:rsidRPr="00107F4B" w:rsidRDefault="00107F4B" w:rsidP="00107F4B">
            <w:pPr>
              <w:spacing w:after="0"/>
              <w:jc w:val="both"/>
              <w:rPr>
                <w:rFonts w:ascii="Arial" w:hAnsi="Arial" w:cs="Arial"/>
                <w:b/>
                <w:lang w:eastAsia="zh-CN"/>
              </w:rPr>
            </w:pPr>
            <w:r w:rsidRPr="00107F4B">
              <w:rPr>
                <w:rFonts w:ascii="Arial" w:hAnsi="Arial" w:cs="Arial"/>
                <w:b/>
                <w:lang w:eastAsia="zh-CN"/>
              </w:rPr>
              <w:t>We would like to note that this question is about RAN1 conclusion and not about whether 38.331 CR is needed!</w:t>
            </w:r>
            <w:r>
              <w:rPr>
                <w:rFonts w:ascii="Arial" w:hAnsi="Arial" w:cs="Arial"/>
                <w:b/>
                <w:lang w:eastAsia="zh-CN"/>
              </w:rPr>
              <w:t xml:space="preserve"> So would be good if we focus on the intention in this question, NOT on which CR is used.</w:t>
            </w:r>
          </w:p>
        </w:tc>
      </w:tr>
      <w:tr w:rsidR="0062245E" w14:paraId="458569FE" w14:textId="77777777" w:rsidTr="00107F4B">
        <w:tc>
          <w:tcPr>
            <w:tcW w:w="1339" w:type="dxa"/>
            <w:shd w:val="clear" w:color="auto" w:fill="auto"/>
          </w:tcPr>
          <w:p w14:paraId="458569FB" w14:textId="72EFC05A" w:rsidR="0062245E" w:rsidRDefault="0062245E" w:rsidP="0062245E">
            <w:pPr>
              <w:spacing w:after="0"/>
              <w:jc w:val="both"/>
              <w:rPr>
                <w:rFonts w:ascii="Arial" w:hAnsi="Arial" w:cs="Arial"/>
                <w:bCs/>
                <w:lang w:eastAsia="zh-CN"/>
              </w:rPr>
            </w:pPr>
            <w:r>
              <w:rPr>
                <w:rFonts w:ascii="Arial" w:eastAsia="SimSun" w:hAnsi="Arial" w:cs="Arial" w:hint="cs"/>
                <w:bCs/>
                <w:lang w:eastAsia="zh-CN"/>
              </w:rPr>
              <w:t>Samsung</w:t>
            </w:r>
          </w:p>
        </w:tc>
        <w:tc>
          <w:tcPr>
            <w:tcW w:w="1239" w:type="dxa"/>
          </w:tcPr>
          <w:p w14:paraId="458569FC" w14:textId="72B31ED9" w:rsidR="0062245E" w:rsidRDefault="0062245E" w:rsidP="0062245E">
            <w:pPr>
              <w:spacing w:after="0"/>
              <w:jc w:val="both"/>
              <w:rPr>
                <w:rFonts w:ascii="Arial" w:hAnsi="Arial" w:cs="Arial"/>
                <w:bCs/>
                <w:lang w:eastAsia="zh-CN"/>
              </w:rPr>
            </w:pPr>
            <w:r>
              <w:rPr>
                <w:rFonts w:ascii="Arial" w:hAnsi="Arial" w:cs="Arial" w:hint="eastAsia"/>
                <w:bCs/>
                <w:lang w:eastAsia="ko-KR"/>
              </w:rPr>
              <w:t>Agree</w:t>
            </w:r>
          </w:p>
        </w:tc>
        <w:tc>
          <w:tcPr>
            <w:tcW w:w="7879" w:type="dxa"/>
            <w:shd w:val="clear" w:color="auto" w:fill="auto"/>
          </w:tcPr>
          <w:p w14:paraId="458569FD" w14:textId="77777777" w:rsidR="0062245E" w:rsidRDefault="0062245E" w:rsidP="0062245E">
            <w:pPr>
              <w:spacing w:after="0"/>
              <w:jc w:val="both"/>
              <w:rPr>
                <w:rFonts w:ascii="Arial" w:hAnsi="Arial" w:cs="Arial"/>
                <w:bCs/>
                <w:lang w:eastAsia="zh-CN"/>
              </w:rPr>
            </w:pPr>
          </w:p>
        </w:tc>
      </w:tr>
      <w:tr w:rsidR="00A60A40" w14:paraId="13BDF603" w14:textId="77777777" w:rsidTr="00107F4B">
        <w:tc>
          <w:tcPr>
            <w:tcW w:w="1339" w:type="dxa"/>
            <w:shd w:val="clear" w:color="auto" w:fill="auto"/>
          </w:tcPr>
          <w:p w14:paraId="64BAF8E2" w14:textId="5602EE3B" w:rsidR="00A60A40" w:rsidRDefault="00A60A40" w:rsidP="0062245E">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39" w:type="dxa"/>
          </w:tcPr>
          <w:p w14:paraId="73EAEB83" w14:textId="5DBCD1E9" w:rsidR="00A60A40" w:rsidRPr="00A60A40" w:rsidRDefault="00A60A40" w:rsidP="0062245E">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879" w:type="dxa"/>
            <w:shd w:val="clear" w:color="auto" w:fill="auto"/>
          </w:tcPr>
          <w:p w14:paraId="1659F2A2" w14:textId="1AE0F3DE" w:rsidR="00A60A40" w:rsidRPr="00BC46F2" w:rsidRDefault="00BC46F2" w:rsidP="0062245E">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also agree that this RAN1 understanding is applicable to general BWP operation. </w:t>
            </w:r>
          </w:p>
        </w:tc>
      </w:tr>
      <w:tr w:rsidR="00A60A40" w14:paraId="433B5F76" w14:textId="77777777" w:rsidTr="00107F4B">
        <w:tc>
          <w:tcPr>
            <w:tcW w:w="1339" w:type="dxa"/>
            <w:shd w:val="clear" w:color="auto" w:fill="auto"/>
          </w:tcPr>
          <w:p w14:paraId="14A4A9CF" w14:textId="01EA626F" w:rsidR="00A60A40" w:rsidRDefault="00C02E53" w:rsidP="0062245E">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39" w:type="dxa"/>
          </w:tcPr>
          <w:p w14:paraId="0C132ADE" w14:textId="17CEF306" w:rsidR="00A60A40" w:rsidRDefault="00C02E53" w:rsidP="0062245E">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879" w:type="dxa"/>
            <w:shd w:val="clear" w:color="auto" w:fill="auto"/>
          </w:tcPr>
          <w:p w14:paraId="566030C2" w14:textId="335DA9BE" w:rsidR="00A60A40" w:rsidRPr="0057360A" w:rsidRDefault="00DE0484" w:rsidP="00DE0484">
            <w:pPr>
              <w:spacing w:after="0"/>
              <w:jc w:val="both"/>
              <w:rPr>
                <w:rFonts w:ascii="Arial" w:eastAsia="SimSun" w:hAnsi="Arial" w:cs="Arial"/>
                <w:bCs/>
                <w:lang w:eastAsia="zh-CN"/>
              </w:rPr>
            </w:pPr>
            <w:r>
              <w:rPr>
                <w:rFonts w:ascii="Arial" w:eastAsia="SimSun" w:hAnsi="Arial" w:cs="Arial" w:hint="eastAsia"/>
                <w:bCs/>
                <w:lang w:eastAsia="zh-CN"/>
              </w:rPr>
              <w:t>A</w:t>
            </w:r>
            <w:r w:rsidR="0057360A">
              <w:rPr>
                <w:rFonts w:ascii="Arial" w:eastAsia="SimSun" w:hAnsi="Arial" w:cs="Arial" w:hint="eastAsia"/>
                <w:bCs/>
                <w:lang w:eastAsia="zh-CN"/>
              </w:rPr>
              <w:t>nd yes Nokia comment v2 is useful</w:t>
            </w:r>
            <w:r w:rsidR="0057360A">
              <w:rPr>
                <w:rFonts w:ascii="Arial" w:eastAsia="SimSun" w:hAnsi="Arial" w:cs="Arial"/>
                <w:bCs/>
                <w:lang w:eastAsia="zh-CN"/>
              </w:rPr>
              <w:t>…</w:t>
            </w:r>
          </w:p>
        </w:tc>
      </w:tr>
      <w:tr w:rsidR="00330C19" w14:paraId="138C2169" w14:textId="77777777" w:rsidTr="00107F4B">
        <w:tc>
          <w:tcPr>
            <w:tcW w:w="1339" w:type="dxa"/>
            <w:shd w:val="clear" w:color="auto" w:fill="auto"/>
          </w:tcPr>
          <w:p w14:paraId="0339C729" w14:textId="107875EA" w:rsidR="00330C19" w:rsidRDefault="00330C19" w:rsidP="00330C1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239" w:type="dxa"/>
          </w:tcPr>
          <w:p w14:paraId="5A9A2578" w14:textId="78504435" w:rsidR="00330C19" w:rsidRDefault="00330C19" w:rsidP="00330C19">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879" w:type="dxa"/>
            <w:shd w:val="clear" w:color="auto" w:fill="auto"/>
          </w:tcPr>
          <w:p w14:paraId="669C4190" w14:textId="3A5599EB" w:rsidR="00330C19" w:rsidRDefault="00330C19" w:rsidP="00330C19">
            <w:pPr>
              <w:spacing w:after="0"/>
              <w:jc w:val="both"/>
              <w:rPr>
                <w:rFonts w:ascii="Arial" w:hAnsi="Arial" w:cs="Arial"/>
                <w:bCs/>
                <w:lang w:eastAsia="zh-CN"/>
              </w:rPr>
            </w:pPr>
            <w:r>
              <w:rPr>
                <w:rFonts w:ascii="Arial" w:eastAsia="SimSun" w:hAnsi="Arial" w:cs="Arial"/>
                <w:bCs/>
                <w:lang w:eastAsia="zh-CN"/>
              </w:rPr>
              <w:t xml:space="preserve">Active BWP can be switched either by RRC signalling, DCI and MAC operation (RACH procedure). For UE supporting </w:t>
            </w:r>
            <w:r>
              <w:rPr>
                <w:rFonts w:ascii="Arial" w:hAnsi="Arial" w:cs="Arial"/>
                <w:bCs/>
                <w:i/>
                <w:iCs/>
                <w:lang w:eastAsia="zh-CN"/>
              </w:rPr>
              <w:t>bwp-SameNumerology</w:t>
            </w:r>
            <w:r>
              <w:rPr>
                <w:rFonts w:ascii="Arial" w:eastAsia="SimSun" w:hAnsi="Arial" w:cs="Arial"/>
                <w:bCs/>
                <w:lang w:eastAsia="zh-CN"/>
              </w:rPr>
              <w:t xml:space="preserve"> , the numerology of all BWP including UL and DL are the same, hence naturally numerology of active DL and UL BWP are always the same. For UE supporting </w:t>
            </w:r>
            <w:r>
              <w:rPr>
                <w:rFonts w:ascii="Arial" w:hAnsi="Arial" w:cs="Arial"/>
                <w:bCs/>
                <w:i/>
                <w:iCs/>
                <w:lang w:eastAsia="zh-CN"/>
              </w:rPr>
              <w:t>bwp-DiffNumerology</w:t>
            </w:r>
            <w:r>
              <w:rPr>
                <w:rFonts w:ascii="Arial" w:eastAsia="SimSun" w:hAnsi="Arial" w:cs="Arial"/>
                <w:bCs/>
                <w:lang w:eastAsia="zh-CN"/>
              </w:rPr>
              <w:t xml:space="preserve"> numerology among BWP pairs (DL and UL BWP with same ID) could be different but numerology in a BWP pairs should be the same considering UE will switch to initial BWP pair or BWP pair with same ID when RACH procedure is initiated.</w:t>
            </w:r>
          </w:p>
        </w:tc>
      </w:tr>
      <w:tr w:rsidR="00644B37" w14:paraId="477C66B2" w14:textId="77777777" w:rsidTr="00107F4B">
        <w:tc>
          <w:tcPr>
            <w:tcW w:w="1339" w:type="dxa"/>
            <w:shd w:val="clear" w:color="auto" w:fill="auto"/>
          </w:tcPr>
          <w:p w14:paraId="4AC7BD25" w14:textId="73A039EE" w:rsidR="00644B37" w:rsidRDefault="00644B37" w:rsidP="00644B37">
            <w:pPr>
              <w:spacing w:after="0"/>
              <w:jc w:val="both"/>
              <w:rPr>
                <w:rFonts w:ascii="Arial" w:eastAsia="SimSun" w:hAnsi="Arial" w:cs="Arial"/>
                <w:bCs/>
                <w:lang w:eastAsia="zh-CN"/>
              </w:rPr>
            </w:pPr>
            <w:r>
              <w:rPr>
                <w:rFonts w:ascii="Arial" w:hAnsi="Arial" w:cs="Arial" w:hint="eastAsia"/>
                <w:bCs/>
                <w:lang w:eastAsia="ko-KR"/>
              </w:rPr>
              <w:t>LG</w:t>
            </w:r>
          </w:p>
        </w:tc>
        <w:tc>
          <w:tcPr>
            <w:tcW w:w="1239" w:type="dxa"/>
          </w:tcPr>
          <w:p w14:paraId="6BB01F36" w14:textId="64DB5E03" w:rsidR="00644B37" w:rsidRDefault="00644B37" w:rsidP="00644B37">
            <w:pPr>
              <w:spacing w:after="0"/>
              <w:jc w:val="both"/>
              <w:rPr>
                <w:rFonts w:ascii="Arial" w:eastAsia="SimSun" w:hAnsi="Arial" w:cs="Arial"/>
                <w:bCs/>
                <w:lang w:eastAsia="zh-CN"/>
              </w:rPr>
            </w:pPr>
            <w:r>
              <w:rPr>
                <w:rFonts w:ascii="Arial" w:hAnsi="Arial" w:cs="Arial" w:hint="eastAsia"/>
                <w:bCs/>
                <w:lang w:eastAsia="ko-KR"/>
              </w:rPr>
              <w:t>Agree</w:t>
            </w:r>
          </w:p>
        </w:tc>
        <w:tc>
          <w:tcPr>
            <w:tcW w:w="7879" w:type="dxa"/>
            <w:shd w:val="clear" w:color="auto" w:fill="auto"/>
          </w:tcPr>
          <w:p w14:paraId="5EAA5499" w14:textId="4EB29159" w:rsidR="00644B37" w:rsidRDefault="00644B37" w:rsidP="00644B37">
            <w:pPr>
              <w:spacing w:after="0"/>
              <w:jc w:val="both"/>
              <w:rPr>
                <w:rFonts w:ascii="Arial" w:eastAsia="SimSun" w:hAnsi="Arial" w:cs="Arial"/>
                <w:bCs/>
                <w:lang w:eastAsia="zh-CN"/>
              </w:rPr>
            </w:pPr>
            <w:r>
              <w:rPr>
                <w:rFonts w:ascii="Arial" w:hAnsi="Arial" w:cs="Arial"/>
                <w:bCs/>
                <w:lang w:eastAsia="ko-KR"/>
              </w:rPr>
              <w:t xml:space="preserve">We share the view with MTK, i.e. the restriction is generic. </w:t>
            </w:r>
            <w:r>
              <w:rPr>
                <w:rFonts w:ascii="Arial" w:hAnsi="Arial" w:cs="Arial" w:hint="eastAsia"/>
                <w:bCs/>
                <w:lang w:eastAsia="ko-KR"/>
              </w:rPr>
              <w:t>We</w:t>
            </w:r>
            <w:r>
              <w:rPr>
                <w:rFonts w:ascii="Arial" w:hAnsi="Arial" w:cs="Arial"/>
                <w:bCs/>
                <w:lang w:eastAsia="ko-KR"/>
              </w:rPr>
              <w:t xml:space="preserve"> also </w:t>
            </w:r>
            <w:r>
              <w:rPr>
                <w:rFonts w:ascii="Arial" w:hAnsi="Arial" w:cs="Arial" w:hint="eastAsia"/>
                <w:bCs/>
                <w:lang w:eastAsia="ko-KR"/>
              </w:rPr>
              <w:t xml:space="preserve">think it is useful to clarify this in </w:t>
            </w:r>
            <w:r>
              <w:rPr>
                <w:rFonts w:ascii="Arial" w:hAnsi="Arial" w:cs="Arial"/>
                <w:bCs/>
                <w:lang w:eastAsia="ko-KR"/>
              </w:rPr>
              <w:t>331.</w:t>
            </w:r>
          </w:p>
        </w:tc>
      </w:tr>
    </w:tbl>
    <w:p w14:paraId="458569FF" w14:textId="77777777" w:rsidR="002C009B" w:rsidRDefault="002C009B">
      <w:pPr>
        <w:spacing w:after="0"/>
        <w:jc w:val="both"/>
        <w:rPr>
          <w:rFonts w:ascii="Arial" w:hAnsi="Arial" w:cs="Arial"/>
        </w:rPr>
      </w:pPr>
    </w:p>
    <w:p w14:paraId="45856A00" w14:textId="77777777" w:rsidR="002C009B" w:rsidRDefault="002C009B">
      <w:pPr>
        <w:spacing w:after="0"/>
        <w:jc w:val="both"/>
        <w:rPr>
          <w:rFonts w:ascii="Arial" w:hAnsi="Arial" w:cs="Arial"/>
        </w:rPr>
      </w:pPr>
    </w:p>
    <w:p w14:paraId="45856A01" w14:textId="7FE02C1B" w:rsidR="002C009B" w:rsidRDefault="00B33E4A">
      <w:pPr>
        <w:spacing w:after="0"/>
        <w:rPr>
          <w:ins w:id="82" w:author="MediaTek (Felix)" w:date="2021-04-15T10:35:00Z"/>
          <w:rFonts w:ascii="Arial" w:hAnsi="Arial" w:cs="Arial"/>
          <w:lang w:val="en-US"/>
        </w:rPr>
      </w:pPr>
      <w:r>
        <w:rPr>
          <w:rFonts w:ascii="Arial" w:hAnsi="Arial" w:cs="Arial"/>
          <w:b/>
          <w:highlight w:val="yellow"/>
          <w:lang w:val="en-US"/>
        </w:rPr>
        <w:t>Summary for Q3</w:t>
      </w:r>
      <w:r>
        <w:rPr>
          <w:rFonts w:ascii="Arial" w:hAnsi="Arial" w:cs="Arial"/>
          <w:lang w:val="en-US"/>
        </w:rPr>
        <w:t xml:space="preserve">: </w:t>
      </w:r>
      <w:del w:id="83" w:author="MediaTek (Felix)" w:date="2021-04-15T10:30:00Z">
        <w:r w:rsidDel="00BC31EE">
          <w:rPr>
            <w:rFonts w:ascii="Arial" w:hAnsi="Arial" w:cs="Arial"/>
            <w:lang w:val="en-US"/>
          </w:rPr>
          <w:delText>TBD.</w:delText>
        </w:r>
      </w:del>
      <w:ins w:id="84" w:author="MediaTek (Felix)" w:date="2021-04-15T10:35:00Z">
        <w:r w:rsidR="00BC31EE">
          <w:rPr>
            <w:rFonts w:ascii="Arial" w:hAnsi="Arial" w:cs="Arial"/>
            <w:lang w:val="en-US"/>
          </w:rPr>
          <w:t xml:space="preserve"> All companies agree that the conclusion from RAN1 applies to all UEs</w:t>
        </w:r>
      </w:ins>
      <w:ins w:id="85" w:author="MediaTek (Felix)" w:date="2021-04-15T10:36:00Z">
        <w:r w:rsidR="00BC31EE">
          <w:rPr>
            <w:rFonts w:ascii="Arial" w:hAnsi="Arial" w:cs="Arial"/>
            <w:lang w:val="en-US"/>
          </w:rPr>
          <w:t xml:space="preserve">. There are some debate on how to capture this but this could be discussed later. It is proposed to confirm the common </w:t>
        </w:r>
      </w:ins>
      <w:ins w:id="86" w:author="MediaTek (Felix)" w:date="2021-04-15T10:37:00Z">
        <w:r w:rsidR="00BC31EE">
          <w:rPr>
            <w:rFonts w:ascii="Arial" w:hAnsi="Arial" w:cs="Arial"/>
            <w:lang w:val="en-US"/>
          </w:rPr>
          <w:t xml:space="preserve">understanding </w:t>
        </w:r>
      </w:ins>
      <w:ins w:id="87" w:author="MediaTek (Felix)" w:date="2021-04-15T10:36:00Z">
        <w:r w:rsidR="00BC31EE">
          <w:rPr>
            <w:rFonts w:ascii="Arial" w:hAnsi="Arial" w:cs="Arial"/>
            <w:lang w:val="en-US"/>
          </w:rPr>
          <w:t>first.</w:t>
        </w:r>
      </w:ins>
    </w:p>
    <w:p w14:paraId="25367603" w14:textId="77777777" w:rsidR="00BC31EE" w:rsidRDefault="00BC31EE" w:rsidP="00BC31EE">
      <w:pPr>
        <w:spacing w:after="0"/>
        <w:rPr>
          <w:ins w:id="88" w:author="MediaTek (Felix)" w:date="2021-04-15T10:35:00Z"/>
          <w:rFonts w:ascii="Arial" w:hAnsi="Arial" w:cs="Arial"/>
          <w:b/>
          <w:lang w:val="en-US"/>
        </w:rPr>
      </w:pPr>
    </w:p>
    <w:p w14:paraId="6D4FB097" w14:textId="77777777" w:rsidR="00BC31EE" w:rsidRPr="00BC31EE" w:rsidRDefault="00BC31EE" w:rsidP="00BC31EE">
      <w:pPr>
        <w:spacing w:after="0"/>
        <w:rPr>
          <w:ins w:id="89" w:author="MediaTek (Felix)" w:date="2021-04-15T10:35:00Z"/>
          <w:rFonts w:ascii="Arial" w:hAnsi="Arial" w:cs="Arial"/>
          <w:b/>
          <w:lang w:val="en-US"/>
        </w:rPr>
      </w:pPr>
      <w:ins w:id="90" w:author="MediaTek (Felix)" w:date="2021-04-15T10:35:00Z">
        <w:r w:rsidRPr="00BC31EE">
          <w:rPr>
            <w:rFonts w:ascii="Arial" w:hAnsi="Arial" w:cs="Arial"/>
            <w:b/>
            <w:lang w:val="en-US"/>
          </w:rPr>
          <w:t>Proposal 3: RAN2 understands that “same SCS and CP length for UE’s active DL BWP and active UL BWP in a serving cell except for SUL at a given time” applies to general BWP operation for all UEs.</w:t>
        </w:r>
      </w:ins>
    </w:p>
    <w:p w14:paraId="22B3F877" w14:textId="77777777" w:rsidR="00BC31EE" w:rsidRDefault="00BC31EE">
      <w:pPr>
        <w:spacing w:after="0"/>
        <w:rPr>
          <w:rFonts w:ascii="Arial" w:hAnsi="Arial" w:cs="Arial"/>
          <w:lang w:val="en-US"/>
        </w:rPr>
      </w:pPr>
    </w:p>
    <w:p w14:paraId="45856A02" w14:textId="77777777" w:rsidR="002C009B" w:rsidRDefault="002C009B">
      <w:pPr>
        <w:spacing w:after="0"/>
        <w:jc w:val="both"/>
        <w:rPr>
          <w:rFonts w:ascii="Arial" w:hAnsi="Arial" w:cs="Arial"/>
          <w:lang w:val="en-US"/>
        </w:rPr>
      </w:pPr>
    </w:p>
    <w:p w14:paraId="45856A03" w14:textId="77777777" w:rsidR="002C009B" w:rsidRDefault="00B33E4A">
      <w:pPr>
        <w:spacing w:after="0"/>
        <w:jc w:val="both"/>
        <w:rPr>
          <w:rFonts w:ascii="Arial" w:hAnsi="Arial" w:cs="Arial"/>
          <w:lang w:val="en-US"/>
        </w:rPr>
      </w:pPr>
      <w:r>
        <w:rPr>
          <w:rFonts w:ascii="Arial" w:hAnsi="Arial" w:cs="Arial"/>
          <w:lang w:val="en-US"/>
        </w:rPr>
        <w:t>Besides for the two different approaches discussed in Q3, companies are invited to provide further comment/suggestion on the proposed CRs [7][8][9][10][11].</w:t>
      </w:r>
    </w:p>
    <w:p w14:paraId="45856A04" w14:textId="77777777" w:rsidR="002C009B" w:rsidRDefault="002C009B">
      <w:pPr>
        <w:spacing w:after="0"/>
        <w:jc w:val="both"/>
        <w:rPr>
          <w:rFonts w:ascii="Arial" w:hAnsi="Arial" w:cs="Arial"/>
          <w:lang w:val="en-US"/>
        </w:rPr>
      </w:pPr>
    </w:p>
    <w:p w14:paraId="45856A05" w14:textId="77777777" w:rsidR="002C009B" w:rsidRDefault="00B33E4A">
      <w:pPr>
        <w:pStyle w:val="Doc-text2"/>
        <w:tabs>
          <w:tab w:val="left" w:pos="340"/>
        </w:tabs>
        <w:ind w:left="0" w:firstLine="0"/>
        <w:jc w:val="both"/>
        <w:rPr>
          <w:rFonts w:cs="Arial"/>
          <w:b/>
        </w:rPr>
      </w:pPr>
      <w:r>
        <w:rPr>
          <w:rFonts w:cs="Arial"/>
          <w:b/>
        </w:rPr>
        <w:t xml:space="preserve">Question 4: Any further comment/suggestion on the proposed CRs [7][8][9][10][11]? </w:t>
      </w:r>
    </w:p>
    <w:p w14:paraId="45856A06"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A09" w14:textId="77777777">
        <w:tc>
          <w:tcPr>
            <w:tcW w:w="1339" w:type="dxa"/>
            <w:shd w:val="clear" w:color="auto" w:fill="D9D9D9"/>
          </w:tcPr>
          <w:p w14:paraId="45856A07"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A08"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A0C" w14:textId="77777777">
        <w:tc>
          <w:tcPr>
            <w:tcW w:w="1339" w:type="dxa"/>
            <w:shd w:val="clear" w:color="auto" w:fill="auto"/>
          </w:tcPr>
          <w:p w14:paraId="45856A0A"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A0B" w14:textId="77777777" w:rsidR="002C009B" w:rsidRDefault="00B33E4A">
            <w:pPr>
              <w:spacing w:after="0"/>
              <w:jc w:val="both"/>
              <w:rPr>
                <w:rFonts w:ascii="Arial" w:hAnsi="Arial" w:cs="Arial"/>
                <w:lang w:eastAsia="ko-KR"/>
              </w:rPr>
            </w:pPr>
            <w:r>
              <w:rPr>
                <w:rFonts w:ascii="Arial" w:hAnsi="Arial" w:cs="Arial"/>
                <w:lang w:eastAsia="ko-KR"/>
              </w:rPr>
              <w:t>We think that some CR does not address the point that CP length should be the same for DL and UL active BWP (in addition to SCS). This is another reason that we think it is more suitable to clarify this in general description of BWP IE.</w:t>
            </w:r>
          </w:p>
        </w:tc>
      </w:tr>
      <w:tr w:rsidR="002C009B" w14:paraId="45856A11" w14:textId="77777777">
        <w:tc>
          <w:tcPr>
            <w:tcW w:w="1339" w:type="dxa"/>
            <w:shd w:val="clear" w:color="auto" w:fill="auto"/>
          </w:tcPr>
          <w:p w14:paraId="45856A0D"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A0E" w14:textId="77777777" w:rsidR="002C009B" w:rsidRDefault="00B33E4A">
            <w:pPr>
              <w:spacing w:after="0"/>
              <w:jc w:val="both"/>
              <w:rPr>
                <w:rFonts w:ascii="Arial" w:hAnsi="Arial" w:cs="Arial"/>
                <w:bCs/>
                <w:lang w:eastAsia="zh-CN"/>
              </w:rPr>
            </w:pPr>
            <w:r>
              <w:rPr>
                <w:rFonts w:ascii="Arial" w:hAnsi="Arial" w:cs="Arial"/>
                <w:bCs/>
                <w:lang w:eastAsia="zh-CN"/>
              </w:rPr>
              <w:t>It seems far more logical to have the change clarified (only) in the UE capability descriptions of 38.306.</w:t>
            </w:r>
          </w:p>
          <w:p w14:paraId="45856A0F" w14:textId="77777777" w:rsidR="002C009B" w:rsidRDefault="002C009B">
            <w:pPr>
              <w:spacing w:after="0"/>
              <w:jc w:val="both"/>
              <w:rPr>
                <w:rFonts w:ascii="Arial" w:hAnsi="Arial" w:cs="Arial"/>
                <w:bCs/>
                <w:lang w:eastAsia="zh-CN"/>
              </w:rPr>
            </w:pPr>
          </w:p>
          <w:p w14:paraId="45856A10" w14:textId="77777777" w:rsidR="002C009B" w:rsidRDefault="00B33E4A">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would have issues with what [7] proposes. Generally, this is related to what UE supports, not what network configures. We assume network always configures UE based on its capabilities. </w:t>
            </w:r>
          </w:p>
        </w:tc>
      </w:tr>
      <w:tr w:rsidR="002C009B" w14:paraId="45856A14" w14:textId="77777777">
        <w:tc>
          <w:tcPr>
            <w:tcW w:w="1339" w:type="dxa"/>
            <w:shd w:val="clear" w:color="auto" w:fill="auto"/>
          </w:tcPr>
          <w:p w14:paraId="45856A12"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146" w:type="dxa"/>
            <w:shd w:val="clear" w:color="auto" w:fill="auto"/>
          </w:tcPr>
          <w:p w14:paraId="45856A13"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As explained above, we think in any case, the restriction is general for UL and DL except for SUL. So we think it should be a general correction.</w:t>
            </w:r>
          </w:p>
        </w:tc>
      </w:tr>
      <w:tr w:rsidR="002C009B" w14:paraId="45856A17" w14:textId="77777777">
        <w:tc>
          <w:tcPr>
            <w:tcW w:w="1339" w:type="dxa"/>
            <w:shd w:val="clear" w:color="auto" w:fill="auto"/>
          </w:tcPr>
          <w:p w14:paraId="45856A15"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A16"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We have the same view as MediaTek and it’s better to capture this in 38.331 as mentioned in MediaTek’s CR. </w:t>
            </w:r>
          </w:p>
        </w:tc>
      </w:tr>
      <w:tr w:rsidR="002C009B" w14:paraId="45856A1A" w14:textId="77777777">
        <w:tc>
          <w:tcPr>
            <w:tcW w:w="1339" w:type="dxa"/>
            <w:shd w:val="clear" w:color="auto" w:fill="auto"/>
          </w:tcPr>
          <w:p w14:paraId="45856A18"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A19"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Same view as MediaTek. Just updating the BWP switching capability will only clarify for the case when BWP switching occurs. But this does not cover the configuration case (i.e. the non-BWP switching case). This can only be done on the general description of BWP IE in TS38.331 (as in MediaTek CR [7]). Once this is done, we do not see the need to update the field description for the BWP switching capabilities.</w:t>
            </w:r>
          </w:p>
        </w:tc>
      </w:tr>
      <w:tr w:rsidR="002C009B" w14:paraId="45856A1D" w14:textId="77777777">
        <w:tc>
          <w:tcPr>
            <w:tcW w:w="1339" w:type="dxa"/>
            <w:shd w:val="clear" w:color="auto" w:fill="auto"/>
          </w:tcPr>
          <w:p w14:paraId="45856A1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A1C"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See our views on Q3 above.</w:t>
            </w:r>
          </w:p>
        </w:tc>
      </w:tr>
      <w:tr w:rsidR="00B33E4A" w14:paraId="45856A20" w14:textId="77777777">
        <w:tc>
          <w:tcPr>
            <w:tcW w:w="1339" w:type="dxa"/>
            <w:shd w:val="clear" w:color="auto" w:fill="auto"/>
          </w:tcPr>
          <w:p w14:paraId="45856A1E" w14:textId="25B3E568" w:rsidR="00B33E4A" w:rsidRDefault="00B33E4A" w:rsidP="00B33E4A">
            <w:pPr>
              <w:spacing w:after="0"/>
              <w:jc w:val="both"/>
              <w:rPr>
                <w:rFonts w:ascii="Arial" w:hAnsi="Arial" w:cs="Arial"/>
                <w:bCs/>
                <w:lang w:eastAsia="zh-CN"/>
              </w:rPr>
            </w:pPr>
            <w:r>
              <w:rPr>
                <w:rFonts w:ascii="Arial" w:hAnsi="Arial" w:cs="Arial"/>
                <w:bCs/>
                <w:lang w:eastAsia="zh-CN"/>
              </w:rPr>
              <w:lastRenderedPageBreak/>
              <w:t>Ericsson</w:t>
            </w:r>
          </w:p>
        </w:tc>
        <w:tc>
          <w:tcPr>
            <w:tcW w:w="9146" w:type="dxa"/>
            <w:shd w:val="clear" w:color="auto" w:fill="auto"/>
          </w:tcPr>
          <w:p w14:paraId="45856A1F" w14:textId="01748B58" w:rsidR="00B33E4A" w:rsidRDefault="00B33E4A" w:rsidP="00B33E4A">
            <w:pPr>
              <w:spacing w:after="0"/>
              <w:jc w:val="both"/>
              <w:rPr>
                <w:rFonts w:ascii="Arial" w:hAnsi="Arial" w:cs="Arial"/>
                <w:bCs/>
                <w:lang w:eastAsia="zh-CN"/>
              </w:rPr>
            </w:pPr>
            <w:r>
              <w:rPr>
                <w:rFonts w:ascii="Arial" w:hAnsi="Arial" w:cs="Arial"/>
                <w:bCs/>
                <w:lang w:eastAsia="zh-CN"/>
              </w:rPr>
              <w:t>As said in Q3, fine to go with the 38.331 CR in [7], but as also said above we would like to know companies views on whether anything may be needed for 38.306 – if yes, [9] seems more complete and one may just need to add the CP length clarification.</w:t>
            </w:r>
          </w:p>
        </w:tc>
      </w:tr>
      <w:tr w:rsidR="00B33E4A" w14:paraId="45856A23" w14:textId="77777777">
        <w:tc>
          <w:tcPr>
            <w:tcW w:w="1339" w:type="dxa"/>
            <w:shd w:val="clear" w:color="auto" w:fill="auto"/>
          </w:tcPr>
          <w:p w14:paraId="45856A21" w14:textId="0D810689"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A22" w14:textId="1BE3CAD1" w:rsidR="00B33E4A" w:rsidRDefault="001A555F" w:rsidP="00B33E4A">
            <w:pPr>
              <w:spacing w:after="0"/>
              <w:jc w:val="both"/>
              <w:rPr>
                <w:rFonts w:ascii="Arial" w:eastAsia="SimSun" w:hAnsi="Arial" w:cs="Arial"/>
                <w:bCs/>
                <w:lang w:eastAsia="zh-CN"/>
              </w:rPr>
            </w:pPr>
            <w:r>
              <w:rPr>
                <w:rFonts w:ascii="Arial" w:hAnsi="Arial" w:cs="Arial"/>
                <w:bCs/>
                <w:lang w:eastAsia="zh-CN"/>
              </w:rPr>
              <w:t>We support the proposed clarification in 38.331.</w:t>
            </w:r>
          </w:p>
        </w:tc>
      </w:tr>
      <w:tr w:rsidR="00107F4B" w14:paraId="45856A26" w14:textId="77777777">
        <w:tc>
          <w:tcPr>
            <w:tcW w:w="1339" w:type="dxa"/>
            <w:shd w:val="clear" w:color="auto" w:fill="auto"/>
          </w:tcPr>
          <w:p w14:paraId="45856A24" w14:textId="6D6F99F7" w:rsidR="00107F4B" w:rsidRDefault="00107F4B" w:rsidP="00107F4B">
            <w:pPr>
              <w:spacing w:after="0"/>
              <w:jc w:val="both"/>
              <w:rPr>
                <w:rFonts w:ascii="Arial" w:eastAsia="SimSun" w:hAnsi="Arial" w:cs="Arial"/>
                <w:bCs/>
                <w:lang w:eastAsia="zh-CN"/>
              </w:rPr>
            </w:pPr>
            <w:r>
              <w:rPr>
                <w:rFonts w:ascii="Arial" w:hAnsi="Arial" w:cs="Arial"/>
                <w:bCs/>
                <w:lang w:eastAsia="zh-CN"/>
              </w:rPr>
              <w:t>Nokia (v2)</w:t>
            </w:r>
          </w:p>
        </w:tc>
        <w:tc>
          <w:tcPr>
            <w:tcW w:w="9146" w:type="dxa"/>
            <w:shd w:val="clear" w:color="auto" w:fill="auto"/>
          </w:tcPr>
          <w:p w14:paraId="12252C03" w14:textId="63F9A28F" w:rsidR="00CC1666" w:rsidRDefault="00CC1666" w:rsidP="00CC1666">
            <w:pPr>
              <w:spacing w:after="0"/>
              <w:jc w:val="both"/>
              <w:rPr>
                <w:rFonts w:ascii="Arial" w:hAnsi="Arial" w:cs="Arial"/>
                <w:bCs/>
                <w:lang w:eastAsia="zh-CN"/>
              </w:rPr>
            </w:pPr>
            <w:r>
              <w:rPr>
                <w:rFonts w:ascii="Arial" w:hAnsi="Arial" w:cs="Arial"/>
                <w:bCs/>
                <w:lang w:eastAsia="zh-CN"/>
              </w:rPr>
              <w:t xml:space="preserve">We don't normally add statements that say "network shall take UE capabilities into account" to RRC - that is the genral principle network must always follow and we need not state it everywhere. That's why we still think it's more than sufficient to only correct this in 38.306. So far nobody has explained why this should be done to 38.331 instead of 38.306. </w:t>
            </w:r>
            <w:r>
              <w:rPr>
                <w:rFonts w:ascii="Arial" w:eastAsia="SimSun" w:hAnsi="Arial" w:cs="Arial"/>
                <w:bCs/>
                <w:lang w:eastAsia="zh-CN"/>
              </w:rPr>
              <w:t xml:space="preserve">This is NOT a network or RRC configuration issue but </w:t>
            </w:r>
            <w:r w:rsidRPr="00CC1666">
              <w:rPr>
                <w:rFonts w:ascii="Arial" w:eastAsia="SimSun" w:hAnsi="Arial" w:cs="Arial"/>
                <w:b/>
                <w:lang w:eastAsia="zh-CN"/>
              </w:rPr>
              <w:t xml:space="preserve">UE </w:t>
            </w:r>
            <w:r>
              <w:rPr>
                <w:rFonts w:ascii="Arial" w:eastAsia="SimSun" w:hAnsi="Arial" w:cs="Arial"/>
                <w:b/>
                <w:lang w:eastAsia="zh-CN"/>
              </w:rPr>
              <w:t>(in)</w:t>
            </w:r>
            <w:r w:rsidRPr="00CC1666">
              <w:rPr>
                <w:rFonts w:ascii="Arial" w:eastAsia="SimSun" w:hAnsi="Arial" w:cs="Arial"/>
                <w:b/>
                <w:lang w:eastAsia="zh-CN"/>
              </w:rPr>
              <w:t>capability</w:t>
            </w:r>
            <w:r>
              <w:rPr>
                <w:rFonts w:ascii="Arial" w:eastAsia="SimSun" w:hAnsi="Arial" w:cs="Arial"/>
                <w:bCs/>
                <w:lang w:eastAsia="zh-CN"/>
              </w:rPr>
              <w:t xml:space="preserve"> issue so we don't really understand why we focus on 38.331 instead of 38.306. To us the 38.331 change seems is close to NBC change, which is why we wanted to be careful and stick to 38.306 changes.</w:t>
            </w:r>
          </w:p>
          <w:p w14:paraId="073B227D" w14:textId="77777777" w:rsidR="00CC1666" w:rsidRDefault="00CC1666" w:rsidP="00107F4B">
            <w:pPr>
              <w:spacing w:after="0"/>
              <w:jc w:val="both"/>
              <w:rPr>
                <w:rFonts w:ascii="Arial" w:eastAsia="SimSun" w:hAnsi="Arial" w:cs="Arial"/>
                <w:b/>
                <w:lang w:eastAsia="zh-CN"/>
              </w:rPr>
            </w:pPr>
          </w:p>
          <w:p w14:paraId="45856A25" w14:textId="41C74425" w:rsidR="00107F4B" w:rsidRPr="00107F4B" w:rsidRDefault="00107F4B" w:rsidP="00107F4B">
            <w:pPr>
              <w:spacing w:after="0"/>
              <w:jc w:val="both"/>
              <w:rPr>
                <w:rFonts w:ascii="Arial" w:hAnsi="Arial" w:cs="Arial"/>
                <w:bCs/>
                <w:lang w:eastAsia="zh-CN"/>
              </w:rPr>
            </w:pPr>
            <w:r w:rsidRPr="00CC1666">
              <w:rPr>
                <w:rFonts w:ascii="Arial" w:hAnsi="Arial" w:cs="Arial"/>
                <w:bCs/>
                <w:u w:val="single"/>
                <w:lang w:eastAsia="zh-CN"/>
              </w:rPr>
              <w:t>In summary:</w:t>
            </w:r>
            <w:r>
              <w:rPr>
                <w:rFonts w:ascii="Arial" w:hAnsi="Arial" w:cs="Arial"/>
                <w:bCs/>
                <w:lang w:eastAsia="zh-CN"/>
              </w:rPr>
              <w:t xml:space="preserve"> We cannot accept </w:t>
            </w:r>
            <w:r w:rsidRPr="00107F4B">
              <w:rPr>
                <w:rFonts w:ascii="Arial" w:hAnsi="Arial" w:cs="Arial"/>
                <w:bCs/>
                <w:u w:val="single"/>
                <w:lang w:eastAsia="zh-CN"/>
              </w:rPr>
              <w:t>only</w:t>
            </w:r>
            <w:r>
              <w:rPr>
                <w:rFonts w:ascii="Arial" w:hAnsi="Arial" w:cs="Arial"/>
                <w:bCs/>
                <w:lang w:eastAsia="zh-CN"/>
              </w:rPr>
              <w:t xml:space="preserve"> 38.331 correction and would like to insist on ensuring that the issue is correctly reflected in at least 38.306</w:t>
            </w:r>
            <w:r w:rsidRPr="00CC1666">
              <w:rPr>
                <w:rFonts w:ascii="Arial" w:hAnsi="Arial" w:cs="Arial"/>
                <w:bCs/>
                <w:lang w:eastAsia="zh-CN"/>
              </w:rPr>
              <w:t xml:space="preserve">. If a correction to 38.331 is needed in addition, </w:t>
            </w:r>
            <w:r w:rsidR="00CC1666">
              <w:rPr>
                <w:rFonts w:ascii="Arial" w:hAnsi="Arial" w:cs="Arial"/>
                <w:bCs/>
                <w:lang w:eastAsia="zh-CN"/>
              </w:rPr>
              <w:t xml:space="preserve">RAN2 </w:t>
            </w:r>
            <w:r w:rsidRPr="00CC1666">
              <w:rPr>
                <w:rFonts w:ascii="Arial" w:hAnsi="Arial" w:cs="Arial"/>
                <w:bCs/>
                <w:lang w:eastAsia="zh-CN"/>
              </w:rPr>
              <w:t xml:space="preserve">should follow normal </w:t>
            </w:r>
            <w:r w:rsidR="00CC1666">
              <w:rPr>
                <w:rFonts w:ascii="Arial" w:hAnsi="Arial" w:cs="Arial"/>
                <w:bCs/>
                <w:lang w:eastAsia="zh-CN"/>
              </w:rPr>
              <w:t xml:space="preserve">RRC practices </w:t>
            </w:r>
            <w:r w:rsidRPr="00CC1666">
              <w:rPr>
                <w:rFonts w:ascii="Arial" w:hAnsi="Arial" w:cs="Arial"/>
                <w:bCs/>
                <w:lang w:eastAsia="zh-CN"/>
              </w:rPr>
              <w:t>and update field descriptions and/or conditions</w:t>
            </w:r>
            <w:r w:rsidR="00CC1666">
              <w:rPr>
                <w:rFonts w:ascii="Arial" w:hAnsi="Arial" w:cs="Arial"/>
                <w:bCs/>
                <w:lang w:eastAsia="zh-CN"/>
              </w:rPr>
              <w:t xml:space="preserve"> and NOT the IE descriptions.</w:t>
            </w:r>
          </w:p>
        </w:tc>
      </w:tr>
      <w:tr w:rsidR="0062245E" w14:paraId="45856A29" w14:textId="77777777">
        <w:tc>
          <w:tcPr>
            <w:tcW w:w="1339" w:type="dxa"/>
            <w:shd w:val="clear" w:color="auto" w:fill="auto"/>
          </w:tcPr>
          <w:p w14:paraId="45856A27" w14:textId="2ED28B9A" w:rsidR="0062245E" w:rsidRDefault="0062245E" w:rsidP="0062245E">
            <w:pPr>
              <w:spacing w:after="0"/>
              <w:jc w:val="both"/>
              <w:rPr>
                <w:rFonts w:ascii="Arial" w:hAnsi="Arial" w:cs="Arial"/>
                <w:bCs/>
                <w:lang w:eastAsia="zh-CN"/>
              </w:rPr>
            </w:pPr>
            <w:r>
              <w:rPr>
                <w:rFonts w:ascii="Arial" w:hAnsi="Arial" w:cs="Arial" w:hint="eastAsia"/>
                <w:bCs/>
                <w:lang w:eastAsia="ko-KR"/>
              </w:rPr>
              <w:t>Samsung</w:t>
            </w:r>
          </w:p>
        </w:tc>
        <w:tc>
          <w:tcPr>
            <w:tcW w:w="9146" w:type="dxa"/>
            <w:shd w:val="clear" w:color="auto" w:fill="auto"/>
          </w:tcPr>
          <w:p w14:paraId="45856A28" w14:textId="5E425375" w:rsidR="0062245E" w:rsidRDefault="0062245E" w:rsidP="0062245E">
            <w:pPr>
              <w:spacing w:after="0"/>
              <w:jc w:val="both"/>
              <w:rPr>
                <w:rFonts w:ascii="Arial" w:hAnsi="Arial" w:cs="Arial"/>
                <w:bCs/>
                <w:lang w:eastAsia="zh-CN"/>
              </w:rPr>
            </w:pPr>
            <w:r>
              <w:rPr>
                <w:rFonts w:ascii="Arial" w:hAnsi="Arial" w:cs="Arial" w:hint="eastAsia"/>
                <w:bCs/>
                <w:lang w:eastAsia="ko-KR"/>
              </w:rPr>
              <w:t xml:space="preserve">We share the view from Nokia that it seems </w:t>
            </w:r>
            <w:r>
              <w:rPr>
                <w:rFonts w:ascii="Arial" w:hAnsi="Arial" w:cs="Arial"/>
                <w:bCs/>
                <w:lang w:eastAsia="ko-KR"/>
              </w:rPr>
              <w:t>better to add general correction in the 38.306.</w:t>
            </w:r>
          </w:p>
        </w:tc>
      </w:tr>
      <w:tr w:rsidR="0062245E" w14:paraId="45856A2C" w14:textId="77777777">
        <w:tc>
          <w:tcPr>
            <w:tcW w:w="1339" w:type="dxa"/>
            <w:shd w:val="clear" w:color="auto" w:fill="auto"/>
          </w:tcPr>
          <w:p w14:paraId="45856A2A" w14:textId="6EBFA3D0" w:rsidR="0062245E" w:rsidRPr="00CB574C" w:rsidRDefault="00CB574C" w:rsidP="0062245E">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46" w:type="dxa"/>
            <w:shd w:val="clear" w:color="auto" w:fill="auto"/>
          </w:tcPr>
          <w:p w14:paraId="661AA518" w14:textId="77777777" w:rsidR="0062245E" w:rsidRDefault="00687B69" w:rsidP="0062245E">
            <w:pPr>
              <w:spacing w:after="0"/>
              <w:jc w:val="both"/>
              <w:rPr>
                <w:ins w:id="91" w:author="MediaTek (Felix)" w:date="2021-04-15T11:03:00Z"/>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are wondering whether it is possible to capture this universal understanding in </w:t>
            </w:r>
            <w:r>
              <w:rPr>
                <w:rFonts w:ascii="Arial" w:eastAsia="SimSun" w:hAnsi="Arial" w:cs="Arial" w:hint="eastAsia"/>
                <w:bCs/>
                <w:lang w:eastAsia="zh-CN"/>
              </w:rPr>
              <w:t>st</w:t>
            </w:r>
            <w:r>
              <w:rPr>
                <w:rFonts w:ascii="Arial" w:eastAsia="SimSun" w:hAnsi="Arial" w:cs="Arial"/>
                <w:bCs/>
                <w:lang w:eastAsia="zh-CN"/>
              </w:rPr>
              <w:t>age-2 CR</w:t>
            </w:r>
            <w:r w:rsidR="00ED0233">
              <w:rPr>
                <w:rFonts w:ascii="Arial" w:eastAsia="SimSun" w:hAnsi="Arial" w:cs="Arial"/>
                <w:bCs/>
                <w:lang w:eastAsia="zh-CN"/>
              </w:rPr>
              <w:t xml:space="preserve"> (i.e. 38.300 section 6.10)</w:t>
            </w:r>
            <w:r>
              <w:rPr>
                <w:rFonts w:ascii="Arial" w:eastAsia="SimSun" w:hAnsi="Arial" w:cs="Arial"/>
                <w:bCs/>
                <w:lang w:eastAsia="zh-CN"/>
              </w:rPr>
              <w:t>?</w:t>
            </w:r>
          </w:p>
          <w:p w14:paraId="45856A2B" w14:textId="4BEA0714" w:rsidR="00E863E2" w:rsidRPr="00687B69" w:rsidRDefault="00E863E2" w:rsidP="0062245E">
            <w:pPr>
              <w:spacing w:after="0"/>
              <w:jc w:val="both"/>
              <w:rPr>
                <w:rFonts w:ascii="Arial" w:eastAsia="SimSun" w:hAnsi="Arial" w:cs="Arial"/>
                <w:bCs/>
                <w:lang w:eastAsia="zh-CN"/>
              </w:rPr>
            </w:pPr>
            <w:ins w:id="92" w:author="MediaTek (Felix)" w:date="2021-04-15T11:05:00Z">
              <w:r w:rsidRPr="00E863E2">
                <w:rPr>
                  <w:rFonts w:ascii="Arial" w:eastAsia="SimSun" w:hAnsi="Arial" w:cs="Arial"/>
                  <w:bCs/>
                  <w:lang w:eastAsia="zh-CN"/>
                </w:rPr>
                <w:t>[MediaTek] Thanks for the suggestion, we think that stage 3 has more visibility and companies now seems converge to have 2 CR. So we suggest to progress both RRC and capability CR.</w:t>
              </w:r>
            </w:ins>
          </w:p>
        </w:tc>
      </w:tr>
      <w:tr w:rsidR="00687B69" w14:paraId="4278AF68" w14:textId="77777777">
        <w:tc>
          <w:tcPr>
            <w:tcW w:w="1339" w:type="dxa"/>
            <w:shd w:val="clear" w:color="auto" w:fill="auto"/>
          </w:tcPr>
          <w:p w14:paraId="58F1DE96" w14:textId="208E2199" w:rsidR="00687B69" w:rsidRDefault="00905CFA" w:rsidP="0062245E">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46" w:type="dxa"/>
            <w:shd w:val="clear" w:color="auto" w:fill="auto"/>
          </w:tcPr>
          <w:p w14:paraId="51F516CE" w14:textId="07ABB9A3" w:rsidR="00687B69" w:rsidRPr="00905CFA" w:rsidRDefault="00905CFA" w:rsidP="0062245E">
            <w:pPr>
              <w:spacing w:after="0"/>
              <w:jc w:val="both"/>
              <w:rPr>
                <w:rFonts w:ascii="Arial" w:eastAsia="SimSun" w:hAnsi="Arial" w:cs="Arial"/>
                <w:bCs/>
                <w:lang w:eastAsia="zh-CN"/>
              </w:rPr>
            </w:pPr>
            <w:r>
              <w:rPr>
                <w:rFonts w:ascii="Arial" w:eastAsia="SimSun" w:hAnsi="Arial" w:cs="Arial" w:hint="eastAsia"/>
                <w:bCs/>
                <w:lang w:eastAsia="zh-CN"/>
              </w:rPr>
              <w:t xml:space="preserve">We agree with Nokia v2 comment in general. </w:t>
            </w:r>
          </w:p>
        </w:tc>
      </w:tr>
      <w:tr w:rsidR="00330C19" w14:paraId="51396369" w14:textId="77777777">
        <w:tc>
          <w:tcPr>
            <w:tcW w:w="1339" w:type="dxa"/>
            <w:shd w:val="clear" w:color="auto" w:fill="auto"/>
          </w:tcPr>
          <w:p w14:paraId="1991CA89" w14:textId="14A94FFD" w:rsidR="00330C19" w:rsidRDefault="00330C19" w:rsidP="00330C1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46" w:type="dxa"/>
            <w:shd w:val="clear" w:color="auto" w:fill="auto"/>
          </w:tcPr>
          <w:p w14:paraId="3E6E63A5" w14:textId="77777777" w:rsidR="00330C19" w:rsidRDefault="00330C19" w:rsidP="00330C19">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both 331 CR and 306 CR are needed. The 331 CR is to address network’s behaviour since active DL/UL BWP switch can be controlled by network. and we agree with ZTE to change the “configure” to be “ensure”</w:t>
            </w:r>
          </w:p>
          <w:p w14:paraId="0913A1F8" w14:textId="7427FE91" w:rsidR="00330C19" w:rsidRDefault="00330C19" w:rsidP="00132177">
            <w:pPr>
              <w:spacing w:after="0"/>
              <w:jc w:val="both"/>
              <w:rPr>
                <w:rFonts w:ascii="Arial" w:hAnsi="Arial" w:cs="Arial"/>
                <w:bCs/>
                <w:lang w:eastAsia="zh-CN"/>
              </w:rPr>
            </w:pPr>
            <w:r>
              <w:rPr>
                <w:rFonts w:ascii="Arial" w:eastAsia="SimSun" w:hAnsi="Arial" w:cs="Arial"/>
                <w:bCs/>
                <w:lang w:eastAsia="zh-CN"/>
              </w:rPr>
              <w:t xml:space="preserve">306 CR is also necessary to address the fact that for the paired and unpaired spectrum, DL and UL BWP with same ID should have same numerology always. We can add one note for </w:t>
            </w:r>
            <w:r w:rsidR="00132177">
              <w:rPr>
                <w:rFonts w:ascii="Arial" w:eastAsia="SimSun" w:hAnsi="Arial" w:cs="Arial" w:hint="eastAsia"/>
                <w:bCs/>
                <w:lang w:eastAsia="zh-CN"/>
              </w:rPr>
              <w:t>both</w:t>
            </w:r>
            <w:r w:rsidR="00132177">
              <w:rPr>
                <w:rFonts w:ascii="Arial" w:eastAsia="SimSun" w:hAnsi="Arial" w:cs="Arial"/>
                <w:bCs/>
                <w:lang w:eastAsia="zh-CN"/>
              </w:rPr>
              <w:t xml:space="preserve"> IEs</w:t>
            </w:r>
            <w:r>
              <w:rPr>
                <w:rFonts w:ascii="Arial" w:eastAsia="SimSun" w:hAnsi="Arial" w:cs="Arial"/>
                <w:bCs/>
                <w:lang w:eastAsia="zh-CN"/>
              </w:rPr>
              <w:t xml:space="preserve">:”the numerology of DL and UL BWP with same </w:t>
            </w:r>
            <w:r w:rsidRPr="003F1D55">
              <w:rPr>
                <w:rFonts w:ascii="Arial" w:eastAsia="SimSun" w:hAnsi="Arial" w:cs="Arial"/>
                <w:bCs/>
                <w:i/>
                <w:lang w:eastAsia="zh-CN"/>
              </w:rPr>
              <w:t xml:space="preserve">bwp-id </w:t>
            </w:r>
            <w:r>
              <w:rPr>
                <w:rFonts w:ascii="Arial" w:eastAsia="SimSun" w:hAnsi="Arial" w:cs="Arial"/>
                <w:bCs/>
                <w:lang w:eastAsia="zh-CN"/>
              </w:rPr>
              <w:t>shall be always same”</w:t>
            </w:r>
          </w:p>
        </w:tc>
      </w:tr>
      <w:tr w:rsidR="00644B37" w14:paraId="27795D1B" w14:textId="77777777">
        <w:tc>
          <w:tcPr>
            <w:tcW w:w="1339" w:type="dxa"/>
            <w:shd w:val="clear" w:color="auto" w:fill="auto"/>
          </w:tcPr>
          <w:p w14:paraId="68BF5A8C" w14:textId="4130FE2C" w:rsidR="00644B37" w:rsidRDefault="00644B37" w:rsidP="00644B37">
            <w:pPr>
              <w:spacing w:after="0"/>
              <w:jc w:val="both"/>
              <w:rPr>
                <w:rFonts w:ascii="Arial" w:eastAsia="SimSun" w:hAnsi="Arial" w:cs="Arial"/>
                <w:bCs/>
                <w:lang w:eastAsia="zh-CN"/>
              </w:rPr>
            </w:pPr>
            <w:r>
              <w:rPr>
                <w:rFonts w:ascii="Arial" w:hAnsi="Arial" w:cs="Arial" w:hint="eastAsia"/>
                <w:bCs/>
                <w:lang w:eastAsia="ko-KR"/>
              </w:rPr>
              <w:t>LG</w:t>
            </w:r>
          </w:p>
        </w:tc>
        <w:tc>
          <w:tcPr>
            <w:tcW w:w="9146" w:type="dxa"/>
            <w:shd w:val="clear" w:color="auto" w:fill="auto"/>
          </w:tcPr>
          <w:p w14:paraId="25877C20" w14:textId="77777777" w:rsidR="00644B37" w:rsidRDefault="00644B37" w:rsidP="00644B37">
            <w:pPr>
              <w:spacing w:after="0"/>
              <w:jc w:val="both"/>
              <w:rPr>
                <w:ins w:id="93" w:author="MediaTek (Felix)" w:date="2021-04-15T11:02:00Z"/>
                <w:rFonts w:ascii="Arial" w:hAnsi="Arial" w:cs="Arial"/>
                <w:bCs/>
                <w:lang w:eastAsia="ko-KR"/>
              </w:rPr>
            </w:pPr>
            <w:r>
              <w:rPr>
                <w:rFonts w:ascii="Arial" w:hAnsi="Arial" w:cs="Arial"/>
                <w:bCs/>
                <w:lang w:eastAsia="ko-KR"/>
              </w:rPr>
              <w:t xml:space="preserve">We do not have a strong view in which spec the clairification is included. But it would be good to avoid duplication, i.e., only one place should be sufficient. </w:t>
            </w:r>
          </w:p>
          <w:p w14:paraId="10019337" w14:textId="359675A6" w:rsidR="00E863E2" w:rsidRDefault="00E863E2" w:rsidP="00E863E2">
            <w:pPr>
              <w:spacing w:after="0"/>
              <w:jc w:val="both"/>
              <w:rPr>
                <w:rFonts w:ascii="Arial" w:hAnsi="Arial" w:cs="Arial"/>
                <w:bCs/>
                <w:lang w:eastAsia="zh-CN"/>
              </w:rPr>
            </w:pPr>
            <w:ins w:id="94" w:author="MediaTek (Felix)" w:date="2021-04-15T11:02:00Z">
              <w:r>
                <w:rPr>
                  <w:rFonts w:ascii="Arial" w:hAnsi="Arial" w:cs="Arial"/>
                  <w:bCs/>
                  <w:lang w:eastAsia="ko-KR"/>
                </w:rPr>
                <w:t xml:space="preserve">[MediaTek] Based on the discussion, it seems now that both 331 and 306 </w:t>
              </w:r>
            </w:ins>
            <w:ins w:id="95" w:author="MediaTek (Felix)" w:date="2021-04-15T11:05:00Z">
              <w:r>
                <w:rPr>
                  <w:rFonts w:ascii="Arial" w:hAnsi="Arial" w:cs="Arial"/>
                  <w:bCs/>
                  <w:lang w:eastAsia="ko-KR"/>
                </w:rPr>
                <w:t>CR are needed to clarify different</w:t>
              </w:r>
            </w:ins>
            <w:ins w:id="96" w:author="MediaTek (Felix)" w:date="2021-04-15T11:06:00Z">
              <w:r>
                <w:rPr>
                  <w:rFonts w:ascii="Arial" w:hAnsi="Arial" w:cs="Arial"/>
                  <w:bCs/>
                  <w:lang w:eastAsia="ko-KR"/>
                </w:rPr>
                <w:t xml:space="preserve"> aspects</w:t>
              </w:r>
            </w:ins>
            <w:ins w:id="97" w:author="MediaTek (Felix)" w:date="2021-04-15T11:03:00Z">
              <w:r>
                <w:rPr>
                  <w:rFonts w:ascii="Arial" w:hAnsi="Arial" w:cs="Arial"/>
                  <w:bCs/>
                  <w:lang w:eastAsia="ko-KR"/>
                </w:rPr>
                <w:t>. So, we will propose to have both CR. Hope that it is acceptable.</w:t>
              </w:r>
            </w:ins>
          </w:p>
        </w:tc>
      </w:tr>
      <w:tr w:rsidR="00644B37" w14:paraId="0ECE0BFB" w14:textId="77777777">
        <w:tc>
          <w:tcPr>
            <w:tcW w:w="1339" w:type="dxa"/>
            <w:shd w:val="clear" w:color="auto" w:fill="auto"/>
          </w:tcPr>
          <w:p w14:paraId="7FE74BB5" w14:textId="77777777" w:rsidR="00644B37" w:rsidRDefault="00644B37" w:rsidP="00330C19">
            <w:pPr>
              <w:spacing w:after="0"/>
              <w:jc w:val="both"/>
              <w:rPr>
                <w:rFonts w:ascii="Arial" w:eastAsia="SimSun" w:hAnsi="Arial" w:cs="Arial"/>
                <w:bCs/>
                <w:lang w:eastAsia="zh-CN"/>
              </w:rPr>
            </w:pPr>
          </w:p>
        </w:tc>
        <w:tc>
          <w:tcPr>
            <w:tcW w:w="9146" w:type="dxa"/>
            <w:shd w:val="clear" w:color="auto" w:fill="auto"/>
          </w:tcPr>
          <w:p w14:paraId="67504E05" w14:textId="77777777" w:rsidR="00644B37" w:rsidRDefault="00644B37" w:rsidP="00330C19">
            <w:pPr>
              <w:spacing w:after="0"/>
              <w:jc w:val="both"/>
              <w:rPr>
                <w:rFonts w:ascii="Arial" w:hAnsi="Arial" w:cs="Arial"/>
                <w:bCs/>
                <w:lang w:eastAsia="zh-CN"/>
              </w:rPr>
            </w:pPr>
          </w:p>
        </w:tc>
      </w:tr>
    </w:tbl>
    <w:p w14:paraId="45856A2D" w14:textId="77777777" w:rsidR="002C009B" w:rsidRDefault="002C009B">
      <w:pPr>
        <w:spacing w:after="0"/>
        <w:jc w:val="both"/>
        <w:rPr>
          <w:rFonts w:ascii="Arial" w:hAnsi="Arial" w:cs="Arial"/>
        </w:rPr>
      </w:pPr>
    </w:p>
    <w:p w14:paraId="45856A2E" w14:textId="77777777" w:rsidR="002C009B" w:rsidRDefault="002C009B">
      <w:pPr>
        <w:spacing w:after="0"/>
        <w:jc w:val="both"/>
        <w:rPr>
          <w:rFonts w:ascii="Arial" w:hAnsi="Arial" w:cs="Arial"/>
        </w:rPr>
      </w:pPr>
    </w:p>
    <w:p w14:paraId="45856A2F" w14:textId="31FDF15A" w:rsidR="002C009B" w:rsidRDefault="00B33E4A">
      <w:pPr>
        <w:spacing w:after="0"/>
        <w:rPr>
          <w:ins w:id="98" w:author="MediaTek (Felix)" w:date="2021-04-15T10:56:00Z"/>
          <w:rFonts w:ascii="Arial" w:hAnsi="Arial" w:cs="Arial"/>
          <w:lang w:val="en-US"/>
        </w:rPr>
      </w:pPr>
      <w:r>
        <w:rPr>
          <w:rFonts w:ascii="Arial" w:hAnsi="Arial" w:cs="Arial"/>
          <w:b/>
          <w:highlight w:val="yellow"/>
          <w:lang w:val="en-US"/>
        </w:rPr>
        <w:t>Summary for Q4</w:t>
      </w:r>
      <w:r>
        <w:rPr>
          <w:rFonts w:ascii="Arial" w:hAnsi="Arial" w:cs="Arial"/>
          <w:lang w:val="en-US"/>
        </w:rPr>
        <w:t xml:space="preserve">: </w:t>
      </w:r>
      <w:del w:id="99" w:author="MediaTek (Felix)" w:date="2021-04-15T10:40:00Z">
        <w:r w:rsidDel="00415EEC">
          <w:rPr>
            <w:rFonts w:ascii="Arial" w:hAnsi="Arial" w:cs="Arial"/>
            <w:lang w:val="en-US"/>
          </w:rPr>
          <w:delText>TBD.</w:delText>
        </w:r>
      </w:del>
      <w:ins w:id="100" w:author="MediaTek (Felix)" w:date="2021-04-15T10:40:00Z">
        <w:r w:rsidR="00415EEC">
          <w:rPr>
            <w:rFonts w:ascii="Arial" w:hAnsi="Arial" w:cs="Arial"/>
            <w:lang w:val="en-US"/>
          </w:rPr>
          <w:t>There is majories support to clarify this in 38.331 as proposed in [7]. T</w:t>
        </w:r>
      </w:ins>
      <w:ins w:id="101" w:author="MediaTek (Felix)" w:date="2021-04-15T10:41:00Z">
        <w:r w:rsidR="00415EEC">
          <w:rPr>
            <w:rFonts w:ascii="Arial" w:hAnsi="Arial" w:cs="Arial"/>
            <w:lang w:val="en-US"/>
          </w:rPr>
          <w:t xml:space="preserve">he main reason is that </w:t>
        </w:r>
      </w:ins>
      <w:ins w:id="102" w:author="MediaTek (Felix)" w:date="2021-04-15T10:51:00Z">
        <w:r w:rsidR="00C801F1">
          <w:rPr>
            <w:rFonts w:ascii="Arial" w:hAnsi="Arial" w:cs="Arial"/>
            <w:lang w:val="en-US"/>
          </w:rPr>
          <w:t xml:space="preserve">UE support only one BWP also requires the </w:t>
        </w:r>
      </w:ins>
      <w:ins w:id="103" w:author="MediaTek (Felix)" w:date="2021-04-15T10:52:00Z">
        <w:r w:rsidR="00C801F1">
          <w:rPr>
            <w:rFonts w:ascii="Arial" w:hAnsi="Arial" w:cs="Arial"/>
            <w:lang w:val="en-US"/>
          </w:rPr>
          <w:t xml:space="preserve">clarification. Some companies suggest to </w:t>
        </w:r>
        <w:r w:rsidR="00C801F1" w:rsidRPr="00C801F1">
          <w:rPr>
            <w:rFonts w:ascii="Arial" w:hAnsi="Arial" w:cs="Arial"/>
            <w:lang w:val="en-US"/>
          </w:rPr>
          <w:t>capture restrictions in field descriptions, not IE descriptions</w:t>
        </w:r>
        <w:r w:rsidR="00C801F1">
          <w:rPr>
            <w:rFonts w:ascii="Arial" w:hAnsi="Arial" w:cs="Arial"/>
            <w:lang w:val="en-US"/>
          </w:rPr>
          <w:t xml:space="preserve">. This </w:t>
        </w:r>
      </w:ins>
      <w:ins w:id="104" w:author="MediaTek (Felix)" w:date="2021-04-15T10:54:00Z">
        <w:r w:rsidR="00C801F1">
          <w:rPr>
            <w:rFonts w:ascii="Arial" w:hAnsi="Arial" w:cs="Arial"/>
            <w:lang w:val="en-US"/>
          </w:rPr>
          <w:t xml:space="preserve">could be further discussed in phase 2. </w:t>
        </w:r>
      </w:ins>
      <w:ins w:id="105" w:author="MediaTek (Felix)" w:date="2021-04-15T10:58:00Z">
        <w:r w:rsidR="00C801F1">
          <w:rPr>
            <w:rFonts w:ascii="Arial" w:hAnsi="Arial" w:cs="Arial"/>
            <w:lang w:val="en-US"/>
          </w:rPr>
          <w:t xml:space="preserve">On the other hand, some companies insist to have </w:t>
        </w:r>
      </w:ins>
      <w:ins w:id="106" w:author="MediaTek (Felix)" w:date="2021-04-15T10:59:00Z">
        <w:r w:rsidR="00C801F1">
          <w:rPr>
            <w:rFonts w:ascii="Arial" w:hAnsi="Arial" w:cs="Arial"/>
            <w:lang w:val="en-US"/>
          </w:rPr>
          <w:t xml:space="preserve">306 CR in additional to 331 CR since this is related to UE capability. Therefore, it is suggested to pursue both </w:t>
        </w:r>
      </w:ins>
      <w:ins w:id="107" w:author="MediaTek (Felix)" w:date="2021-04-15T11:00:00Z">
        <w:r w:rsidR="00C801F1">
          <w:rPr>
            <w:rFonts w:ascii="Arial" w:hAnsi="Arial" w:cs="Arial"/>
            <w:lang w:val="en-US"/>
          </w:rPr>
          <w:t>38.331 and 38.306 CR and taking above suggestions into consideration.</w:t>
        </w:r>
      </w:ins>
    </w:p>
    <w:p w14:paraId="00CEA9F8" w14:textId="77777777" w:rsidR="00C801F1" w:rsidRDefault="00C801F1">
      <w:pPr>
        <w:spacing w:after="0"/>
        <w:rPr>
          <w:ins w:id="108" w:author="MediaTek (Felix)" w:date="2021-04-15T10:56:00Z"/>
          <w:rFonts w:ascii="Arial" w:hAnsi="Arial" w:cs="Arial"/>
          <w:lang w:val="en-US"/>
        </w:rPr>
      </w:pPr>
    </w:p>
    <w:p w14:paraId="2F7D280F" w14:textId="70AE79FA" w:rsidR="00C801F1" w:rsidRPr="00BC31EE" w:rsidRDefault="00C801F1" w:rsidP="00C801F1">
      <w:pPr>
        <w:spacing w:after="0"/>
        <w:rPr>
          <w:ins w:id="109" w:author="MediaTek (Felix)" w:date="2021-04-15T10:56:00Z"/>
          <w:rFonts w:ascii="Arial" w:hAnsi="Arial" w:cs="Arial"/>
          <w:b/>
          <w:lang w:val="en-US"/>
        </w:rPr>
      </w:pPr>
      <w:ins w:id="110" w:author="MediaTek (Felix)" w:date="2021-04-15T10:56:00Z">
        <w:r w:rsidRPr="00BC31EE">
          <w:rPr>
            <w:rFonts w:ascii="Arial" w:hAnsi="Arial" w:cs="Arial"/>
            <w:b/>
            <w:lang w:val="en-US"/>
          </w:rPr>
          <w:t>P</w:t>
        </w:r>
        <w:r>
          <w:rPr>
            <w:rFonts w:ascii="Arial" w:hAnsi="Arial" w:cs="Arial"/>
            <w:b/>
            <w:lang w:val="en-US"/>
          </w:rPr>
          <w:t>roposal 4</w:t>
        </w:r>
        <w:r w:rsidRPr="00BC31EE">
          <w:rPr>
            <w:rFonts w:ascii="Arial" w:hAnsi="Arial" w:cs="Arial"/>
            <w:b/>
            <w:lang w:val="en-US"/>
          </w:rPr>
          <w:t xml:space="preserve">: </w:t>
        </w:r>
        <w:r>
          <w:rPr>
            <w:rFonts w:ascii="Arial" w:hAnsi="Arial" w:cs="Arial"/>
            <w:b/>
            <w:lang w:val="en-US"/>
          </w:rPr>
          <w:t>Clarify the BWP operation conclu</w:t>
        </w:r>
        <w:r w:rsidR="004B67D8">
          <w:rPr>
            <w:rFonts w:ascii="Arial" w:hAnsi="Arial" w:cs="Arial"/>
            <w:b/>
            <w:lang w:val="en-US"/>
          </w:rPr>
          <w:t>ded in P3</w:t>
        </w:r>
        <w:r>
          <w:rPr>
            <w:rFonts w:ascii="Arial" w:hAnsi="Arial" w:cs="Arial"/>
            <w:b/>
            <w:lang w:val="en-US"/>
          </w:rPr>
          <w:t xml:space="preserve"> in both 38.331 and 38.306</w:t>
        </w:r>
      </w:ins>
      <w:ins w:id="111" w:author="MediaTek (Felix)" w:date="2021-04-15T10:57:00Z">
        <w:r>
          <w:rPr>
            <w:rFonts w:ascii="Arial" w:hAnsi="Arial" w:cs="Arial"/>
            <w:b/>
            <w:lang w:val="en-US"/>
          </w:rPr>
          <w:t xml:space="preserve">. </w:t>
        </w:r>
      </w:ins>
      <w:ins w:id="112" w:author="MediaTek (Felix)" w:date="2021-04-15T11:07:00Z">
        <w:r w:rsidR="00E863E2">
          <w:rPr>
            <w:rFonts w:ascii="Arial" w:hAnsi="Arial" w:cs="Arial"/>
            <w:b/>
            <w:lang w:val="en-US"/>
          </w:rPr>
          <w:t>Taking</w:t>
        </w:r>
      </w:ins>
      <w:ins w:id="113" w:author="MediaTek (Felix)" w:date="2021-04-15T10:57:00Z">
        <w:r>
          <w:rPr>
            <w:rFonts w:ascii="Arial" w:hAnsi="Arial" w:cs="Arial"/>
            <w:b/>
            <w:lang w:val="en-US"/>
          </w:rPr>
          <w:t xml:space="preserve"> 38.331 CR </w:t>
        </w:r>
        <w:r w:rsidRPr="00C801F1">
          <w:rPr>
            <w:rFonts w:ascii="Arial" w:hAnsi="Arial" w:cs="Arial"/>
            <w:b/>
            <w:lang w:val="en-US"/>
          </w:rPr>
          <w:t>R2-2104098</w:t>
        </w:r>
        <w:r>
          <w:rPr>
            <w:rFonts w:ascii="Arial" w:hAnsi="Arial" w:cs="Arial"/>
            <w:b/>
            <w:lang w:val="en-US"/>
          </w:rPr>
          <w:t xml:space="preserve"> </w:t>
        </w:r>
      </w:ins>
      <w:ins w:id="114" w:author="MediaTek (Felix)" w:date="2021-04-15T10:58:00Z">
        <w:r>
          <w:rPr>
            <w:rFonts w:ascii="Arial" w:hAnsi="Arial" w:cs="Arial"/>
            <w:b/>
            <w:lang w:val="en-US"/>
          </w:rPr>
          <w:t xml:space="preserve">and 38.306 CR </w:t>
        </w:r>
      </w:ins>
      <w:ins w:id="115" w:author="MediaTek (Felix)" w:date="2021-04-15T11:11:00Z">
        <w:r w:rsidR="0086739D" w:rsidRPr="0086739D">
          <w:rPr>
            <w:rFonts w:ascii="Arial" w:hAnsi="Arial" w:cs="Arial"/>
            <w:b/>
            <w:lang w:val="en-US"/>
          </w:rPr>
          <w:t xml:space="preserve">R2-2103634 </w:t>
        </w:r>
      </w:ins>
      <w:ins w:id="116" w:author="MediaTek (Felix)" w:date="2021-04-15T10:57:00Z">
        <w:r>
          <w:rPr>
            <w:rFonts w:ascii="Arial" w:hAnsi="Arial" w:cs="Arial"/>
            <w:b/>
            <w:lang w:val="en-US"/>
          </w:rPr>
          <w:t xml:space="preserve">as baseline. </w:t>
        </w:r>
      </w:ins>
    </w:p>
    <w:p w14:paraId="135B4545" w14:textId="77777777" w:rsidR="00C801F1" w:rsidRDefault="00C801F1">
      <w:pPr>
        <w:spacing w:after="0"/>
        <w:rPr>
          <w:rFonts w:ascii="Arial" w:hAnsi="Arial" w:cs="Arial"/>
          <w:lang w:val="en-US"/>
        </w:rPr>
      </w:pPr>
    </w:p>
    <w:p w14:paraId="45856A30" w14:textId="77777777" w:rsidR="002C009B" w:rsidRDefault="002C009B">
      <w:pPr>
        <w:spacing w:after="0"/>
        <w:jc w:val="both"/>
        <w:rPr>
          <w:rFonts w:ascii="Arial" w:hAnsi="Arial" w:cs="Arial"/>
          <w:lang w:val="en-US"/>
        </w:rPr>
      </w:pPr>
    </w:p>
    <w:p w14:paraId="45856A31" w14:textId="77777777" w:rsidR="002C009B" w:rsidRDefault="00B33E4A">
      <w:pPr>
        <w:pStyle w:val="Heading1"/>
        <w:ind w:left="0" w:firstLine="0"/>
        <w:rPr>
          <w:rFonts w:cs="Arial"/>
          <w:lang w:val="en-US" w:eastAsia="ko-KR"/>
        </w:rPr>
      </w:pPr>
      <w:r>
        <w:rPr>
          <w:rFonts w:cs="Arial"/>
          <w:lang w:val="en-US" w:eastAsia="ko-KR"/>
        </w:rPr>
        <w:t>4 Conclusions</w:t>
      </w:r>
      <w:r>
        <w:rPr>
          <w:rFonts w:cs="Arial"/>
          <w:b/>
        </w:rPr>
        <w:tab/>
      </w:r>
    </w:p>
    <w:p w14:paraId="45856A32" w14:textId="77777777" w:rsidR="002C009B" w:rsidRDefault="00B33E4A">
      <w:pPr>
        <w:pStyle w:val="Doc-text2"/>
        <w:tabs>
          <w:tab w:val="left" w:pos="340"/>
        </w:tabs>
        <w:ind w:left="0" w:firstLine="0"/>
        <w:jc w:val="both"/>
        <w:rPr>
          <w:rFonts w:cs="Arial"/>
          <w:b/>
        </w:rPr>
      </w:pPr>
      <w:r>
        <w:rPr>
          <w:rFonts w:cs="Arial"/>
        </w:rPr>
        <w:t xml:space="preserve">Base on the discussion in section 3, we have the following proposals: </w:t>
      </w:r>
    </w:p>
    <w:p w14:paraId="45856A33" w14:textId="77777777" w:rsidR="002C009B" w:rsidRDefault="002C009B">
      <w:pPr>
        <w:pStyle w:val="Doc-text2"/>
        <w:tabs>
          <w:tab w:val="left" w:pos="340"/>
        </w:tabs>
        <w:ind w:left="0" w:firstLine="0"/>
        <w:jc w:val="both"/>
        <w:rPr>
          <w:rFonts w:cs="Arial"/>
          <w:b/>
        </w:rPr>
      </w:pPr>
    </w:p>
    <w:p w14:paraId="45856A34" w14:textId="77777777" w:rsidR="002C009B" w:rsidRDefault="00B33E4A">
      <w:pPr>
        <w:pStyle w:val="Doc-text2"/>
        <w:tabs>
          <w:tab w:val="left" w:pos="340"/>
        </w:tabs>
        <w:ind w:left="0" w:firstLine="0"/>
        <w:jc w:val="both"/>
        <w:rPr>
          <w:rFonts w:cs="Arial"/>
          <w:u w:val="single"/>
          <w:lang w:val="en-GB"/>
        </w:rPr>
      </w:pPr>
      <w:r>
        <w:rPr>
          <w:rFonts w:cs="Arial"/>
          <w:u w:val="single"/>
          <w:lang w:val="en-GB"/>
        </w:rPr>
        <w:t>On Single Uplink Operation</w:t>
      </w:r>
    </w:p>
    <w:p w14:paraId="45856A35" w14:textId="77777777" w:rsidR="002C009B" w:rsidRDefault="002C009B">
      <w:pPr>
        <w:pStyle w:val="Doc-text2"/>
        <w:tabs>
          <w:tab w:val="left" w:pos="340"/>
        </w:tabs>
        <w:ind w:left="0" w:firstLine="0"/>
        <w:jc w:val="both"/>
        <w:rPr>
          <w:rFonts w:cs="Arial"/>
          <w:lang w:val="en-GB"/>
        </w:rPr>
      </w:pPr>
    </w:p>
    <w:p w14:paraId="065D885A" w14:textId="77777777" w:rsidR="004B67D8" w:rsidRPr="002E6B06" w:rsidRDefault="004B67D8" w:rsidP="004B67D8">
      <w:pPr>
        <w:spacing w:after="0"/>
        <w:rPr>
          <w:rFonts w:ascii="Arial" w:hAnsi="Arial" w:cs="Arial"/>
          <w:b/>
          <w:lang w:val="en-US"/>
        </w:rPr>
      </w:pPr>
      <w:r w:rsidRPr="002E6B06">
        <w:rPr>
          <w:rFonts w:ascii="Arial" w:hAnsi="Arial" w:cs="Arial"/>
          <w:b/>
          <w:lang w:val="en-US"/>
        </w:rPr>
        <w:t xml:space="preserve">Proposa l: RAN2 confirms that </w:t>
      </w:r>
      <w:r w:rsidRPr="002E6B06">
        <w:rPr>
          <w:rFonts w:ascii="Arial" w:hAnsi="Arial" w:cs="Arial"/>
          <w:b/>
          <w:i/>
          <w:lang w:val="en-US"/>
        </w:rPr>
        <w:t>singleUL-Transmission</w:t>
      </w:r>
      <w:r w:rsidRPr="002E6B06">
        <w:rPr>
          <w:rFonts w:ascii="Arial" w:hAnsi="Arial" w:cs="Arial"/>
          <w:b/>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45856A36" w14:textId="77777777" w:rsidR="002C009B" w:rsidRDefault="002C009B">
      <w:pPr>
        <w:pStyle w:val="Doc-text2"/>
        <w:tabs>
          <w:tab w:val="left" w:pos="340"/>
        </w:tabs>
        <w:ind w:left="0" w:firstLine="0"/>
        <w:jc w:val="both"/>
        <w:rPr>
          <w:rFonts w:cs="Arial"/>
          <w:lang w:val="en-GB"/>
        </w:rPr>
      </w:pPr>
    </w:p>
    <w:p w14:paraId="2B0B7442" w14:textId="77777777" w:rsidR="004B67D8" w:rsidRPr="00D254B8" w:rsidRDefault="004B67D8" w:rsidP="004B67D8">
      <w:pPr>
        <w:spacing w:after="0"/>
        <w:jc w:val="both"/>
        <w:rPr>
          <w:rFonts w:ascii="Arial" w:hAnsi="Arial" w:cs="Arial"/>
          <w:b/>
          <w:lang w:val="en-US"/>
        </w:rPr>
      </w:pPr>
      <w:r w:rsidRPr="00D254B8">
        <w:rPr>
          <w:rFonts w:ascii="Arial" w:hAnsi="Arial" w:cs="Arial"/>
          <w:b/>
          <w:lang w:val="en-US"/>
        </w:rPr>
        <w:t xml:space="preserve">Proposal 2: Send LS to RAN4 based on the conclusion in P1. </w:t>
      </w:r>
      <w:r>
        <w:rPr>
          <w:rFonts w:ascii="Arial" w:hAnsi="Arial" w:cs="Arial"/>
          <w:b/>
          <w:lang w:val="en-US"/>
        </w:rPr>
        <w:t>Detail</w:t>
      </w:r>
      <w:r w:rsidRPr="00D254B8">
        <w:rPr>
          <w:rFonts w:ascii="Arial" w:hAnsi="Arial" w:cs="Arial"/>
          <w:b/>
          <w:lang w:val="en-US"/>
        </w:rPr>
        <w:t xml:space="preserve"> content to be discussed </w:t>
      </w:r>
      <w:r>
        <w:rPr>
          <w:rFonts w:ascii="Arial" w:hAnsi="Arial" w:cs="Arial"/>
          <w:b/>
          <w:lang w:val="en-US"/>
        </w:rPr>
        <w:t>in</w:t>
      </w:r>
      <w:r w:rsidRPr="00D254B8">
        <w:rPr>
          <w:rFonts w:ascii="Arial" w:hAnsi="Arial" w:cs="Arial"/>
          <w:b/>
          <w:lang w:val="en-US"/>
        </w:rPr>
        <w:t xml:space="preserve"> phase 2.</w:t>
      </w:r>
    </w:p>
    <w:p w14:paraId="5D51ED5A" w14:textId="77777777" w:rsidR="004B67D8" w:rsidRDefault="004B67D8">
      <w:pPr>
        <w:pStyle w:val="Doc-text2"/>
        <w:tabs>
          <w:tab w:val="left" w:pos="340"/>
        </w:tabs>
        <w:ind w:left="0" w:firstLine="0"/>
        <w:jc w:val="both"/>
        <w:rPr>
          <w:rFonts w:cs="Arial"/>
          <w:lang w:val="en-GB"/>
        </w:rPr>
      </w:pPr>
    </w:p>
    <w:p w14:paraId="17A728CD" w14:textId="77777777" w:rsidR="004B67D8" w:rsidRDefault="004B67D8">
      <w:pPr>
        <w:pStyle w:val="Doc-text2"/>
        <w:tabs>
          <w:tab w:val="left" w:pos="340"/>
        </w:tabs>
        <w:ind w:left="0" w:firstLine="0"/>
        <w:jc w:val="both"/>
        <w:rPr>
          <w:rFonts w:cs="Arial"/>
          <w:lang w:val="en-GB"/>
        </w:rPr>
      </w:pPr>
    </w:p>
    <w:p w14:paraId="45856A37" w14:textId="77777777" w:rsidR="002C009B" w:rsidRDefault="002C009B">
      <w:pPr>
        <w:pStyle w:val="Doc-text2"/>
        <w:tabs>
          <w:tab w:val="left" w:pos="340"/>
        </w:tabs>
        <w:ind w:left="0" w:firstLine="0"/>
        <w:jc w:val="both"/>
        <w:rPr>
          <w:rFonts w:cs="Arial"/>
          <w:lang w:val="en-GB"/>
        </w:rPr>
      </w:pPr>
    </w:p>
    <w:p w14:paraId="45856A38" w14:textId="77777777" w:rsidR="002C009B" w:rsidRDefault="00B33E4A">
      <w:pPr>
        <w:pStyle w:val="Doc-text2"/>
        <w:tabs>
          <w:tab w:val="left" w:pos="340"/>
        </w:tabs>
        <w:ind w:left="0" w:firstLine="0"/>
        <w:jc w:val="both"/>
        <w:rPr>
          <w:rFonts w:cs="Arial"/>
          <w:u w:val="single"/>
          <w:lang w:val="en-GB"/>
        </w:rPr>
      </w:pPr>
      <w:r>
        <w:rPr>
          <w:rFonts w:cs="Arial"/>
          <w:u w:val="single"/>
          <w:lang w:val="en-GB"/>
        </w:rPr>
        <w:t>On</w:t>
      </w:r>
      <w:r>
        <w:rPr>
          <w:u w:val="single"/>
        </w:rPr>
        <w:t xml:space="preserve"> </w:t>
      </w:r>
      <w:r>
        <w:rPr>
          <w:rFonts w:cs="Arial"/>
          <w:u w:val="single"/>
          <w:lang w:val="en-GB"/>
        </w:rPr>
        <w:t>SCS of active DL/UL BWP</w:t>
      </w:r>
    </w:p>
    <w:p w14:paraId="45856A39" w14:textId="77777777" w:rsidR="002C009B" w:rsidRDefault="002C009B">
      <w:pPr>
        <w:pStyle w:val="Doc-text2"/>
        <w:tabs>
          <w:tab w:val="left" w:pos="340"/>
        </w:tabs>
        <w:ind w:left="0" w:firstLine="0"/>
        <w:jc w:val="both"/>
        <w:rPr>
          <w:rFonts w:cs="Arial"/>
          <w:lang w:val="en-GB"/>
        </w:rPr>
      </w:pPr>
    </w:p>
    <w:p w14:paraId="65EA3B9E" w14:textId="77777777" w:rsidR="004B67D8" w:rsidRPr="00BC31EE" w:rsidRDefault="004B67D8" w:rsidP="004B67D8">
      <w:pPr>
        <w:spacing w:after="0"/>
        <w:rPr>
          <w:rFonts w:ascii="Arial" w:hAnsi="Arial" w:cs="Arial"/>
          <w:b/>
          <w:lang w:val="en-US"/>
        </w:rPr>
      </w:pPr>
      <w:r w:rsidRPr="00BC31EE">
        <w:rPr>
          <w:rFonts w:ascii="Arial" w:hAnsi="Arial" w:cs="Arial"/>
          <w:b/>
          <w:lang w:val="en-US"/>
        </w:rPr>
        <w:t>Proposal 3: RAN2 understands that “same SCS and CP length for UE’s active DL BWP and active UL BWP in a serving cell except for SUL at a given time” applies to general BWP operation for all UEs.</w:t>
      </w:r>
    </w:p>
    <w:p w14:paraId="65FE1CC0" w14:textId="77777777" w:rsidR="004B67D8" w:rsidRDefault="004B67D8" w:rsidP="004B67D8">
      <w:pPr>
        <w:pStyle w:val="Doc-text2"/>
        <w:tabs>
          <w:tab w:val="left" w:pos="340"/>
        </w:tabs>
        <w:ind w:left="0" w:firstLine="0"/>
        <w:jc w:val="both"/>
        <w:rPr>
          <w:rFonts w:cs="Arial"/>
          <w:lang w:val="en-GB"/>
        </w:rPr>
      </w:pPr>
    </w:p>
    <w:p w14:paraId="60A1D15B" w14:textId="6131F166" w:rsidR="004B67D8" w:rsidRPr="00BC31EE" w:rsidRDefault="004B67D8" w:rsidP="004B67D8">
      <w:pPr>
        <w:spacing w:after="0"/>
        <w:rPr>
          <w:rFonts w:ascii="Arial" w:hAnsi="Arial" w:cs="Arial"/>
          <w:b/>
          <w:lang w:val="en-US"/>
        </w:rPr>
      </w:pPr>
      <w:r w:rsidRPr="00BC31EE">
        <w:rPr>
          <w:rFonts w:ascii="Arial" w:hAnsi="Arial" w:cs="Arial"/>
          <w:b/>
          <w:lang w:val="en-US"/>
        </w:rPr>
        <w:t>P</w:t>
      </w:r>
      <w:r>
        <w:rPr>
          <w:rFonts w:ascii="Arial" w:hAnsi="Arial" w:cs="Arial"/>
          <w:b/>
          <w:lang w:val="en-US"/>
        </w:rPr>
        <w:t>roposal 4</w:t>
      </w:r>
      <w:r w:rsidRPr="00BC31EE">
        <w:rPr>
          <w:rFonts w:ascii="Arial" w:hAnsi="Arial" w:cs="Arial"/>
          <w:b/>
          <w:lang w:val="en-US"/>
        </w:rPr>
        <w:t xml:space="preserve">: </w:t>
      </w:r>
      <w:r>
        <w:rPr>
          <w:rFonts w:ascii="Arial" w:hAnsi="Arial" w:cs="Arial"/>
          <w:b/>
          <w:lang w:val="en-US"/>
        </w:rPr>
        <w:t xml:space="preserve">Clarify the BWP operation concluded in P3 in both 38.331 and 38.306. Taking 38.331 CR </w:t>
      </w:r>
      <w:r w:rsidRPr="00C801F1">
        <w:rPr>
          <w:rFonts w:ascii="Arial" w:hAnsi="Arial" w:cs="Arial"/>
          <w:b/>
          <w:lang w:val="en-US"/>
        </w:rPr>
        <w:t>R2-2104098</w:t>
      </w:r>
      <w:r>
        <w:rPr>
          <w:rFonts w:ascii="Arial" w:hAnsi="Arial" w:cs="Arial"/>
          <w:b/>
          <w:lang w:val="en-US"/>
        </w:rPr>
        <w:t xml:space="preserve"> and 38.306 CR </w:t>
      </w:r>
      <w:r w:rsidR="0086739D" w:rsidRPr="0086739D">
        <w:rPr>
          <w:rFonts w:ascii="Arial" w:hAnsi="Arial" w:cs="Arial"/>
          <w:b/>
          <w:lang w:val="en-US"/>
        </w:rPr>
        <w:t>R2-2103634</w:t>
      </w:r>
      <w:r w:rsidR="0086739D">
        <w:rPr>
          <w:rFonts w:ascii="Arial" w:hAnsi="Arial" w:cs="Arial"/>
          <w:b/>
          <w:lang w:val="en-US"/>
        </w:rPr>
        <w:t xml:space="preserve"> </w:t>
      </w:r>
      <w:r>
        <w:rPr>
          <w:rFonts w:ascii="Arial" w:hAnsi="Arial" w:cs="Arial"/>
          <w:b/>
          <w:lang w:val="en-US"/>
        </w:rPr>
        <w:t xml:space="preserve">as baseline. </w:t>
      </w:r>
    </w:p>
    <w:p w14:paraId="45856A3A" w14:textId="77777777" w:rsidR="002C009B" w:rsidRDefault="002C009B">
      <w:pPr>
        <w:pStyle w:val="Doc-text2"/>
        <w:tabs>
          <w:tab w:val="left" w:pos="340"/>
        </w:tabs>
        <w:ind w:left="0" w:firstLine="0"/>
        <w:jc w:val="both"/>
        <w:rPr>
          <w:rFonts w:cs="Arial"/>
          <w:lang w:val="en-GB"/>
        </w:rPr>
      </w:pPr>
    </w:p>
    <w:p w14:paraId="45856A3C" w14:textId="77777777" w:rsidR="002C009B" w:rsidRDefault="002C009B">
      <w:pPr>
        <w:pStyle w:val="Doc-text2"/>
        <w:tabs>
          <w:tab w:val="left" w:pos="340"/>
        </w:tabs>
        <w:ind w:left="0" w:firstLine="0"/>
        <w:jc w:val="both"/>
        <w:rPr>
          <w:rFonts w:cs="Arial"/>
          <w:lang w:val="en-GB"/>
        </w:rPr>
      </w:pPr>
      <w:bookmarkStart w:id="117" w:name="_GoBack"/>
      <w:bookmarkEnd w:id="117"/>
    </w:p>
    <w:p w14:paraId="45856A3D" w14:textId="77777777" w:rsidR="002C009B" w:rsidRDefault="00B33E4A">
      <w:pPr>
        <w:pStyle w:val="Heading1"/>
        <w:pBdr>
          <w:top w:val="single" w:sz="12" w:space="0" w:color="auto"/>
        </w:pBdr>
        <w:rPr>
          <w:rFonts w:cs="Arial"/>
          <w:lang w:val="en-US" w:eastAsia="ko-KR"/>
        </w:rPr>
      </w:pPr>
      <w:r>
        <w:rPr>
          <w:rFonts w:cs="Arial"/>
          <w:lang w:val="en-US" w:eastAsia="ko-KR"/>
        </w:rPr>
        <w:t>5 References</w:t>
      </w:r>
    </w:p>
    <w:p w14:paraId="45856A3E" w14:textId="77777777" w:rsidR="002C009B" w:rsidRDefault="00B33E4A">
      <w:pPr>
        <w:spacing w:after="0"/>
        <w:rPr>
          <w:rFonts w:ascii="Arial" w:hAnsi="Arial" w:cs="Arial"/>
          <w:lang w:val="en-US" w:eastAsia="ko-KR"/>
        </w:rPr>
      </w:pPr>
      <w:r>
        <w:rPr>
          <w:rFonts w:ascii="Arial" w:hAnsi="Arial" w:cs="Arial"/>
          <w:lang w:val="en-US" w:eastAsia="ko-KR"/>
        </w:rPr>
        <w:t xml:space="preserve">[1] R2-2102644, “LS to RAN2 on single-uplink operation in more than one band pair of a band combination (R4-2103144; contact: MediaTek)”, RAN4 </w:t>
      </w:r>
    </w:p>
    <w:p w14:paraId="45856A3F" w14:textId="77777777" w:rsidR="002C009B" w:rsidRDefault="00B33E4A">
      <w:pPr>
        <w:spacing w:after="0"/>
        <w:rPr>
          <w:rFonts w:ascii="Arial" w:hAnsi="Arial" w:cs="Arial"/>
          <w:lang w:eastAsia="ko-KR"/>
        </w:rPr>
      </w:pPr>
      <w:r>
        <w:rPr>
          <w:rFonts w:ascii="Arial" w:hAnsi="Arial" w:cs="Arial"/>
          <w:lang w:eastAsia="ko-KR"/>
        </w:rPr>
        <w:t>[2] R2-2104084, “Discussion on SUO capability in more than one band pair of a BC”, MediaTek</w:t>
      </w:r>
    </w:p>
    <w:p w14:paraId="45856A40" w14:textId="77777777" w:rsidR="002C009B" w:rsidRDefault="00B33E4A">
      <w:pPr>
        <w:spacing w:after="0"/>
        <w:rPr>
          <w:rFonts w:ascii="Arial" w:hAnsi="Arial" w:cs="Arial"/>
          <w:lang w:eastAsia="ko-KR"/>
        </w:rPr>
      </w:pPr>
      <w:r>
        <w:rPr>
          <w:rFonts w:ascii="Arial" w:hAnsi="Arial" w:cs="Arial"/>
          <w:lang w:eastAsia="ko-KR"/>
        </w:rPr>
        <w:t>[3] R2-2104087, “Reply LS on single-uplink operation in more than one band pair of a band combination”, MediaTek</w:t>
      </w:r>
    </w:p>
    <w:p w14:paraId="45856A41" w14:textId="77777777" w:rsidR="002C009B" w:rsidRDefault="00B33E4A">
      <w:pPr>
        <w:spacing w:after="0"/>
        <w:rPr>
          <w:rFonts w:ascii="Arial" w:hAnsi="Arial" w:cs="Arial"/>
          <w:lang w:eastAsia="ko-KR"/>
        </w:rPr>
      </w:pPr>
      <w:r>
        <w:rPr>
          <w:rFonts w:ascii="Arial" w:hAnsi="Arial" w:cs="Arial"/>
          <w:lang w:eastAsia="ko-KR"/>
        </w:rPr>
        <w:t>[4] R2-2104029, “Discussion on single-uplink operation in more than one band pair of a BC”, Huawei, HiSilicon</w:t>
      </w:r>
    </w:p>
    <w:p w14:paraId="45856A42" w14:textId="77777777" w:rsidR="002C009B" w:rsidRDefault="00B33E4A">
      <w:pPr>
        <w:spacing w:after="0"/>
        <w:rPr>
          <w:rFonts w:ascii="Arial" w:hAnsi="Arial" w:cs="Arial"/>
          <w:lang w:eastAsia="ko-KR"/>
        </w:rPr>
      </w:pPr>
      <w:r>
        <w:rPr>
          <w:rFonts w:ascii="Arial" w:hAnsi="Arial" w:cs="Arial"/>
          <w:lang w:eastAsia="ko-KR"/>
        </w:rPr>
        <w:t>[5] R2-2103633, “Support of more than one singleUL per band combination”, Nokia, Nokia Shanghai Bell</w:t>
      </w:r>
    </w:p>
    <w:p w14:paraId="45856A43" w14:textId="77777777" w:rsidR="002C009B" w:rsidRDefault="00B33E4A">
      <w:pPr>
        <w:spacing w:after="0"/>
        <w:rPr>
          <w:rFonts w:ascii="Arial" w:hAnsi="Arial" w:cs="Arial"/>
          <w:lang w:eastAsia="ko-KR"/>
        </w:rPr>
      </w:pPr>
      <w:r>
        <w:rPr>
          <w:rFonts w:ascii="Arial" w:hAnsi="Arial" w:cs="Arial"/>
          <w:lang w:eastAsia="ko-KR"/>
        </w:rPr>
        <w:t>[6] R2-2102623, “LS on numerology for active DL and UL BWPs (R1-2102152; contact: MediaTek)”, RAN1</w:t>
      </w:r>
    </w:p>
    <w:p w14:paraId="45856A44" w14:textId="77777777" w:rsidR="002C009B" w:rsidRDefault="00B33E4A">
      <w:pPr>
        <w:spacing w:after="0"/>
        <w:rPr>
          <w:rFonts w:ascii="Arial" w:hAnsi="Arial" w:cs="Arial"/>
          <w:lang w:eastAsia="ko-KR"/>
        </w:rPr>
      </w:pPr>
      <w:r>
        <w:rPr>
          <w:rFonts w:ascii="Arial" w:hAnsi="Arial" w:cs="Arial"/>
          <w:lang w:eastAsia="ko-KR"/>
        </w:rPr>
        <w:t>[7] R2-</w:t>
      </w:r>
      <w:bookmarkStart w:id="118" w:name="OLE_LINK2"/>
      <w:r>
        <w:rPr>
          <w:rFonts w:ascii="Arial" w:hAnsi="Arial" w:cs="Arial"/>
          <w:lang w:eastAsia="ko-KR"/>
        </w:rPr>
        <w:t>2104098</w:t>
      </w:r>
      <w:bookmarkEnd w:id="118"/>
      <w:r>
        <w:rPr>
          <w:rFonts w:ascii="Arial" w:hAnsi="Arial" w:cs="Arial"/>
          <w:lang w:eastAsia="ko-KR"/>
        </w:rPr>
        <w:t>, “Clarification on SCS of active DL and UL BWP”, MediaTek</w:t>
      </w:r>
    </w:p>
    <w:p w14:paraId="45856A45" w14:textId="77777777" w:rsidR="002C009B" w:rsidRDefault="00B33E4A">
      <w:pPr>
        <w:spacing w:after="0"/>
        <w:rPr>
          <w:rFonts w:ascii="Arial" w:hAnsi="Arial" w:cs="Arial"/>
          <w:lang w:eastAsia="ko-KR"/>
        </w:rPr>
      </w:pPr>
      <w:r>
        <w:rPr>
          <w:rFonts w:ascii="Arial" w:hAnsi="Arial" w:cs="Arial"/>
          <w:lang w:eastAsia="ko-KR"/>
        </w:rPr>
        <w:t>[8] R2-2103115, “Correction on Numerology for Active DL and UL BWPs Rel-15”, CATT</w:t>
      </w:r>
    </w:p>
    <w:p w14:paraId="45856A46" w14:textId="77777777" w:rsidR="002C009B" w:rsidRDefault="00B33E4A">
      <w:pPr>
        <w:spacing w:after="0"/>
        <w:rPr>
          <w:rFonts w:ascii="Arial" w:hAnsi="Arial" w:cs="Arial"/>
          <w:lang w:eastAsia="ko-KR"/>
        </w:rPr>
      </w:pPr>
      <w:r>
        <w:rPr>
          <w:rFonts w:ascii="Arial" w:hAnsi="Arial" w:cs="Arial"/>
          <w:lang w:eastAsia="ko-KR"/>
        </w:rPr>
        <w:t>[9] R2-2103634, “Correction to BWP capabilities”, Nokia</w:t>
      </w:r>
    </w:p>
    <w:p w14:paraId="45856A47" w14:textId="77777777" w:rsidR="002C009B" w:rsidRDefault="00B33E4A">
      <w:pPr>
        <w:spacing w:after="0"/>
        <w:rPr>
          <w:rFonts w:ascii="Arial" w:hAnsi="Arial" w:cs="Arial"/>
          <w:lang w:eastAsia="ko-KR"/>
        </w:rPr>
      </w:pPr>
      <w:r>
        <w:rPr>
          <w:rFonts w:ascii="Arial" w:hAnsi="Arial" w:cs="Arial"/>
          <w:lang w:eastAsia="ko-KR"/>
        </w:rPr>
        <w:t>[10] R2-2103791, “Correction on bwp-DiffNumerology”, ZTE</w:t>
      </w:r>
    </w:p>
    <w:p w14:paraId="45856A48" w14:textId="77777777" w:rsidR="002C009B" w:rsidRDefault="00B33E4A">
      <w:pPr>
        <w:spacing w:after="0"/>
        <w:rPr>
          <w:rFonts w:ascii="Arial" w:hAnsi="Arial" w:cs="Arial"/>
          <w:lang w:eastAsia="ko-KR"/>
        </w:rPr>
      </w:pPr>
      <w:r>
        <w:rPr>
          <w:rFonts w:ascii="Arial" w:hAnsi="Arial" w:cs="Arial"/>
          <w:lang w:eastAsia="ko-KR"/>
        </w:rPr>
        <w:t>[11] R2-2104021, “CR on numerology for active DL and UL BWPs”, Huawei, HiSilicon</w:t>
      </w:r>
    </w:p>
    <w:p w14:paraId="45856A49" w14:textId="77777777" w:rsidR="002C009B" w:rsidRDefault="002C009B">
      <w:pPr>
        <w:spacing w:after="0"/>
        <w:rPr>
          <w:rFonts w:ascii="Arial" w:hAnsi="Arial" w:cs="Arial"/>
          <w:lang w:eastAsia="ko-KR"/>
        </w:rPr>
      </w:pPr>
    </w:p>
    <w:sectPr w:rsidR="002C009B">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9F92E" w14:textId="77777777" w:rsidR="008F022C" w:rsidRDefault="008F022C" w:rsidP="00644B37">
      <w:pPr>
        <w:spacing w:after="0" w:line="240" w:lineRule="auto"/>
      </w:pPr>
      <w:r>
        <w:separator/>
      </w:r>
    </w:p>
  </w:endnote>
  <w:endnote w:type="continuationSeparator" w:id="0">
    <w:p w14:paraId="59C98260" w14:textId="77777777" w:rsidR="008F022C" w:rsidRDefault="008F022C" w:rsidP="00644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FCD9B" w14:textId="77777777" w:rsidR="008F022C" w:rsidRDefault="008F022C" w:rsidP="00644B37">
      <w:pPr>
        <w:spacing w:after="0" w:line="240" w:lineRule="auto"/>
      </w:pPr>
      <w:r>
        <w:separator/>
      </w:r>
    </w:p>
  </w:footnote>
  <w:footnote w:type="continuationSeparator" w:id="0">
    <w:p w14:paraId="79B0FD1B" w14:textId="77777777" w:rsidR="008F022C" w:rsidRDefault="008F022C" w:rsidP="00644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2B5A"/>
    <w:multiLevelType w:val="multilevel"/>
    <w:tmpl w:val="03E92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B97041"/>
    <w:multiLevelType w:val="multilevel"/>
    <w:tmpl w:val="12B97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9D6405F"/>
    <w:multiLevelType w:val="multilevel"/>
    <w:tmpl w:val="59D640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FD0A8B"/>
    <w:multiLevelType w:val="multilevel"/>
    <w:tmpl w:val="60FD0A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63546C52"/>
    <w:multiLevelType w:val="multilevel"/>
    <w:tmpl w:val="635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4B0B10"/>
    <w:multiLevelType w:val="multilevel"/>
    <w:tmpl w:val="754B0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1"/>
  </w:num>
  <w:num w:numId="7">
    <w:abstractNumId w:val="0"/>
  </w:num>
  <w:num w:numId="8">
    <w:abstractNumId w:val="8"/>
  </w:num>
  <w:num w:numId="9">
    <w:abstractNumId w:val="9"/>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TE(Wenting)">
    <w15:presenceInfo w15:providerId="None" w15:userId="ZTE(Wenting)"/>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3NLIwsDQzMLO0NDRR0lEKTi0uzszPAykwrAUA3EXlESwAAAA="/>
  </w:docVars>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7B4"/>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0FA1"/>
    <w:rsid w:val="00031423"/>
    <w:rsid w:val="00031C79"/>
    <w:rsid w:val="00032653"/>
    <w:rsid w:val="00032981"/>
    <w:rsid w:val="000333A8"/>
    <w:rsid w:val="0003366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0C8"/>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44F"/>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51D"/>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784"/>
    <w:rsid w:val="00105F9F"/>
    <w:rsid w:val="001061F2"/>
    <w:rsid w:val="00106DA0"/>
    <w:rsid w:val="001070AA"/>
    <w:rsid w:val="00107F4B"/>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89D"/>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2177"/>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55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2792"/>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650"/>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6531"/>
    <w:rsid w:val="002371B4"/>
    <w:rsid w:val="00241187"/>
    <w:rsid w:val="002412AD"/>
    <w:rsid w:val="002422F3"/>
    <w:rsid w:val="00242C69"/>
    <w:rsid w:val="00243F66"/>
    <w:rsid w:val="002446BD"/>
    <w:rsid w:val="0024499A"/>
    <w:rsid w:val="00244CE9"/>
    <w:rsid w:val="002458B2"/>
    <w:rsid w:val="00245C83"/>
    <w:rsid w:val="002460C7"/>
    <w:rsid w:val="0024683E"/>
    <w:rsid w:val="00246C60"/>
    <w:rsid w:val="00246EED"/>
    <w:rsid w:val="002502FF"/>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7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09B"/>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B06"/>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19"/>
    <w:rsid w:val="00330C3D"/>
    <w:rsid w:val="0033104F"/>
    <w:rsid w:val="00331164"/>
    <w:rsid w:val="00331B7C"/>
    <w:rsid w:val="00331EE4"/>
    <w:rsid w:val="00333318"/>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09D"/>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3EE5"/>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669"/>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428"/>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5EEC"/>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6F4"/>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67D8"/>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0BC9"/>
    <w:rsid w:val="00571C87"/>
    <w:rsid w:val="00571DB2"/>
    <w:rsid w:val="00572575"/>
    <w:rsid w:val="0057360A"/>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3813"/>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45E"/>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B37"/>
    <w:rsid w:val="00644F40"/>
    <w:rsid w:val="0064513E"/>
    <w:rsid w:val="006463B2"/>
    <w:rsid w:val="00647302"/>
    <w:rsid w:val="00647DE4"/>
    <w:rsid w:val="00650802"/>
    <w:rsid w:val="006522D8"/>
    <w:rsid w:val="006534F3"/>
    <w:rsid w:val="0065373D"/>
    <w:rsid w:val="00653807"/>
    <w:rsid w:val="00653FE3"/>
    <w:rsid w:val="00654F30"/>
    <w:rsid w:val="00655412"/>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AB2"/>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B69"/>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CD1"/>
    <w:rsid w:val="006F0D69"/>
    <w:rsid w:val="006F1027"/>
    <w:rsid w:val="006F108F"/>
    <w:rsid w:val="006F298B"/>
    <w:rsid w:val="006F2CDF"/>
    <w:rsid w:val="006F37D5"/>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73B"/>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4B1B"/>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E1C"/>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2D9"/>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492"/>
    <w:rsid w:val="0085190B"/>
    <w:rsid w:val="00851AC8"/>
    <w:rsid w:val="00851DC2"/>
    <w:rsid w:val="00851DFA"/>
    <w:rsid w:val="00851EA0"/>
    <w:rsid w:val="00851F4D"/>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39D"/>
    <w:rsid w:val="00870EE7"/>
    <w:rsid w:val="00870FF4"/>
    <w:rsid w:val="008711B2"/>
    <w:rsid w:val="00871813"/>
    <w:rsid w:val="00871D44"/>
    <w:rsid w:val="008725AA"/>
    <w:rsid w:val="008726B4"/>
    <w:rsid w:val="00873064"/>
    <w:rsid w:val="0087343D"/>
    <w:rsid w:val="00873C71"/>
    <w:rsid w:val="00874924"/>
    <w:rsid w:val="00875A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5AC"/>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5CB1"/>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2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CFA"/>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AAB"/>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2720"/>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399"/>
    <w:rsid w:val="009C3D94"/>
    <w:rsid w:val="009C3E13"/>
    <w:rsid w:val="009C415C"/>
    <w:rsid w:val="009C4603"/>
    <w:rsid w:val="009C4B8E"/>
    <w:rsid w:val="009C5867"/>
    <w:rsid w:val="009C59D4"/>
    <w:rsid w:val="009C5DAA"/>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2933"/>
    <w:rsid w:val="00A53BBC"/>
    <w:rsid w:val="00A53C05"/>
    <w:rsid w:val="00A53D28"/>
    <w:rsid w:val="00A53EF7"/>
    <w:rsid w:val="00A540C6"/>
    <w:rsid w:val="00A547B7"/>
    <w:rsid w:val="00A54BED"/>
    <w:rsid w:val="00A55B59"/>
    <w:rsid w:val="00A562C3"/>
    <w:rsid w:val="00A5639D"/>
    <w:rsid w:val="00A57674"/>
    <w:rsid w:val="00A579E8"/>
    <w:rsid w:val="00A60976"/>
    <w:rsid w:val="00A60A40"/>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5F5"/>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4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0DD"/>
    <w:rsid w:val="00BC31EE"/>
    <w:rsid w:val="00BC3B2E"/>
    <w:rsid w:val="00BC46F2"/>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2E53"/>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1F1"/>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574C"/>
    <w:rsid w:val="00CB66DF"/>
    <w:rsid w:val="00CB7FAE"/>
    <w:rsid w:val="00CC1549"/>
    <w:rsid w:val="00CC1666"/>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4B8"/>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C42"/>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484"/>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37F"/>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63E2"/>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233"/>
    <w:rsid w:val="00ED1879"/>
    <w:rsid w:val="00ED1A94"/>
    <w:rsid w:val="00ED2220"/>
    <w:rsid w:val="00ED241A"/>
    <w:rsid w:val="00ED246F"/>
    <w:rsid w:val="00ED2773"/>
    <w:rsid w:val="00ED31FF"/>
    <w:rsid w:val="00ED363C"/>
    <w:rsid w:val="00ED4850"/>
    <w:rsid w:val="00ED4B61"/>
    <w:rsid w:val="00ED5420"/>
    <w:rsid w:val="00ED626A"/>
    <w:rsid w:val="00ED68A8"/>
    <w:rsid w:val="00ED6E97"/>
    <w:rsid w:val="00ED6FA8"/>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6BD"/>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0A7D"/>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2407"/>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E61539F"/>
    <w:rsid w:val="50EE704D"/>
    <w:rsid w:val="5D960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568F0"/>
  <w15:docId w15:val="{E6ED7430-6987-4B6B-B925-9AAB4C37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rPr>
      <w:vertAlign w:val="superscript"/>
    </w:rPr>
  </w:style>
  <w:style w:type="character" w:styleId="PageNumber">
    <w:name w:val="page numbe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rPr>
      <w:rFonts w:ascii="Arial" w:eastAsia="新細明體"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pPr>
      <w:spacing w:after="0"/>
    </w:pPr>
    <w:rPr>
      <w:rFonts w:ascii="Arial" w:eastAsia="新細明體" w:hAnsi="Arial" w:cs="Arial"/>
      <w:sz w:val="22"/>
      <w:szCs w:val="24"/>
      <w:lang w:val="en-US" w:eastAsia="zh-CN"/>
    </w:rPr>
  </w:style>
  <w:style w:type="character" w:customStyle="1" w:styleId="B10">
    <w:name w:val="B1 (文字)"/>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0BAC6F-7E1E-4A58-AD8D-91DBFA27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3892</Words>
  <Characters>22191</Characters>
  <Application>Microsoft Office Word</Application>
  <DocSecurity>0</DocSecurity>
  <Lines>184</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 (Masato)</dc:creator>
  <cp:lastModifiedBy>MediaTek (Felix)</cp:lastModifiedBy>
  <cp:revision>17</cp:revision>
  <dcterms:created xsi:type="dcterms:W3CDTF">2021-04-14T09:09:00Z</dcterms:created>
  <dcterms:modified xsi:type="dcterms:W3CDTF">2021-04-15T03:12:00Z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y fmtid="{D5CDD505-2E9C-101B-9397-08002B2CF9AE}" pid="9" name="KSOProductBuildVer">
    <vt:lpwstr>2052-11.8.2.9022</vt:lpwstr>
  </property>
  <property fmtid="{D5CDD505-2E9C-101B-9397-08002B2CF9AE}" pid="10" name="NSCPROP_SA">
    <vt:lpwstr>D:\06. 3GPP meeting\RAN2 meeting\39. RAN2_113bis-e\Inbox\Drafts\[Offline-012][NR15] UE caps IV (Mediatek)\Draft R2-210xxxx eMail012_Capa_v09_Nokia.docx</vt:lpwstr>
  </property>
</Properties>
</file>