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485787">
        <w:rPr>
          <w:b/>
          <w:noProof/>
          <w:sz w:val="24"/>
          <w:lang w:eastAsia="ko-KR"/>
        </w:rPr>
        <w:t>1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13497B" w:rsidRPr="0057755A">
        <w:rPr>
          <w:b/>
          <w:noProof/>
          <w:sz w:val="28"/>
        </w:rPr>
        <w:t>200</w:t>
      </w:r>
      <w:r w:rsidR="004578EE" w:rsidRPr="0057755A">
        <w:rPr>
          <w:b/>
          <w:noProof/>
          <w:sz w:val="28"/>
        </w:rPr>
        <w:t>xxxx</w:t>
      </w:r>
    </w:p>
    <w:p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92944" w:rsidRPr="00B664F7">
        <w:rPr>
          <w:b/>
          <w:noProof/>
          <w:sz w:val="24"/>
          <w:lang w:eastAsia="ko-KR"/>
        </w:rPr>
        <w:t>1</w:t>
      </w:r>
      <w:r w:rsidR="009216D3">
        <w:rPr>
          <w:b/>
          <w:noProof/>
          <w:sz w:val="24"/>
          <w:lang w:eastAsia="ko-KR"/>
        </w:rPr>
        <w:t>7</w:t>
      </w:r>
      <w:r w:rsidR="00FC4CEC" w:rsidRPr="00B664F7">
        <w:rPr>
          <w:b/>
          <w:noProof/>
          <w:sz w:val="24"/>
          <w:lang w:eastAsia="ko-KR"/>
        </w:rPr>
        <w:t>–</w:t>
      </w:r>
      <w:r w:rsidR="009216D3">
        <w:rPr>
          <w:b/>
          <w:noProof/>
          <w:sz w:val="24"/>
          <w:lang w:eastAsia="ko-KR"/>
        </w:rPr>
        <w:t>28</w:t>
      </w:r>
      <w:r w:rsidR="00583B6D" w:rsidRPr="00B664F7">
        <w:rPr>
          <w:b/>
          <w:noProof/>
          <w:sz w:val="24"/>
          <w:lang w:eastAsia="ko-KR"/>
        </w:rPr>
        <w:t xml:space="preserve"> </w:t>
      </w:r>
      <w:r w:rsidR="009216D3">
        <w:rPr>
          <w:b/>
          <w:noProof/>
          <w:sz w:val="24"/>
          <w:lang w:eastAsia="ko-KR"/>
        </w:rPr>
        <w:t>August</w:t>
      </w:r>
      <w:r w:rsidR="00FC4CEC" w:rsidRPr="00B664F7">
        <w:rPr>
          <w:b/>
          <w:noProof/>
          <w:sz w:val="24"/>
          <w:lang w:eastAsia="ko-KR"/>
        </w:rPr>
        <w:t xml:space="preserve"> 20</w:t>
      </w:r>
      <w:r w:rsidR="00583B6D" w:rsidRPr="00B664F7">
        <w:rPr>
          <w:b/>
          <w:noProof/>
          <w:sz w:val="24"/>
          <w:lang w:eastAsia="ko-KR"/>
        </w:rPr>
        <w:t>20</w:t>
      </w:r>
    </w:p>
    <w:p w:rsidR="001E41F3" w:rsidRDefault="001E41F3">
      <w:pPr>
        <w:rPr>
          <w:noProof/>
          <w:lang w:eastAsia="ko-KR"/>
        </w:rPr>
      </w:pPr>
    </w:p>
    <w:p w:rsidR="004460EA" w:rsidRPr="004653B9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 w:hint="eastAsia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653B9">
        <w:rPr>
          <w:rFonts w:eastAsia="宋体" w:hint="eastAsia"/>
          <w:b/>
          <w:noProof/>
          <w:lang w:eastAsia="zh-CN"/>
        </w:rPr>
        <w:t>6.15</w:t>
      </w:r>
    </w:p>
    <w:p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宋体" w:hint="eastAsia"/>
          <w:b/>
          <w:noProof/>
          <w:lang w:eastAsia="zh-CN"/>
        </w:rPr>
        <w:t>CATT</w:t>
      </w:r>
    </w:p>
    <w:p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4653B9" w:rsidRPr="004653B9">
        <w:rPr>
          <w:b/>
          <w:noProof/>
          <w:lang w:eastAsia="ko-KR"/>
        </w:rPr>
        <w:t>[AT111-e][036][NR-R4] CSIRS L3 and RF FR1 (CATT)‎</w:t>
      </w:r>
      <w:r w:rsidR="006836C7" w:rsidRPr="006836C7">
        <w:rPr>
          <w:b/>
          <w:noProof/>
          <w:lang w:eastAsia="ko-KR"/>
        </w:rPr>
        <w:t>‎</w:t>
      </w:r>
    </w:p>
    <w:p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:rsidR="001A5AEF" w:rsidRPr="001B273C" w:rsidRDefault="001A5AEF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1B273C">
        <w:rPr>
          <w:rFonts w:ascii="Arial" w:eastAsia="宋体" w:hAnsi="Arial"/>
          <w:noProof/>
          <w:szCs w:val="24"/>
          <w:lang w:eastAsia="zh-CN"/>
        </w:rPr>
        <w:t>This is to report the result of the following email discussion in RAN2#111-e Meeting [1].</w:t>
      </w:r>
    </w:p>
    <w:p w:rsidR="00F64218" w:rsidRDefault="00F64218" w:rsidP="00F64218">
      <w:pPr>
        <w:pStyle w:val="EmailDiscussion"/>
      </w:pPr>
      <w:r>
        <w:t>[AT111-e][036][NR-R4] CSIRS L3 and RF FR1 (CATT)</w:t>
      </w:r>
    </w:p>
    <w:p w:rsidR="00F64218" w:rsidRDefault="00F64218" w:rsidP="00F64218">
      <w:pPr>
        <w:pStyle w:val="EmailDiscussion2"/>
      </w:pPr>
      <w:r>
        <w:tab/>
        <w:t>Scope: Treat R2-2007001, R2-2007002, R2-2007065</w:t>
      </w:r>
    </w:p>
    <w:p w:rsidR="00F64218" w:rsidRDefault="00F64218" w:rsidP="00F64218">
      <w:pPr>
        <w:pStyle w:val="EmailDiscussion2"/>
      </w:pPr>
      <w:r>
        <w:tab/>
        <w:t>Determine agreeable parts in a first phase, Agree CRs in a second phase</w:t>
      </w:r>
    </w:p>
    <w:p w:rsidR="00F64218" w:rsidRDefault="00F64218" w:rsidP="00F64218">
      <w:pPr>
        <w:pStyle w:val="EmailDiscussion2"/>
      </w:pPr>
      <w:r>
        <w:tab/>
        <w:t>Deadline: Aug 26 0900 UTC, Intermediate deadlines by Rapporteur if needed.</w:t>
      </w:r>
    </w:p>
    <w:p w:rsidR="001B273C" w:rsidRDefault="001B273C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:rsidR="001A5AEF" w:rsidRPr="001B273C" w:rsidRDefault="001B273C" w:rsidP="001B273C">
      <w:pPr>
        <w:spacing w:before="60" w:after="0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1B273C">
        <w:rPr>
          <w:rFonts w:ascii="Arial" w:eastAsia="宋体" w:hAnsi="Arial" w:hint="eastAsia"/>
          <w:noProof/>
          <w:szCs w:val="24"/>
          <w:lang w:eastAsia="zh-CN"/>
        </w:rPr>
        <w:t xml:space="preserve">he </w:t>
      </w:r>
      <w:r>
        <w:rPr>
          <w:rFonts w:ascii="Arial" w:eastAsia="宋体" w:hAnsi="Arial" w:hint="eastAsia"/>
          <w:noProof/>
          <w:szCs w:val="24"/>
          <w:lang w:eastAsia="zh-CN"/>
        </w:rPr>
        <w:t xml:space="preserve">remainder of this document is organized as the following. The discussions are in Section 2 and the conclusions are summaried in Section 3. </w:t>
      </w:r>
    </w:p>
    <w:p w:rsidR="001B273C" w:rsidRPr="00621DC0" w:rsidRDefault="001B273C" w:rsidP="00A5303D">
      <w:pPr>
        <w:rPr>
          <w:rFonts w:eastAsia="宋体"/>
          <w:lang w:eastAsia="zh-CN"/>
        </w:rPr>
      </w:pPr>
    </w:p>
    <w:p w:rsidR="00057A4B" w:rsidRDefault="0009159B" w:rsidP="00860FA5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:rsidR="001E4827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F959F2">
        <w:t>CSI-RS based intra-frequency and inter-frequency measurement definition</w:t>
      </w:r>
    </w:p>
    <w:p w:rsidR="00C10C62" w:rsidRPr="00C10C62" w:rsidRDefault="00C10C62" w:rsidP="00C10C6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 w:rsidR="008F5F79"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:rsidR="008F5F79" w:rsidRDefault="008F5F79" w:rsidP="00E22E2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:rsidR="00F959F2" w:rsidRPr="00F959F2" w:rsidRDefault="00F959F2" w:rsidP="00F959F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F959F2">
        <w:rPr>
          <w:rFonts w:ascii="Arial" w:eastAsia="宋体" w:hAnsi="Arial"/>
          <w:noProof/>
          <w:szCs w:val="24"/>
          <w:lang w:eastAsia="zh-CN"/>
        </w:rPr>
        <w:t>R2-2007001‎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CR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Rel-15‎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‎15.10.0‎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‎0264‎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F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NR_CSIRS_L3meas</w:t>
      </w:r>
    </w:p>
    <w:p w:rsidR="00E22E25" w:rsidRDefault="00F959F2" w:rsidP="00F959F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F959F2">
        <w:rPr>
          <w:rFonts w:ascii="Arial" w:eastAsia="宋体" w:hAnsi="Arial"/>
          <w:noProof/>
          <w:szCs w:val="24"/>
          <w:lang w:eastAsia="zh-CN"/>
        </w:rPr>
        <w:t>R2-2007002‎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CR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Rel-16‎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‎16.2.0‎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‎0265‎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F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NR_CSIRS_L3meas</w:t>
      </w:r>
    </w:p>
    <w:p w:rsidR="001A5AEF" w:rsidRDefault="001A5AEF" w:rsidP="00C057B5">
      <w:pPr>
        <w:spacing w:before="60" w:after="0"/>
        <w:ind w:left="1259" w:hanging="1259"/>
        <w:jc w:val="center"/>
        <w:rPr>
          <w:rFonts w:ascii="Arial" w:eastAsia="宋体" w:hAnsi="Arial"/>
          <w:noProof/>
          <w:szCs w:val="24"/>
          <w:lang w:eastAsia="zh-CN"/>
        </w:rPr>
      </w:pPr>
    </w:p>
    <w:p w:rsidR="00C057B5" w:rsidRPr="00C057B5" w:rsidRDefault="00C057B5" w:rsidP="00C057B5">
      <w:pPr>
        <w:spacing w:before="60" w:after="0"/>
        <w:ind w:left="1259" w:hanging="1259"/>
        <w:jc w:val="center"/>
        <w:rPr>
          <w:rFonts w:ascii="Arial" w:eastAsia="宋体" w:hAnsi="Arial"/>
          <w:b/>
          <w:noProof/>
          <w:szCs w:val="24"/>
          <w:lang w:eastAsia="zh-CN"/>
        </w:rPr>
      </w:pPr>
      <w:r w:rsidRPr="00C057B5">
        <w:rPr>
          <w:rFonts w:ascii="Arial" w:eastAsia="宋体" w:hAnsi="Arial" w:hint="eastAsia"/>
          <w:b/>
          <w:noProof/>
          <w:szCs w:val="24"/>
          <w:lang w:eastAsia="zh-CN"/>
        </w:rPr>
        <w:t>Table 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C7217E" w:rsidTr="004D5DAA">
        <w:tc>
          <w:tcPr>
            <w:tcW w:w="1129" w:type="dxa"/>
          </w:tcPr>
          <w:p w:rsidR="00C7217E" w:rsidRPr="00227B28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C7217E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</w:tbl>
    <w:p w:rsidR="001A5AEF" w:rsidRDefault="001A5AEF" w:rsidP="00C7217E">
      <w:pPr>
        <w:jc w:val="center"/>
        <w:rPr>
          <w:lang w:eastAsia="ko-KR"/>
        </w:rPr>
      </w:pPr>
    </w:p>
    <w:p w:rsidR="001A5AEF" w:rsidRPr="00296022" w:rsidRDefault="00E22E25" w:rsidP="001A5AEF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:rsidR="00E22E25" w:rsidRPr="00296022" w:rsidRDefault="00E22E25" w:rsidP="001A5AEF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:rsidR="00621DC0" w:rsidRPr="00621DC0" w:rsidRDefault="00621DC0" w:rsidP="001A5AEF">
      <w:pPr>
        <w:rPr>
          <w:rFonts w:eastAsia="宋体"/>
          <w:lang w:eastAsia="zh-CN"/>
        </w:rPr>
      </w:pPr>
    </w:p>
    <w:p w:rsidR="001A5AEF" w:rsidRPr="009851C6" w:rsidRDefault="001A5AEF" w:rsidP="001A5AEF">
      <w:pPr>
        <w:pStyle w:val="2"/>
        <w:rPr>
          <w:rFonts w:eastAsia="宋体" w:hint="eastAsia"/>
          <w:lang w:eastAsia="zh-CN"/>
        </w:rPr>
      </w:pPr>
      <w:r>
        <w:rPr>
          <w:lang w:eastAsia="ko-KR"/>
        </w:rPr>
        <w:lastRenderedPageBreak/>
        <w:t>2.2</w:t>
      </w:r>
      <w:r>
        <w:rPr>
          <w:lang w:eastAsia="ko-KR"/>
        </w:rPr>
        <w:tab/>
      </w:r>
      <w:r w:rsidR="009851C6">
        <w:t>NR CA additional</w:t>
      </w:r>
      <w:r w:rsidR="009851C6">
        <w:t xml:space="preserve"> spectrum emission requirements</w:t>
      </w:r>
    </w:p>
    <w:p w:rsidR="0031759F" w:rsidRPr="00C10C62" w:rsidRDefault="0031759F" w:rsidP="0031759F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:rsidR="0031759F" w:rsidRDefault="0031759F" w:rsidP="00C057B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:rsidR="00C057B5" w:rsidRDefault="009851C6" w:rsidP="00C057B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9851C6">
        <w:rPr>
          <w:rFonts w:ascii="Arial" w:eastAsia="宋体" w:hAnsi="Arial"/>
          <w:noProof/>
          <w:szCs w:val="24"/>
          <w:lang w:eastAsia="zh-CN"/>
        </w:rPr>
        <w:t>R2-2007065‎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NR CA additional spectrum emission requirements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Nokia, Nokia Shanghai Bell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CR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Rel-16‎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‎38.331‎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‎16.1.0‎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‎1775‎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B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NR_RF_FR1-Core</w:t>
      </w:r>
    </w:p>
    <w:p w:rsidR="00C057B5" w:rsidRDefault="00C057B5" w:rsidP="001A5AEF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:rsidR="00734C4C" w:rsidRPr="00C057B5" w:rsidRDefault="00734C4C" w:rsidP="00734C4C">
      <w:pPr>
        <w:spacing w:before="60" w:after="0"/>
        <w:ind w:left="1259" w:hanging="1259"/>
        <w:jc w:val="center"/>
        <w:rPr>
          <w:rFonts w:ascii="Arial" w:eastAsia="宋体" w:hAnsi="Arial"/>
          <w:b/>
          <w:noProof/>
          <w:szCs w:val="24"/>
          <w:lang w:eastAsia="zh-CN"/>
        </w:rPr>
      </w:pPr>
      <w:r w:rsidRPr="00C057B5">
        <w:rPr>
          <w:rFonts w:ascii="Arial" w:eastAsia="宋体" w:hAnsi="Arial" w:hint="eastAsia"/>
          <w:b/>
          <w:noProof/>
          <w:szCs w:val="24"/>
          <w:lang w:eastAsia="zh-CN"/>
        </w:rPr>
        <w:t xml:space="preserve">Table </w:t>
      </w:r>
      <w:r>
        <w:rPr>
          <w:rFonts w:ascii="Arial" w:eastAsia="宋体" w:hAnsi="Arial" w:hint="eastAsia"/>
          <w:b/>
          <w:noProof/>
          <w:szCs w:val="24"/>
          <w:lang w:eastAsia="zh-CN"/>
        </w:rPr>
        <w:t>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734C4C" w:rsidTr="004D5DAA">
        <w:tc>
          <w:tcPr>
            <w:tcW w:w="1129" w:type="dxa"/>
          </w:tcPr>
          <w:p w:rsidR="00734C4C" w:rsidRPr="00227B28" w:rsidRDefault="00734C4C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A84F00" w:rsidRDefault="00A84F00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734C4C" w:rsidTr="004D5DAA">
        <w:tc>
          <w:tcPr>
            <w:tcW w:w="1129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:rsidTr="004D5DAA">
        <w:tc>
          <w:tcPr>
            <w:tcW w:w="1129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:rsidTr="004D5DAA">
        <w:tc>
          <w:tcPr>
            <w:tcW w:w="1129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:rsidTr="004D5DAA">
        <w:tc>
          <w:tcPr>
            <w:tcW w:w="1129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:rsidTr="004D5DAA">
        <w:tc>
          <w:tcPr>
            <w:tcW w:w="1129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:rsidTr="004D5DAA">
        <w:tc>
          <w:tcPr>
            <w:tcW w:w="1129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</w:tbl>
    <w:p w:rsidR="00734C4C" w:rsidRDefault="00734C4C" w:rsidP="00734C4C">
      <w:pPr>
        <w:rPr>
          <w:lang w:eastAsia="ko-KR"/>
        </w:rPr>
      </w:pPr>
    </w:p>
    <w:p w:rsidR="00734C4C" w:rsidRPr="00296022" w:rsidRDefault="00734C4C" w:rsidP="00734C4C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:rsidR="00734C4C" w:rsidRPr="00296022" w:rsidRDefault="00734C4C" w:rsidP="00734C4C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:rsidR="00C10C62" w:rsidRPr="00C10C62" w:rsidRDefault="00C10C62" w:rsidP="00C10C62">
      <w:pPr>
        <w:rPr>
          <w:rFonts w:eastAsia="宋体"/>
          <w:lang w:eastAsia="zh-CN"/>
        </w:rPr>
      </w:pPr>
      <w:bookmarkStart w:id="2" w:name="_GoBack"/>
      <w:bookmarkEnd w:id="2"/>
    </w:p>
    <w:p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:rsidR="00833EF0" w:rsidRPr="00F61B95" w:rsidRDefault="00C10C62" w:rsidP="00833EF0">
      <w:pPr>
        <w:rPr>
          <w:rFonts w:ascii="Arial" w:eastAsia="宋体" w:hAnsi="Arial" w:cs="Arial"/>
          <w:lang w:eastAsia="zh-CN"/>
        </w:rPr>
      </w:pPr>
      <w:r w:rsidRPr="00F61B95">
        <w:rPr>
          <w:rFonts w:ascii="Arial" w:eastAsia="宋体" w:hAnsi="Arial" w:cs="Arial"/>
          <w:highlight w:val="yellow"/>
          <w:lang w:eastAsia="zh-CN"/>
        </w:rPr>
        <w:t>TBD</w:t>
      </w:r>
    </w:p>
    <w:p w:rsidR="00502E6E" w:rsidRPr="005C406E" w:rsidRDefault="00502E6E" w:rsidP="009B5BBC">
      <w:pPr>
        <w:rPr>
          <w:lang w:eastAsia="ko-KR"/>
        </w:rPr>
      </w:pPr>
    </w:p>
    <w:p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宋体" w:hAnsi="Arial" w:cs="Arial"/>
          <w:lang w:eastAsia="zh-CN"/>
        </w:rPr>
        <w:t xml:space="preserve"> </w:t>
      </w:r>
      <w:r w:rsidR="00256179" w:rsidRPr="008C7471">
        <w:rPr>
          <w:rFonts w:ascii="Arial" w:hAnsi="Arial" w:cs="Arial"/>
          <w:lang w:eastAsia="ko-KR"/>
        </w:rPr>
        <w:t>R2-111e Chair Notes 2020-08-17 1000 UTC.docx</w:t>
      </w:r>
    </w:p>
    <w:sectPr w:rsidR="00D86AB4" w:rsidRPr="008C7471" w:rsidSect="00C73E76">
      <w:headerReference w:type="default" r:id="rId1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B03" w:rsidRDefault="00BE3B03">
      <w:r>
        <w:separator/>
      </w:r>
    </w:p>
  </w:endnote>
  <w:endnote w:type="continuationSeparator" w:id="0">
    <w:p w:rsidR="00BE3B03" w:rsidRDefault="00BE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B03" w:rsidRDefault="00BE3B03">
      <w:r>
        <w:separator/>
      </w:r>
    </w:p>
  </w:footnote>
  <w:footnote w:type="continuationSeparator" w:id="0">
    <w:p w:rsidR="00BE3B03" w:rsidRDefault="00BE3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E0979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709FF"/>
    <w:rsid w:val="003725FF"/>
    <w:rsid w:val="003734C0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53B9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631E"/>
    <w:rsid w:val="005D0109"/>
    <w:rsid w:val="005D14BA"/>
    <w:rsid w:val="005D1CED"/>
    <w:rsid w:val="005D2EA8"/>
    <w:rsid w:val="005D2FF5"/>
    <w:rsid w:val="005D37AB"/>
    <w:rsid w:val="005D4435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3D51"/>
    <w:rsid w:val="00734C4C"/>
    <w:rsid w:val="00734D73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5CCE"/>
    <w:rsid w:val="008E784C"/>
    <w:rsid w:val="008F0E62"/>
    <w:rsid w:val="008F47E7"/>
    <w:rsid w:val="008F5246"/>
    <w:rsid w:val="008F5381"/>
    <w:rsid w:val="008F5D11"/>
    <w:rsid w:val="008F5F79"/>
    <w:rsid w:val="008F686C"/>
    <w:rsid w:val="008F6C26"/>
    <w:rsid w:val="009007E6"/>
    <w:rsid w:val="00901D16"/>
    <w:rsid w:val="0090676C"/>
    <w:rsid w:val="0091130D"/>
    <w:rsid w:val="00911F69"/>
    <w:rsid w:val="009133AF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656"/>
    <w:rsid w:val="00A3623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D04"/>
    <w:rsid w:val="00D25656"/>
    <w:rsid w:val="00D25904"/>
    <w:rsid w:val="00D3181A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B4"/>
    <w:rsid w:val="00D879E9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6F10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A3F"/>
    <w:rsid w:val="00F5786E"/>
    <w:rsid w:val="00F61B95"/>
    <w:rsid w:val="00F64218"/>
    <w:rsid w:val="00F65EE0"/>
    <w:rsid w:val="00F66A27"/>
    <w:rsid w:val="00F66EA6"/>
    <w:rsid w:val="00F707D5"/>
    <w:rsid w:val="00F7458A"/>
    <w:rsid w:val="00F75392"/>
    <w:rsid w:val="00F76A63"/>
    <w:rsid w:val="00F81784"/>
    <w:rsid w:val="00F81A2F"/>
    <w:rsid w:val="00F83B57"/>
    <w:rsid w:val="00F84F9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목록단락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목록단락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7053-0B4C-4298-851C-5EB0D321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CATT</cp:lastModifiedBy>
  <cp:revision>34</cp:revision>
  <cp:lastPrinted>1900-12-31T16:00:00Z</cp:lastPrinted>
  <dcterms:created xsi:type="dcterms:W3CDTF">2020-08-17T12:02:00Z</dcterms:created>
  <dcterms:modified xsi:type="dcterms:W3CDTF">2020-08-18T07:06:00Z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