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 xml:space="preserve">[AT111-e][023][NR16]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2" w:history="1">
              <w:r w:rsidR="000C1F56" w:rsidRPr="000C1F56">
                <w:rPr>
                  <w:rStyle w:val="aa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>Inter-RAT handover is triggered by NR RAN based on the release-15 UE capabilities, handoverLTE-EPC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宋体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handoverLTE-EPC and handoverLTE-5GC can be used for futher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So although we prefer to </w:t>
              </w:r>
            </w:ins>
            <w:ins w:id="56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7" w:author="ZTE" w:date="2020-08-19T17:37:00Z"/>
              </w:rPr>
            </w:pPr>
          </w:p>
        </w:tc>
      </w:tr>
      <w:tr w:rsidR="0033270E" w14:paraId="421FF894" w14:textId="77777777" w:rsidTr="001B161E">
        <w:trPr>
          <w:trHeight w:val="454"/>
          <w:ins w:id="58" w:author="Naveen Palle Venkata" w:date="2020-08-19T10:22:00Z"/>
        </w:trPr>
        <w:tc>
          <w:tcPr>
            <w:tcW w:w="1430" w:type="dxa"/>
          </w:tcPr>
          <w:p w14:paraId="367AD9B0" w14:textId="40F768CB" w:rsidR="0033270E" w:rsidRDefault="0033270E" w:rsidP="00C877DA">
            <w:pPr>
              <w:spacing w:after="0"/>
              <w:jc w:val="both"/>
              <w:rPr>
                <w:ins w:id="59" w:author="Naveen Palle Venkata" w:date="2020-08-19T10:22:00Z"/>
                <w:lang w:eastAsia="zh-CN"/>
              </w:rPr>
            </w:pPr>
            <w:ins w:id="60" w:author="Naveen Palle Venkata" w:date="2020-08-19T10:22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684" w:type="dxa"/>
          </w:tcPr>
          <w:p w14:paraId="21FDFCA5" w14:textId="09ABEF69" w:rsidR="0033270E" w:rsidRDefault="0033270E" w:rsidP="000E2DD8">
            <w:pPr>
              <w:spacing w:after="0"/>
              <w:rPr>
                <w:ins w:id="61" w:author="Naveen Palle Venkata" w:date="2020-08-19T10:22:00Z"/>
                <w:rFonts w:eastAsia="MS Mincho"/>
                <w:lang w:eastAsia="ja-JP"/>
              </w:rPr>
            </w:pPr>
            <w:ins w:id="62" w:author="Naveen Palle Venkata" w:date="2020-08-19T10:22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</w:tcPr>
          <w:p w14:paraId="27D21943" w14:textId="6D8E89B6" w:rsidR="0033270E" w:rsidRDefault="0033270E" w:rsidP="00C877DA">
            <w:pPr>
              <w:spacing w:after="0"/>
              <w:rPr>
                <w:ins w:id="63" w:author="Naveen Palle Venkata" w:date="2020-08-19T10:22:00Z"/>
              </w:rPr>
            </w:pPr>
            <w:ins w:id="64" w:author="Naveen Palle Venkata" w:date="2020-08-19T10:22:00Z">
              <w:r>
                <w:t>As mentioned by companies above on this being not a straight-forward corre</w:t>
              </w:r>
            </w:ins>
            <w:ins w:id="65" w:author="Naveen Palle Venkata" w:date="2020-08-19T10:23:00Z">
              <w:r>
                <w:t>ction, we think we should not agree without discussion.</w:t>
              </w:r>
            </w:ins>
          </w:p>
        </w:tc>
      </w:tr>
      <w:tr w:rsidR="00AE1FDB" w14:paraId="25B1D68D" w14:textId="77777777" w:rsidTr="001B161E">
        <w:trPr>
          <w:trHeight w:val="454"/>
          <w:ins w:id="66" w:author="OPPO (Qianxi)" w:date="2020-08-20T08:37:00Z"/>
        </w:trPr>
        <w:tc>
          <w:tcPr>
            <w:tcW w:w="1430" w:type="dxa"/>
          </w:tcPr>
          <w:p w14:paraId="140ADB94" w14:textId="618F61DB" w:rsidR="00AE1FDB" w:rsidRPr="00AE1FDB" w:rsidRDefault="00AE1FDB" w:rsidP="00AE1FDB">
            <w:pPr>
              <w:spacing w:after="0"/>
              <w:jc w:val="both"/>
              <w:rPr>
                <w:ins w:id="67" w:author="OPPO (Qianxi)" w:date="2020-08-20T08:37:00Z"/>
                <w:lang w:eastAsia="zh-CN"/>
              </w:rPr>
            </w:pPr>
            <w:ins w:id="68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7F966CDE" w14:textId="54AA06AB" w:rsidR="00AE1FDB" w:rsidRDefault="00AE1FDB" w:rsidP="00AE1FDB">
            <w:pPr>
              <w:spacing w:after="0"/>
              <w:rPr>
                <w:ins w:id="69" w:author="OPPO (Qianxi)" w:date="2020-08-20T08:37:00Z"/>
                <w:rFonts w:eastAsia="MS Mincho"/>
                <w:lang w:eastAsia="ja-JP"/>
              </w:rPr>
            </w:pPr>
            <w:ins w:id="70" w:author="OPPO (Qianxi)" w:date="2020-08-20T08:37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48DB7204" w14:textId="19CEAE7B" w:rsidR="00AE1FDB" w:rsidRDefault="00AE1FDB" w:rsidP="00AE1FDB">
            <w:pPr>
              <w:spacing w:after="0"/>
              <w:rPr>
                <w:ins w:id="71" w:author="OPPO (Qianxi)" w:date="2020-08-20T08:37:00Z"/>
              </w:rPr>
            </w:pPr>
            <w:ins w:id="72" w:author="OPPO (Qianxi)" w:date="2020-08-20T08:37:00Z">
              <w:r>
                <w:rPr>
                  <w:rFonts w:eastAsia="宋体"/>
                  <w:lang w:eastAsia="zh-CN"/>
                </w:rPr>
                <w:t>There is no discussion / agreement for mobility from NR to NGEN-DC yet, i.e., as shown in Annex-B of 37.340.</w:t>
              </w:r>
            </w:ins>
          </w:p>
        </w:tc>
      </w:tr>
      <w:tr w:rsidR="00275DFE" w14:paraId="1A20F691" w14:textId="77777777" w:rsidTr="001B161E">
        <w:trPr>
          <w:trHeight w:val="454"/>
          <w:ins w:id="73" w:author="Huawei" w:date="2020-08-20T10:33:00Z"/>
        </w:trPr>
        <w:tc>
          <w:tcPr>
            <w:tcW w:w="1430" w:type="dxa"/>
          </w:tcPr>
          <w:p w14:paraId="558F7BAF" w14:textId="5DD3DB12" w:rsidR="00275DFE" w:rsidRDefault="00275DFE" w:rsidP="00275DFE">
            <w:pPr>
              <w:spacing w:after="0"/>
              <w:jc w:val="both"/>
              <w:rPr>
                <w:ins w:id="74" w:author="Huawei" w:date="2020-08-20T10:33:00Z"/>
                <w:rFonts w:eastAsia="宋体"/>
                <w:lang w:eastAsia="zh-CN"/>
              </w:rPr>
            </w:pPr>
            <w:ins w:id="75" w:author="Huawei" w:date="2020-08-20T10:33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Kuang</w:t>
              </w:r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7C88C64E" w14:textId="23882B91" w:rsidR="00275DFE" w:rsidRDefault="00275DFE" w:rsidP="00275DFE">
            <w:pPr>
              <w:spacing w:after="0"/>
              <w:rPr>
                <w:ins w:id="76" w:author="Huawei" w:date="2020-08-20T10:33:00Z"/>
                <w:rFonts w:eastAsia="宋体"/>
                <w:lang w:eastAsia="zh-CN"/>
              </w:rPr>
            </w:pPr>
            <w:ins w:id="77" w:author="Huawei" w:date="2020-08-20T10:33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262CA775" w14:textId="39FC0DFA" w:rsidR="00275DFE" w:rsidRDefault="00275DFE" w:rsidP="00275DFE">
            <w:pPr>
              <w:spacing w:after="0"/>
              <w:rPr>
                <w:ins w:id="78" w:author="Huawei" w:date="2020-08-20T10:33:00Z"/>
                <w:rFonts w:eastAsia="宋体"/>
                <w:lang w:eastAsia="zh-CN"/>
              </w:rPr>
            </w:pPr>
            <w:ins w:id="79" w:author="Huawei" w:date="2020-08-20T10:33:00Z">
              <w:r>
                <w:rPr>
                  <w:rFonts w:eastAsia="宋体"/>
                  <w:lang w:eastAsia="zh-CN"/>
                </w:rPr>
                <w:t xml:space="preserve">Agree with </w:t>
              </w:r>
              <w:r w:rsidRPr="00F8462F">
                <w:rPr>
                  <w:rFonts w:eastAsia="宋体"/>
                  <w:lang w:eastAsia="zh-CN"/>
                </w:rPr>
                <w:t>Lenovo</w:t>
              </w:r>
              <w:r>
                <w:rPr>
                  <w:rFonts w:eastAsia="宋体"/>
                  <w:lang w:eastAsia="zh-CN"/>
                </w:rPr>
                <w:t>.</w:t>
              </w:r>
              <w:r w:rsidRPr="00F8462F"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 xml:space="preserve">In TS 37.340 </w:t>
              </w:r>
              <w:r w:rsidRPr="005D5363">
                <w:t>Annex B</w:t>
              </w:r>
              <w:r>
                <w:t xml:space="preserve">, </w:t>
              </w:r>
              <w:r w:rsidRPr="005D5363">
                <w:t>Table B-1 summarizes the supported handover scenarios</w:t>
              </w:r>
              <w:r>
                <w:t xml:space="preserve">, and it is clear that NR handover to </w:t>
              </w:r>
              <w:r w:rsidRPr="00591C84">
                <w:rPr>
                  <w:lang w:eastAsia="zh-CN"/>
                </w:rPr>
                <w:t>NGEN-DC</w:t>
              </w:r>
              <w:r>
                <w:rPr>
                  <w:lang w:eastAsia="zh-CN"/>
                </w:rPr>
                <w:t xml:space="preserve"> is not allowed.</w:t>
              </w:r>
            </w:ins>
          </w:p>
        </w:tc>
      </w:tr>
      <w:tr w:rsidR="005922AF" w14:paraId="1B33089A" w14:textId="77777777" w:rsidTr="001B161E">
        <w:trPr>
          <w:trHeight w:val="454"/>
          <w:ins w:id="80" w:author="vivo (Stephen)" w:date="2020-08-20T13:49:00Z"/>
        </w:trPr>
        <w:tc>
          <w:tcPr>
            <w:tcW w:w="1430" w:type="dxa"/>
          </w:tcPr>
          <w:p w14:paraId="74A9C180" w14:textId="02D437CB" w:rsidR="005922AF" w:rsidRPr="002F2E3C" w:rsidRDefault="005922AF" w:rsidP="00275DFE">
            <w:pPr>
              <w:spacing w:after="0"/>
              <w:jc w:val="both"/>
              <w:rPr>
                <w:ins w:id="81" w:author="vivo (Stephen)" w:date="2020-08-20T13:49:00Z"/>
                <w:rFonts w:eastAsia="宋体"/>
                <w:lang w:eastAsia="zh-CN"/>
              </w:rPr>
            </w:pPr>
            <w:ins w:id="82" w:author="vivo (Stephen)" w:date="2020-08-20T13:49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  <w:tc>
          <w:tcPr>
            <w:tcW w:w="1684" w:type="dxa"/>
          </w:tcPr>
          <w:p w14:paraId="2F712F28" w14:textId="336D4907" w:rsidR="005922AF" w:rsidRDefault="00B2018D" w:rsidP="00275DFE">
            <w:pPr>
              <w:spacing w:after="0"/>
              <w:rPr>
                <w:ins w:id="83" w:author="vivo (Stephen)" w:date="2020-08-20T13:49:00Z"/>
                <w:rFonts w:eastAsia="宋体"/>
                <w:lang w:eastAsia="zh-CN"/>
              </w:rPr>
            </w:pPr>
            <w:ins w:id="84" w:author="vivo (Stephen)" w:date="2020-08-20T13:54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236" w:type="dxa"/>
          </w:tcPr>
          <w:p w14:paraId="242ADB7D" w14:textId="1C4D7770" w:rsidR="005922AF" w:rsidRPr="00A228C9" w:rsidRDefault="009D35F1">
            <w:pPr>
              <w:spacing w:after="0"/>
              <w:rPr>
                <w:ins w:id="85" w:author="vivo (Stephen)" w:date="2020-08-20T13:49:00Z"/>
                <w:rFonts w:eastAsia="宋体"/>
                <w:lang w:eastAsia="zh-CN"/>
              </w:rPr>
            </w:pPr>
            <w:ins w:id="86" w:author="vivo (Stephen)" w:date="2020-08-20T13:53:00Z">
              <w:r>
                <w:rPr>
                  <w:color w:val="000000"/>
                </w:rPr>
                <w:t>I</w:t>
              </w:r>
            </w:ins>
            <w:ins w:id="87" w:author="vivo (Stephen)" w:date="2020-08-20T13:50:00Z">
              <w:r w:rsidR="005922AF" w:rsidRPr="002F2E3C">
                <w:rPr>
                  <w:color w:val="000000"/>
                </w:rPr>
                <w:t xml:space="preserve">t turns out that </w:t>
              </w:r>
            </w:ins>
            <w:ins w:id="88" w:author="vivo (Stephen)" w:date="2020-08-20T13:51:00Z">
              <w:r w:rsidR="00A228C9">
                <w:rPr>
                  <w:color w:val="000000"/>
                </w:rPr>
                <w:t>the proposed</w:t>
              </w:r>
            </w:ins>
            <w:ins w:id="89" w:author="vivo (Stephen)" w:date="2020-08-20T13:50:00Z">
              <w:r w:rsidR="00F65348">
                <w:rPr>
                  <w:color w:val="000000"/>
                </w:rPr>
                <w:t xml:space="preserve"> CR</w:t>
              </w:r>
              <w:r w:rsidR="005922AF" w:rsidRPr="002F2E3C">
                <w:rPr>
                  <w:color w:val="000000"/>
                </w:rPr>
                <w:t xml:space="preserve"> </w:t>
              </w:r>
            </w:ins>
            <w:ins w:id="90" w:author="vivo (Stephen)" w:date="2020-08-20T13:51:00Z">
              <w:r w:rsidR="00F65348">
                <w:rPr>
                  <w:color w:val="000000"/>
                </w:rPr>
                <w:t xml:space="preserve">is </w:t>
              </w:r>
            </w:ins>
            <w:ins w:id="91" w:author="vivo (Stephen)" w:date="2020-08-20T13:50:00Z">
              <w:r w:rsidR="005922AF" w:rsidRPr="002F2E3C">
                <w:rPr>
                  <w:iCs/>
                  <w:color w:val="000000"/>
                </w:rPr>
                <w:t>incorrect</w:t>
              </w:r>
            </w:ins>
            <w:ins w:id="92" w:author="vivo (Stephen)" w:date="2020-08-20T13:53:00Z">
              <w:r w:rsidR="000A7C69">
                <w:rPr>
                  <w:iCs/>
                  <w:color w:val="000000"/>
                </w:rPr>
                <w:t xml:space="preserve"> since </w:t>
              </w:r>
              <w:r w:rsidR="000A7C69">
                <w:rPr>
                  <w:rFonts w:eastAsia="宋体"/>
                  <w:lang w:eastAsia="zh-CN"/>
                </w:rPr>
                <w:t xml:space="preserve">mobility from NR to NGEN-DC is </w:t>
              </w:r>
            </w:ins>
            <w:ins w:id="93" w:author="vivo (Stephen)" w:date="2020-08-20T13:56:00Z">
              <w:r w:rsidR="003C2936">
                <w:rPr>
                  <w:rFonts w:eastAsia="宋体"/>
                  <w:lang w:eastAsia="zh-CN"/>
                </w:rPr>
                <w:t>not supported</w:t>
              </w:r>
            </w:ins>
            <w:ins w:id="94" w:author="vivo (Stephen)" w:date="2020-08-20T13:53:00Z">
              <w:r w:rsidR="000A7C69">
                <w:rPr>
                  <w:rFonts w:eastAsia="宋体"/>
                  <w:lang w:eastAsia="zh-CN"/>
                </w:rPr>
                <w:t xml:space="preserve"> </w:t>
              </w:r>
              <w:r w:rsidR="00B55838">
                <w:rPr>
                  <w:rFonts w:eastAsia="宋体"/>
                  <w:lang w:eastAsia="zh-CN"/>
                </w:rPr>
                <w:t xml:space="preserve">for </w:t>
              </w:r>
              <w:r w:rsidR="000A7C69">
                <w:rPr>
                  <w:rFonts w:eastAsia="宋体"/>
                  <w:lang w:eastAsia="zh-CN"/>
                </w:rPr>
                <w:t>Rel-16</w:t>
              </w:r>
            </w:ins>
            <w:ins w:id="95" w:author="vivo (Stephen)" w:date="2020-08-20T13:51:00Z">
              <w:r w:rsidR="00F65348">
                <w:rPr>
                  <w:color w:val="000000"/>
                </w:rPr>
                <w:t xml:space="preserve">. </w:t>
              </w:r>
            </w:ins>
            <w:ins w:id="96" w:author="vivo (Stephen)" w:date="2020-08-20T13:52:00Z">
              <w:r w:rsidR="004B16F5">
                <w:rPr>
                  <w:color w:val="000000"/>
                </w:rPr>
                <w:t>There is no need to pursue</w:t>
              </w:r>
            </w:ins>
            <w:ins w:id="97" w:author="vivo (Stephen)" w:date="2020-08-20T13:50:00Z">
              <w:r w:rsidR="005922AF" w:rsidRPr="002F2E3C">
                <w:rPr>
                  <w:color w:val="000000"/>
                </w:rPr>
                <w:t xml:space="preserve"> the CR.</w:t>
              </w:r>
            </w:ins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r w:rsidR="005A15D5">
        <w:rPr>
          <w:rFonts w:eastAsia="宋体"/>
          <w:sz w:val="22"/>
          <w:szCs w:val="22"/>
          <w:lang w:eastAsia="zh-CN"/>
        </w:rPr>
        <w:t>,</w:t>
      </w:r>
      <w:r w:rsidR="0040343F">
        <w:rPr>
          <w:rFonts w:eastAsia="宋体"/>
          <w:sz w:val="22"/>
          <w:szCs w:val="22"/>
          <w:lang w:eastAsia="zh-CN"/>
        </w:rPr>
        <w:t xml:space="preserve"> 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lastRenderedPageBreak/>
        <w:t xml:space="preserve">ULTxSwitchingBandPair-r16 </w:t>
      </w:r>
    </w:p>
    <w:p w14:paraId="0684D5A0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7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9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9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9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10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0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10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03" w:name="_Toc46488674"/>
      <w:bookmarkStart w:id="104" w:name="_Toc37238777"/>
      <w:bookmarkStart w:id="105" w:name="_Toc37238663"/>
      <w:bookmarkStart w:id="106" w:name="_Toc37093387"/>
      <w:bookmarkStart w:id="107" w:name="_Toc29382270"/>
      <w:bookmarkStart w:id="108" w:name="_Toc12750905"/>
      <w:r w:rsidRPr="00D86DE2">
        <w:rPr>
          <w:b/>
          <w:i/>
          <w:sz w:val="22"/>
        </w:rPr>
        <w:t>MeasAndMobParameters</w:t>
      </w:r>
      <w:bookmarkEnd w:id="103"/>
      <w:bookmarkEnd w:id="104"/>
      <w:bookmarkEnd w:id="105"/>
      <w:bookmarkEnd w:id="106"/>
      <w:bookmarkEnd w:id="107"/>
      <w:bookmarkEnd w:id="10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10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110" w:name="_Toc46488676"/>
      <w:bookmarkStart w:id="111" w:name="_Toc37238778"/>
      <w:bookmarkStart w:id="112" w:name="_Toc37238664"/>
      <w:bookmarkStart w:id="113" w:name="_Toc37093388"/>
      <w:bookmarkStart w:id="114" w:name="_Toc29382271"/>
      <w:bookmarkStart w:id="115" w:name="_Toc12750906"/>
      <w:r w:rsidRPr="00DC42A7">
        <w:rPr>
          <w:b/>
          <w:sz w:val="22"/>
        </w:rPr>
        <w:t>Inter-RAT parameters</w:t>
      </w:r>
      <w:bookmarkEnd w:id="110"/>
      <w:bookmarkEnd w:id="111"/>
      <w:bookmarkEnd w:id="112"/>
      <w:bookmarkEnd w:id="113"/>
      <w:bookmarkEnd w:id="114"/>
      <w:bookmarkEnd w:id="11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116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11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11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11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11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12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3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121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122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23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124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125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126" w:author="Qualcomm (Masato)" w:date="2020-08-19T16:55:00Z"/>
        </w:trPr>
        <w:tc>
          <w:tcPr>
            <w:tcW w:w="1430" w:type="dxa"/>
          </w:tcPr>
          <w:p w14:paraId="6A115FEA" w14:textId="16415768" w:rsidR="00087E2B" w:rsidRPr="007E66E7" w:rsidRDefault="00087E2B" w:rsidP="00087E2B">
            <w:pPr>
              <w:spacing w:after="0"/>
              <w:jc w:val="both"/>
              <w:rPr>
                <w:ins w:id="127" w:author="Qualcomm (Masato)" w:date="2020-08-19T16:55:00Z"/>
                <w:rFonts w:eastAsia="MS Mincho"/>
                <w:lang w:eastAsia="ja-JP"/>
                <w:rPrChange w:id="128" w:author="Qualcomm (Masato)" w:date="2020-08-19T16:57:00Z">
                  <w:rPr>
                    <w:ins w:id="129" w:author="Qualcomm (Masato)" w:date="2020-08-19T16:55:00Z"/>
                    <w:lang w:eastAsia="zh-CN"/>
                  </w:rPr>
                </w:rPrChange>
              </w:rPr>
            </w:pPr>
            <w:ins w:id="130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7E66E7" w:rsidRDefault="00087E2B" w:rsidP="00087E2B">
            <w:pPr>
              <w:spacing w:after="0"/>
              <w:rPr>
                <w:ins w:id="131" w:author="Qualcomm (Masato)" w:date="2020-08-19T16:55:00Z"/>
                <w:rFonts w:eastAsia="MS Mincho"/>
                <w:lang w:eastAsia="ja-JP"/>
                <w:rPrChange w:id="132" w:author="Qualcomm (Masato)" w:date="2020-08-19T16:57:00Z">
                  <w:rPr>
                    <w:ins w:id="133" w:author="Qualcomm (Masato)" w:date="2020-08-19T16:55:00Z"/>
                    <w:lang w:eastAsia="zh-CN"/>
                  </w:rPr>
                </w:rPrChange>
              </w:rPr>
            </w:pPr>
            <w:ins w:id="134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135" w:author="Qualcomm (Masato)" w:date="2020-08-19T17:01:00Z"/>
                <w:lang w:eastAsia="zh-CN"/>
              </w:rPr>
            </w:pPr>
            <w:ins w:id="136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137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138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139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40" w:author="Qualcomm (Masato)" w:date="2020-08-19T16:56:00Z">
              <w:r>
                <w:rPr>
                  <w:lang w:eastAsia="zh-CN"/>
                </w:rPr>
                <w:t>RAN</w:t>
              </w:r>
            </w:ins>
            <w:ins w:id="141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42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ins w:id="143" w:author="Qualcomm (Masato)" w:date="2020-08-19T16:55:00Z">
              <w:r w:rsidRPr="007E66E7">
                <w:rPr>
                  <w:lang w:eastAsia="zh-CN"/>
                </w:rPr>
                <w:t>handoverLTE-EPC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44" w:author="Qualcomm (Masato)" w:date="2020-08-19T17:01:00Z"/>
                <w:rFonts w:eastAsia="宋体"/>
                <w:lang w:eastAsia="zh-CN"/>
              </w:rPr>
            </w:pPr>
          </w:p>
          <w:p w14:paraId="14BBC823" w14:textId="246B35EA" w:rsidR="00087E2B" w:rsidRPr="00F37D0D" w:rsidRDefault="00087E2B" w:rsidP="00087E2B">
            <w:pPr>
              <w:spacing w:after="0"/>
              <w:rPr>
                <w:ins w:id="145" w:author="Qualcomm (Masato)" w:date="2020-08-19T16:55:00Z"/>
                <w:rFonts w:eastAsia="MS Mincho"/>
                <w:lang w:eastAsia="ja-JP"/>
                <w:rPrChange w:id="146" w:author="Qualcomm (Masato)" w:date="2020-08-19T17:01:00Z">
                  <w:rPr>
                    <w:ins w:id="147" w:author="Qualcomm (Masato)" w:date="2020-08-19T16:55:00Z"/>
                    <w:lang w:eastAsia="zh-CN"/>
                  </w:rPr>
                </w:rPrChange>
              </w:rPr>
            </w:pPr>
            <w:ins w:id="148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49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50" w:author="ZTE" w:date="2020-08-19T17:47:00Z"/>
                <w:rFonts w:eastAsia="MS Mincho"/>
                <w:lang w:eastAsia="ja-JP"/>
              </w:rPr>
            </w:pPr>
            <w:ins w:id="151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52" w:author="ZTE" w:date="2020-08-19T17:47:00Z"/>
                <w:rFonts w:eastAsia="MS Mincho"/>
                <w:lang w:eastAsia="ja-JP"/>
              </w:rPr>
            </w:pPr>
            <w:ins w:id="153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54" w:author="ZTE" w:date="2020-08-19T17:47:00Z"/>
                <w:rFonts w:eastAsia="MS Mincho"/>
                <w:lang w:eastAsia="ja-JP"/>
              </w:rPr>
            </w:pPr>
            <w:ins w:id="155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56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57" w:author="ZTE" w:date="2020-08-19T17:48:00Z"/>
                <w:lang w:eastAsia="zh-CN"/>
              </w:rPr>
            </w:pPr>
            <w:ins w:id="158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59" w:author="ZTE" w:date="2020-08-19T17:49:00Z"/>
                <w:lang w:eastAsia="zh-CN"/>
              </w:rPr>
            </w:pPr>
            <w:ins w:id="160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61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handoverLTE-EPC.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62" w:author="ZTE" w:date="2020-08-19T17:49:00Z"/>
                <w:lang w:eastAsia="zh-CN"/>
              </w:rPr>
            </w:pPr>
            <w:ins w:id="163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64" w:author="ZTE" w:date="2020-08-19T17:50:00Z">
              <w:r>
                <w:rPr>
                  <w:lang w:eastAsia="zh-CN"/>
                </w:rPr>
                <w:t>-r16 is modified to cover both EN-DC and NGEN-DC, then network can use “handoverLTE-EPC” and “handoverL</w:t>
              </w:r>
            </w:ins>
            <w:ins w:id="165" w:author="ZTE" w:date="2020-08-19T17:51:00Z">
              <w:r>
                <w:rPr>
                  <w:lang w:eastAsia="zh-CN"/>
                </w:rPr>
                <w:t>TE-5GC</w:t>
              </w:r>
            </w:ins>
            <w:ins w:id="166" w:author="ZTE" w:date="2020-08-19T17:50:00Z">
              <w:r>
                <w:rPr>
                  <w:lang w:eastAsia="zh-CN"/>
                </w:rPr>
                <w:t>”</w:t>
              </w:r>
            </w:ins>
            <w:ins w:id="167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68" w:author="ZTE" w:date="2020-08-19T17:47:00Z"/>
                <w:lang w:eastAsia="zh-CN"/>
              </w:rPr>
            </w:pPr>
            <w:ins w:id="169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E05712" w:rsidRPr="000F7B92" w14:paraId="0FE254B1" w14:textId="77777777" w:rsidTr="00287538">
        <w:trPr>
          <w:trHeight w:val="454"/>
          <w:ins w:id="170" w:author="NR-R16-UE-Cap (Intel)" w:date="2020-08-19T17:05:00Z"/>
        </w:trPr>
        <w:tc>
          <w:tcPr>
            <w:tcW w:w="1430" w:type="dxa"/>
          </w:tcPr>
          <w:p w14:paraId="3C17F9C5" w14:textId="60B72851" w:rsidR="00E05712" w:rsidRDefault="00E05712" w:rsidP="00E05712">
            <w:pPr>
              <w:spacing w:after="0"/>
              <w:jc w:val="both"/>
              <w:rPr>
                <w:ins w:id="171" w:author="NR-R16-UE-Cap (Intel)" w:date="2020-08-19T17:05:00Z"/>
                <w:rFonts w:eastAsia="MS Mincho"/>
                <w:lang w:eastAsia="ja-JP"/>
              </w:rPr>
            </w:pPr>
            <w:ins w:id="172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7ED5DB25" w14:textId="6D9286B0" w:rsidR="00E05712" w:rsidRDefault="00E05712" w:rsidP="00E05712">
            <w:pPr>
              <w:spacing w:after="0"/>
              <w:rPr>
                <w:ins w:id="173" w:author="NR-R16-UE-Cap (Intel)" w:date="2020-08-19T17:05:00Z"/>
                <w:rFonts w:eastAsia="MS Mincho"/>
                <w:lang w:eastAsia="ja-JP"/>
              </w:rPr>
            </w:pPr>
            <w:ins w:id="174" w:author="NR-R16-UE-Cap (Intel)" w:date="2020-08-19T17:05:00Z">
              <w:r>
                <w:rPr>
                  <w:rFonts w:eastAsia="MS Mincho"/>
                  <w:lang w:eastAsia="ja-JP"/>
                </w:rPr>
                <w:t>No for nr-HO-ToEN-DC in the current form</w:t>
              </w:r>
            </w:ins>
          </w:p>
        </w:tc>
        <w:tc>
          <w:tcPr>
            <w:tcW w:w="6236" w:type="dxa"/>
            <w:shd w:val="clear" w:color="auto" w:fill="auto"/>
          </w:tcPr>
          <w:p w14:paraId="2945F0EB" w14:textId="77777777" w:rsidR="00E05712" w:rsidRDefault="00E05712" w:rsidP="00E05712">
            <w:pPr>
              <w:spacing w:after="0"/>
              <w:rPr>
                <w:ins w:id="175" w:author="NR-R16-UE-Cap (Intel)" w:date="2020-08-19T17:05:00Z"/>
                <w:lang w:eastAsia="zh-CN"/>
              </w:rPr>
            </w:pPr>
            <w:ins w:id="176" w:author="NR-R16-UE-Cap (Intel)" w:date="2020-08-19T17:05:00Z">
              <w:r>
                <w:rPr>
                  <w:lang w:eastAsia="zh-CN"/>
                </w:rPr>
                <w:t>Other capabilities are fine.</w:t>
              </w:r>
            </w:ins>
          </w:p>
          <w:p w14:paraId="7B383F42" w14:textId="77777777" w:rsidR="00E05712" w:rsidRDefault="00E05712" w:rsidP="00E05712">
            <w:pPr>
              <w:spacing w:after="0"/>
              <w:rPr>
                <w:ins w:id="177" w:author="NR-R16-UE-Cap (Intel)" w:date="2020-08-19T17:05:00Z"/>
                <w:lang w:eastAsia="zh-CN"/>
              </w:rPr>
            </w:pPr>
          </w:p>
          <w:p w14:paraId="37DFC9A7" w14:textId="77777777" w:rsidR="00E05712" w:rsidRDefault="00E05712" w:rsidP="00E05712">
            <w:pPr>
              <w:spacing w:after="0"/>
              <w:rPr>
                <w:ins w:id="178" w:author="NR-R16-UE-Cap (Intel)" w:date="2020-08-19T17:05:00Z"/>
                <w:lang w:eastAsia="zh-CN"/>
              </w:rPr>
            </w:pPr>
            <w:ins w:id="179" w:author="NR-R16-UE-Cap (Intel)" w:date="2020-08-19T17:05:00Z">
              <w:r>
                <w:rPr>
                  <w:lang w:eastAsia="zh-CN"/>
                </w:rPr>
                <w:t>For nr-HO-ToEN-DC, similar to ZTE and QC, it needs to link to “handoverLTE-EPC” and “handoverLTE-5GC”. Maybe just add some further text in the field description to describe the relations with the 2 capabilities?</w:t>
              </w:r>
            </w:ins>
          </w:p>
          <w:p w14:paraId="6D451FD0" w14:textId="77777777" w:rsidR="00E05712" w:rsidRDefault="00E05712" w:rsidP="00E05712">
            <w:pPr>
              <w:spacing w:after="0"/>
              <w:rPr>
                <w:ins w:id="180" w:author="NR-R16-UE-Cap (Intel)" w:date="2020-08-19T17:05:00Z"/>
                <w:lang w:eastAsia="zh-CN"/>
              </w:rPr>
            </w:pPr>
          </w:p>
        </w:tc>
      </w:tr>
      <w:tr w:rsidR="00810F65" w:rsidRPr="000F7B92" w14:paraId="04101EE8" w14:textId="77777777" w:rsidTr="00287538">
        <w:trPr>
          <w:trHeight w:val="454"/>
          <w:ins w:id="181" w:author="Naveen Palle Venkata" w:date="2020-08-19T10:24:00Z"/>
        </w:trPr>
        <w:tc>
          <w:tcPr>
            <w:tcW w:w="1430" w:type="dxa"/>
          </w:tcPr>
          <w:p w14:paraId="5C297155" w14:textId="12B74066" w:rsidR="00810F65" w:rsidRDefault="00810F65" w:rsidP="00E05712">
            <w:pPr>
              <w:spacing w:after="0"/>
              <w:jc w:val="both"/>
              <w:rPr>
                <w:ins w:id="182" w:author="Naveen Palle Venkata" w:date="2020-08-19T10:24:00Z"/>
                <w:rFonts w:eastAsia="MS Mincho"/>
                <w:lang w:eastAsia="ja-JP"/>
              </w:rPr>
            </w:pPr>
            <w:ins w:id="183" w:author="Naveen Palle Venkata" w:date="2020-08-19T10:24:00Z">
              <w:r>
                <w:rPr>
                  <w:rFonts w:eastAsia="MS Mincho"/>
                  <w:lang w:eastAsia="ja-JP"/>
                </w:rPr>
                <w:lastRenderedPageBreak/>
                <w:t>Apple</w:t>
              </w:r>
            </w:ins>
          </w:p>
        </w:tc>
        <w:tc>
          <w:tcPr>
            <w:tcW w:w="1684" w:type="dxa"/>
          </w:tcPr>
          <w:p w14:paraId="3CED9F39" w14:textId="5EFC6F34" w:rsidR="00810F65" w:rsidRDefault="00810F65" w:rsidP="00E05712">
            <w:pPr>
              <w:spacing w:after="0"/>
              <w:rPr>
                <w:ins w:id="184" w:author="Naveen Palle Venkata" w:date="2020-08-19T10:24:00Z"/>
                <w:rFonts w:eastAsia="MS Mincho"/>
                <w:lang w:eastAsia="ja-JP"/>
              </w:rPr>
            </w:pPr>
            <w:ins w:id="185" w:author="Naveen Palle Venkata" w:date="2020-08-19T10:24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22347" w14:textId="1453B007" w:rsidR="00810F65" w:rsidRDefault="00810F65" w:rsidP="00E05712">
            <w:pPr>
              <w:spacing w:after="0"/>
              <w:rPr>
                <w:ins w:id="186" w:author="Naveen Palle Venkata" w:date="2020-08-19T10:24:00Z"/>
                <w:lang w:eastAsia="zh-CN"/>
              </w:rPr>
            </w:pPr>
            <w:ins w:id="187" w:author="Naveen Palle Venkata" w:date="2020-08-19T10:24:00Z">
              <w:r>
                <w:rPr>
                  <w:lang w:eastAsia="zh-CN"/>
                </w:rPr>
                <w:t>Same comment as above for handover, for others w</w:t>
              </w:r>
            </w:ins>
            <w:ins w:id="188" w:author="Naveen Palle Venkata" w:date="2020-08-19T10:25:00Z">
              <w:r>
                <w:rPr>
                  <w:lang w:eastAsia="zh-CN"/>
                </w:rPr>
                <w:t>e are ok, same view as Intel.</w:t>
              </w:r>
            </w:ins>
          </w:p>
        </w:tc>
      </w:tr>
      <w:tr w:rsidR="00AE1FDB" w:rsidRPr="000F7B92" w14:paraId="16F27B4E" w14:textId="77777777" w:rsidTr="00287538">
        <w:trPr>
          <w:trHeight w:val="454"/>
          <w:ins w:id="189" w:author="OPPO (Qianxi)" w:date="2020-08-20T08:37:00Z"/>
        </w:trPr>
        <w:tc>
          <w:tcPr>
            <w:tcW w:w="1430" w:type="dxa"/>
          </w:tcPr>
          <w:p w14:paraId="02AC3E62" w14:textId="59D98023" w:rsidR="00AE1FDB" w:rsidRDefault="00AE1FDB" w:rsidP="00AE1FDB">
            <w:pPr>
              <w:spacing w:after="0"/>
              <w:jc w:val="both"/>
              <w:rPr>
                <w:ins w:id="190" w:author="OPPO (Qianxi)" w:date="2020-08-20T08:37:00Z"/>
                <w:rFonts w:eastAsia="MS Mincho"/>
                <w:lang w:eastAsia="ja-JP"/>
              </w:rPr>
            </w:pPr>
            <w:ins w:id="191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24E1E3FD" w14:textId="77777777" w:rsidR="00AE1FDB" w:rsidRDefault="00AE1FDB" w:rsidP="00AE1FDB">
            <w:pPr>
              <w:spacing w:after="0"/>
              <w:rPr>
                <w:ins w:id="192" w:author="OPPO (Qianxi)" w:date="2020-08-20T08:37:00Z"/>
                <w:rFonts w:eastAsia="MS Mincho"/>
                <w:lang w:eastAsia="ja-JP"/>
              </w:rPr>
            </w:pPr>
          </w:p>
        </w:tc>
        <w:tc>
          <w:tcPr>
            <w:tcW w:w="6236" w:type="dxa"/>
            <w:shd w:val="clear" w:color="auto" w:fill="auto"/>
          </w:tcPr>
          <w:p w14:paraId="0815B04F" w14:textId="77777777" w:rsidR="00AE1FDB" w:rsidRDefault="00AE1FDB" w:rsidP="00AE1FDB">
            <w:pPr>
              <w:keepNext/>
              <w:keepLines/>
              <w:spacing w:after="0"/>
              <w:rPr>
                <w:ins w:id="193" w:author="OPPO (Qianxi)" w:date="2020-08-20T08:37:00Z"/>
                <w:rFonts w:eastAsia="宋体"/>
                <w:lang w:eastAsia="zh-CN"/>
              </w:rPr>
            </w:pPr>
            <w:ins w:id="194" w:author="OPPO (Qianxi)" w:date="2020-08-20T08:37:00Z">
              <w:r>
                <w:rPr>
                  <w:rFonts w:eastAsia="宋体" w:hint="eastAsia"/>
                  <w:lang w:eastAsia="zh-CN"/>
                </w:rPr>
                <w:t>S</w:t>
              </w:r>
              <w:r>
                <w:rPr>
                  <w:rFonts w:eastAsia="宋体"/>
                  <w:lang w:eastAsia="zh-CN"/>
                </w:rPr>
                <w:t xml:space="preserve">ame comment for </w:t>
              </w:r>
              <w:r w:rsidRPr="0093209B">
                <w:rPr>
                  <w:rFonts w:ascii="Arial" w:eastAsia="宋体" w:hAnsi="Arial"/>
                  <w:b/>
                  <w:i/>
                  <w:sz w:val="18"/>
                  <w:lang w:val="fr-FR" w:eastAsia="zh-CN"/>
                </w:rPr>
                <w:t>nr</w:t>
              </w:r>
              <w:r w:rsidRPr="0093209B">
                <w:rPr>
                  <w:rFonts w:ascii="Arial" w:hAnsi="Arial"/>
                  <w:b/>
                  <w:i/>
                  <w:sz w:val="18"/>
                  <w:lang w:val="fr-FR"/>
                </w:rPr>
                <w:t>-HO-ToEN-DC-r16</w:t>
              </w:r>
              <w:r>
                <w:rPr>
                  <w:rFonts w:ascii="Arial" w:hAnsi="Arial"/>
                  <w:b/>
                  <w:i/>
                  <w:sz w:val="18"/>
                  <w:lang w:val="fr-FR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as replied in Q1.</w:t>
              </w:r>
            </w:ins>
          </w:p>
          <w:p w14:paraId="43198843" w14:textId="77777777" w:rsidR="00AE1FDB" w:rsidRDefault="00AE1FDB" w:rsidP="00AE1FDB">
            <w:pPr>
              <w:keepNext/>
              <w:keepLines/>
              <w:spacing w:after="0"/>
              <w:rPr>
                <w:ins w:id="195" w:author="OPPO (Qianxi)" w:date="2020-08-20T08:37:00Z"/>
                <w:rFonts w:eastAsia="宋体"/>
                <w:lang w:eastAsia="zh-CN"/>
              </w:rPr>
            </w:pPr>
            <w:ins w:id="196" w:author="OPPO (Qianxi)" w:date="2020-08-20T08:37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andoverInterF should be for Rel-15.</w:t>
              </w:r>
            </w:ins>
          </w:p>
          <w:p w14:paraId="79760EB2" w14:textId="77777777" w:rsidR="00AE1FDB" w:rsidRDefault="00AE1FDB" w:rsidP="00AE1FDB">
            <w:pPr>
              <w:spacing w:after="0"/>
              <w:rPr>
                <w:ins w:id="197" w:author="vivo (Stephen)" w:date="2020-08-20T13:58:00Z"/>
                <w:rFonts w:eastAsia="宋体"/>
                <w:lang w:eastAsia="zh-CN"/>
              </w:rPr>
            </w:pPr>
            <w:ins w:id="198" w:author="OPPO (Qianxi)" w:date="2020-08-20T08:37:00Z">
              <w:r>
                <w:rPr>
                  <w:rFonts w:eastAsia="宋体"/>
                  <w:lang w:eastAsia="zh-CN"/>
                </w:rPr>
                <w:t>O</w:t>
              </w:r>
              <w:r>
                <w:rPr>
                  <w:rFonts w:eastAsia="宋体" w:hint="eastAsia"/>
                  <w:lang w:eastAsia="zh-CN"/>
                </w:rPr>
                <w:t>ther</w:t>
              </w:r>
              <w:r>
                <w:rPr>
                  <w:rFonts w:eastAsia="宋体"/>
                  <w:lang w:eastAsia="zh-CN"/>
                </w:rPr>
                <w:t>s are fine.</w:t>
              </w:r>
            </w:ins>
          </w:p>
          <w:p w14:paraId="08F415BC" w14:textId="7605A863" w:rsidR="003B69E3" w:rsidRPr="002F2E3C" w:rsidRDefault="003B69E3">
            <w:pPr>
              <w:spacing w:after="0"/>
              <w:rPr>
                <w:ins w:id="199" w:author="OPPO (Qianxi)" w:date="2020-08-20T08:37:00Z"/>
                <w:color w:val="415FFF"/>
                <w:lang w:eastAsia="zh-CN"/>
              </w:rPr>
            </w:pPr>
            <w:ins w:id="200" w:author="vivo (Stephen)" w:date="2020-08-20T13:58:00Z">
              <w:r w:rsidRPr="002F2E3C">
                <w:rPr>
                  <w:rFonts w:eastAsia="宋体"/>
                  <w:color w:val="415FFF"/>
                  <w:lang w:eastAsia="zh-CN"/>
                </w:rPr>
                <w:t>[vivo]:</w:t>
              </w:r>
              <w:r>
                <w:rPr>
                  <w:rFonts w:eastAsia="宋体"/>
                  <w:color w:val="415FFF"/>
                  <w:lang w:eastAsia="zh-CN"/>
                </w:rPr>
                <w:t xml:space="preserve"> The NGEN-DC clarification for</w:t>
              </w:r>
            </w:ins>
            <w:ins w:id="201" w:author="vivo (Stephen)" w:date="2020-08-20T14:04:00Z">
              <w:r>
                <w:rPr>
                  <w:rFonts w:eastAsia="宋体"/>
                  <w:color w:val="415FFF"/>
                  <w:lang w:eastAsia="zh-CN"/>
                </w:rPr>
                <w:t xml:space="preserve"> the capability parameter</w:t>
              </w:r>
            </w:ins>
            <w:ins w:id="202" w:author="vivo (Stephen)" w:date="2020-08-20T13:58:00Z">
              <w:r>
                <w:rPr>
                  <w:rFonts w:eastAsia="宋体"/>
                  <w:color w:val="415FFF"/>
                  <w:lang w:eastAsia="zh-CN"/>
                </w:rPr>
                <w:t xml:space="preserve"> </w:t>
              </w:r>
              <w:r w:rsidRPr="002F2E3C">
                <w:rPr>
                  <w:rFonts w:eastAsia="宋体"/>
                  <w:i/>
                  <w:color w:val="415FFF"/>
                  <w:lang w:eastAsia="zh-CN"/>
                </w:rPr>
                <w:t>handoverInterF</w:t>
              </w:r>
            </w:ins>
            <w:ins w:id="203" w:author="vivo (Stephen)" w:date="2020-08-20T13:59:00Z">
              <w:r>
                <w:rPr>
                  <w:rFonts w:eastAsia="宋体"/>
                  <w:i/>
                  <w:color w:val="415FFF"/>
                  <w:lang w:eastAsia="zh-CN"/>
                </w:rPr>
                <w:t xml:space="preserve"> </w:t>
              </w:r>
              <w:r>
                <w:rPr>
                  <w:rFonts w:eastAsia="宋体"/>
                  <w:color w:val="415FFF"/>
                  <w:lang w:eastAsia="zh-CN"/>
                </w:rPr>
                <w:t xml:space="preserve">has been adopted for 38.306 v15.10 but not for 38.306 </w:t>
              </w:r>
            </w:ins>
            <w:ins w:id="204" w:author="vivo (Stephen)" w:date="2020-08-20T14:03:00Z">
              <w:r>
                <w:rPr>
                  <w:rFonts w:eastAsia="宋体"/>
                  <w:color w:val="415FFF"/>
                  <w:lang w:eastAsia="zh-CN"/>
                </w:rPr>
                <w:t>v</w:t>
              </w:r>
            </w:ins>
            <w:ins w:id="205" w:author="vivo (Stephen)" w:date="2020-08-20T13:59:00Z">
              <w:r>
                <w:rPr>
                  <w:rFonts w:eastAsia="宋体"/>
                  <w:color w:val="415FFF"/>
                  <w:lang w:eastAsia="zh-CN"/>
                </w:rPr>
                <w:t>16</w:t>
              </w:r>
            </w:ins>
            <w:ins w:id="206" w:author="vivo (Stephen)" w:date="2020-08-20T14:03:00Z">
              <w:r>
                <w:rPr>
                  <w:rFonts w:eastAsia="宋体"/>
                  <w:color w:val="415FFF"/>
                  <w:lang w:eastAsia="zh-CN"/>
                </w:rPr>
                <w:t xml:space="preserve">.1. </w:t>
              </w:r>
            </w:ins>
            <w:ins w:id="207" w:author="vivo (Stephen)" w:date="2020-08-20T14:04:00Z">
              <w:r>
                <w:rPr>
                  <w:rFonts w:eastAsia="宋体"/>
                  <w:color w:val="415FFF"/>
                  <w:lang w:eastAsia="zh-CN"/>
                </w:rPr>
                <w:t>We would like to al</w:t>
              </w:r>
            </w:ins>
            <w:ins w:id="208" w:author="vivo (Stephen)" w:date="2020-08-20T14:05:00Z">
              <w:r>
                <w:rPr>
                  <w:rFonts w:eastAsia="宋体"/>
                  <w:color w:val="415FFF"/>
                  <w:lang w:eastAsia="zh-CN"/>
                </w:rPr>
                <w:t>ign the description part between the Rel15 and Rel16 spec</w:t>
              </w:r>
              <w:r w:rsidR="00F01F31">
                <w:rPr>
                  <w:rFonts w:eastAsia="宋体"/>
                  <w:color w:val="415FFF"/>
                  <w:lang w:eastAsia="zh-CN"/>
                </w:rPr>
                <w:t xml:space="preserve">s </w:t>
              </w:r>
            </w:ins>
            <w:ins w:id="209" w:author="vivo (Stephen)" w:date="2020-08-20T14:06:00Z">
              <w:r w:rsidR="00F01F31">
                <w:rPr>
                  <w:rFonts w:eastAsia="宋体"/>
                  <w:color w:val="415FFF"/>
                  <w:lang w:eastAsia="zh-CN"/>
                </w:rPr>
                <w:t xml:space="preserve">(i.e. it </w:t>
              </w:r>
              <w:r w:rsidR="00354A55">
                <w:rPr>
                  <w:rFonts w:eastAsia="宋体"/>
                  <w:color w:val="415FFF"/>
                  <w:lang w:eastAsia="zh-CN"/>
                </w:rPr>
                <w:t>is</w:t>
              </w:r>
              <w:r w:rsidR="00F01F31">
                <w:rPr>
                  <w:rFonts w:eastAsia="宋体"/>
                  <w:color w:val="415FFF"/>
                  <w:lang w:eastAsia="zh-CN"/>
                </w:rPr>
                <w:t xml:space="preserve"> an editorial modification)</w:t>
              </w:r>
            </w:ins>
            <w:ins w:id="210" w:author="vivo (Stephen)" w:date="2020-08-20T14:05:00Z">
              <w:r>
                <w:rPr>
                  <w:rFonts w:eastAsia="宋体"/>
                  <w:color w:val="415FFF"/>
                  <w:lang w:eastAsia="zh-CN"/>
                </w:rPr>
                <w:t>.</w:t>
              </w:r>
            </w:ins>
          </w:p>
        </w:tc>
      </w:tr>
      <w:tr w:rsidR="00275DFE" w:rsidRPr="000F7B92" w14:paraId="6FD8B8C2" w14:textId="77777777" w:rsidTr="00287538">
        <w:trPr>
          <w:trHeight w:val="454"/>
          <w:ins w:id="211" w:author="Huawei" w:date="2020-08-20T10:33:00Z"/>
        </w:trPr>
        <w:tc>
          <w:tcPr>
            <w:tcW w:w="1430" w:type="dxa"/>
          </w:tcPr>
          <w:p w14:paraId="09AEFD9A" w14:textId="5D170CEB" w:rsidR="00275DFE" w:rsidRDefault="00275DFE" w:rsidP="00275DFE">
            <w:pPr>
              <w:spacing w:after="0"/>
              <w:jc w:val="both"/>
              <w:rPr>
                <w:ins w:id="212" w:author="Huawei" w:date="2020-08-20T10:33:00Z"/>
                <w:rFonts w:eastAsia="宋体"/>
                <w:lang w:eastAsia="zh-CN"/>
              </w:rPr>
            </w:pPr>
            <w:ins w:id="213" w:author="Huawei" w:date="2020-08-20T10:34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Kuang</w:t>
              </w:r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1943A615" w14:textId="5857881C" w:rsidR="00275DFE" w:rsidRDefault="00275DFE" w:rsidP="00275DFE">
            <w:pPr>
              <w:spacing w:after="0"/>
              <w:rPr>
                <w:ins w:id="214" w:author="Huawei" w:date="2020-08-20T10:33:00Z"/>
                <w:rFonts w:eastAsia="MS Mincho"/>
                <w:lang w:eastAsia="ja-JP"/>
              </w:rPr>
            </w:pPr>
            <w:ins w:id="215" w:author="Huawei" w:date="2020-08-20T10:34:00Z">
              <w:r>
                <w:t xml:space="preserve">No for </w:t>
              </w:r>
              <w:r w:rsidRPr="00F16828">
                <w:t>nr-HO-ToEN-DC-r16</w:t>
              </w:r>
            </w:ins>
          </w:p>
        </w:tc>
        <w:tc>
          <w:tcPr>
            <w:tcW w:w="6236" w:type="dxa"/>
            <w:shd w:val="clear" w:color="auto" w:fill="auto"/>
          </w:tcPr>
          <w:p w14:paraId="534742C1" w14:textId="310D73DD" w:rsidR="00275DFE" w:rsidRDefault="00275DFE" w:rsidP="00275DFE">
            <w:pPr>
              <w:keepNext/>
              <w:keepLines/>
              <w:spacing w:after="0"/>
              <w:rPr>
                <w:ins w:id="216" w:author="Huawei" w:date="2020-08-20T10:33:00Z"/>
                <w:rFonts w:eastAsia="宋体"/>
                <w:lang w:eastAsia="zh-CN"/>
              </w:rPr>
            </w:pPr>
            <w:ins w:id="217" w:author="Huawei" w:date="2020-08-20T10:34:00Z">
              <w:r>
                <w:rPr>
                  <w:lang w:eastAsia="zh-CN"/>
                </w:rPr>
                <w:t>Similar comment as Q1.</w:t>
              </w:r>
            </w:ins>
          </w:p>
        </w:tc>
      </w:tr>
      <w:tr w:rsidR="00011A8E" w:rsidRPr="000F7B92" w14:paraId="10226235" w14:textId="77777777" w:rsidTr="00287538">
        <w:trPr>
          <w:trHeight w:val="454"/>
          <w:ins w:id="218" w:author="vivo (Stephen)" w:date="2020-08-20T13:54:00Z"/>
        </w:trPr>
        <w:tc>
          <w:tcPr>
            <w:tcW w:w="1430" w:type="dxa"/>
          </w:tcPr>
          <w:p w14:paraId="4ABEDE2B" w14:textId="5404592B" w:rsidR="00011A8E" w:rsidRPr="00F8462F" w:rsidRDefault="00011A8E" w:rsidP="00011A8E">
            <w:pPr>
              <w:spacing w:after="0"/>
              <w:jc w:val="both"/>
              <w:rPr>
                <w:ins w:id="219" w:author="vivo (Stephen)" w:date="2020-08-20T13:54:00Z"/>
                <w:lang w:eastAsia="zh-CN"/>
              </w:rPr>
            </w:pPr>
            <w:ins w:id="220" w:author="vivo (Stephen)" w:date="2020-08-20T13:54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  <w:tc>
          <w:tcPr>
            <w:tcW w:w="1684" w:type="dxa"/>
          </w:tcPr>
          <w:p w14:paraId="175E04DF" w14:textId="44A60D10" w:rsidR="00011A8E" w:rsidRDefault="00011A8E" w:rsidP="00011A8E">
            <w:pPr>
              <w:spacing w:after="0"/>
              <w:rPr>
                <w:ins w:id="221" w:author="vivo (Stephen)" w:date="2020-08-20T13:54:00Z"/>
              </w:rPr>
            </w:pPr>
            <w:ins w:id="222" w:author="vivo (Stephen)" w:date="2020-08-20T13:54:00Z">
              <w:r>
                <w:t xml:space="preserve">No for </w:t>
              </w:r>
              <w:r w:rsidRPr="00F16828">
                <w:t>nr-HO-ToEN-DC-r16</w:t>
              </w:r>
            </w:ins>
          </w:p>
        </w:tc>
        <w:tc>
          <w:tcPr>
            <w:tcW w:w="6236" w:type="dxa"/>
            <w:shd w:val="clear" w:color="auto" w:fill="auto"/>
          </w:tcPr>
          <w:p w14:paraId="0CED8C0C" w14:textId="4EC6C9E5" w:rsidR="00011A8E" w:rsidRPr="002715E9" w:rsidRDefault="003C2936">
            <w:pPr>
              <w:keepNext/>
              <w:keepLines/>
              <w:spacing w:after="0"/>
              <w:rPr>
                <w:ins w:id="223" w:author="vivo (Stephen)" w:date="2020-08-20T13:54:00Z"/>
                <w:lang w:eastAsia="zh-CN"/>
              </w:rPr>
            </w:pPr>
            <w:ins w:id="224" w:author="vivo (Stephen)" w:date="2020-08-20T13:55:00Z">
              <w:r>
                <w:rPr>
                  <w:iCs/>
                  <w:color w:val="000000"/>
                </w:rPr>
                <w:t>S</w:t>
              </w:r>
            </w:ins>
            <w:ins w:id="225" w:author="vivo (Stephen)" w:date="2020-08-20T13:54:00Z">
              <w:r w:rsidR="00011A8E">
                <w:rPr>
                  <w:iCs/>
                  <w:color w:val="000000"/>
                </w:rPr>
                <w:t xml:space="preserve">ince </w:t>
              </w:r>
              <w:r w:rsidR="00011A8E">
                <w:rPr>
                  <w:rFonts w:eastAsia="宋体"/>
                  <w:lang w:eastAsia="zh-CN"/>
                </w:rPr>
                <w:t>mobility from NR to NGEN-DC is</w:t>
              </w:r>
            </w:ins>
            <w:ins w:id="226" w:author="vivo (Stephen)" w:date="2020-08-20T13:56:00Z">
              <w:r>
                <w:rPr>
                  <w:rFonts w:eastAsia="宋体"/>
                  <w:lang w:eastAsia="zh-CN"/>
                </w:rPr>
                <w:t xml:space="preserve"> not</w:t>
              </w:r>
            </w:ins>
            <w:ins w:id="227" w:author="vivo (Stephen)" w:date="2020-08-20T13:54:00Z">
              <w:r w:rsidR="00011A8E">
                <w:rPr>
                  <w:rFonts w:eastAsia="宋体"/>
                  <w:lang w:eastAsia="zh-CN"/>
                </w:rPr>
                <w:t xml:space="preserve"> </w:t>
              </w:r>
            </w:ins>
            <w:ins w:id="228" w:author="vivo (Stephen)" w:date="2020-08-20T13:56:00Z">
              <w:r w:rsidR="00424E0E">
                <w:rPr>
                  <w:rFonts w:eastAsia="宋体"/>
                  <w:lang w:eastAsia="zh-CN"/>
                </w:rPr>
                <w:t>su</w:t>
              </w:r>
            </w:ins>
            <w:ins w:id="229" w:author="vivo (Stephen)" w:date="2020-08-20T13:57:00Z">
              <w:r w:rsidR="00424E0E">
                <w:rPr>
                  <w:rFonts w:eastAsia="宋体"/>
                  <w:lang w:eastAsia="zh-CN"/>
                </w:rPr>
                <w:t>pported</w:t>
              </w:r>
            </w:ins>
            <w:ins w:id="230" w:author="vivo (Stephen)" w:date="2020-08-20T13:54:00Z">
              <w:r w:rsidR="00011A8E">
                <w:rPr>
                  <w:rFonts w:eastAsia="宋体"/>
                  <w:lang w:eastAsia="zh-CN"/>
                </w:rPr>
                <w:t xml:space="preserve"> for Rel-16</w:t>
              </w:r>
            </w:ins>
            <w:ins w:id="231" w:author="vivo (Stephen)" w:date="2020-08-20T13:55:00Z">
              <w:r>
                <w:rPr>
                  <w:color w:val="000000"/>
                </w:rPr>
                <w:t>,</w:t>
              </w:r>
            </w:ins>
            <w:ins w:id="232" w:author="vivo (Stephen)" w:date="2020-08-20T13:57:00Z">
              <w:r w:rsidR="00424E0E">
                <w:rPr>
                  <w:color w:val="000000"/>
                </w:rPr>
                <w:t xml:space="preserve"> there is no need to cons</w:t>
              </w:r>
              <w:r w:rsidR="00F5486B">
                <w:rPr>
                  <w:color w:val="000000"/>
                </w:rPr>
                <w:t>id</w:t>
              </w:r>
              <w:r w:rsidR="00424E0E">
                <w:rPr>
                  <w:color w:val="000000"/>
                </w:rPr>
                <w:t xml:space="preserve">er the clarification for </w:t>
              </w:r>
            </w:ins>
            <w:ins w:id="233" w:author="vivo (Stephen)" w:date="2020-08-20T13:55:00Z">
              <w:r>
                <w:rPr>
                  <w:color w:val="000000"/>
                </w:rPr>
                <w:t xml:space="preserve"> </w:t>
              </w:r>
            </w:ins>
            <w:ins w:id="234" w:author="vivo (Stephen)" w:date="2020-08-20T13:57:00Z">
              <w:r w:rsidR="007F382F" w:rsidRPr="002F2E3C">
                <w:rPr>
                  <w:i/>
                </w:rPr>
                <w:t>nr-HO-ToEN-DC-r16</w:t>
              </w:r>
              <w:r w:rsidR="002715E9">
                <w:t>.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235" w:name="_Toc46488653"/>
      <w:bookmarkStart w:id="236" w:name="_Toc37238758"/>
      <w:bookmarkStart w:id="237" w:name="_Toc37238644"/>
      <w:bookmarkStart w:id="238" w:name="_Toc37093368"/>
      <w:bookmarkStart w:id="239" w:name="_Toc29382251"/>
      <w:bookmarkStart w:id="240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235"/>
      <w:bookmarkEnd w:id="236"/>
      <w:bookmarkEnd w:id="237"/>
      <w:bookmarkEnd w:id="238"/>
      <w:bookmarkEnd w:id="239"/>
      <w:bookmarkEnd w:id="240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241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241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242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243" w:name="_Toc46488655"/>
      <w:bookmarkStart w:id="244" w:name="_Toc37238760"/>
      <w:bookmarkStart w:id="245" w:name="_Toc37238646"/>
      <w:bookmarkStart w:id="246" w:name="_Toc37093370"/>
      <w:bookmarkStart w:id="247" w:name="_Toc29382253"/>
      <w:bookmarkStart w:id="248" w:name="_Toc12750889"/>
      <w:r w:rsidRPr="00CE66E6">
        <w:rPr>
          <w:b/>
          <w:sz w:val="22"/>
        </w:rPr>
        <w:t>PDCP Parameters</w:t>
      </w:r>
      <w:bookmarkEnd w:id="243"/>
      <w:bookmarkEnd w:id="244"/>
      <w:bookmarkEnd w:id="245"/>
      <w:bookmarkEnd w:id="246"/>
      <w:bookmarkEnd w:id="247"/>
      <w:bookmarkEnd w:id="248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249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4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250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251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F37D0D" w:rsidRDefault="00087E2B" w:rsidP="00087E2B">
            <w:pPr>
              <w:spacing w:after="0"/>
              <w:jc w:val="both"/>
              <w:rPr>
                <w:rFonts w:eastAsia="MS Mincho"/>
                <w:lang w:eastAsia="ja-JP"/>
                <w:rPrChange w:id="252" w:author="Qualcomm (Masato)" w:date="2020-08-19T17:00:00Z">
                  <w:rPr>
                    <w:lang w:eastAsia="zh-CN"/>
                  </w:rPr>
                </w:rPrChange>
              </w:rPr>
            </w:pPr>
            <w:ins w:id="253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254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F37D0D" w:rsidRDefault="00087E2B" w:rsidP="00087E2B">
            <w:pPr>
              <w:spacing w:after="0"/>
              <w:rPr>
                <w:rFonts w:eastAsia="MS Mincho"/>
                <w:lang w:eastAsia="ja-JP"/>
                <w:rPrChange w:id="255" w:author="Qualcomm (Masato)" w:date="2020-08-19T17:00:00Z">
                  <w:rPr>
                    <w:lang w:eastAsia="zh-CN"/>
                  </w:rPr>
                </w:rPrChange>
              </w:rPr>
            </w:pPr>
            <w:ins w:id="256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257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258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259" w:author="ZTE" w:date="2020-08-19T17:52:00Z"/>
                <w:rFonts w:eastAsia="MS Mincho"/>
                <w:lang w:eastAsia="ja-JP"/>
              </w:rPr>
            </w:pPr>
            <w:ins w:id="260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261" w:author="ZTE" w:date="2020-08-19T17:52:00Z"/>
                <w:rFonts w:eastAsia="MS Mincho"/>
                <w:lang w:eastAsia="ja-JP"/>
              </w:rPr>
            </w:pPr>
            <w:ins w:id="262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263" w:author="ZTE" w:date="2020-08-19T17:52:00Z"/>
                <w:rFonts w:eastAsia="MS Mincho"/>
                <w:lang w:eastAsia="ja-JP"/>
              </w:rPr>
            </w:pPr>
          </w:p>
        </w:tc>
      </w:tr>
      <w:tr w:rsidR="00E05712" w:rsidRPr="000F7B92" w14:paraId="2194498C" w14:textId="77777777" w:rsidTr="00287538">
        <w:trPr>
          <w:trHeight w:val="454"/>
          <w:ins w:id="264" w:author="NR-R16-UE-Cap (Intel)" w:date="2020-08-19T17:05:00Z"/>
        </w:trPr>
        <w:tc>
          <w:tcPr>
            <w:tcW w:w="1430" w:type="dxa"/>
          </w:tcPr>
          <w:p w14:paraId="22A9D142" w14:textId="0B04B33C" w:rsidR="00E05712" w:rsidRDefault="00E05712" w:rsidP="00E05712">
            <w:pPr>
              <w:spacing w:after="0"/>
              <w:jc w:val="both"/>
              <w:rPr>
                <w:ins w:id="265" w:author="NR-R16-UE-Cap (Intel)" w:date="2020-08-19T17:05:00Z"/>
                <w:rFonts w:eastAsia="MS Mincho"/>
                <w:lang w:eastAsia="ja-JP"/>
              </w:rPr>
            </w:pPr>
            <w:ins w:id="266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67CD8619" w14:textId="4E5CB0EE" w:rsidR="00E05712" w:rsidRDefault="00E05712" w:rsidP="00E05712">
            <w:pPr>
              <w:spacing w:after="0"/>
              <w:rPr>
                <w:ins w:id="267" w:author="NR-R16-UE-Cap (Intel)" w:date="2020-08-19T17:05:00Z"/>
                <w:rFonts w:eastAsia="MS Mincho"/>
                <w:lang w:eastAsia="ja-JP"/>
              </w:rPr>
            </w:pPr>
            <w:ins w:id="268" w:author="NR-R16-UE-Cap (Intel)" w:date="2020-08-19T17:05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529E64F7" w14:textId="54FC73C6" w:rsidR="00E05712" w:rsidRDefault="00E05712" w:rsidP="00E05712">
            <w:pPr>
              <w:spacing w:after="0"/>
              <w:rPr>
                <w:ins w:id="269" w:author="NR-R16-UE-Cap (Intel)" w:date="2020-08-19T17:05:00Z"/>
                <w:rFonts w:eastAsia="MS Mincho"/>
                <w:lang w:eastAsia="ja-JP"/>
              </w:rPr>
            </w:pPr>
            <w:ins w:id="270" w:author="NR-R16-UE-Cap (Intel)" w:date="2020-08-19T17:05:00Z">
              <w:r>
                <w:rPr>
                  <w:rFonts w:eastAsia="MS Mincho"/>
                  <w:lang w:eastAsia="ja-JP"/>
                </w:rPr>
                <w:t xml:space="preserve">Our understanding is that </w:t>
              </w:r>
              <w:r w:rsidRPr="00B35F29">
                <w:rPr>
                  <w:rFonts w:eastAsia="MS Mincho"/>
                  <w:lang w:eastAsia="ja-JP"/>
                </w:rPr>
                <w:t>V2X support is not affected by whether the eNB is connected to 5GC or EPC</w:t>
              </w:r>
            </w:ins>
          </w:p>
        </w:tc>
      </w:tr>
      <w:tr w:rsidR="00810F65" w:rsidRPr="000F7B92" w14:paraId="7E40D6A2" w14:textId="77777777" w:rsidTr="00287538">
        <w:trPr>
          <w:trHeight w:val="454"/>
          <w:ins w:id="271" w:author="Naveen Palle Venkata" w:date="2020-08-19T10:25:00Z"/>
        </w:trPr>
        <w:tc>
          <w:tcPr>
            <w:tcW w:w="1430" w:type="dxa"/>
          </w:tcPr>
          <w:p w14:paraId="088BC5F3" w14:textId="0E000A09" w:rsidR="00810F65" w:rsidRDefault="00810F65" w:rsidP="00E05712">
            <w:pPr>
              <w:spacing w:after="0"/>
              <w:jc w:val="both"/>
              <w:rPr>
                <w:ins w:id="272" w:author="Naveen Palle Venkata" w:date="2020-08-19T10:25:00Z"/>
                <w:rFonts w:eastAsia="MS Mincho"/>
                <w:lang w:eastAsia="ja-JP"/>
              </w:rPr>
            </w:pPr>
            <w:ins w:id="273" w:author="Naveen Palle Venkata" w:date="2020-08-19T10:25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7535BCFD" w14:textId="0310890F" w:rsidR="00810F65" w:rsidRDefault="00810F65" w:rsidP="00E05712">
            <w:pPr>
              <w:spacing w:after="0"/>
              <w:rPr>
                <w:ins w:id="274" w:author="Naveen Palle Venkata" w:date="2020-08-19T10:25:00Z"/>
                <w:rFonts w:eastAsia="MS Mincho"/>
                <w:lang w:eastAsia="ja-JP"/>
              </w:rPr>
            </w:pPr>
            <w:ins w:id="275" w:author="Naveen Palle Venkata" w:date="2020-08-19T10:25:00Z">
              <w:r>
                <w:rPr>
                  <w:rFonts w:eastAsia="MS Mincho"/>
                  <w:lang w:eastAsia="ja-JP"/>
                </w:rPr>
                <w:t>No</w:t>
              </w:r>
            </w:ins>
          </w:p>
        </w:tc>
        <w:tc>
          <w:tcPr>
            <w:tcW w:w="6236" w:type="dxa"/>
            <w:shd w:val="clear" w:color="auto" w:fill="auto"/>
          </w:tcPr>
          <w:p w14:paraId="1BCC1A93" w14:textId="616BDF0A" w:rsidR="00810F65" w:rsidRDefault="00810F65" w:rsidP="00810F65">
            <w:pPr>
              <w:spacing w:after="0"/>
              <w:jc w:val="both"/>
              <w:rPr>
                <w:ins w:id="276" w:author="Naveen Palle Venkata" w:date="2020-08-19T10:26:00Z"/>
                <w:lang w:eastAsia="zh-CN"/>
              </w:rPr>
            </w:pPr>
            <w:ins w:id="277" w:author="Naveen Palle Venkata" w:date="2020-08-19T10:26:00Z">
              <w:r>
                <w:rPr>
                  <w:lang w:eastAsia="zh-CN"/>
                </w:rPr>
                <w:t xml:space="preserve">We need to be very cautious to extend v2x-EUTRA to (NG)EN-DC. The reason is SA2/RAN2 have never discussed and agreed on the mix of 5GC + </w:t>
              </w:r>
              <w:r>
                <w:rPr>
                  <w:lang w:eastAsia="zh-CN"/>
                </w:rPr>
                <w:lastRenderedPageBreak/>
                <w:t xml:space="preserve">LTE air interface. For example, for QoS flow mapping to SL RB, a new NR V2X SIB might be required for UE to support. </w:t>
              </w:r>
            </w:ins>
          </w:p>
          <w:p w14:paraId="29A01B37" w14:textId="28E41F1B" w:rsidR="00810F65" w:rsidRDefault="00810F65" w:rsidP="00810F65">
            <w:pPr>
              <w:spacing w:after="0"/>
              <w:rPr>
                <w:ins w:id="278" w:author="Naveen Palle Venkata" w:date="2020-08-19T10:25:00Z"/>
                <w:rFonts w:eastAsia="MS Mincho"/>
                <w:lang w:eastAsia="ja-JP"/>
              </w:rPr>
            </w:pPr>
            <w:ins w:id="279" w:author="Naveen Palle Venkata" w:date="2020-08-19T10:26:00Z">
              <w:r>
                <w:rPr>
                  <w:lang w:eastAsia="zh-CN"/>
                </w:rPr>
                <w:t xml:space="preserve">This requires discussions before making decision.  We have similar </w:t>
              </w:r>
            </w:ins>
            <w:ins w:id="280" w:author="Naveen Palle Venkata" w:date="2020-08-19T10:27:00Z">
              <w:r>
                <w:rPr>
                  <w:lang w:eastAsia="zh-CN"/>
                </w:rPr>
                <w:t>view as Qualcomm.</w:t>
              </w:r>
            </w:ins>
          </w:p>
        </w:tc>
      </w:tr>
      <w:tr w:rsidR="00AE1FDB" w:rsidRPr="000F7B92" w14:paraId="14B711CE" w14:textId="77777777" w:rsidTr="00287538">
        <w:trPr>
          <w:trHeight w:val="454"/>
          <w:ins w:id="281" w:author="OPPO (Qianxi)" w:date="2020-08-20T08:38:00Z"/>
        </w:trPr>
        <w:tc>
          <w:tcPr>
            <w:tcW w:w="1430" w:type="dxa"/>
          </w:tcPr>
          <w:p w14:paraId="743C03A7" w14:textId="71EE093C" w:rsidR="00AE1FDB" w:rsidRDefault="00AE1FDB" w:rsidP="00AE1FDB">
            <w:pPr>
              <w:spacing w:after="0"/>
              <w:jc w:val="both"/>
              <w:rPr>
                <w:ins w:id="282" w:author="OPPO (Qianxi)" w:date="2020-08-20T08:38:00Z"/>
                <w:rFonts w:eastAsia="MS Mincho"/>
                <w:lang w:eastAsia="ja-JP"/>
              </w:rPr>
            </w:pPr>
            <w:ins w:id="283" w:author="OPPO (Qianxi)" w:date="2020-08-20T08:38:00Z">
              <w:r>
                <w:rPr>
                  <w:rFonts w:eastAsia="宋体" w:hint="eastAsia"/>
                  <w:lang w:eastAsia="zh-CN"/>
                </w:rPr>
                <w:lastRenderedPageBreak/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3D651C86" w14:textId="4289CA3E" w:rsidR="00AE1FDB" w:rsidRPr="00AE1FDB" w:rsidRDefault="00AE1FDB" w:rsidP="00AE1FDB">
            <w:pPr>
              <w:spacing w:after="0"/>
              <w:rPr>
                <w:ins w:id="284" w:author="OPPO (Qianxi)" w:date="2020-08-20T08:38:00Z"/>
                <w:rFonts w:eastAsia="宋体"/>
                <w:lang w:eastAsia="zh-CN"/>
                <w:rPrChange w:id="285" w:author="OPPO (Qianxi)" w:date="2020-08-20T08:38:00Z">
                  <w:rPr>
                    <w:ins w:id="286" w:author="OPPO (Qianxi)" w:date="2020-08-20T08:38:00Z"/>
                    <w:rFonts w:eastAsia="MS Mincho"/>
                    <w:lang w:eastAsia="ja-JP"/>
                  </w:rPr>
                </w:rPrChange>
              </w:rPr>
            </w:pPr>
            <w:ins w:id="287" w:author="OPPO (Qianxi)" w:date="2020-08-20T08:3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  <w:shd w:val="clear" w:color="auto" w:fill="auto"/>
          </w:tcPr>
          <w:p w14:paraId="53E53A3B" w14:textId="77777777" w:rsidR="00AE1FDB" w:rsidRDefault="00AE1FDB" w:rsidP="00AE1FDB">
            <w:pPr>
              <w:spacing w:after="0"/>
              <w:jc w:val="both"/>
              <w:rPr>
                <w:ins w:id="288" w:author="OPPO (Qianxi)" w:date="2020-08-20T08:38:00Z"/>
                <w:rFonts w:eastAsia="宋体"/>
                <w:lang w:eastAsia="zh-CN"/>
              </w:rPr>
            </w:pPr>
            <w:ins w:id="289" w:author="OPPO (Qianxi)" w:date="2020-08-20T08:38:00Z">
              <w:r>
                <w:rPr>
                  <w:rFonts w:eastAsia="宋体"/>
                  <w:lang w:eastAsia="zh-CN"/>
                </w:rPr>
                <w:t>V2x-EUTRA is not a forward compatible capability that should be extended. On the one hand, we have the following agreement from RAN2#130, i.e., the 1-bit per-UE signalling is just a quick-hack..</w:t>
              </w:r>
            </w:ins>
          </w:p>
          <w:p w14:paraId="1BF7D7F5" w14:textId="77777777" w:rsidR="00AE1FDB" w:rsidRDefault="00AE1FDB" w:rsidP="00AE1FDB">
            <w:pPr>
              <w:spacing w:after="0"/>
              <w:jc w:val="both"/>
              <w:rPr>
                <w:ins w:id="290" w:author="OPPO (Qianxi)" w:date="2020-08-20T08:38:00Z"/>
                <w:rFonts w:eastAsia="宋体"/>
                <w:lang w:eastAsia="zh-CN"/>
              </w:rPr>
            </w:pPr>
          </w:p>
          <w:p w14:paraId="0E24826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91" w:author="OPPO (Qianxi)" w:date="2020-08-20T08:38:00Z"/>
              </w:rPr>
            </w:pPr>
            <w:ins w:id="292" w:author="OPPO (Qianxi)" w:date="2020-08-20T08:38:00Z">
              <w:r>
                <w:t>R2-1811136</w:t>
              </w:r>
              <w:r>
                <w:tab/>
                <w:t>[Q019] V2X capabilities in EN-DC</w:t>
              </w:r>
              <w:r>
                <w:tab/>
                <w:t>Qualcomm Incorporated</w:t>
              </w:r>
              <w:r>
                <w:tab/>
                <w:t>discussion</w:t>
              </w:r>
              <w:r>
                <w:tab/>
                <w:t>Rel-15</w:t>
              </w:r>
              <w:r>
                <w:tab/>
                <w:t>NR_newRAT-Core</w:t>
              </w:r>
            </w:ins>
          </w:p>
          <w:p w14:paraId="29ABB6A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93" w:author="OPPO (Qianxi)" w:date="2020-08-20T08:38:00Z"/>
              </w:rPr>
            </w:pPr>
            <w:ins w:id="294" w:author="OPPO (Qianxi)" w:date="2020-08-20T08:38:00Z">
              <w:r>
                <w:t>=&gt;</w:t>
              </w:r>
              <w:r>
                <w:tab/>
                <w:t>Add a single bit to indicate that UE supports V2X according to the LTE band combination independent of the configuration of EN-DC.</w:t>
              </w:r>
            </w:ins>
          </w:p>
          <w:p w14:paraId="3B8B33EE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95" w:author="OPPO (Qianxi)" w:date="2020-08-20T08:38:00Z"/>
              </w:rPr>
            </w:pPr>
            <w:ins w:id="296" w:author="OPPO (Qianxi)" w:date="2020-08-20T08:38:00Z">
              <w:r>
                <w:rPr>
                  <w:highlight w:val="yellow"/>
                </w:rPr>
                <w:t>=&gt;</w:t>
              </w:r>
              <w:r>
                <w:rPr>
                  <w:highlight w:val="yellow"/>
                </w:rPr>
                <w:tab/>
                <w:t>RAN2 has the intention to support V2X in combination with EN-DC configuration considering also the NR band combination. Further discussion is required to conclude how the capability signalling can be defined.</w:t>
              </w:r>
              <w:r>
                <w:t xml:space="preserve"> </w:t>
              </w:r>
            </w:ins>
          </w:p>
          <w:p w14:paraId="665416B0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97" w:author="OPPO (Qianxi)" w:date="2020-08-20T08:38:00Z"/>
              </w:rPr>
            </w:pPr>
            <w:ins w:id="298" w:author="OPPO (Qianxi)" w:date="2020-08-20T08:38:00Z">
              <w:r>
                <w:t>=&gt;</w:t>
              </w:r>
              <w:r>
                <w:tab/>
                <w:t>Draft CR in R2-1813307 to introduce the single bit capability. (Offline discussion 60)</w:t>
              </w:r>
            </w:ins>
          </w:p>
          <w:p w14:paraId="42F746FD" w14:textId="77777777" w:rsidR="00AE1FDB" w:rsidRDefault="00AE1FDB" w:rsidP="00AE1FDB">
            <w:pPr>
              <w:spacing w:after="0"/>
              <w:jc w:val="both"/>
              <w:rPr>
                <w:ins w:id="299" w:author="OPPO (Qianxi)" w:date="2020-08-20T08:38:00Z"/>
                <w:rFonts w:eastAsia="宋体"/>
                <w:lang w:eastAsia="zh-CN"/>
              </w:rPr>
            </w:pPr>
          </w:p>
          <w:p w14:paraId="236B24B7" w14:textId="795639DA" w:rsidR="00AE1FDB" w:rsidRDefault="00AE1FDB" w:rsidP="00AE1FDB">
            <w:pPr>
              <w:spacing w:after="0"/>
              <w:jc w:val="both"/>
              <w:rPr>
                <w:ins w:id="300" w:author="OPPO (Qianxi)" w:date="2020-08-20T08:38:00Z"/>
                <w:rFonts w:eastAsia="宋体"/>
                <w:lang w:eastAsia="zh-CN"/>
              </w:rPr>
            </w:pPr>
            <w:ins w:id="301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n the other hand, the discussion on V2X UE capability in MR-DC scenario is on-going in V2X session. We suggest to handle this issue in V2X session.</w:t>
              </w:r>
            </w:ins>
          </w:p>
          <w:p w14:paraId="606C3AEC" w14:textId="77777777" w:rsidR="00AE1FDB" w:rsidRDefault="00AE1FDB" w:rsidP="00AE1FDB">
            <w:pPr>
              <w:spacing w:after="0"/>
              <w:jc w:val="both"/>
              <w:rPr>
                <w:ins w:id="302" w:author="OPPO (Qianxi)" w:date="2020-08-20T08:38:00Z"/>
                <w:rFonts w:eastAsia="宋体"/>
                <w:lang w:eastAsia="zh-CN"/>
              </w:rPr>
            </w:pPr>
          </w:p>
          <w:p w14:paraId="331D63A6" w14:textId="77777777" w:rsidR="00AE1FDB" w:rsidRPr="000C28A7" w:rsidRDefault="00AE1FDB" w:rsidP="00AE1FDB">
            <w:pPr>
              <w:keepNext/>
              <w:keepLines/>
              <w:spacing w:after="0"/>
              <w:rPr>
                <w:ins w:id="303" w:author="OPPO (Qianxi)" w:date="2020-08-20T08:38:00Z"/>
                <w:rFonts w:ascii="Arial" w:hAnsi="Arial"/>
                <w:b/>
                <w:i/>
                <w:noProof/>
                <w:sz w:val="18"/>
                <w:lang w:val="fr-FR"/>
              </w:rPr>
            </w:pPr>
            <w:ins w:id="304" w:author="OPPO (Qianxi)" w:date="2020-08-20T08:38:00Z">
              <w:r>
                <w:rPr>
                  <w:rFonts w:eastAsia="宋体"/>
                  <w:lang w:eastAsia="zh-CN"/>
                </w:rPr>
                <w:t xml:space="preserve">The change on </w:t>
              </w:r>
              <w:r w:rsidRPr="000C28A7"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>pdcp-DuplicationSRB</w:t>
              </w:r>
              <w:r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 xml:space="preserve"> </w:t>
              </w:r>
              <w:r w:rsidRPr="008B7B4E">
                <w:rPr>
                  <w:rFonts w:eastAsia="宋体"/>
                  <w:lang w:eastAsia="zh-CN"/>
                </w:rPr>
                <w:t>is OK.</w:t>
              </w:r>
            </w:ins>
          </w:p>
          <w:p w14:paraId="6B040816" w14:textId="77777777" w:rsidR="00AE1FDB" w:rsidRDefault="00AE1FDB" w:rsidP="00AE1FDB">
            <w:pPr>
              <w:spacing w:after="0"/>
              <w:jc w:val="both"/>
              <w:rPr>
                <w:ins w:id="305" w:author="OPPO (Qianxi)" w:date="2020-08-20T08:38:00Z"/>
                <w:lang w:eastAsia="zh-CN"/>
              </w:rPr>
            </w:pPr>
          </w:p>
        </w:tc>
      </w:tr>
      <w:tr w:rsidR="00275DFE" w:rsidRPr="000F7B92" w14:paraId="73D91C2C" w14:textId="77777777" w:rsidTr="00287538">
        <w:trPr>
          <w:trHeight w:val="454"/>
          <w:ins w:id="306" w:author="Huawei" w:date="2020-08-20T10:36:00Z"/>
        </w:trPr>
        <w:tc>
          <w:tcPr>
            <w:tcW w:w="1430" w:type="dxa"/>
          </w:tcPr>
          <w:p w14:paraId="529E6B47" w14:textId="1AF5EB1E" w:rsidR="00275DFE" w:rsidRDefault="00275DFE" w:rsidP="00275DFE">
            <w:pPr>
              <w:spacing w:after="0"/>
              <w:jc w:val="both"/>
              <w:rPr>
                <w:ins w:id="307" w:author="Huawei" w:date="2020-08-20T10:36:00Z"/>
                <w:rFonts w:eastAsia="宋体"/>
                <w:lang w:eastAsia="zh-CN"/>
              </w:rPr>
            </w:pPr>
            <w:ins w:id="308" w:author="Huawei" w:date="2020-08-20T10:36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Kuang</w:t>
              </w:r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228673DD" w14:textId="61CFFB4D" w:rsidR="00275DFE" w:rsidRDefault="00275DFE" w:rsidP="00275DFE">
            <w:pPr>
              <w:spacing w:after="0"/>
              <w:rPr>
                <w:ins w:id="309" w:author="Huawei" w:date="2020-08-20T10:36:00Z"/>
                <w:rFonts w:eastAsia="宋体"/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453DF4CC" w14:textId="7C52E43A" w:rsidR="00275DFE" w:rsidRDefault="00275DFE" w:rsidP="00275DFE">
            <w:pPr>
              <w:spacing w:after="0"/>
              <w:jc w:val="both"/>
              <w:rPr>
                <w:ins w:id="310" w:author="Huawei" w:date="2020-08-20T10:39:00Z"/>
                <w:rFonts w:eastAsia="宋体"/>
                <w:lang w:eastAsia="zh-CN"/>
              </w:rPr>
            </w:pPr>
            <w:ins w:id="311" w:author="Huawei" w:date="2020-08-20T10:36:00Z">
              <w:r>
                <w:rPr>
                  <w:rFonts w:eastAsia="宋体"/>
                  <w:lang w:eastAsia="zh-CN"/>
                </w:rPr>
                <w:t xml:space="preserve">For </w:t>
              </w:r>
              <w:r w:rsidRPr="00275DFE">
                <w:rPr>
                  <w:rFonts w:eastAsia="宋体"/>
                  <w:lang w:eastAsia="zh-CN"/>
                </w:rPr>
                <w:t>v2x-EUTRA</w:t>
              </w:r>
              <w:r>
                <w:rPr>
                  <w:rFonts w:eastAsia="宋体"/>
                  <w:lang w:eastAsia="zh-CN"/>
                </w:rPr>
                <w:t xml:space="preserve">, </w:t>
              </w:r>
            </w:ins>
            <w:ins w:id="312" w:author="Huawei" w:date="2020-08-20T10:37:00Z">
              <w:r>
                <w:rPr>
                  <w:rFonts w:eastAsia="宋体"/>
                  <w:lang w:eastAsia="zh-CN"/>
                </w:rPr>
                <w:t xml:space="preserve">we also suggest to handle it in </w:t>
              </w:r>
              <w:r w:rsidRPr="00275DFE">
                <w:rPr>
                  <w:rFonts w:eastAsia="宋体"/>
                  <w:lang w:eastAsia="zh-CN"/>
                </w:rPr>
                <w:t>V2X session</w:t>
              </w:r>
            </w:ins>
            <w:ins w:id="313" w:author="Huawei" w:date="2020-08-20T10:38:00Z">
              <w:r>
                <w:rPr>
                  <w:rFonts w:eastAsia="宋体"/>
                  <w:lang w:eastAsia="zh-CN"/>
                </w:rPr>
                <w:t xml:space="preserve">, there is an ongoing discussion on </w:t>
              </w:r>
              <w:r w:rsidRPr="00275DFE">
                <w:rPr>
                  <w:rFonts w:eastAsia="宋体"/>
                  <w:lang w:eastAsia="zh-CN"/>
                </w:rPr>
                <w:t>whether/how to support</w:t>
              </w:r>
              <w:r>
                <w:rPr>
                  <w:rFonts w:eastAsia="宋体"/>
                  <w:lang w:eastAsia="zh-CN"/>
                </w:rPr>
                <w:t xml:space="preserve"> joint Uu+PC5 BC in MR-DC cases,</w:t>
              </w:r>
              <w:r w:rsidRPr="00275DFE"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m</w:t>
              </w:r>
              <w:r w:rsidRPr="00275DFE">
                <w:rPr>
                  <w:rFonts w:eastAsia="宋体"/>
                  <w:lang w:eastAsia="zh-CN"/>
                </w:rPr>
                <w:t>aybe related to that.</w:t>
              </w:r>
            </w:ins>
          </w:p>
          <w:p w14:paraId="1B179C6F" w14:textId="118F8BA1" w:rsidR="00275DFE" w:rsidRDefault="00275DFE" w:rsidP="00275DFE">
            <w:pPr>
              <w:spacing w:after="0"/>
              <w:jc w:val="both"/>
              <w:rPr>
                <w:ins w:id="314" w:author="Huawei" w:date="2020-08-20T10:36:00Z"/>
                <w:rFonts w:eastAsia="宋体"/>
                <w:lang w:eastAsia="zh-CN"/>
              </w:rPr>
            </w:pPr>
            <w:ins w:id="315" w:author="Huawei" w:date="2020-08-20T10:39:00Z">
              <w:r>
                <w:rPr>
                  <w:rFonts w:eastAsia="宋体"/>
                  <w:lang w:eastAsia="zh-CN"/>
                </w:rPr>
                <w:t xml:space="preserve">For </w:t>
              </w:r>
              <w:r w:rsidRPr="00275DFE">
                <w:rPr>
                  <w:rFonts w:eastAsia="宋体"/>
                  <w:lang w:eastAsia="zh-CN"/>
                </w:rPr>
                <w:t>pdcp-DuplicationSRB</w:t>
              </w:r>
              <w:r>
                <w:rPr>
                  <w:rFonts w:eastAsia="宋体"/>
                  <w:lang w:eastAsia="zh-CN"/>
                </w:rPr>
                <w:t>, it is OK.</w:t>
              </w:r>
            </w:ins>
          </w:p>
        </w:tc>
      </w:tr>
      <w:tr w:rsidR="00073994" w:rsidRPr="000F7B92" w14:paraId="17FCBDF4" w14:textId="77777777" w:rsidTr="00287538">
        <w:trPr>
          <w:trHeight w:val="454"/>
          <w:ins w:id="316" w:author="vivo (Stephen)" w:date="2020-08-20T14:06:00Z"/>
        </w:trPr>
        <w:tc>
          <w:tcPr>
            <w:tcW w:w="1430" w:type="dxa"/>
          </w:tcPr>
          <w:p w14:paraId="05226EBF" w14:textId="481E1C99" w:rsidR="00073994" w:rsidRPr="002F2E3C" w:rsidRDefault="00073994" w:rsidP="00275DFE">
            <w:pPr>
              <w:spacing w:after="0"/>
              <w:jc w:val="both"/>
              <w:rPr>
                <w:ins w:id="317" w:author="vivo (Stephen)" w:date="2020-08-20T14:06:00Z"/>
                <w:rFonts w:eastAsia="宋体"/>
                <w:lang w:eastAsia="zh-CN"/>
              </w:rPr>
            </w:pPr>
            <w:ins w:id="318" w:author="vivo (Stephen)" w:date="2020-08-20T14:06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  <w:tc>
          <w:tcPr>
            <w:tcW w:w="1684" w:type="dxa"/>
          </w:tcPr>
          <w:p w14:paraId="14FF5BAC" w14:textId="26089F44" w:rsidR="00073994" w:rsidRDefault="00F83172" w:rsidP="00275DFE">
            <w:pPr>
              <w:spacing w:after="0"/>
              <w:rPr>
                <w:ins w:id="319" w:author="vivo (Stephen)" w:date="2020-08-20T14:06:00Z"/>
                <w:rFonts w:eastAsia="宋体"/>
                <w:lang w:eastAsia="zh-CN"/>
              </w:rPr>
            </w:pPr>
            <w:ins w:id="320" w:author="vivo (Stephen)" w:date="2020-08-20T14:07:00Z">
              <w:r>
                <w:rPr>
                  <w:rFonts w:eastAsia="宋体" w:hint="eastAsia"/>
                  <w:lang w:eastAsia="zh-CN"/>
                </w:rPr>
                <w:t>Ye</w:t>
              </w:r>
              <w:r>
                <w:rPr>
                  <w:rFonts w:eastAsia="宋体"/>
                  <w:lang w:eastAsia="zh-CN"/>
                </w:rPr>
                <w:t>s</w:t>
              </w:r>
            </w:ins>
          </w:p>
        </w:tc>
        <w:tc>
          <w:tcPr>
            <w:tcW w:w="6236" w:type="dxa"/>
            <w:shd w:val="clear" w:color="auto" w:fill="auto"/>
          </w:tcPr>
          <w:p w14:paraId="236C9780" w14:textId="49293751" w:rsidR="004959FC" w:rsidRPr="00273B20" w:rsidRDefault="004959FC">
            <w:pPr>
              <w:spacing w:after="0"/>
              <w:jc w:val="both"/>
              <w:rPr>
                <w:ins w:id="321" w:author="vivo (Stephen)" w:date="2020-08-20T14:06:00Z"/>
                <w:rFonts w:eastAsia="宋体"/>
                <w:lang w:eastAsia="zh-CN"/>
              </w:rPr>
            </w:pPr>
            <w:ins w:id="322" w:author="vivo (Stephen)" w:date="2020-08-20T14:08:00Z">
              <w:r w:rsidRPr="00273B20">
                <w:rPr>
                  <w:rFonts w:eastAsia="宋体"/>
                  <w:lang w:eastAsia="zh-CN"/>
                </w:rPr>
                <w:t xml:space="preserve">Considering that </w:t>
              </w:r>
            </w:ins>
            <w:ins w:id="323" w:author="vivo (Stephen)" w:date="2020-08-20T14:09:00Z">
              <w:r w:rsidRPr="00273B20">
                <w:rPr>
                  <w:rFonts w:eastAsia="宋体"/>
                  <w:lang w:eastAsia="zh-CN"/>
                </w:rPr>
                <w:t xml:space="preserve">the scenario where V2X communication </w:t>
              </w:r>
            </w:ins>
            <w:ins w:id="324" w:author="vivo (Stephen)" w:date="2020-08-20T14:10:00Z">
              <w:r w:rsidRPr="00273B20">
                <w:rPr>
                  <w:rFonts w:eastAsia="宋体"/>
                  <w:lang w:eastAsia="zh-CN"/>
                </w:rPr>
                <w:t xml:space="preserve">with UE configured in NGEC-DC is considered in TR38.885 and </w:t>
              </w:r>
            </w:ins>
            <w:ins w:id="325" w:author="vivo (Stephen)" w:date="2020-08-20T14:11:00Z">
              <w:r w:rsidRPr="00273B20">
                <w:rPr>
                  <w:rFonts w:eastAsia="宋体"/>
                  <w:lang w:eastAsia="zh-CN"/>
                </w:rPr>
                <w:t>the V</w:t>
              </w:r>
            </w:ins>
            <w:ins w:id="326" w:author="vivo (Stephen)" w:date="2020-08-20T14:09:00Z">
              <w:r w:rsidRPr="002F2E3C">
                <w:rPr>
                  <w:lang w:val="fr-FR"/>
                </w:rPr>
                <w:t>2X related function for EPS can be provided by 5GC</w:t>
              </w:r>
            </w:ins>
            <w:ins w:id="327" w:author="vivo (Stephen)" w:date="2020-08-20T14:11:00Z">
              <w:r w:rsidRPr="002F2E3C">
                <w:rPr>
                  <w:lang w:val="fr-FR"/>
                </w:rPr>
                <w:t xml:space="preserve"> </w:t>
              </w:r>
              <w:r w:rsidR="00273B20">
                <w:rPr>
                  <w:lang w:val="fr-FR"/>
                </w:rPr>
                <w:t xml:space="preserve">according to TS </w:t>
              </w:r>
              <w:bookmarkStart w:id="328" w:name="_GoBack"/>
              <w:r w:rsidRPr="002F2E3C">
                <w:rPr>
                  <w:lang w:val="fr-FR"/>
                </w:rPr>
                <w:t>23.287</w:t>
              </w:r>
            </w:ins>
            <w:bookmarkEnd w:id="328"/>
            <w:ins w:id="329" w:author="vivo (Stephen)" w:date="2020-08-20T14:12:00Z">
              <w:r w:rsidR="00A2772B">
                <w:rPr>
                  <w:lang w:val="fr-FR"/>
                </w:rPr>
                <w:t xml:space="preserve">, we think </w:t>
              </w:r>
            </w:ins>
            <w:ins w:id="330" w:author="vivo (Stephen)" w:date="2020-08-20T14:14:00Z">
              <w:r w:rsidR="00A2772B">
                <w:rPr>
                  <w:rFonts w:eastAsia="MS Mincho"/>
                  <w:lang w:eastAsia="ja-JP"/>
                </w:rPr>
                <w:t>the support of</w:t>
              </w:r>
              <w:r w:rsidR="007E1EF8">
                <w:rPr>
                  <w:rFonts w:eastAsia="MS Mincho"/>
                  <w:lang w:eastAsia="ja-JP"/>
                </w:rPr>
                <w:t xml:space="preserve"> V2X is independent </w:t>
              </w:r>
            </w:ins>
            <w:ins w:id="331" w:author="vivo (Stephen)" w:date="2020-08-20T14:15:00Z">
              <w:r w:rsidR="007E1EF8">
                <w:rPr>
                  <w:rFonts w:eastAsia="MS Mincho"/>
                  <w:lang w:eastAsia="ja-JP"/>
                </w:rPr>
                <w:t>to the</w:t>
              </w:r>
            </w:ins>
            <w:ins w:id="332" w:author="vivo (Stephen)" w:date="2020-08-20T14:14:00Z">
              <w:r w:rsidR="00A2772B">
                <w:rPr>
                  <w:rFonts w:eastAsia="MS Mincho"/>
                  <w:lang w:eastAsia="ja-JP"/>
                </w:rPr>
                <w:t xml:space="preserve"> CN type.</w:t>
              </w:r>
            </w:ins>
            <w:ins w:id="333" w:author="vivo (Stephen)" w:date="2020-08-20T14:12:00Z">
              <w:r w:rsidR="00A2772B" w:rsidRPr="00B35F29">
                <w:rPr>
                  <w:rFonts w:eastAsia="MS Mincho"/>
                  <w:lang w:eastAsia="ja-JP"/>
                </w:rPr>
                <w:t xml:space="preserve"> </w:t>
              </w:r>
            </w:ins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1CF0C" w14:textId="77777777" w:rsidR="00C76139" w:rsidRDefault="00C76139">
      <w:r>
        <w:separator/>
      </w:r>
    </w:p>
  </w:endnote>
  <w:endnote w:type="continuationSeparator" w:id="0">
    <w:p w14:paraId="22C44827" w14:textId="77777777" w:rsidR="00C76139" w:rsidRDefault="00C7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3AE59" w14:textId="77777777" w:rsidR="00C76139" w:rsidRDefault="00C76139">
      <w:r>
        <w:separator/>
      </w:r>
    </w:p>
  </w:footnote>
  <w:footnote w:type="continuationSeparator" w:id="0">
    <w:p w14:paraId="7AF63D8C" w14:textId="77777777" w:rsidR="00C76139" w:rsidRDefault="00C7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  <w15:person w15:author="Naveen Palle Venkata">
    <w15:presenceInfo w15:providerId="AD" w15:userId="S::naveen_palle@apple.com::e5185977-da9e-4093-9254-10d3f2d25289"/>
  </w15:person>
  <w15:person w15:author="OPPO (Qianxi)">
    <w15:presenceInfo w15:providerId="None" w15:userId="OPPO (Qianxi)"/>
  </w15:person>
  <w15:person w15:author="Huawei">
    <w15:presenceInfo w15:providerId="None" w15:userId="Huawei"/>
  </w15:person>
  <w15:person w15:author="vivo (Stephen)">
    <w15:presenceInfo w15:providerId="None" w15:userId="vivo (Stephen)"/>
  </w15:person>
  <w15:person w15:author="NR-R16-UE-Cap (Intel)">
    <w15:presenceInfo w15:providerId="None" w15:userId="NR-R16-UE-Cap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qgUAprdTUS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1A8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5ED4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3994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C69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4078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15E9"/>
    <w:rsid w:val="00273B20"/>
    <w:rsid w:val="0027473E"/>
    <w:rsid w:val="00274D47"/>
    <w:rsid w:val="00274ED7"/>
    <w:rsid w:val="00274FF1"/>
    <w:rsid w:val="00275D12"/>
    <w:rsid w:val="00275DFE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2E3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270E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4A55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B69E3"/>
    <w:rsid w:val="003C2936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4E0E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6D3D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2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9FC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16F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383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2AF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6F8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629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1EF8"/>
    <w:rsid w:val="007E2950"/>
    <w:rsid w:val="007E66E7"/>
    <w:rsid w:val="007F049F"/>
    <w:rsid w:val="007F0C6D"/>
    <w:rsid w:val="007F23A8"/>
    <w:rsid w:val="007F255F"/>
    <w:rsid w:val="007F382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0F65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35F1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8C1"/>
    <w:rsid w:val="00A21B45"/>
    <w:rsid w:val="00A2232E"/>
    <w:rsid w:val="00A228C9"/>
    <w:rsid w:val="00A246B6"/>
    <w:rsid w:val="00A249D4"/>
    <w:rsid w:val="00A24B2F"/>
    <w:rsid w:val="00A24F07"/>
    <w:rsid w:val="00A25514"/>
    <w:rsid w:val="00A2772B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1FDB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18D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583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596F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139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8E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571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1F31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486B"/>
    <w:rsid w:val="00F55A3F"/>
    <w:rsid w:val="00F55E4A"/>
    <w:rsid w:val="00F5786E"/>
    <w:rsid w:val="00F6075C"/>
    <w:rsid w:val="00F65348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172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出段落 字符"/>
    <w:aliases w:val="- Bullets 字符,목록 단락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목록단락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2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-Fan.Tsai@mediate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Chun-Fan.Tsai@mediatek.co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Chun-Fan.Tsai@mediate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2AE0E-43DC-4868-812A-EC8FA6F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E9C8E-63F7-48B4-BE6A-8B91809D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33</cp:revision>
  <cp:lastPrinted>1900-12-31T15:59:00Z</cp:lastPrinted>
  <dcterms:created xsi:type="dcterms:W3CDTF">2020-08-20T00:39:00Z</dcterms:created>
  <dcterms:modified xsi:type="dcterms:W3CDTF">2020-08-20T06:19:00Z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_2015_ms_pID_725343">
    <vt:lpwstr>(2)XDjtUkZXFQbnhSQ71AGc/QzAn2l/hl/DkTXsFQG+1oMeZIeUZ1R1Rfp137aVqBTcUdev0ZEp
d+23wIqF75LzvnbeA14Rwktf4MiIgv8f/xOkxH98dyCTyY7spUzbWGBV7ZpjcrCmupPAP+VL
qB6eaErFMfvigDjNVtG7L4b4rMjPfT+LVvfFap6j7DvuvOc9VqV2lSsCl0dVUAyGAUthdjA0
RPZBXGAMvSHsR+aY9c</vt:lpwstr>
  </property>
  <property fmtid="{D5CDD505-2E9C-101B-9397-08002B2CF9AE}" pid="6" name="_2015_ms_pID_7253431">
    <vt:lpwstr>d2PqwZh/3da3B55ugeKXcTHRVoucajtUTwvgWmkltXHZz0iFa4RLiU
jRverhw6ohT9Y9Y+gR34SI7GHOQVa87a1Y+8fLlopEB3oj4aDK5g9A4Ng9lDib03IYGEkOcY
2RrawGw+VNkIrWM7OT0ecqJe6vYRzWUjIuKaQBEe9PBgS4Kkd9BxWbj3xLZDN6pDutU=</vt:lpwstr>
  </property>
</Properties>
</file>