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913B" w14:textId="77777777" w:rsidR="00E24107" w:rsidRDefault="006D758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77A33A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af0"/>
        <w:ind w:rightChars="-212" w:right="-424"/>
        <w:jc w:val="both"/>
        <w:rPr>
          <w:rFonts w:ascii="Times New Roman" w:eastAsia="宋体"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[AT111-e][010][NR15]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af7"/>
          </w:rPr>
          <w:t>R2-2007209</w:t>
        </w:r>
      </w:hyperlink>
      <w:r>
        <w:t xml:space="preserve">, </w:t>
      </w:r>
      <w:hyperlink r:id="rId13" w:tooltip="D:Documents3GPPtsg_ranWG2TSGR2_111-eDocsR2-2007210.zip" w:history="1">
        <w:r>
          <w:rPr>
            <w:rStyle w:val="af7"/>
          </w:rPr>
          <w:t>R2-2007210</w:t>
        </w:r>
      </w:hyperlink>
      <w:r>
        <w:t xml:space="preserve">, </w:t>
      </w:r>
      <w:hyperlink r:id="rId14" w:tooltip="D:Documents3GPPtsg_ranWG2TSGR2_111-eDocsR2-2007211.zip" w:history="1">
        <w:r>
          <w:rPr>
            <w:rStyle w:val="af7"/>
          </w:rPr>
          <w:t>R2-2007211</w:t>
        </w:r>
      </w:hyperlink>
      <w:r>
        <w:t xml:space="preserve">, </w:t>
      </w:r>
      <w:hyperlink r:id="rId15" w:tooltip="D:Documents3GPPtsg_ranWG2TSGR2_111-eDocsR2-2007798.zip" w:history="1">
        <w:r>
          <w:rPr>
            <w:rStyle w:val="af7"/>
          </w:rPr>
          <w:t>R2-2007798</w:t>
        </w:r>
      </w:hyperlink>
      <w:r>
        <w:t xml:space="preserve">, </w:t>
      </w:r>
      <w:hyperlink r:id="rId16" w:tooltip="D:Documents3GPPtsg_ranWG2TSGR2_111-eDocsR2-2007799.zip" w:history="1">
        <w:r>
          <w:rPr>
            <w:rStyle w:val="af7"/>
          </w:rPr>
          <w:t>R2-2007799</w:t>
        </w:r>
      </w:hyperlink>
      <w:r>
        <w:t xml:space="preserve">, </w:t>
      </w:r>
      <w:hyperlink r:id="rId17" w:tooltip="D:Documents3GPPtsg_ranWG2TSGR2_111-eDocsR2-2007800.zip" w:history="1">
        <w:r>
          <w:rPr>
            <w:rStyle w:val="af7"/>
          </w:rPr>
          <w:t>R2-2007800</w:t>
        </w:r>
      </w:hyperlink>
      <w:r>
        <w:t xml:space="preserve">, </w:t>
      </w:r>
      <w:hyperlink r:id="rId18" w:tooltip="D:Documents3GPPtsg_ranWG2TSGR2_111-eDocsR2-2007796.zip" w:history="1">
        <w:r>
          <w:rPr>
            <w:rStyle w:val="af7"/>
          </w:rPr>
          <w:t>R2-2007796</w:t>
        </w:r>
      </w:hyperlink>
      <w:r>
        <w:t xml:space="preserve">, </w:t>
      </w:r>
      <w:hyperlink r:id="rId19" w:tooltip="D:Documents3GPPtsg_ranWG2TSGR2_111-eDocsR2-2007797.zip" w:history="1">
        <w:r>
          <w:rPr>
            <w:rStyle w:val="af7"/>
          </w:rPr>
          <w:t>R2-2007797</w:t>
        </w:r>
      </w:hyperlink>
      <w:r>
        <w:t xml:space="preserve">, </w:t>
      </w:r>
      <w:hyperlink r:id="rId20" w:tooltip="D:Documents3GPPtsg_ranWG2TSGR2_111-eDocsR2-2007885.zip" w:history="1">
        <w:r>
          <w:rPr>
            <w:rStyle w:val="af7"/>
          </w:rPr>
          <w:t>R2-2007885</w:t>
        </w:r>
      </w:hyperlink>
      <w:r>
        <w:t xml:space="preserve">, </w:t>
      </w:r>
      <w:hyperlink r:id="rId21" w:tooltip="D:Documents3GPPtsg_ranWG2TSGR2_111-eDocsR2-2007887.zip" w:history="1">
        <w:r>
          <w:rPr>
            <w:rStyle w:val="af7"/>
          </w:rPr>
          <w:t>R2-2007887</w:t>
        </w:r>
      </w:hyperlink>
      <w:r>
        <w:t xml:space="preserve">, </w:t>
      </w:r>
      <w:hyperlink r:id="rId22" w:tooltip="D:Documents3GPPtsg_ranWG2TSGR2_111-eDocsR2-2007850.zip" w:history="1">
        <w:r>
          <w:rPr>
            <w:rStyle w:val="af7"/>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777777" w:rsidR="00E24107" w:rsidRDefault="006D7583">
      <w:pPr>
        <w:pStyle w:val="20"/>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3"/>
        <w:rPr>
          <w:rFonts w:eastAsia="等线"/>
          <w:lang w:eastAsia="zh-CN"/>
        </w:rPr>
      </w:pPr>
      <w:r>
        <w:rPr>
          <w:rFonts w:eastAsia="等线" w:hint="eastAsia"/>
          <w:lang w:eastAsia="zh-CN"/>
        </w:rPr>
        <w:t>2</w:t>
      </w:r>
      <w:r>
        <w:rPr>
          <w:rFonts w:eastAsia="等线"/>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14:paraId="4A5EC623" w14:textId="77777777" w:rsidR="00E24107" w:rsidRDefault="006D7583">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14:paraId="30E3F998" w14:textId="77777777" w:rsidR="00E24107" w:rsidRDefault="006D7583">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14:paraId="3610F948" w14:textId="77777777" w:rsidR="00E24107" w:rsidRDefault="006D7583">
      <w:pPr>
        <w:rPr>
          <w:rFonts w:eastAsia="等线"/>
          <w:sz w:val="22"/>
          <w:szCs w:val="22"/>
          <w:lang w:eastAsia="zh-CN"/>
        </w:rPr>
      </w:pPr>
      <w:r>
        <w:rPr>
          <w:sz w:val="22"/>
          <w:szCs w:val="22"/>
          <w:lang w:eastAsia="zh-CN"/>
        </w:rPr>
        <w:t>Please companies to provide feedback on the proposals listed in [1].</w:t>
      </w:r>
      <w:r>
        <w:rPr>
          <w:rFonts w:eastAsia="等线"/>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Q1-1  Do companies agree with P1 and P2?</w:t>
      </w:r>
    </w:p>
    <w:tbl>
      <w:tblPr>
        <w:tblStyle w:val="afa"/>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66AA9C5" w14:textId="77777777" w:rsidR="00E24107" w:rsidRDefault="006D7583">
            <w:pPr>
              <w:rPr>
                <w:rFonts w:eastAsia="Malgun Gothic"/>
                <w:sz w:val="22"/>
                <w:szCs w:val="22"/>
                <w:lang w:eastAsia="ko-KR"/>
              </w:rPr>
            </w:pPr>
            <w:r>
              <w:rPr>
                <w:rFonts w:eastAsia="Malgun Gothic"/>
                <w:sz w:val="22"/>
                <w:szCs w:val="22"/>
                <w:lang w:eastAsia="ko-KR"/>
              </w:rPr>
              <w:t>Yes, but…</w:t>
            </w:r>
          </w:p>
        </w:tc>
        <w:tc>
          <w:tcPr>
            <w:tcW w:w="5808" w:type="dxa"/>
          </w:tcPr>
          <w:p w14:paraId="44FF9F04" w14:textId="77777777" w:rsidR="00E24107" w:rsidRDefault="006D7583">
            <w:pPr>
              <w:rPr>
                <w:rFonts w:eastAsia="Malgun Gothic"/>
                <w:sz w:val="22"/>
                <w:szCs w:val="22"/>
                <w:lang w:eastAsia="ko-KR"/>
              </w:rPr>
            </w:pPr>
            <w:r>
              <w:rPr>
                <w:rFonts w:eastAsia="Malgun Gothic"/>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r>
              <w:rPr>
                <w:b/>
                <w:bCs/>
                <w:color w:val="FF0000"/>
              </w:rPr>
              <w:t xml:space="preserve">, unless they </w:t>
            </w:r>
            <w:r>
              <w:rPr>
                <w:b/>
                <w:bCs/>
                <w:color w:val="FF0000"/>
              </w:rPr>
              <w:lastRenderedPageBreak/>
              <w:t xml:space="preserve">are </w:t>
            </w:r>
            <w:proofErr w:type="spellStart"/>
            <w:r>
              <w:rPr>
                <w:b/>
                <w:bCs/>
                <w:color w:val="FF0000"/>
              </w:rPr>
              <w:t>fallback</w:t>
            </w:r>
            <w:proofErr w:type="spellEnd"/>
            <w:r>
              <w:rPr>
                <w:b/>
                <w:bCs/>
                <w:color w:val="FF0000"/>
              </w:rPr>
              <w:t xml:space="preserve"> band combinations</w:t>
            </w:r>
            <w:r>
              <w:rPr>
                <w:rFonts w:hint="eastAsia"/>
                <w:b/>
                <w:bCs/>
              </w:rPr>
              <w:t>.</w:t>
            </w:r>
          </w:p>
          <w:p w14:paraId="74FE2316" w14:textId="77777777" w:rsidR="00E24107" w:rsidRDefault="006D7583">
            <w:pPr>
              <w:rPr>
                <w:rFonts w:eastAsia="Malgun Gothic"/>
                <w:sz w:val="22"/>
                <w:szCs w:val="22"/>
                <w:lang w:eastAsia="ko-KR"/>
              </w:rPr>
            </w:pPr>
            <w:r>
              <w:rPr>
                <w:rFonts w:eastAsia="Malgun Gothic"/>
                <w:sz w:val="22"/>
                <w:szCs w:val="22"/>
                <w:lang w:eastAsia="ko-KR"/>
              </w:rPr>
              <w:t xml:space="preserve">P2: Agree to the intention, but similar to above, is it clear that it does not contain the </w:t>
            </w:r>
            <w:proofErr w:type="spellStart"/>
            <w:r>
              <w:rPr>
                <w:rFonts w:eastAsia="Malgun Gothic"/>
                <w:sz w:val="22"/>
                <w:szCs w:val="22"/>
                <w:lang w:eastAsia="ko-KR"/>
              </w:rPr>
              <w:t>fallback</w:t>
            </w:r>
            <w:proofErr w:type="spellEnd"/>
            <w:r>
              <w:rPr>
                <w:rFonts w:eastAsia="Malgun Gothic"/>
                <w:sz w:val="22"/>
                <w:szCs w:val="22"/>
                <w:lang w:eastAsia="ko-KR"/>
              </w:rPr>
              <w:t xml:space="preserve"> band combinations? We suggest this wording instead:</w:t>
            </w:r>
          </w:p>
          <w:p w14:paraId="5494FC73" w14:textId="77777777" w:rsidR="00E24107" w:rsidRDefault="006D7583">
            <w:pPr>
              <w:ind w:left="284"/>
              <w:rPr>
                <w:b/>
                <w:bCs/>
              </w:rPr>
            </w:pPr>
            <w:r>
              <w:rPr>
                <w:b/>
                <w:bCs/>
              </w:rPr>
              <w:t xml:space="preserve">The IE </w:t>
            </w:r>
            <w:proofErr w:type="spellStart"/>
            <w:r>
              <w:rPr>
                <w:b/>
                <w:bCs/>
              </w:rPr>
              <w:t>BandCombinationList</w:t>
            </w:r>
            <w:proofErr w:type="spellEnd"/>
            <w:r>
              <w:rPr>
                <w:b/>
                <w:bCs/>
              </w:rPr>
              <w:t xml:space="preserve"> contains a list of (non-</w:t>
            </w:r>
            <w:proofErr w:type="spellStart"/>
            <w:r>
              <w:rPr>
                <w:b/>
                <w:bCs/>
              </w:rPr>
              <w:t>fallback</w:t>
            </w:r>
            <w:proofErr w:type="spellEnd"/>
            <w:r>
              <w:rPr>
                <w:b/>
                <w:bCs/>
              </w:rPr>
              <w:t>)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Malgun Gothic"/>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31FCC515"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5D8843C" w14:textId="77777777" w:rsidR="00E24107" w:rsidRPr="008B12D7" w:rsidRDefault="008B12D7">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E559D1B" w14:textId="77777777" w:rsidR="00E24107" w:rsidRDefault="008B12D7" w:rsidP="008B12D7">
            <w:pPr>
              <w:rPr>
                <w:rFonts w:eastAsia="等线"/>
                <w:sz w:val="22"/>
                <w:szCs w:val="22"/>
                <w:lang w:eastAsia="zh-CN"/>
              </w:rPr>
            </w:pPr>
            <w:r>
              <w:rPr>
                <w:rFonts w:eastAsia="等线"/>
                <w:sz w:val="22"/>
                <w:szCs w:val="22"/>
                <w:lang w:eastAsia="zh-CN"/>
              </w:rPr>
              <w:t>We agree with P1, we do not fully understand the comment fro</w:t>
            </w:r>
            <w:r w:rsidR="009A3105">
              <w:rPr>
                <w:rFonts w:eastAsia="等线"/>
                <w:sz w:val="22"/>
                <w:szCs w:val="22"/>
                <w:lang w:eastAsia="zh-CN"/>
              </w:rPr>
              <w:t xml:space="preserve">m Ericsson on the </w:t>
            </w:r>
            <w:proofErr w:type="spellStart"/>
            <w:r w:rsidR="009A3105">
              <w:rPr>
                <w:rFonts w:eastAsia="等线"/>
                <w:sz w:val="22"/>
                <w:szCs w:val="22"/>
                <w:lang w:eastAsia="zh-CN"/>
              </w:rPr>
              <w:t>fallback</w:t>
            </w:r>
            <w:proofErr w:type="spellEnd"/>
            <w:r w:rsidR="009A3105">
              <w:rPr>
                <w:rFonts w:eastAsia="等线"/>
                <w:sz w:val="22"/>
                <w:szCs w:val="22"/>
                <w:lang w:eastAsia="zh-CN"/>
              </w:rPr>
              <w:t xml:space="preserve"> part as I understand </w:t>
            </w:r>
            <w:proofErr w:type="spellStart"/>
            <w:r w:rsidR="009A3105">
              <w:rPr>
                <w:rFonts w:eastAsia="等线"/>
                <w:sz w:val="22"/>
                <w:szCs w:val="22"/>
                <w:lang w:eastAsia="zh-CN"/>
              </w:rPr>
              <w:t>fallback</w:t>
            </w:r>
            <w:proofErr w:type="spellEnd"/>
            <w:r w:rsidR="009A3105">
              <w:rPr>
                <w:rFonts w:eastAsia="等线"/>
                <w:sz w:val="22"/>
                <w:szCs w:val="22"/>
                <w:lang w:eastAsia="zh-CN"/>
              </w:rPr>
              <w:t xml:space="preserve"> BC would not have any explicit report but would still cover non-CA case.</w:t>
            </w:r>
            <w:r>
              <w:rPr>
                <w:rFonts w:eastAsia="等线"/>
                <w:sz w:val="22"/>
                <w:szCs w:val="22"/>
                <w:lang w:eastAsia="zh-CN"/>
              </w:rPr>
              <w:t xml:space="preserve"> We think the addition of </w:t>
            </w:r>
            <w:r>
              <w:rPr>
                <w:rFonts w:eastAsia="等线" w:hint="eastAsia"/>
                <w:sz w:val="22"/>
                <w:szCs w:val="22"/>
                <w:lang w:eastAsia="zh-CN"/>
              </w:rPr>
              <w:t>“</w:t>
            </w:r>
            <w:r w:rsidRPr="008B12D7">
              <w:rPr>
                <w:rFonts w:eastAsia="等线"/>
                <w:i/>
                <w:sz w:val="22"/>
                <w:szCs w:val="22"/>
                <w:lang w:eastAsia="zh-CN"/>
              </w:rPr>
              <w:t>(NR non-CA, NR CA and/or MR-DC, also including DL only and/or UL only band)</w:t>
            </w:r>
            <w:r>
              <w:rPr>
                <w:rFonts w:eastAsia="等线" w:hint="eastAsia"/>
                <w:sz w:val="22"/>
                <w:szCs w:val="22"/>
                <w:lang w:eastAsia="zh-CN"/>
              </w:rPr>
              <w:t>”</w:t>
            </w:r>
            <w:r w:rsidRPr="008B12D7">
              <w:rPr>
                <w:rFonts w:eastAsia="等线"/>
                <w:sz w:val="22"/>
                <w:szCs w:val="22"/>
                <w:lang w:eastAsia="zh-CN"/>
              </w:rPr>
              <w:t xml:space="preserve"> is more accurate.</w:t>
            </w:r>
          </w:p>
          <w:p w14:paraId="2578EE33" w14:textId="77777777" w:rsidR="008B12D7" w:rsidRPr="008B12D7" w:rsidRDefault="008B12D7" w:rsidP="00F979EA">
            <w:pPr>
              <w:rPr>
                <w:rFonts w:eastAsia="等线"/>
                <w:sz w:val="22"/>
                <w:szCs w:val="22"/>
                <w:lang w:eastAsia="zh-CN"/>
              </w:rPr>
            </w:pPr>
            <w:r>
              <w:rPr>
                <w:rFonts w:eastAsia="等线"/>
                <w:sz w:val="22"/>
                <w:szCs w:val="22"/>
                <w:lang w:eastAsia="zh-CN"/>
              </w:rPr>
              <w:t xml:space="preserve">For P2, not sure whether we need anything updated in </w:t>
            </w:r>
            <w:r w:rsidR="009A3105">
              <w:rPr>
                <w:rFonts w:eastAsia="等线"/>
                <w:sz w:val="22"/>
                <w:szCs w:val="22"/>
                <w:lang w:eastAsia="zh-CN"/>
              </w:rPr>
              <w:t>the specification as this seems to reconfirm the original understanding, so to minute the updated P1 in chair’s notes could be one alternative.</w:t>
            </w:r>
            <w:r w:rsidR="00F979EA">
              <w:rPr>
                <w:rFonts w:eastAsia="等线"/>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等线"/>
                <w:sz w:val="22"/>
                <w:szCs w:val="22"/>
                <w:lang w:eastAsia="zh-CN"/>
              </w:rPr>
            </w:pPr>
            <w:r>
              <w:rPr>
                <w:rFonts w:eastAsia="等线" w:hint="eastAsia"/>
                <w:sz w:val="22"/>
                <w:szCs w:val="22"/>
                <w:lang w:eastAsia="zh-CN"/>
              </w:rPr>
              <w:t>CATT</w:t>
            </w:r>
          </w:p>
        </w:tc>
        <w:tc>
          <w:tcPr>
            <w:tcW w:w="1985" w:type="dxa"/>
          </w:tcPr>
          <w:p w14:paraId="7303B39F" w14:textId="77777777" w:rsidR="00E24107" w:rsidRPr="00F13497" w:rsidRDefault="00F13497">
            <w:pPr>
              <w:rPr>
                <w:rFonts w:eastAsia="等线"/>
                <w:sz w:val="22"/>
                <w:szCs w:val="22"/>
                <w:lang w:eastAsia="zh-CN"/>
              </w:rPr>
            </w:pPr>
            <w:r>
              <w:rPr>
                <w:rFonts w:eastAsia="等线"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sz w:val="22"/>
                <w:szCs w:val="22"/>
                <w:lang w:eastAsia="ja-JP"/>
              </w:rPr>
            </w:pPr>
            <w:r>
              <w:rPr>
                <w:rFonts w:eastAsiaTheme="minorEastAsia"/>
                <w:sz w:val="22"/>
                <w:szCs w:val="22"/>
                <w:lang w:eastAsia="ja-JP"/>
              </w:rPr>
              <w:t xml:space="preserve">We understand the intention is to allow (not mandate) the inclusion of non-CA band combination. Non-CA band combination is the smallest component of band combination, i.e.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of any band combination. The UE is allowed to include non-CA band combination only when the UE supports different capability from that of superset.</w:t>
            </w:r>
          </w:p>
        </w:tc>
      </w:tr>
      <w:tr w:rsidR="00716882" w14:paraId="51B70981" w14:textId="77777777">
        <w:tc>
          <w:tcPr>
            <w:tcW w:w="1838" w:type="dxa"/>
          </w:tcPr>
          <w:p w14:paraId="2708CA6F" w14:textId="02CD2F69" w:rsidR="00716882" w:rsidRPr="00716882" w:rsidRDefault="00716882">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174AD8EC" w14:textId="0F3879DA" w:rsidR="00716882" w:rsidRPr="00716882" w:rsidRDefault="00716882">
            <w:pPr>
              <w:rPr>
                <w:rFonts w:eastAsia="等线" w:hint="eastAsia"/>
                <w:sz w:val="22"/>
                <w:szCs w:val="22"/>
                <w:lang w:eastAsia="zh-CN"/>
              </w:rPr>
            </w:pPr>
            <w:r>
              <w:rPr>
                <w:rFonts w:eastAsia="等线"/>
                <w:sz w:val="22"/>
                <w:szCs w:val="22"/>
                <w:lang w:eastAsia="zh-CN"/>
              </w:rPr>
              <w:t xml:space="preserve">Yes </w:t>
            </w:r>
          </w:p>
        </w:tc>
        <w:tc>
          <w:tcPr>
            <w:tcW w:w="5808" w:type="dxa"/>
          </w:tcPr>
          <w:p w14:paraId="2D708BFC" w14:textId="77777777" w:rsidR="00716882" w:rsidRDefault="00716882" w:rsidP="0015693B">
            <w:pPr>
              <w:rPr>
                <w:rFonts w:eastAsiaTheme="minorEastAsia"/>
                <w:sz w:val="22"/>
                <w:szCs w:val="22"/>
                <w:lang w:eastAsia="ja-JP"/>
              </w:rPr>
            </w:pPr>
          </w:p>
        </w:tc>
      </w:tr>
    </w:tbl>
    <w:p w14:paraId="784D9579" w14:textId="77777777" w:rsidR="00E24107" w:rsidRDefault="00E24107">
      <w:pPr>
        <w:rPr>
          <w:rFonts w:eastAsiaTheme="minorEastAsia"/>
          <w:sz w:val="28"/>
          <w:szCs w:val="22"/>
          <w:lang w:eastAsia="ja-JP"/>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Q1-2  Do companies agree with P3 and P4?</w:t>
      </w:r>
    </w:p>
    <w:tbl>
      <w:tblPr>
        <w:tblStyle w:val="afa"/>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6CF92F2B"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2E937E9B" w14:textId="77777777" w:rsidR="00E24107" w:rsidRDefault="006D7583">
            <w:pPr>
              <w:rPr>
                <w:rFonts w:eastAsia="Malgun Gothic"/>
                <w:sz w:val="22"/>
                <w:szCs w:val="22"/>
                <w:lang w:eastAsia="ko-KR"/>
              </w:rPr>
            </w:pPr>
            <w:r>
              <w:rPr>
                <w:rFonts w:eastAsia="Malgun Gothic"/>
                <w:sz w:val="22"/>
                <w:szCs w:val="22"/>
                <w:lang w:eastAsia="ko-KR"/>
              </w:rPr>
              <w:t xml:space="preserve">P3: Disagree.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is filtered as requested by the NW in the capability enquiry. The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will hence contain all bands that the UE supports, while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may not contain some of those bands. The reason why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filtered is that the </w:t>
            </w:r>
            <w:proofErr w:type="spellStart"/>
            <w:r>
              <w:rPr>
                <w:rFonts w:eastAsia="Malgun Gothic"/>
                <w:sz w:val="22"/>
                <w:szCs w:val="22"/>
                <w:lang w:eastAsia="ko-KR"/>
              </w:rPr>
              <w:t>gNB</w:t>
            </w:r>
            <w:proofErr w:type="spellEnd"/>
            <w:r>
              <w:rPr>
                <w:rFonts w:eastAsia="Malgun Gothic"/>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w:t>
            </w:r>
            <w:r>
              <w:rPr>
                <w:rFonts w:eastAsia="Malgun Gothic"/>
                <w:sz w:val="22"/>
                <w:szCs w:val="22"/>
                <w:lang w:eastAsia="ko-KR"/>
              </w:rPr>
              <w:lastRenderedPageBreak/>
              <w:t xml:space="preserve">the UE supports as per </w:t>
            </w:r>
            <w:proofErr w:type="spellStart"/>
            <w:r>
              <w:rPr>
                <w:rFonts w:eastAsia="Malgun Gothic"/>
                <w:sz w:val="22"/>
                <w:szCs w:val="22"/>
                <w:lang w:eastAsia="ko-KR"/>
              </w:rPr>
              <w:t>supportedBandListNR</w:t>
            </w:r>
            <w:proofErr w:type="spellEnd"/>
            <w:r>
              <w:rPr>
                <w:rFonts w:eastAsia="Malgun Gothic"/>
                <w:sz w:val="22"/>
                <w:szCs w:val="22"/>
                <w:lang w:eastAsia="ko-KR"/>
              </w:rPr>
              <w:t xml:space="preserve"> is not included in the </w:t>
            </w:r>
            <w:proofErr w:type="spellStart"/>
            <w:r>
              <w:rPr>
                <w:rFonts w:eastAsia="Malgun Gothic"/>
                <w:sz w:val="22"/>
                <w:szCs w:val="22"/>
                <w:lang w:eastAsia="ko-KR"/>
              </w:rPr>
              <w:t>supportedBandCombinationList</w:t>
            </w:r>
            <w:proofErr w:type="spellEnd"/>
            <w:r>
              <w:rPr>
                <w:rFonts w:eastAsia="Malgun Gothic"/>
                <w:sz w:val="22"/>
                <w:szCs w:val="22"/>
                <w:lang w:eastAsia="ko-KR"/>
              </w:rPr>
              <w:t>.</w:t>
            </w:r>
          </w:p>
          <w:p w14:paraId="6B6CCF0E" w14:textId="77777777" w:rsidR="00E24107" w:rsidRDefault="006D7583">
            <w:pPr>
              <w:rPr>
                <w:rFonts w:eastAsia="Malgun Gothic"/>
                <w:sz w:val="22"/>
                <w:szCs w:val="22"/>
                <w:lang w:eastAsia="ko-KR"/>
              </w:rPr>
            </w:pPr>
            <w:r>
              <w:rPr>
                <w:rFonts w:eastAsia="Malgun Gothic"/>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26F49013" w14:textId="77777777" w:rsidR="00E24107" w:rsidRDefault="006D7583">
            <w:pPr>
              <w:rPr>
                <w:rFonts w:eastAsiaTheme="minorEastAsia"/>
                <w:sz w:val="22"/>
                <w:szCs w:val="22"/>
                <w:lang w:eastAsia="ja-JP"/>
              </w:rPr>
            </w:pPr>
            <w:r>
              <w:rPr>
                <w:rFonts w:eastAsia="Malgun Gothic"/>
                <w:sz w:val="22"/>
                <w:szCs w:val="22"/>
                <w:lang w:eastAsia="ko-KR"/>
              </w:rPr>
              <w:t>Yes, but</w:t>
            </w:r>
          </w:p>
        </w:tc>
        <w:tc>
          <w:tcPr>
            <w:tcW w:w="5808" w:type="dxa"/>
          </w:tcPr>
          <w:p w14:paraId="0F4802E5" w14:textId="77777777" w:rsidR="00E24107" w:rsidRDefault="006D7583">
            <w:pPr>
              <w:rPr>
                <w:rFonts w:eastAsia="Malgun Gothic"/>
                <w:sz w:val="22"/>
                <w:szCs w:val="22"/>
                <w:lang w:eastAsia="ko-KR"/>
              </w:rPr>
            </w:pPr>
            <w:r>
              <w:rPr>
                <w:rFonts w:eastAsia="Malgun Gothic"/>
                <w:sz w:val="22"/>
                <w:szCs w:val="22"/>
                <w:lang w:eastAsia="ko-KR"/>
              </w:rPr>
              <w:t>P3 understanding is that the UE must set the fields consistently? Is there a problem that prevents this from happening from current specification?</w:t>
            </w:r>
          </w:p>
          <w:p w14:paraId="58A3C46F" w14:textId="77777777" w:rsidR="00E24107" w:rsidRDefault="006D7583">
            <w:pPr>
              <w:rPr>
                <w:rFonts w:eastAsiaTheme="minorEastAsia"/>
                <w:sz w:val="22"/>
                <w:szCs w:val="22"/>
                <w:lang w:eastAsia="ja-JP"/>
              </w:rPr>
            </w:pPr>
            <w:r>
              <w:rPr>
                <w:rFonts w:eastAsia="Malgun Gothic"/>
                <w:sz w:val="22"/>
                <w:szCs w:val="22"/>
                <w:lang w:eastAsia="ko-KR"/>
              </w:rPr>
              <w:t>For P4 we have same view as P3 that the UE must set the fields consistently. I think this is already the intention of the specification and maybe no need to clarify anything on top.</w:t>
            </w:r>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Malgun Gothic"/>
                <w:sz w:val="22"/>
                <w:szCs w:val="22"/>
                <w:lang w:eastAsia="ko-KR"/>
              </w:rPr>
              <w:t>supportedBandCombinationList</w:t>
            </w:r>
            <w:proofErr w:type="spellEnd"/>
            <w:r>
              <w:rPr>
                <w:rFonts w:eastAsia="Malgun Gothic"/>
                <w:sz w:val="22"/>
                <w:szCs w:val="22"/>
                <w:lang w:eastAsia="ko-KR"/>
              </w:rPr>
              <w:t xml:space="preserve"> </w:t>
            </w:r>
            <w:r>
              <w:rPr>
                <w:rFonts w:hint="eastAsia"/>
                <w:sz w:val="22"/>
                <w:szCs w:val="22"/>
                <w:lang w:val="en-US" w:eastAsia="zh-CN"/>
              </w:rPr>
              <w:t xml:space="preserve">shall also been included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Malgun Gothic"/>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Malgun Gothic"/>
                <w:sz w:val="22"/>
                <w:szCs w:val="22"/>
                <w:lang w:eastAsia="ko-KR"/>
              </w:rPr>
              <w:t>supportedBandCombinationList</w:t>
            </w:r>
            <w:proofErr w:type="spellEnd"/>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proofErr w:type="spellStart"/>
            <w:r>
              <w:rPr>
                <w:rFonts w:eastAsia="Malgun Gothic"/>
                <w:sz w:val="22"/>
                <w:szCs w:val="22"/>
                <w:lang w:eastAsia="ko-KR"/>
              </w:rPr>
              <w:t>supportedBandListNR</w:t>
            </w:r>
            <w:proofErr w:type="spellEnd"/>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84FD425" w14:textId="77777777" w:rsidR="00E24107" w:rsidRPr="00054A9B" w:rsidRDefault="00054A9B">
            <w:pPr>
              <w:rPr>
                <w:rFonts w:eastAsia="等线"/>
                <w:sz w:val="22"/>
                <w:szCs w:val="22"/>
                <w:lang w:eastAsia="zh-CN"/>
              </w:rPr>
            </w:pPr>
            <w:r>
              <w:rPr>
                <w:rFonts w:eastAsia="等线"/>
                <w:sz w:val="22"/>
                <w:szCs w:val="22"/>
                <w:lang w:eastAsia="zh-CN"/>
              </w:rPr>
              <w:t>See comment</w:t>
            </w:r>
          </w:p>
        </w:tc>
        <w:tc>
          <w:tcPr>
            <w:tcW w:w="5808" w:type="dxa"/>
          </w:tcPr>
          <w:p w14:paraId="198A4AB6" w14:textId="77777777" w:rsidR="00E24107" w:rsidRDefault="00054A9B">
            <w:pPr>
              <w:rPr>
                <w:rFonts w:eastAsia="等线"/>
                <w:sz w:val="22"/>
                <w:szCs w:val="22"/>
                <w:lang w:eastAsia="zh-CN"/>
              </w:rPr>
            </w:pPr>
            <w:r>
              <w:rPr>
                <w:rFonts w:eastAsia="等线"/>
                <w:sz w:val="22"/>
                <w:szCs w:val="22"/>
                <w:lang w:eastAsia="zh-CN"/>
              </w:rPr>
              <w:t>We tend to agree the band list and BC list should be set consistently.</w:t>
            </w:r>
          </w:p>
          <w:p w14:paraId="6960F597" w14:textId="77777777" w:rsidR="00054A9B" w:rsidRPr="00054A9B" w:rsidRDefault="00054A9B">
            <w:pPr>
              <w:rPr>
                <w:rFonts w:eastAsia="等线"/>
                <w:sz w:val="22"/>
                <w:szCs w:val="22"/>
                <w:lang w:eastAsia="zh-CN"/>
              </w:rPr>
            </w:pPr>
            <w:r>
              <w:rPr>
                <w:rFonts w:eastAsia="等线"/>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2758FBEE" w14:textId="77777777" w:rsidR="00E24107" w:rsidRPr="009A3105" w:rsidRDefault="009A3105">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1BC5AAD6" w14:textId="77777777" w:rsidR="00E24107" w:rsidRPr="009A3105" w:rsidRDefault="009A3105" w:rsidP="009A3105">
            <w:pPr>
              <w:rPr>
                <w:rFonts w:eastAsia="等线"/>
                <w:sz w:val="22"/>
                <w:szCs w:val="22"/>
                <w:lang w:eastAsia="zh-CN"/>
              </w:rPr>
            </w:pPr>
            <w:r>
              <w:rPr>
                <w:rFonts w:eastAsia="等线"/>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等线"/>
                <w:sz w:val="22"/>
                <w:szCs w:val="22"/>
                <w:lang w:eastAsia="zh-CN"/>
              </w:rPr>
            </w:pPr>
            <w:r>
              <w:rPr>
                <w:rFonts w:eastAsia="等线" w:hint="eastAsia"/>
                <w:sz w:val="22"/>
                <w:szCs w:val="22"/>
                <w:lang w:eastAsia="zh-CN"/>
              </w:rPr>
              <w:t>CATT</w:t>
            </w:r>
          </w:p>
        </w:tc>
        <w:tc>
          <w:tcPr>
            <w:tcW w:w="1985" w:type="dxa"/>
          </w:tcPr>
          <w:p w14:paraId="44E57D31" w14:textId="77777777" w:rsidR="00E24107" w:rsidRPr="00F13497" w:rsidRDefault="00F13497">
            <w:pPr>
              <w:rPr>
                <w:rFonts w:eastAsia="等线"/>
                <w:sz w:val="22"/>
                <w:szCs w:val="22"/>
                <w:lang w:eastAsia="zh-CN"/>
              </w:rPr>
            </w:pPr>
            <w:r>
              <w:rPr>
                <w:rFonts w:eastAsia="等线" w:hint="eastAsia"/>
                <w:sz w:val="22"/>
                <w:szCs w:val="22"/>
                <w:lang w:eastAsia="zh-CN"/>
              </w:rPr>
              <w:t>No</w:t>
            </w:r>
          </w:p>
        </w:tc>
        <w:tc>
          <w:tcPr>
            <w:tcW w:w="5808" w:type="dxa"/>
          </w:tcPr>
          <w:p w14:paraId="33009ADE" w14:textId="77777777" w:rsidR="00E24107" w:rsidRPr="00F13497" w:rsidRDefault="009749BB">
            <w:pPr>
              <w:rPr>
                <w:rFonts w:eastAsia="等线"/>
                <w:sz w:val="22"/>
                <w:szCs w:val="22"/>
                <w:lang w:eastAsia="zh-CN"/>
              </w:rPr>
            </w:pPr>
            <w:r>
              <w:rPr>
                <w:rFonts w:eastAsia="等线"/>
                <w:sz w:val="22"/>
                <w:szCs w:val="22"/>
                <w:lang w:eastAsia="zh-CN"/>
              </w:rPr>
              <w:t>I</w:t>
            </w:r>
            <w:r>
              <w:rPr>
                <w:rFonts w:eastAsia="等线" w:hint="eastAsia"/>
                <w:sz w:val="22"/>
                <w:szCs w:val="22"/>
                <w:lang w:eastAsia="zh-CN"/>
              </w:rPr>
              <w:t xml:space="preserve">ntention might be OK but no need to change the spec as nothing seems to be broken </w:t>
            </w:r>
            <w:r>
              <w:rPr>
                <w:rFonts w:eastAsia="等线"/>
                <w:sz w:val="22"/>
                <w:szCs w:val="22"/>
                <w:lang w:eastAsia="zh-CN"/>
              </w:rPr>
              <w:t>right now</w:t>
            </w:r>
            <w:r>
              <w:rPr>
                <w:rFonts w:eastAsia="等线"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716882" w14:paraId="448F26D8" w14:textId="77777777">
        <w:tc>
          <w:tcPr>
            <w:tcW w:w="1838" w:type="dxa"/>
          </w:tcPr>
          <w:p w14:paraId="2B840EC2" w14:textId="06BB0219" w:rsidR="00716882" w:rsidRPr="00716882" w:rsidRDefault="00716882">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0436FA87" w14:textId="28A1F86C" w:rsidR="00716882" w:rsidRPr="00716882" w:rsidRDefault="00716882">
            <w:pPr>
              <w:rPr>
                <w:rFonts w:eastAsia="等线" w:hint="eastAsia"/>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4C35BC8C" w14:textId="4DE67880" w:rsidR="00716882" w:rsidRPr="00716882" w:rsidRDefault="00716882">
            <w:pPr>
              <w:rPr>
                <w:rFonts w:eastAsia="等线" w:hint="eastAsia"/>
                <w:sz w:val="22"/>
                <w:szCs w:val="22"/>
                <w:lang w:eastAsia="zh-CN"/>
              </w:rPr>
            </w:pPr>
            <w:r>
              <w:rPr>
                <w:rFonts w:eastAsia="等线"/>
                <w:sz w:val="22"/>
                <w:szCs w:val="22"/>
                <w:lang w:eastAsia="zh-CN"/>
              </w:rPr>
              <w:t>Agree with Ericsson.</w:t>
            </w:r>
          </w:p>
        </w:tc>
      </w:tr>
    </w:tbl>
    <w:p w14:paraId="32A84950" w14:textId="77777777" w:rsidR="00E24107" w:rsidRDefault="00E24107">
      <w:pPr>
        <w:rPr>
          <w:rFonts w:eastAsiaTheme="minorEastAsia"/>
          <w:sz w:val="28"/>
          <w:szCs w:val="22"/>
          <w:lang w:eastAsia="ja-JP"/>
        </w:rPr>
      </w:pPr>
    </w:p>
    <w:p w14:paraId="7D115168" w14:textId="77777777" w:rsidR="00E24107" w:rsidRDefault="006D7583">
      <w:pPr>
        <w:pStyle w:val="3"/>
        <w:rPr>
          <w:rFonts w:eastAsia="等线"/>
          <w:lang w:eastAsia="zh-CN"/>
        </w:rPr>
      </w:pPr>
      <w:r>
        <w:rPr>
          <w:rFonts w:eastAsia="等线"/>
          <w:lang w:eastAsia="zh-CN"/>
        </w:rPr>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lastRenderedPageBreak/>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t>Proposal 2: confirm that</w:t>
      </w:r>
      <w:r>
        <w:t xml:space="preserve"> </w:t>
      </w:r>
      <w:r>
        <w:rPr>
          <w:b/>
        </w:rPr>
        <w:t>the network could only configure PUCCH on the bands where</w:t>
      </w:r>
      <w:r>
        <w:rPr>
          <w:b/>
          <w:i/>
        </w:rPr>
        <w:t xml:space="preserve"> </w:t>
      </w:r>
      <w:proofErr w:type="spellStart"/>
      <w:r>
        <w:rPr>
          <w:b/>
          <w:i/>
        </w:rPr>
        <w:t>twoPUCCH</w:t>
      </w:r>
      <w:proofErr w:type="spellEnd"/>
      <w:r>
        <w:rPr>
          <w:b/>
          <w:i/>
        </w:rPr>
        <w:t>-Group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14:paraId="0E1C4AEC" w14:textId="77777777" w:rsidR="00E24107" w:rsidRDefault="006D7583">
      <w:pPr>
        <w:rPr>
          <w:rFonts w:eastAsia="等线"/>
          <w:sz w:val="22"/>
          <w:szCs w:val="22"/>
          <w:lang w:eastAsia="zh-CN"/>
        </w:rPr>
      </w:pPr>
      <w:r>
        <w:rPr>
          <w:sz w:val="22"/>
          <w:szCs w:val="22"/>
          <w:lang w:eastAsia="zh-CN"/>
        </w:rPr>
        <w:t>Please companies to provide feedback on the proposals listed in [4].</w:t>
      </w:r>
      <w:r>
        <w:rPr>
          <w:rFonts w:eastAsia="等线"/>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Q2-1  Do companies agree with P1?</w:t>
      </w:r>
    </w:p>
    <w:tbl>
      <w:tblPr>
        <w:tblStyle w:val="afa"/>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4EA5AF7"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3DB086CE" w14:textId="77777777" w:rsidR="00E24107" w:rsidRDefault="006D7583">
            <w:pPr>
              <w:rPr>
                <w:rFonts w:eastAsia="Malgun Gothic"/>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6AFAD4B8" w14:textId="77777777" w:rsidR="00E24107" w:rsidRDefault="006D7583">
            <w:pPr>
              <w:rPr>
                <w:rFonts w:eastAsia="Malgun Gothic"/>
                <w:sz w:val="22"/>
                <w:szCs w:val="22"/>
                <w:lang w:eastAsia="ko-KR"/>
              </w:rPr>
            </w:pPr>
            <w:r>
              <w:rPr>
                <w:rFonts w:eastAsia="Malgun Gothic"/>
                <w:sz w:val="22"/>
                <w:szCs w:val="22"/>
                <w:lang w:eastAsia="ko-KR"/>
              </w:rPr>
              <w:t xml:space="preserve">P1: </w:t>
            </w:r>
            <w:r>
              <w:rPr>
                <w:rFonts w:eastAsia="Malgun Gothic"/>
                <w:b/>
                <w:bCs/>
                <w:sz w:val="22"/>
                <w:szCs w:val="22"/>
                <w:lang w:eastAsia="ko-KR"/>
              </w:rPr>
              <w:t>OK</w:t>
            </w:r>
            <w:r>
              <w:rPr>
                <w:rFonts w:eastAsia="Malgun Gothic"/>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70F5800"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304326B3" w14:textId="77777777"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1B306D02" w14:textId="77777777" w:rsidR="00E24107" w:rsidRPr="009A3105"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08F11C6E"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r w:rsidR="00716882" w14:paraId="2D137FA2" w14:textId="77777777">
        <w:tc>
          <w:tcPr>
            <w:tcW w:w="1838" w:type="dxa"/>
          </w:tcPr>
          <w:p w14:paraId="3F14FDDA" w14:textId="0F2E2CC0" w:rsidR="00716882" w:rsidRPr="00716882" w:rsidRDefault="00716882">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235B7887" w14:textId="196F39B5" w:rsidR="00716882" w:rsidRPr="00716882" w:rsidRDefault="00716882">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72B8ED7" w14:textId="77777777" w:rsidR="00716882" w:rsidRDefault="00716882">
            <w:pPr>
              <w:rPr>
                <w:rFonts w:eastAsiaTheme="minorEastAsia"/>
                <w:sz w:val="22"/>
                <w:szCs w:val="22"/>
                <w:lang w:eastAsia="ja-JP"/>
              </w:rPr>
            </w:pPr>
          </w:p>
        </w:tc>
      </w:tr>
    </w:tbl>
    <w:p w14:paraId="02BA8B5B" w14:textId="77777777" w:rsidR="00E24107" w:rsidRDefault="00E24107">
      <w:pPr>
        <w:rPr>
          <w:rFonts w:eastAsiaTheme="minor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t>Q2-2  Do companies agree with P2?</w:t>
      </w:r>
    </w:p>
    <w:tbl>
      <w:tblPr>
        <w:tblStyle w:val="afa"/>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508F66FD"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286ED9D8" w14:textId="77777777" w:rsidR="00E24107" w:rsidRDefault="00E24107">
            <w:pPr>
              <w:rPr>
                <w:rFonts w:eastAsia="Malgun Gothic"/>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Malgun Gothic"/>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Malgun Gothic"/>
                <w:sz w:val="22"/>
                <w:szCs w:val="22"/>
                <w:lang w:eastAsia="ko-KR"/>
              </w:rPr>
              <w:t xml:space="preserve">P2: We agree, though we think the other alternative could also be </w:t>
            </w:r>
            <w:r>
              <w:rPr>
                <w:rFonts w:eastAsia="Malgun Gothic"/>
                <w:b/>
                <w:bCs/>
                <w:sz w:val="22"/>
                <w:szCs w:val="22"/>
                <w:lang w:eastAsia="ko-KR"/>
              </w:rPr>
              <w:t>OK</w:t>
            </w:r>
            <w:r>
              <w:rPr>
                <w:rFonts w:eastAsia="Malgun Gothic"/>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240272AC"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003B44BD" w14:textId="77777777" w:rsidR="00E24107" w:rsidRPr="009A3105" w:rsidRDefault="009A3105">
            <w:pPr>
              <w:rPr>
                <w:rFonts w:eastAsia="等线"/>
                <w:sz w:val="22"/>
                <w:szCs w:val="22"/>
                <w:lang w:eastAsia="zh-CN"/>
              </w:rPr>
            </w:pPr>
            <w:r>
              <w:rPr>
                <w:rFonts w:eastAsia="等线"/>
                <w:sz w:val="22"/>
                <w:szCs w:val="22"/>
                <w:lang w:eastAsia="zh-CN"/>
              </w:rPr>
              <w:t>Yes</w:t>
            </w:r>
          </w:p>
        </w:tc>
        <w:tc>
          <w:tcPr>
            <w:tcW w:w="5808" w:type="dxa"/>
          </w:tcPr>
          <w:p w14:paraId="7CC8A694" w14:textId="77777777" w:rsidR="00E24107" w:rsidRPr="009A3105"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等线"/>
                <w:sz w:val="22"/>
                <w:szCs w:val="22"/>
                <w:lang w:eastAsia="zh-CN"/>
              </w:rPr>
            </w:pPr>
            <w:r>
              <w:rPr>
                <w:rFonts w:eastAsia="等线" w:hint="eastAsia"/>
                <w:sz w:val="22"/>
                <w:szCs w:val="22"/>
                <w:lang w:eastAsia="zh-CN"/>
              </w:rPr>
              <w:lastRenderedPageBreak/>
              <w:t>CATT</w:t>
            </w:r>
          </w:p>
        </w:tc>
        <w:tc>
          <w:tcPr>
            <w:tcW w:w="1985" w:type="dxa"/>
          </w:tcPr>
          <w:p w14:paraId="4BBA3867"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940EAB1" w14:textId="77777777" w:rsidR="00C11F73" w:rsidRDefault="00C11F73">
            <w:pPr>
              <w:rPr>
                <w:rFonts w:eastAsia="等线"/>
                <w:sz w:val="22"/>
                <w:szCs w:val="22"/>
                <w:lang w:eastAsia="zh-CN"/>
              </w:rPr>
            </w:pPr>
          </w:p>
        </w:tc>
        <w:tc>
          <w:tcPr>
            <w:tcW w:w="5808" w:type="dxa"/>
          </w:tcPr>
          <w:p w14:paraId="5A785EEB" w14:textId="578737FB" w:rsidR="00C11F73" w:rsidRPr="00C11F73" w:rsidRDefault="00C11F73">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w:t>
            </w:r>
            <w:proofErr w:type="spellStart"/>
            <w:r w:rsidRPr="00C11F73">
              <w:rPr>
                <w:rFonts w:eastAsiaTheme="minorEastAsia"/>
                <w:sz w:val="22"/>
                <w:szCs w:val="22"/>
                <w:lang w:eastAsia="ja-JP"/>
              </w:rPr>
              <w:t>twoPUCCH</w:t>
            </w:r>
            <w:proofErr w:type="spellEnd"/>
            <w:r w:rsidRPr="00C11F73">
              <w:rPr>
                <w:rFonts w:eastAsiaTheme="minorEastAsia"/>
                <w:sz w:val="22"/>
                <w:szCs w:val="22"/>
                <w:lang w:eastAsia="ja-JP"/>
              </w:rPr>
              <w:t xml:space="preserve">-Group is </w:t>
            </w:r>
            <w:r>
              <w:rPr>
                <w:rFonts w:eastAsiaTheme="minorEastAsia"/>
                <w:sz w:val="22"/>
                <w:szCs w:val="22"/>
                <w:lang w:eastAsia="ja-JP"/>
              </w:rPr>
              <w:t xml:space="preserve">included can be configured for PUCCH </w:t>
            </w:r>
            <w:proofErr w:type="spellStart"/>
            <w:r>
              <w:rPr>
                <w:rFonts w:eastAsiaTheme="minorEastAsia"/>
                <w:sz w:val="22"/>
                <w:szCs w:val="22"/>
                <w:lang w:eastAsia="ja-JP"/>
              </w:rPr>
              <w:t>SCell</w:t>
            </w:r>
            <w:proofErr w:type="spellEnd"/>
            <w:r>
              <w:rPr>
                <w:rFonts w:eastAsiaTheme="minorEastAsia"/>
                <w:sz w:val="22"/>
                <w:szCs w:val="22"/>
                <w:lang w:eastAsia="ja-JP"/>
              </w:rPr>
              <w:t xml:space="preserve">? Somehow the CR text does not preclude PUCCH on </w:t>
            </w:r>
            <w:proofErr w:type="spellStart"/>
            <w:r>
              <w:rPr>
                <w:rFonts w:eastAsiaTheme="minorEastAsia"/>
                <w:sz w:val="22"/>
                <w:szCs w:val="22"/>
                <w:lang w:eastAsia="ja-JP"/>
              </w:rPr>
              <w:t>PCell</w:t>
            </w:r>
            <w:proofErr w:type="spellEnd"/>
            <w:r>
              <w:rPr>
                <w:rFonts w:eastAsiaTheme="minorEastAsia"/>
                <w:sz w:val="22"/>
                <w:szCs w:val="22"/>
                <w:lang w:eastAsia="ja-JP"/>
              </w:rPr>
              <w:t xml:space="preserve">. But the UE capability for </w:t>
            </w:r>
            <w:proofErr w:type="spellStart"/>
            <w:r>
              <w:rPr>
                <w:rFonts w:eastAsiaTheme="minorEastAsia"/>
                <w:sz w:val="22"/>
                <w:szCs w:val="22"/>
                <w:lang w:eastAsia="ja-JP"/>
              </w:rPr>
              <w:t>PCell</w:t>
            </w:r>
            <w:proofErr w:type="spellEnd"/>
            <w:r>
              <w:rPr>
                <w:rFonts w:eastAsiaTheme="minorEastAsia"/>
                <w:sz w:val="22"/>
                <w:szCs w:val="22"/>
                <w:lang w:eastAsia="ja-JP"/>
              </w:rPr>
              <w:t xml:space="preserve"> placement is signalled elsewhere.</w:t>
            </w:r>
          </w:p>
        </w:tc>
      </w:tr>
      <w:tr w:rsidR="00716882" w14:paraId="5BC98E40" w14:textId="77777777">
        <w:tc>
          <w:tcPr>
            <w:tcW w:w="1838" w:type="dxa"/>
          </w:tcPr>
          <w:p w14:paraId="50D7B248" w14:textId="60CEEC36" w:rsidR="00716882" w:rsidRPr="00716882" w:rsidRDefault="00716882">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7DDF648C" w14:textId="6D4278C2" w:rsidR="00716882" w:rsidRDefault="0071688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7E213A61" w14:textId="77777777" w:rsidR="00716882" w:rsidRDefault="00716882">
            <w:pPr>
              <w:rPr>
                <w:rFonts w:eastAsiaTheme="minorEastAsia" w:hint="eastAsia"/>
                <w:sz w:val="22"/>
                <w:szCs w:val="22"/>
                <w:lang w:eastAsia="ja-JP"/>
              </w:rPr>
            </w:pPr>
          </w:p>
        </w:tc>
      </w:tr>
    </w:tbl>
    <w:p w14:paraId="0DF31B92" w14:textId="77777777" w:rsidR="00E24107" w:rsidRDefault="00E24107">
      <w:pPr>
        <w:rPr>
          <w:rFonts w:eastAsia="等线"/>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Q2-3  Do companies agree with P3?</w:t>
      </w:r>
      <w:r>
        <w:rPr>
          <w:rFonts w:eastAsiaTheme="minorEastAsia"/>
          <w:sz w:val="22"/>
          <w:szCs w:val="22"/>
          <w:lang w:val="en-US" w:eastAsia="ja-JP"/>
        </w:rPr>
        <w:t xml:space="preserve">  </w:t>
      </w:r>
    </w:p>
    <w:tbl>
      <w:tblPr>
        <w:tblStyle w:val="afa"/>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7C7ABFAB"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0C180C78" w14:textId="77777777" w:rsidR="00E24107" w:rsidRDefault="00E24107">
            <w:pPr>
              <w:rPr>
                <w:rFonts w:eastAsia="Malgun Gothic"/>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Malgun Gothic"/>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Malgun Gothic"/>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Malgun Gothic"/>
                <w:sz w:val="22"/>
                <w:szCs w:val="22"/>
                <w:lang w:eastAsia="ko-KR"/>
              </w:rPr>
              <w:t xml:space="preserve">P3: </w:t>
            </w:r>
            <w:r>
              <w:rPr>
                <w:rFonts w:eastAsia="Malgun Gothic"/>
                <w:b/>
                <w:bCs/>
                <w:sz w:val="22"/>
                <w:szCs w:val="22"/>
                <w:lang w:eastAsia="ko-KR"/>
              </w:rPr>
              <w:t>Not OK</w:t>
            </w:r>
            <w:r>
              <w:rPr>
                <w:rFonts w:eastAsia="Malgun Gothic"/>
                <w:sz w:val="22"/>
                <w:szCs w:val="22"/>
                <w:lang w:eastAsia="ko-KR"/>
              </w:rPr>
              <w:t xml:space="preserve"> - We think for cross-carrier scheduling, it's still about the measured carrier: Otherwise we mix two features together. So UE supporting cross-carrier scheduling and </w:t>
            </w:r>
            <w:proofErr w:type="spellStart"/>
            <w:r>
              <w:rPr>
                <w:rFonts w:eastAsia="Malgun Gothic"/>
                <w:sz w:val="22"/>
                <w:szCs w:val="22"/>
                <w:lang w:eastAsia="ko-KR"/>
              </w:rPr>
              <w:t>aperiodicReport</w:t>
            </w:r>
            <w:proofErr w:type="spellEnd"/>
            <w:r>
              <w:rPr>
                <w:rFonts w:eastAsia="Malgun Gothic"/>
                <w:sz w:val="22"/>
                <w:szCs w:val="22"/>
                <w:lang w:eastAsia="ko-KR"/>
              </w:rPr>
              <w:t xml:space="preserve"> has to support them 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7AA413D"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27C0BC27" w14:textId="77777777"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7FEDA31" w14:textId="77777777" w:rsidR="00E24107" w:rsidRPr="009A3105" w:rsidRDefault="009A3105">
            <w:pPr>
              <w:rPr>
                <w:rFonts w:eastAsia="等线"/>
                <w:sz w:val="22"/>
                <w:szCs w:val="22"/>
                <w:lang w:eastAsia="zh-CN"/>
              </w:rPr>
            </w:pPr>
            <w:r>
              <w:rPr>
                <w:rFonts w:eastAsia="等线" w:hint="eastAsia"/>
                <w:sz w:val="22"/>
                <w:szCs w:val="22"/>
                <w:lang w:eastAsia="zh-CN"/>
              </w:rPr>
              <w:t>W</w:t>
            </w:r>
            <w:r>
              <w:rPr>
                <w:rFonts w:eastAsia="等线"/>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1FC200CB"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r w:rsidR="00716882" w14:paraId="78B491E6" w14:textId="77777777">
        <w:tc>
          <w:tcPr>
            <w:tcW w:w="1838" w:type="dxa"/>
          </w:tcPr>
          <w:p w14:paraId="4874FB3A" w14:textId="1461CE80" w:rsidR="00716882" w:rsidRPr="00716882" w:rsidRDefault="00716882">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4AD6CBAB" w14:textId="32E2A238" w:rsidR="00716882" w:rsidRPr="00716882" w:rsidRDefault="00716882">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D5032AB" w14:textId="77777777" w:rsidR="00716882" w:rsidRDefault="00716882">
            <w:pPr>
              <w:rPr>
                <w:rFonts w:eastAsiaTheme="minorEastAsia"/>
                <w:sz w:val="22"/>
                <w:szCs w:val="22"/>
                <w:lang w:eastAsia="ja-JP"/>
              </w:rPr>
            </w:pPr>
          </w:p>
        </w:tc>
      </w:tr>
    </w:tbl>
    <w:p w14:paraId="03B2FCE4" w14:textId="77777777" w:rsidR="00E24107" w:rsidRDefault="00E24107">
      <w:pPr>
        <w:rPr>
          <w:rFonts w:eastAsia="等线"/>
          <w:sz w:val="28"/>
          <w:szCs w:val="22"/>
          <w:lang w:eastAsia="zh-CN"/>
        </w:rPr>
      </w:pPr>
    </w:p>
    <w:p w14:paraId="049C7792" w14:textId="77777777" w:rsidR="00E24107" w:rsidRDefault="006D7583">
      <w:pPr>
        <w:pStyle w:val="3"/>
        <w:rPr>
          <w:rFonts w:eastAsia="等线"/>
          <w:lang w:eastAsia="zh-CN"/>
        </w:rPr>
      </w:pPr>
      <w:r>
        <w:rPr>
          <w:rFonts w:eastAsia="等线"/>
          <w:lang w:eastAsia="zh-CN"/>
        </w:rPr>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proofErr w:type="spellStart"/>
      <w:r>
        <w:rPr>
          <w:rFonts w:eastAsiaTheme="minorEastAsia"/>
          <w:i/>
          <w:sz w:val="22"/>
          <w:szCs w:val="22"/>
        </w:rPr>
        <w:t>rateMatchingResrcSetDynamic</w:t>
      </w:r>
      <w:proofErr w:type="spellEnd"/>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proofErr w:type="spellStart"/>
      <w:r>
        <w:rPr>
          <w:rFonts w:eastAsiaTheme="minorEastAsia"/>
          <w:i/>
          <w:sz w:val="22"/>
          <w:szCs w:val="22"/>
        </w:rPr>
        <w:t>patternType</w:t>
      </w:r>
      <w:proofErr w:type="spellEnd"/>
      <w:r>
        <w:rPr>
          <w:rFonts w:eastAsiaTheme="minorEastAsia"/>
          <w:sz w:val="22"/>
          <w:szCs w:val="22"/>
        </w:rPr>
        <w:t>.</w:t>
      </w:r>
    </w:p>
    <w:p w14:paraId="0400D0C4" w14:textId="77777777" w:rsidR="00E24107" w:rsidRDefault="006D7583">
      <w:pPr>
        <w:rPr>
          <w:rFonts w:eastAsiaTheme="minorEastAsia"/>
          <w:b/>
          <w:sz w:val="21"/>
          <w:lang w:val="en-US" w:eastAsia="ja-JP"/>
        </w:rPr>
      </w:pPr>
      <w:r>
        <w:rPr>
          <w:rFonts w:eastAsiaTheme="minorEastAsia"/>
          <w:b/>
          <w:sz w:val="22"/>
          <w:szCs w:val="22"/>
          <w:lang w:val="en-US" w:eastAsia="ja-JP"/>
        </w:rPr>
        <w:t>Q3  Do companies agree with the CR principle?</w:t>
      </w:r>
    </w:p>
    <w:tbl>
      <w:tblPr>
        <w:tblStyle w:val="afa"/>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1DDD1860" w14:textId="77777777" w:rsidR="00E24107" w:rsidRDefault="006D7583">
            <w:pPr>
              <w:rPr>
                <w:rFonts w:eastAsia="Malgun Gothic"/>
                <w:sz w:val="22"/>
                <w:szCs w:val="22"/>
                <w:lang w:eastAsia="ko-KR"/>
              </w:rPr>
            </w:pPr>
            <w:r>
              <w:rPr>
                <w:rFonts w:eastAsia="Malgun Gothic"/>
                <w:sz w:val="22"/>
                <w:szCs w:val="22"/>
                <w:lang w:eastAsia="ko-KR"/>
              </w:rPr>
              <w:t>Yes</w:t>
            </w:r>
          </w:p>
        </w:tc>
        <w:tc>
          <w:tcPr>
            <w:tcW w:w="5808" w:type="dxa"/>
          </w:tcPr>
          <w:p w14:paraId="45FCEE6C" w14:textId="77777777" w:rsidR="00E24107" w:rsidRDefault="006D7583">
            <w:pPr>
              <w:rPr>
                <w:rFonts w:eastAsia="Malgun Gothic"/>
                <w:sz w:val="22"/>
                <w:szCs w:val="22"/>
                <w:lang w:eastAsia="ko-KR"/>
              </w:rPr>
            </w:pPr>
            <w:r>
              <w:rPr>
                <w:rFonts w:eastAsia="Malgun Gothic"/>
                <w:sz w:val="22"/>
                <w:szCs w:val="22"/>
                <w:lang w:eastAsia="ko-KR"/>
              </w:rPr>
              <w:t>We agree that this bit is for bitmap-based rate matching only (not for matching around CORESETs). But does it really require a clarification considering that there is another capability for “</w:t>
            </w:r>
            <w:proofErr w:type="spellStart"/>
            <w:r>
              <w:rPr>
                <w:rFonts w:eastAsia="Malgun Gothic"/>
                <w:sz w:val="22"/>
                <w:szCs w:val="22"/>
                <w:lang w:eastAsia="ko-KR"/>
              </w:rPr>
              <w:t>rateMatchingCtrlResrcSetDynamic</w:t>
            </w:r>
            <w:proofErr w:type="spellEnd"/>
            <w:r>
              <w:rPr>
                <w:rFonts w:eastAsia="Malgun Gothic"/>
                <w:sz w:val="22"/>
                <w:szCs w:val="22"/>
                <w:lang w:eastAsia="ko-KR"/>
              </w:rPr>
              <w:t>” just above this one? If needed, it could be good to clarify in the next field “</w:t>
            </w:r>
            <w:proofErr w:type="spellStart"/>
            <w:r>
              <w:rPr>
                <w:rFonts w:eastAsia="Malgun Gothic"/>
                <w:sz w:val="22"/>
                <w:szCs w:val="22"/>
                <w:lang w:eastAsia="ko-KR"/>
              </w:rPr>
              <w:t>rateMatchingResrcSetSemi</w:t>
            </w:r>
            <w:proofErr w:type="spellEnd"/>
            <w:r>
              <w:rPr>
                <w:rFonts w:eastAsia="Malgun Gothic"/>
                <w:sz w:val="22"/>
                <w:szCs w:val="22"/>
                <w:lang w:eastAsia="ko-KR"/>
              </w:rPr>
              <w:t xml:space="preserve">-Static” that it is for bitmaps </w:t>
            </w:r>
            <w:r>
              <w:rPr>
                <w:rFonts w:eastAsia="Malgun Gothic"/>
                <w:sz w:val="22"/>
                <w:szCs w:val="22"/>
                <w:lang w:eastAsia="ko-KR"/>
              </w:rPr>
              <w:lastRenderedPageBreak/>
              <w:t>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Malgun Gothic"/>
                <w:sz w:val="22"/>
                <w:szCs w:val="22"/>
                <w:lang w:eastAsia="ko-KR"/>
              </w:rPr>
              <w:lastRenderedPageBreak/>
              <w:t>Nokia</w:t>
            </w:r>
          </w:p>
        </w:tc>
        <w:tc>
          <w:tcPr>
            <w:tcW w:w="1985" w:type="dxa"/>
          </w:tcPr>
          <w:p w14:paraId="0517AA25" w14:textId="77777777" w:rsidR="00E24107" w:rsidRDefault="006D7583">
            <w:pPr>
              <w:rPr>
                <w:rFonts w:eastAsiaTheme="minorEastAsia"/>
                <w:sz w:val="22"/>
                <w:szCs w:val="22"/>
                <w:lang w:eastAsia="ja-JP"/>
              </w:rPr>
            </w:pPr>
            <w:r>
              <w:rPr>
                <w:rFonts w:eastAsia="Malgun Gothic"/>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aff1"/>
              <w:numPr>
                <w:ilvl w:val="0"/>
                <w:numId w:val="10"/>
              </w:numPr>
              <w:spacing w:after="0"/>
              <w:rPr>
                <w:rFonts w:ascii="CG Times (WN)" w:hAnsi="CG Times (WN)"/>
              </w:rPr>
            </w:pPr>
            <w:r w:rsidRPr="00C11F73">
              <w:rPr>
                <w:rFonts w:ascii="CG Times (WN)" w:hAnsi="CG Times (WN)"/>
              </w:rPr>
              <w:t xml:space="preserve">The text you propose to delete is the 38.214 section heading for the behavior, and the RRC parameters are described there. Now the CR is a mix-up of stage 2 and stage 3. That said, we don’t think they are 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 xml:space="preserve">2)            </w:t>
            </w:r>
            <w:proofErr w:type="spellStart"/>
            <w:r>
              <w:rPr>
                <w:sz w:val="22"/>
                <w:szCs w:val="22"/>
                <w:lang w:eastAsia="zh-CN"/>
              </w:rPr>
              <w:t>controlResourceSet</w:t>
            </w:r>
            <w:proofErr w:type="spellEnd"/>
            <w:r>
              <w:rPr>
                <w:sz w:val="22"/>
                <w:szCs w:val="22"/>
                <w:lang w:eastAsia="zh-CN"/>
              </w:rPr>
              <w:t xml:space="preserve"> </w:t>
            </w:r>
            <w:proofErr w:type="spellStart"/>
            <w:r>
              <w:rPr>
                <w:sz w:val="22"/>
                <w:szCs w:val="22"/>
                <w:lang w:eastAsia="zh-CN"/>
              </w:rPr>
              <w:t>rateMatchingResrcSetSemi</w:t>
            </w:r>
            <w:proofErr w:type="spellEnd"/>
            <w:r>
              <w:rPr>
                <w:sz w:val="22"/>
                <w:szCs w:val="22"/>
                <w:lang w:eastAsia="zh-CN"/>
              </w:rPr>
              <w:t>-Static</w:t>
            </w:r>
            <w:r>
              <w:rPr>
                <w:sz w:val="22"/>
                <w:szCs w:val="22"/>
                <w:lang w:eastAsia="zh-CN"/>
              </w:rPr>
              <w:br/>
              <w:t xml:space="preserve">5-27 Dynamic rate-matching resource set configuration for DL Bitmap 1/2/3 </w:t>
            </w:r>
            <w:proofErr w:type="spellStart"/>
            <w:r>
              <w:rPr>
                <w:sz w:val="22"/>
                <w:szCs w:val="22"/>
                <w:lang w:eastAsia="zh-CN"/>
              </w:rPr>
              <w:t>rateMatchingResrcSetDynamic</w:t>
            </w:r>
            <w:proofErr w:type="spellEnd"/>
            <w:r>
              <w:rPr>
                <w:sz w:val="22"/>
                <w:szCs w:val="22"/>
                <w:lang w:eastAsia="zh-CN"/>
              </w:rPr>
              <w:br/>
              <w:t xml:space="preserve">5-27a Dynamic rate-matching control resource set for DL Dynamic rate-matching control resource set for DL </w:t>
            </w:r>
            <w:proofErr w:type="spellStart"/>
            <w:r>
              <w:rPr>
                <w:sz w:val="22"/>
                <w:szCs w:val="22"/>
                <w:lang w:eastAsia="zh-CN"/>
              </w:rPr>
              <w:t>rateMatchingCtrlResrcSetDynamic</w:t>
            </w:r>
            <w:proofErr w:type="spellEnd"/>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w:t>
            </w:r>
            <w:bookmarkStart w:id="1" w:name="_GoBack"/>
            <w:r>
              <w:rPr>
                <w:sz w:val="22"/>
                <w:szCs w:val="22"/>
                <w:lang w:eastAsia="zh-CN"/>
              </w:rPr>
              <w:t>both bitmap</w:t>
            </w:r>
            <w:bookmarkEnd w:id="1"/>
            <w:r>
              <w:rPr>
                <w:sz w:val="22"/>
                <w:szCs w:val="22"/>
                <w:lang w:eastAsia="zh-CN"/>
              </w:rPr>
              <w:t xml:space="preserve">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 xml:space="preserve">3) No strong opinion here, but whatever is changed in </w:t>
            </w:r>
            <w:proofErr w:type="spellStart"/>
            <w:r>
              <w:rPr>
                <w:sz w:val="22"/>
                <w:szCs w:val="22"/>
                <w:lang w:eastAsia="zh-CN"/>
              </w:rPr>
              <w:t>rateMatchingResrcSetDynamic</w:t>
            </w:r>
            <w:proofErr w:type="spellEnd"/>
            <w:r>
              <w:rPr>
                <w:sz w:val="22"/>
                <w:szCs w:val="22"/>
                <w:lang w:eastAsia="zh-CN"/>
              </w:rPr>
              <w:br/>
              <w:t xml:space="preserve">should apply to </w:t>
            </w:r>
            <w:proofErr w:type="spellStart"/>
            <w:r>
              <w:rPr>
                <w:sz w:val="22"/>
                <w:szCs w:val="22"/>
                <w:lang w:eastAsia="zh-CN"/>
              </w:rPr>
              <w:t>rateMatchingResrcSetSemi</w:t>
            </w:r>
            <w:proofErr w:type="spellEnd"/>
            <w:r>
              <w:rPr>
                <w:sz w:val="22"/>
                <w:szCs w:val="22"/>
                <w:lang w:eastAsia="zh-CN"/>
              </w:rPr>
              <w:t xml:space="preserve">-Static. Perhaps </w:t>
            </w:r>
            <w:r>
              <w:rPr>
                <w:color w:val="FF0000"/>
                <w:sz w:val="22"/>
                <w:szCs w:val="22"/>
                <w:lang w:eastAsia="zh-CN"/>
              </w:rPr>
              <w:t xml:space="preserve">the whole </w:t>
            </w:r>
            <w:proofErr w:type="spellStart"/>
            <w:r>
              <w:rPr>
                <w:color w:val="FF0000"/>
                <w:sz w:val="22"/>
                <w:szCs w:val="22"/>
                <w:lang w:eastAsia="zh-CN"/>
              </w:rPr>
              <w:t>rateMatchingResrcSetSemi</w:t>
            </w:r>
            <w:proofErr w:type="spellEnd"/>
            <w:r>
              <w:rPr>
                <w:color w:val="FF0000"/>
                <w:sz w:val="22"/>
                <w:szCs w:val="22"/>
                <w:lang w:eastAsia="zh-CN"/>
              </w:rPr>
              <w:t>-Static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39C87D65" w14:textId="77777777" w:rsidR="00E24107" w:rsidRPr="007616E2" w:rsidRDefault="007616E2">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4FD6C0F8" w14:textId="77777777" w:rsidR="00E24107" w:rsidRPr="009A3105" w:rsidRDefault="009A310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7CB5D649" w14:textId="77777777" w:rsidR="00E24107" w:rsidRDefault="009A3105">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14:paraId="66EAB9CF" w14:textId="77777777" w:rsidR="00557024" w:rsidRDefault="00557024" w:rsidP="005C12E8">
            <w:pPr>
              <w:rPr>
                <w:noProof/>
                <w:lang w:val="en-US" w:eastAsia="zh-CN"/>
              </w:rPr>
            </w:pPr>
            <w:r>
              <w:rPr>
                <w:rFonts w:eastAsia="等线"/>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val="en-US" w:eastAsia="zh-CN"/>
              </w:rPr>
              <w:lastRenderedPageBreak/>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等线"/>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等线"/>
                <w:sz w:val="22"/>
                <w:szCs w:val="22"/>
                <w:lang w:eastAsia="zh-CN"/>
              </w:rPr>
            </w:pPr>
            <w:r>
              <w:rPr>
                <w:rFonts w:eastAsia="等线" w:hint="eastAsia"/>
                <w:sz w:val="22"/>
                <w:szCs w:val="22"/>
                <w:lang w:eastAsia="zh-CN"/>
              </w:rPr>
              <w:lastRenderedPageBreak/>
              <w:t>CATT</w:t>
            </w:r>
          </w:p>
        </w:tc>
        <w:tc>
          <w:tcPr>
            <w:tcW w:w="1985" w:type="dxa"/>
          </w:tcPr>
          <w:p w14:paraId="0936C228" w14:textId="77777777" w:rsidR="00E24107" w:rsidRPr="009749BB" w:rsidRDefault="009749BB">
            <w:pPr>
              <w:rPr>
                <w:rFonts w:eastAsia="等线"/>
                <w:sz w:val="22"/>
                <w:szCs w:val="22"/>
                <w:lang w:eastAsia="zh-CN"/>
              </w:rPr>
            </w:pPr>
            <w:r>
              <w:rPr>
                <w:rFonts w:eastAsia="等线"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r w:rsidR="00444F05" w14:paraId="0D9F2AC1" w14:textId="77777777">
        <w:tc>
          <w:tcPr>
            <w:tcW w:w="1838" w:type="dxa"/>
          </w:tcPr>
          <w:p w14:paraId="35D40B6D" w14:textId="72111B95" w:rsidR="00444F05" w:rsidRPr="00444F05" w:rsidRDefault="00444F05">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22C71470" w14:textId="175F2DE5" w:rsidR="00444F05" w:rsidRPr="00444F05" w:rsidRDefault="00444F05">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 xml:space="preserve">es </w:t>
            </w:r>
          </w:p>
        </w:tc>
        <w:tc>
          <w:tcPr>
            <w:tcW w:w="5808" w:type="dxa"/>
          </w:tcPr>
          <w:p w14:paraId="4A67DD3C" w14:textId="77777777" w:rsidR="00444F05" w:rsidRDefault="00444F05">
            <w:pPr>
              <w:rPr>
                <w:rFonts w:eastAsiaTheme="minorEastAsia"/>
                <w:sz w:val="22"/>
                <w:szCs w:val="22"/>
                <w:lang w:eastAsia="ja-JP"/>
              </w:rPr>
            </w:pPr>
          </w:p>
        </w:tc>
      </w:tr>
    </w:tbl>
    <w:p w14:paraId="5AE1E95E" w14:textId="77777777" w:rsidR="00E24107" w:rsidRDefault="00E24107">
      <w:pPr>
        <w:rPr>
          <w:rFonts w:eastAsia="等线"/>
          <w:sz w:val="28"/>
          <w:szCs w:val="22"/>
          <w:lang w:eastAsia="zh-CN"/>
        </w:rPr>
      </w:pPr>
    </w:p>
    <w:p w14:paraId="27C2A878" w14:textId="77777777" w:rsidR="00E24107" w:rsidRDefault="006D7583">
      <w:pPr>
        <w:pStyle w:val="3"/>
        <w:rPr>
          <w:rFonts w:eastAsia="等线"/>
          <w:lang w:eastAsia="zh-CN"/>
        </w:rPr>
      </w:pPr>
      <w:r>
        <w:rPr>
          <w:rFonts w:eastAsia="等线"/>
          <w:lang w:eastAsia="zh-CN"/>
        </w:rPr>
        <w:t xml:space="preserve">2.1.4 Clarification on the </w:t>
      </w:r>
      <w:proofErr w:type="spellStart"/>
      <w:r>
        <w:rPr>
          <w:rFonts w:eastAsia="等线"/>
          <w:lang w:eastAsia="zh-CN"/>
        </w:rPr>
        <w:t>simultaneousRxTxInterBandCA</w:t>
      </w:r>
      <w:proofErr w:type="spellEnd"/>
      <w:r>
        <w:rPr>
          <w:rFonts w:eastAsia="等线"/>
          <w:lang w:eastAsia="zh-CN"/>
        </w:rPr>
        <w:t xml:space="preserve">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CR principle?</w:t>
      </w:r>
    </w:p>
    <w:tbl>
      <w:tblPr>
        <w:tblStyle w:val="afa"/>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11AFFC6"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03D30841" w14:textId="77777777" w:rsidR="00E24107" w:rsidRDefault="006D7583">
            <w:pPr>
              <w:rPr>
                <w:rFonts w:eastAsia="Malgun Gothic"/>
                <w:sz w:val="22"/>
                <w:szCs w:val="22"/>
                <w:lang w:eastAsia="ko-KR"/>
              </w:rPr>
            </w:pPr>
            <w:r>
              <w:rPr>
                <w:rFonts w:eastAsia="Malgun Gothic"/>
                <w:sz w:val="22"/>
                <w:szCs w:val="22"/>
                <w:lang w:eastAsia="ko-KR"/>
              </w:rPr>
              <w:t xml:space="preserve">We think for NR-DC the UE should always support simultaneous RX-TX beyond MN and SN, since </w:t>
            </w:r>
            <w:proofErr w:type="spellStart"/>
            <w:r>
              <w:rPr>
                <w:rFonts w:eastAsia="Malgun Gothic"/>
                <w:sz w:val="22"/>
                <w:szCs w:val="22"/>
                <w:lang w:eastAsia="ko-KR"/>
              </w:rPr>
              <w:t>simultaneousRxTxInterBandCA</w:t>
            </w:r>
            <w:proofErr w:type="spellEnd"/>
            <w:r>
              <w:rPr>
                <w:rFonts w:eastAsia="Malgun Gothic"/>
                <w:sz w:val="22"/>
                <w:szCs w:val="22"/>
                <w:lang w:eastAsia="ko-KR"/>
              </w:rPr>
              <w:t xml:space="preserve">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556B38B5" w14:textId="77777777" w:rsidR="00E24107" w:rsidRPr="00054A9B" w:rsidRDefault="00054A9B">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0D6B5D6F" w14:textId="77777777" w:rsidR="007616E2" w:rsidRDefault="00054A9B">
            <w:pPr>
              <w:rPr>
                <w:rFonts w:eastAsia="等线"/>
                <w:sz w:val="22"/>
                <w:szCs w:val="22"/>
                <w:lang w:eastAsia="zh-CN"/>
              </w:rPr>
            </w:pPr>
            <w:r>
              <w:rPr>
                <w:rFonts w:eastAsia="等线"/>
                <w:sz w:val="22"/>
                <w:szCs w:val="22"/>
                <w:lang w:eastAsia="zh-CN"/>
              </w:rPr>
              <w:t xml:space="preserve">We do not think the TDD interference issues can be solved simply due to a DC being configured, so </w:t>
            </w:r>
            <w:r w:rsidR="007616E2">
              <w:rPr>
                <w:rFonts w:eastAsia="等线"/>
                <w:sz w:val="22"/>
                <w:szCs w:val="22"/>
                <w:lang w:eastAsia="zh-CN"/>
              </w:rPr>
              <w:t xml:space="preserve">the CR is correct to us. </w:t>
            </w:r>
            <w:r w:rsidR="007616E2">
              <w:rPr>
                <w:rFonts w:eastAsia="等线" w:hint="eastAsia"/>
                <w:sz w:val="22"/>
                <w:szCs w:val="22"/>
                <w:lang w:eastAsia="zh-CN"/>
              </w:rPr>
              <w:t>I</w:t>
            </w:r>
            <w:r w:rsidR="007616E2">
              <w:rPr>
                <w:rFonts w:eastAsia="等线"/>
                <w:sz w:val="22"/>
                <w:szCs w:val="22"/>
                <w:lang w:eastAsia="zh-CN"/>
              </w:rPr>
              <w:t>n fact in the LS reply from RAN4 in R4-1808093, it has been clarified clearly</w:t>
            </w:r>
          </w:p>
          <w:p w14:paraId="6AEC3174" w14:textId="77777777" w:rsidR="00E24107" w:rsidRPr="00054A9B" w:rsidRDefault="007616E2">
            <w:pPr>
              <w:rPr>
                <w:rFonts w:eastAsia="等线"/>
                <w:sz w:val="22"/>
                <w:szCs w:val="22"/>
                <w:lang w:eastAsia="zh-CN"/>
              </w:rPr>
            </w:pPr>
            <w:r>
              <w:rPr>
                <w:noProof/>
                <w:lang w:val="en-US" w:eastAsia="zh-CN"/>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等线"/>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190DDFF8" w14:textId="77777777" w:rsidR="00E24107" w:rsidRPr="00F979EA" w:rsidRDefault="00F979EA">
            <w:pPr>
              <w:rPr>
                <w:rFonts w:eastAsia="等线"/>
                <w:sz w:val="22"/>
                <w:szCs w:val="22"/>
                <w:lang w:eastAsia="zh-CN"/>
              </w:rPr>
            </w:pPr>
            <w:r>
              <w:rPr>
                <w:rFonts w:eastAsia="等线" w:hint="eastAsia"/>
                <w:sz w:val="22"/>
                <w:szCs w:val="22"/>
                <w:lang w:eastAsia="zh-CN"/>
              </w:rPr>
              <w:t>F</w:t>
            </w:r>
            <w:r>
              <w:rPr>
                <w:rFonts w:eastAsia="等线"/>
                <w:sz w:val="22"/>
                <w:szCs w:val="22"/>
                <w:lang w:eastAsia="zh-CN"/>
              </w:rPr>
              <w:t>FS</w:t>
            </w:r>
          </w:p>
        </w:tc>
        <w:tc>
          <w:tcPr>
            <w:tcW w:w="5808" w:type="dxa"/>
          </w:tcPr>
          <w:p w14:paraId="4455EAD6" w14:textId="77777777" w:rsidR="00E24107" w:rsidRPr="00F979EA" w:rsidRDefault="00F979EA">
            <w:pPr>
              <w:rPr>
                <w:rFonts w:eastAsia="等线"/>
                <w:sz w:val="22"/>
                <w:szCs w:val="22"/>
                <w:lang w:eastAsia="zh-CN"/>
              </w:rPr>
            </w:pPr>
            <w:r>
              <w:rPr>
                <w:rFonts w:eastAsia="等线"/>
                <w:sz w:val="22"/>
                <w:szCs w:val="22"/>
                <w:lang w:eastAsia="zh-CN"/>
              </w:rPr>
              <w:t>We also think it is better to check with RAN4 first before making conclusion. The sentence cited by OPPO is for EN-DC, but not for NR-DC</w:t>
            </w:r>
            <w:r w:rsidR="00096DAD">
              <w:rPr>
                <w:rFonts w:eastAsia="等线"/>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77799A3A" w14:textId="77777777" w:rsidR="00E24107" w:rsidRPr="009749BB" w:rsidRDefault="009749BB">
            <w:pPr>
              <w:rPr>
                <w:rFonts w:eastAsia="等线"/>
                <w:sz w:val="22"/>
                <w:szCs w:val="22"/>
                <w:lang w:eastAsia="zh-CN"/>
              </w:rPr>
            </w:pPr>
            <w:r>
              <w:rPr>
                <w:rFonts w:eastAsia="等线" w:hint="eastAsia"/>
                <w:sz w:val="22"/>
                <w:szCs w:val="22"/>
                <w:lang w:eastAsia="zh-CN"/>
              </w:rPr>
              <w:t>FFS</w:t>
            </w:r>
          </w:p>
        </w:tc>
        <w:tc>
          <w:tcPr>
            <w:tcW w:w="5808" w:type="dxa"/>
          </w:tcPr>
          <w:p w14:paraId="0F1EA573" w14:textId="77777777" w:rsidR="00E24107" w:rsidRPr="009749BB" w:rsidRDefault="009749BB">
            <w:pPr>
              <w:rPr>
                <w:rFonts w:eastAsia="等线"/>
                <w:sz w:val="22"/>
                <w:szCs w:val="22"/>
                <w:lang w:eastAsia="zh-CN"/>
              </w:rPr>
            </w:pPr>
            <w:r>
              <w:rPr>
                <w:rFonts w:eastAsia="等线"/>
                <w:sz w:val="22"/>
                <w:szCs w:val="22"/>
                <w:lang w:eastAsia="zh-CN"/>
              </w:rPr>
              <w:t>N</w:t>
            </w:r>
            <w:r>
              <w:rPr>
                <w:rFonts w:eastAsia="等线"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等线"/>
                <w:sz w:val="22"/>
                <w:szCs w:val="22"/>
                <w:lang w:eastAsia="zh-CN"/>
              </w:rPr>
            </w:pPr>
            <w:r>
              <w:rPr>
                <w:rFonts w:eastAsiaTheme="minorEastAsia" w:hint="eastAsia"/>
                <w:sz w:val="22"/>
                <w:szCs w:val="22"/>
                <w:lang w:eastAsia="ja-JP"/>
              </w:rPr>
              <w:lastRenderedPageBreak/>
              <w:t>Q</w:t>
            </w:r>
            <w:r>
              <w:rPr>
                <w:rFonts w:eastAsiaTheme="minorEastAsia"/>
                <w:sz w:val="22"/>
                <w:szCs w:val="22"/>
                <w:lang w:eastAsia="ja-JP"/>
              </w:rPr>
              <w:t>ualcomm Incorporated (Masato)</w:t>
            </w:r>
          </w:p>
        </w:tc>
        <w:tc>
          <w:tcPr>
            <w:tcW w:w="1985" w:type="dxa"/>
          </w:tcPr>
          <w:p w14:paraId="06BF77AA" w14:textId="02A8FE47" w:rsidR="00C11F73" w:rsidRPr="00C87237" w:rsidRDefault="00C87237">
            <w:pPr>
              <w:rPr>
                <w:rFonts w:eastAsiaTheme="minorEastAsia"/>
                <w:sz w:val="22"/>
                <w:szCs w:val="22"/>
                <w:lang w:eastAsia="ja-JP"/>
              </w:rPr>
            </w:pPr>
            <w:r>
              <w:rPr>
                <w:rFonts w:eastAsiaTheme="minorEastAsia"/>
                <w:sz w:val="22"/>
                <w:szCs w:val="22"/>
                <w:lang w:eastAsia="ja-JP"/>
              </w:rPr>
              <w:t>Proposal unclear</w:t>
            </w:r>
          </w:p>
        </w:tc>
        <w:tc>
          <w:tcPr>
            <w:tcW w:w="5808" w:type="dxa"/>
          </w:tcPr>
          <w:p w14:paraId="49702FCE" w14:textId="77777777" w:rsidR="00C11F73" w:rsidRDefault="00C11F73">
            <w:pPr>
              <w:rPr>
                <w:rFonts w:eastAsia="等线"/>
                <w:sz w:val="22"/>
                <w:szCs w:val="22"/>
                <w:lang w:eastAsia="zh-CN"/>
              </w:rPr>
            </w:pPr>
            <w:r>
              <w:rPr>
                <w:rFonts w:eastAsia="等线"/>
                <w:sz w:val="22"/>
                <w:szCs w:val="22"/>
                <w:lang w:eastAsia="zh-CN"/>
              </w:rPr>
              <w:t>We did not fully</w:t>
            </w:r>
            <w:r w:rsidRPr="00C11F73">
              <w:rPr>
                <w:rFonts w:eastAsia="等线"/>
                <w:sz w:val="22"/>
                <w:szCs w:val="22"/>
                <w:lang w:eastAsia="zh-CN"/>
              </w:rPr>
              <w:t xml:space="preserve"> understand the intention of the CR. </w:t>
            </w:r>
            <w:r>
              <w:rPr>
                <w:rFonts w:eastAsia="等线"/>
                <w:sz w:val="22"/>
                <w:szCs w:val="22"/>
                <w:lang w:eastAsia="zh-CN"/>
              </w:rPr>
              <w:t>Does the CR try to clarify</w:t>
            </w:r>
            <w:r w:rsidRPr="00C11F73">
              <w:rPr>
                <w:rFonts w:eastAsia="等线"/>
                <w:sz w:val="22"/>
                <w:szCs w:val="22"/>
                <w:lang w:eastAsia="zh-CN"/>
              </w:rPr>
              <w:t xml:space="preserve"> that </w:t>
            </w:r>
            <w:proofErr w:type="spellStart"/>
            <w:r w:rsidRPr="00C11F73">
              <w:rPr>
                <w:rFonts w:eastAsia="等线"/>
                <w:sz w:val="22"/>
                <w:szCs w:val="22"/>
                <w:lang w:eastAsia="zh-CN"/>
              </w:rPr>
              <w:t>simultaneousRxTxInterBandCA</w:t>
            </w:r>
            <w:proofErr w:type="spellEnd"/>
            <w:r w:rsidRPr="00C11F73">
              <w:rPr>
                <w:rFonts w:eastAsia="等线"/>
                <w:sz w:val="22"/>
                <w:szCs w:val="22"/>
                <w:lang w:eastAsia="zh-CN"/>
              </w:rPr>
              <w:t xml:space="preserve"> in ca-</w:t>
            </w:r>
            <w:proofErr w:type="spellStart"/>
            <w:r w:rsidRPr="00C11F73">
              <w:rPr>
                <w:rFonts w:eastAsia="等线"/>
                <w:sz w:val="22"/>
                <w:szCs w:val="22"/>
                <w:lang w:eastAsia="zh-CN"/>
              </w:rPr>
              <w:t>ParametersNR</w:t>
            </w:r>
            <w:proofErr w:type="spellEnd"/>
            <w:r w:rsidRPr="00C11F73">
              <w:rPr>
                <w:rFonts w:eastAsia="等线"/>
                <w:sz w:val="22"/>
                <w:szCs w:val="22"/>
                <w:lang w:eastAsia="zh-CN"/>
              </w:rPr>
              <w:t>-</w:t>
            </w:r>
            <w:proofErr w:type="spellStart"/>
            <w:r w:rsidRPr="00C11F73">
              <w:rPr>
                <w:rFonts w:eastAsia="等线"/>
                <w:sz w:val="22"/>
                <w:szCs w:val="22"/>
                <w:lang w:eastAsia="zh-CN"/>
              </w:rPr>
              <w:t>ForDC</w:t>
            </w:r>
            <w:proofErr w:type="spellEnd"/>
            <w:r w:rsidRPr="00C11F73">
              <w:rPr>
                <w:rFonts w:eastAsia="等线"/>
                <w:sz w:val="22"/>
                <w:szCs w:val="22"/>
                <w:lang w:eastAsia="zh-CN"/>
              </w:rPr>
              <w:t xml:space="preserve"> </w:t>
            </w:r>
            <w:r>
              <w:rPr>
                <w:rFonts w:eastAsia="等线"/>
                <w:sz w:val="22"/>
                <w:szCs w:val="22"/>
                <w:lang w:eastAsia="zh-CN"/>
              </w:rPr>
              <w:t xml:space="preserve">should not be signalled, but the one signalled in </w:t>
            </w:r>
            <w:r w:rsidRPr="00C11F73">
              <w:rPr>
                <w:rFonts w:eastAsia="等线"/>
                <w:sz w:val="22"/>
                <w:szCs w:val="22"/>
                <w:lang w:eastAsia="zh-CN"/>
              </w:rPr>
              <w:t>ca-</w:t>
            </w:r>
            <w:proofErr w:type="spellStart"/>
            <w:r w:rsidRPr="00C11F73">
              <w:rPr>
                <w:rFonts w:eastAsia="等线"/>
                <w:sz w:val="22"/>
                <w:szCs w:val="22"/>
                <w:lang w:eastAsia="zh-CN"/>
              </w:rPr>
              <w:t>ParametersNR</w:t>
            </w:r>
            <w:proofErr w:type="spellEnd"/>
            <w:r>
              <w:rPr>
                <w:rFonts w:eastAsia="等线"/>
                <w:sz w:val="22"/>
                <w:szCs w:val="22"/>
                <w:lang w:eastAsia="zh-CN"/>
              </w:rPr>
              <w:t xml:space="preserve"> applies to NR-DC</w:t>
            </w:r>
            <w:r w:rsidRPr="00C11F73">
              <w:rPr>
                <w:rFonts w:eastAsia="等线"/>
                <w:sz w:val="22"/>
                <w:szCs w:val="22"/>
                <w:lang w:eastAsia="zh-CN"/>
              </w:rPr>
              <w:t xml:space="preserve">? If so, </w:t>
            </w:r>
            <w:r>
              <w:rPr>
                <w:rFonts w:eastAsia="等线"/>
                <w:sz w:val="22"/>
                <w:szCs w:val="22"/>
                <w:lang w:eastAsia="zh-CN"/>
              </w:rPr>
              <w:t>we</w:t>
            </w:r>
            <w:r w:rsidRPr="00C11F73">
              <w:rPr>
                <w:rFonts w:eastAsia="等线"/>
                <w:sz w:val="22"/>
                <w:szCs w:val="22"/>
                <w:lang w:eastAsia="zh-CN"/>
              </w:rPr>
              <w:t xml:space="preserve"> disa</w:t>
            </w:r>
            <w:r>
              <w:rPr>
                <w:rFonts w:eastAsia="等线"/>
                <w:sz w:val="22"/>
                <w:szCs w:val="22"/>
                <w:lang w:eastAsia="zh-CN"/>
              </w:rPr>
              <w:t>g</w:t>
            </w:r>
            <w:r w:rsidRPr="00C11F73">
              <w:rPr>
                <w:rFonts w:eastAsia="等线"/>
                <w:sz w:val="22"/>
                <w:szCs w:val="22"/>
                <w:lang w:eastAsia="zh-CN"/>
              </w:rPr>
              <w:t>ree.</w:t>
            </w:r>
          </w:p>
          <w:p w14:paraId="1E49103F" w14:textId="77777777" w:rsidR="00C11F73" w:rsidRDefault="00C11F73">
            <w:pPr>
              <w:rPr>
                <w:rFonts w:eastAsia="等线"/>
                <w:sz w:val="22"/>
                <w:szCs w:val="22"/>
                <w:lang w:eastAsia="zh-CN"/>
              </w:rPr>
            </w:pPr>
            <w:r w:rsidRPr="00C11F73">
              <w:rPr>
                <w:rFonts w:eastAsia="等线"/>
                <w:sz w:val="22"/>
                <w:szCs w:val="22"/>
                <w:lang w:eastAsia="zh-CN"/>
              </w:rPr>
              <w:t>The UE can essentially signal different band combinations for CA and DC by means of feature sets, and so the simultaneous Rx/Tx capability can be different between CA and DC</w:t>
            </w:r>
            <w:r>
              <w:rPr>
                <w:rFonts w:eastAsia="等线"/>
                <w:sz w:val="22"/>
                <w:szCs w:val="22"/>
                <w:lang w:eastAsia="zh-CN"/>
              </w:rPr>
              <w:t xml:space="preserve"> in a given band combination.</w:t>
            </w:r>
          </w:p>
          <w:p w14:paraId="7A5E5B91" w14:textId="66D04FCB" w:rsidR="00C87237" w:rsidRPr="00C87237" w:rsidRDefault="00C87237">
            <w:pPr>
              <w:rPr>
                <w:rFonts w:eastAsiaTheme="minor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r w:rsidR="00444F05" w14:paraId="4B4FD399" w14:textId="77777777">
        <w:tc>
          <w:tcPr>
            <w:tcW w:w="1838" w:type="dxa"/>
          </w:tcPr>
          <w:p w14:paraId="1984AA5B" w14:textId="2CBABB90" w:rsidR="00444F05" w:rsidRPr="00444F05" w:rsidRDefault="00444F05">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11883695" w14:textId="2D11F236" w:rsidR="00444F05" w:rsidRPr="00444F05" w:rsidRDefault="00444F05">
            <w:pPr>
              <w:rPr>
                <w:rFonts w:eastAsia="等线" w:hint="eastAsia"/>
                <w:sz w:val="22"/>
                <w:szCs w:val="22"/>
                <w:lang w:eastAsia="zh-CN"/>
              </w:rPr>
            </w:pPr>
            <w:r>
              <w:rPr>
                <w:rFonts w:eastAsia="等线" w:hint="eastAsia"/>
                <w:sz w:val="22"/>
                <w:szCs w:val="22"/>
                <w:lang w:eastAsia="zh-CN"/>
              </w:rPr>
              <w:t>F</w:t>
            </w:r>
            <w:r>
              <w:rPr>
                <w:rFonts w:eastAsia="等线"/>
                <w:sz w:val="22"/>
                <w:szCs w:val="22"/>
                <w:lang w:eastAsia="zh-CN"/>
              </w:rPr>
              <w:t>FS</w:t>
            </w:r>
          </w:p>
        </w:tc>
        <w:tc>
          <w:tcPr>
            <w:tcW w:w="5808" w:type="dxa"/>
          </w:tcPr>
          <w:p w14:paraId="31A2BD95" w14:textId="6442B3C8" w:rsidR="00444F05" w:rsidRDefault="00444F05">
            <w:pPr>
              <w:rPr>
                <w:rFonts w:eastAsia="等线"/>
                <w:sz w:val="22"/>
                <w:szCs w:val="22"/>
                <w:lang w:eastAsia="zh-CN"/>
              </w:rPr>
            </w:pPr>
            <w:r>
              <w:rPr>
                <w:rFonts w:eastAsia="等线"/>
                <w:sz w:val="22"/>
                <w:szCs w:val="22"/>
                <w:lang w:eastAsia="zh-CN"/>
              </w:rPr>
              <w:t>Agree that we need to check with RAN1/RAN4.</w:t>
            </w:r>
          </w:p>
        </w:tc>
      </w:tr>
    </w:tbl>
    <w:p w14:paraId="00A16BAB" w14:textId="77777777" w:rsidR="00E24107" w:rsidRDefault="00E24107"/>
    <w:p w14:paraId="4BAC31D9" w14:textId="77777777" w:rsidR="00E24107" w:rsidRDefault="006D7583">
      <w:pPr>
        <w:pStyle w:val="3"/>
        <w:rPr>
          <w:rFonts w:eastAsia="等线"/>
          <w:lang w:eastAsia="zh-CN"/>
        </w:rPr>
      </w:pPr>
      <w:r>
        <w:rPr>
          <w:rFonts w:eastAsia="等线"/>
          <w:lang w:eastAsia="zh-CN"/>
        </w:rPr>
        <w:t xml:space="preserve">2.1.5 </w:t>
      </w:r>
      <w:r>
        <w:rPr>
          <w:rFonts w:eastAsia="等线"/>
          <w:lang w:eastAsia="zh-CN"/>
        </w:rPr>
        <w:tab/>
      </w:r>
      <w:proofErr w:type="spellStart"/>
      <w:r>
        <w:rPr>
          <w:rFonts w:eastAsia="等线"/>
          <w:lang w:eastAsia="zh-CN"/>
        </w:rPr>
        <w:t>xDD</w:t>
      </w:r>
      <w:proofErr w:type="spellEnd"/>
      <w:r>
        <w:rPr>
          <w:rFonts w:eastAsia="等线"/>
          <w:lang w:eastAsia="zh-CN"/>
        </w:rPr>
        <w:t xml:space="preserve"> and </w:t>
      </w:r>
      <w:proofErr w:type="spellStart"/>
      <w:r>
        <w:rPr>
          <w:rFonts w:eastAsia="等线"/>
          <w:lang w:eastAsia="zh-CN"/>
        </w:rPr>
        <w:t>FRx</w:t>
      </w:r>
      <w:proofErr w:type="spellEnd"/>
      <w:r>
        <w:rPr>
          <w:rFonts w:eastAsia="等线"/>
          <w:lang w:eastAsia="zh-CN"/>
        </w:rPr>
        <w:t xml:space="preserve">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77777777"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which are not </w:t>
      </w:r>
      <w:proofErr w:type="spellStart"/>
      <w:r>
        <w:rPr>
          <w:rFonts w:ascii="Arial" w:eastAsia="Yu Mincho" w:hAnsi="Arial" w:cs="Arial"/>
          <w:b/>
          <w:lang w:val="en-US"/>
        </w:rPr>
        <w:t>signalled</w:t>
      </w:r>
      <w:proofErr w:type="spellEnd"/>
      <w:r>
        <w:rPr>
          <w:rFonts w:ascii="Arial" w:eastAsia="Yu Mincho" w:hAnsi="Arial" w:cs="Arial"/>
          <w:b/>
          <w:lang w:val="en-US"/>
        </w:rPr>
        <w:t xml:space="preserve"> by ENUMERATED {supported}.</w:t>
      </w:r>
    </w:p>
    <w:p w14:paraId="18E96AC7" w14:textId="77777777" w:rsidR="00E24107" w:rsidRDefault="006D7583">
      <w:pPr>
        <w:rPr>
          <w:rFonts w:eastAsiaTheme="minorEastAsia"/>
          <w:b/>
          <w:sz w:val="21"/>
          <w:lang w:val="en-US" w:eastAsia="ja-JP"/>
        </w:rPr>
      </w:pPr>
      <w:r>
        <w:rPr>
          <w:rFonts w:eastAsiaTheme="minorEastAsia"/>
          <w:b/>
          <w:sz w:val="22"/>
          <w:szCs w:val="22"/>
          <w:lang w:val="en-US" w:eastAsia="ja-JP"/>
        </w:rPr>
        <w:t>Q4  Do companies agree with the proposal?</w:t>
      </w:r>
    </w:p>
    <w:tbl>
      <w:tblPr>
        <w:tblStyle w:val="afa"/>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Malgun Gothic"/>
                <w:sz w:val="22"/>
                <w:szCs w:val="22"/>
                <w:lang w:eastAsia="ko-KR"/>
              </w:rPr>
            </w:pPr>
            <w:r>
              <w:rPr>
                <w:rFonts w:eastAsia="Malgun Gothic"/>
                <w:sz w:val="22"/>
                <w:szCs w:val="22"/>
                <w:lang w:eastAsia="ko-KR"/>
              </w:rPr>
              <w:t>Ericsson</w:t>
            </w:r>
          </w:p>
        </w:tc>
        <w:tc>
          <w:tcPr>
            <w:tcW w:w="1985" w:type="dxa"/>
          </w:tcPr>
          <w:p w14:paraId="05593DDE" w14:textId="77777777" w:rsidR="00E24107" w:rsidRDefault="006D7583">
            <w:pPr>
              <w:rPr>
                <w:rFonts w:eastAsia="Malgun Gothic"/>
                <w:sz w:val="22"/>
                <w:szCs w:val="22"/>
                <w:lang w:eastAsia="ko-KR"/>
              </w:rPr>
            </w:pPr>
            <w:r>
              <w:rPr>
                <w:rFonts w:eastAsia="Malgun Gothic"/>
                <w:sz w:val="22"/>
                <w:szCs w:val="22"/>
                <w:lang w:eastAsia="ko-KR"/>
              </w:rPr>
              <w:t>No</w:t>
            </w:r>
          </w:p>
        </w:tc>
        <w:tc>
          <w:tcPr>
            <w:tcW w:w="5808" w:type="dxa"/>
          </w:tcPr>
          <w:p w14:paraId="4BA72399" w14:textId="77777777" w:rsidR="00E24107" w:rsidRDefault="006D7583">
            <w:pPr>
              <w:rPr>
                <w:rFonts w:eastAsia="Malgun Gothic"/>
                <w:sz w:val="22"/>
                <w:szCs w:val="22"/>
                <w:lang w:eastAsia="ko-KR"/>
              </w:rPr>
            </w:pPr>
            <w:r>
              <w:rPr>
                <w:rFonts w:eastAsia="Malgun Gothic"/>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1668728B" w14:textId="77777777" w:rsidR="00E24107" w:rsidRPr="00637CFE" w:rsidRDefault="00637CF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3FFEF100" w14:textId="77777777" w:rsidR="00E24107" w:rsidRPr="00637CFE" w:rsidRDefault="00637CFE">
            <w:pPr>
              <w:rPr>
                <w:rFonts w:eastAsia="等线"/>
                <w:sz w:val="22"/>
                <w:szCs w:val="22"/>
                <w:lang w:eastAsia="zh-CN"/>
              </w:rPr>
            </w:pPr>
            <w:r>
              <w:rPr>
                <w:rFonts w:eastAsia="等线"/>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348D6AD4" w14:textId="77777777" w:rsidR="00E24107" w:rsidRPr="00F979EA" w:rsidRDefault="00F979EA">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808" w:type="dxa"/>
          </w:tcPr>
          <w:p w14:paraId="30481A30" w14:textId="77777777" w:rsidR="00E24107" w:rsidRPr="00F979EA" w:rsidRDefault="00F979EA">
            <w:pPr>
              <w:rPr>
                <w:rFonts w:eastAsia="等线"/>
                <w:sz w:val="22"/>
                <w:szCs w:val="22"/>
                <w:lang w:eastAsia="zh-CN"/>
              </w:rPr>
            </w:pPr>
            <w:r>
              <w:rPr>
                <w:rFonts w:eastAsia="等线"/>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等线"/>
                <w:sz w:val="22"/>
                <w:szCs w:val="22"/>
                <w:lang w:eastAsia="zh-CN"/>
              </w:rPr>
            </w:pPr>
            <w:r>
              <w:rPr>
                <w:rFonts w:eastAsia="等线" w:hint="eastAsia"/>
                <w:sz w:val="22"/>
                <w:szCs w:val="22"/>
                <w:lang w:eastAsia="zh-CN"/>
              </w:rPr>
              <w:t>CATT</w:t>
            </w:r>
          </w:p>
        </w:tc>
        <w:tc>
          <w:tcPr>
            <w:tcW w:w="1985" w:type="dxa"/>
          </w:tcPr>
          <w:p w14:paraId="543A15D5" w14:textId="77777777" w:rsidR="00E24107" w:rsidRPr="009749BB" w:rsidRDefault="009749BB">
            <w:pPr>
              <w:rPr>
                <w:rFonts w:eastAsia="等线"/>
                <w:sz w:val="22"/>
                <w:szCs w:val="22"/>
                <w:lang w:eastAsia="zh-CN"/>
              </w:rPr>
            </w:pPr>
            <w:r>
              <w:rPr>
                <w:rFonts w:eastAsia="等线" w:hint="eastAsia"/>
                <w:sz w:val="22"/>
                <w:szCs w:val="22"/>
                <w:lang w:eastAsia="zh-CN"/>
              </w:rPr>
              <w:t>No</w:t>
            </w:r>
          </w:p>
        </w:tc>
        <w:tc>
          <w:tcPr>
            <w:tcW w:w="5808" w:type="dxa"/>
          </w:tcPr>
          <w:p w14:paraId="53645EB9" w14:textId="77777777" w:rsidR="00E24107" w:rsidRPr="009749BB" w:rsidRDefault="009749BB">
            <w:pPr>
              <w:rPr>
                <w:rFonts w:eastAsia="等线"/>
                <w:sz w:val="22"/>
                <w:szCs w:val="22"/>
                <w:lang w:eastAsia="zh-CN"/>
              </w:rPr>
            </w:pPr>
            <w:r>
              <w:rPr>
                <w:rFonts w:eastAsia="等线"/>
                <w:sz w:val="22"/>
                <w:szCs w:val="22"/>
                <w:lang w:eastAsia="zh-CN"/>
              </w:rPr>
              <w:t>T</w:t>
            </w:r>
            <w:r>
              <w:rPr>
                <w:rFonts w:eastAsia="等线"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true that the table B-1 is developed under the assumption that there is no non-binary capability for which both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differentiation is allowed.</w:t>
            </w:r>
          </w:p>
          <w:p w14:paraId="36DE967C" w14:textId="0E6DB149" w:rsidR="00C87237" w:rsidRPr="00C87237" w:rsidRDefault="00C87237">
            <w:pPr>
              <w:rPr>
                <w:rFonts w:eastAsiaTheme="minorEastAsia"/>
                <w:sz w:val="22"/>
                <w:szCs w:val="22"/>
                <w:lang w:eastAsia="ja-JP"/>
              </w:rPr>
            </w:pPr>
            <w:r>
              <w:rPr>
                <w:rFonts w:eastAsiaTheme="minorEastAsia" w:hint="eastAsia"/>
                <w:sz w:val="22"/>
                <w:szCs w:val="22"/>
                <w:lang w:eastAsia="ja-JP"/>
              </w:rPr>
              <w:lastRenderedPageBreak/>
              <w:t>W</w:t>
            </w:r>
            <w:r>
              <w:rPr>
                <w:rFonts w:eastAsiaTheme="minorEastAsia"/>
                <w:sz w:val="22"/>
                <w:szCs w:val="22"/>
                <w:lang w:eastAsia="ja-JP"/>
              </w:rPr>
              <w:t>e do not think we have to deal with non-existent case.</w:t>
            </w:r>
          </w:p>
        </w:tc>
      </w:tr>
      <w:tr w:rsidR="00444F05" w14:paraId="4D35B234" w14:textId="77777777">
        <w:tc>
          <w:tcPr>
            <w:tcW w:w="1838" w:type="dxa"/>
          </w:tcPr>
          <w:p w14:paraId="470741EB" w14:textId="4108509A" w:rsidR="00444F05" w:rsidRPr="00444F05" w:rsidRDefault="00444F05">
            <w:pPr>
              <w:rPr>
                <w:rFonts w:eastAsia="等线" w:hint="eastAsia"/>
                <w:sz w:val="22"/>
                <w:szCs w:val="22"/>
                <w:lang w:eastAsia="zh-CN"/>
              </w:rPr>
            </w:pPr>
            <w:r>
              <w:rPr>
                <w:rFonts w:eastAsia="等线"/>
                <w:sz w:val="22"/>
                <w:szCs w:val="22"/>
                <w:lang w:eastAsia="zh-CN"/>
              </w:rPr>
              <w:lastRenderedPageBreak/>
              <w:t>vivo</w:t>
            </w:r>
          </w:p>
        </w:tc>
        <w:tc>
          <w:tcPr>
            <w:tcW w:w="1985" w:type="dxa"/>
          </w:tcPr>
          <w:p w14:paraId="7C78A823" w14:textId="4BC515EA" w:rsidR="00444F05" w:rsidRPr="00444F05" w:rsidRDefault="00444F05">
            <w:pPr>
              <w:rPr>
                <w:rFonts w:eastAsia="等线" w:hint="eastAsia"/>
                <w:sz w:val="22"/>
                <w:szCs w:val="22"/>
                <w:lang w:eastAsia="zh-CN"/>
              </w:rPr>
            </w:pPr>
            <w:r>
              <w:rPr>
                <w:rFonts w:eastAsia="等线" w:hint="eastAsia"/>
                <w:sz w:val="22"/>
                <w:szCs w:val="22"/>
                <w:lang w:eastAsia="zh-CN"/>
              </w:rPr>
              <w:t>N</w:t>
            </w:r>
            <w:r>
              <w:rPr>
                <w:rFonts w:eastAsia="等线"/>
                <w:sz w:val="22"/>
                <w:szCs w:val="22"/>
                <w:lang w:eastAsia="zh-CN"/>
              </w:rPr>
              <w:t xml:space="preserve">o </w:t>
            </w:r>
          </w:p>
        </w:tc>
        <w:tc>
          <w:tcPr>
            <w:tcW w:w="5808" w:type="dxa"/>
          </w:tcPr>
          <w:p w14:paraId="3BD749C4" w14:textId="77777777" w:rsidR="00444F05" w:rsidRDefault="00444F05">
            <w:pPr>
              <w:rPr>
                <w:rFonts w:eastAsiaTheme="minorEastAsia" w:hint="eastAsia"/>
                <w:sz w:val="22"/>
                <w:szCs w:val="22"/>
                <w:lang w:eastAsia="ja-JP"/>
              </w:rPr>
            </w:pPr>
          </w:p>
        </w:tc>
      </w:tr>
    </w:tbl>
    <w:p w14:paraId="3766C9C7" w14:textId="77777777" w:rsidR="00E24107" w:rsidRDefault="00E24107">
      <w:pPr>
        <w:rPr>
          <w:lang w:eastAsia="zh-CN"/>
        </w:rPr>
      </w:pPr>
    </w:p>
    <w:p w14:paraId="7D57A66A" w14:textId="77777777" w:rsidR="00E24107" w:rsidRDefault="006D7583">
      <w:pPr>
        <w:pStyle w:val="20"/>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等线"/>
          <w:sz w:val="22"/>
          <w:szCs w:val="22"/>
          <w:lang w:eastAsia="zh-CN"/>
        </w:rPr>
      </w:pPr>
      <w:r>
        <w:rPr>
          <w:rFonts w:eastAsia="等线"/>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5CDEB594" w14:textId="77777777" w:rsidR="00E24107" w:rsidRDefault="00C665A5">
      <w:pPr>
        <w:pStyle w:val="Reference"/>
      </w:pPr>
      <w:hyperlink r:id="rId25" w:tooltip="D:Documents3GPPtsg_ranWG2TSGR2_111-eDocsR2-2007209.zip" w:history="1">
        <w:r w:rsidR="006D7583">
          <w:rPr>
            <w:rStyle w:val="af7"/>
          </w:rPr>
          <w:t>R2-2007209</w:t>
        </w:r>
      </w:hyperlink>
      <w:r w:rsidR="006D7583">
        <w:tab/>
        <w:t xml:space="preserve">Clarification on the </w:t>
      </w:r>
      <w:proofErr w:type="spellStart"/>
      <w:r w:rsidR="006D7583">
        <w:t>BandCombination</w:t>
      </w:r>
      <w:proofErr w:type="spellEnd"/>
      <w:r w:rsidR="006D7583">
        <w:tab/>
        <w:t xml:space="preserve">ZTE Corporation, </w:t>
      </w:r>
      <w:proofErr w:type="spellStart"/>
      <w:r w:rsidR="006D7583">
        <w:t>Sanechips</w:t>
      </w:r>
      <w:proofErr w:type="spellEnd"/>
      <w:r w:rsidR="006D7583">
        <w:tab/>
      </w:r>
    </w:p>
    <w:p w14:paraId="66E8DA10" w14:textId="77777777" w:rsidR="00E24107" w:rsidRDefault="00C665A5">
      <w:pPr>
        <w:pStyle w:val="Reference"/>
      </w:pPr>
      <w:hyperlink r:id="rId26" w:tooltip="D:Documents3GPPtsg_ranWG2TSGR2_111-eDocsR2-2007210.zip" w:history="1">
        <w:r w:rsidR="006D7583">
          <w:rPr>
            <w:rStyle w:val="af7"/>
          </w:rPr>
          <w:t>R2-2007210</w:t>
        </w:r>
      </w:hyperlink>
      <w:r w:rsidR="006D7583">
        <w:tab/>
        <w:t xml:space="preserve">CR on the </w:t>
      </w:r>
      <w:proofErr w:type="spellStart"/>
      <w:r w:rsidR="006D7583">
        <w:t>BandCombination</w:t>
      </w:r>
      <w:proofErr w:type="spellEnd"/>
      <w:r w:rsidR="006D7583">
        <w:t xml:space="preserve"> (R15)</w:t>
      </w:r>
      <w:r w:rsidR="006D7583">
        <w:tab/>
        <w:t xml:space="preserve">ZTE Corporation, </w:t>
      </w:r>
      <w:proofErr w:type="spellStart"/>
      <w:r w:rsidR="006D7583">
        <w:t>Sanechips</w:t>
      </w:r>
      <w:proofErr w:type="spellEnd"/>
      <w:r w:rsidR="006D7583">
        <w:tab/>
      </w:r>
    </w:p>
    <w:p w14:paraId="0E0275DA" w14:textId="77777777" w:rsidR="00E24107" w:rsidRDefault="00C665A5">
      <w:pPr>
        <w:pStyle w:val="Reference"/>
      </w:pPr>
      <w:hyperlink r:id="rId27" w:tooltip="D:Documents3GPPtsg_ranWG2TSGR2_111-eDocsR2-2007211.zip" w:history="1">
        <w:r w:rsidR="006D7583">
          <w:rPr>
            <w:rStyle w:val="af7"/>
          </w:rPr>
          <w:t>R2-2007211</w:t>
        </w:r>
      </w:hyperlink>
      <w:r w:rsidR="006D7583">
        <w:tab/>
        <w:t xml:space="preserve">CR on the </w:t>
      </w:r>
      <w:proofErr w:type="spellStart"/>
      <w:r w:rsidR="006D7583">
        <w:t>BandCombination</w:t>
      </w:r>
      <w:proofErr w:type="spellEnd"/>
      <w:r w:rsidR="006D7583">
        <w:t xml:space="preserve"> (R16)</w:t>
      </w:r>
      <w:r w:rsidR="006D7583">
        <w:tab/>
        <w:t xml:space="preserve">ZTE Corporation, </w:t>
      </w:r>
      <w:proofErr w:type="spellStart"/>
      <w:r w:rsidR="006D7583">
        <w:t>Sanechips</w:t>
      </w:r>
      <w:proofErr w:type="spellEnd"/>
      <w:r w:rsidR="006D7583">
        <w:tab/>
        <w:t>CR</w:t>
      </w:r>
    </w:p>
    <w:p w14:paraId="0F6FDE1A" w14:textId="77777777" w:rsidR="00E24107" w:rsidRDefault="006D7583">
      <w:pPr>
        <w:pStyle w:val="Reference"/>
      </w:pPr>
      <w:r>
        <w:rPr>
          <w:rStyle w:val="af7"/>
        </w:rPr>
        <w:t>R2-2008368</w:t>
      </w:r>
      <w:r>
        <w:tab/>
        <w:t>Discussion on the ambiguity for the capabilities associated with multiple bands/Cells</w:t>
      </w:r>
      <w:r>
        <w:tab/>
        <w:t xml:space="preserve">Huawei, </w:t>
      </w:r>
      <w:proofErr w:type="spellStart"/>
      <w:r>
        <w:t>HiSilicon</w:t>
      </w:r>
      <w:proofErr w:type="spellEnd"/>
      <w:r>
        <w:tab/>
      </w:r>
    </w:p>
    <w:p w14:paraId="51A83DDF" w14:textId="77777777" w:rsidR="00E24107" w:rsidRDefault="006D7583">
      <w:pPr>
        <w:pStyle w:val="Reference"/>
      </w:pPr>
      <w:r>
        <w:rPr>
          <w:rStyle w:val="af7"/>
        </w:rPr>
        <w:t>R2-2008369</w:t>
      </w:r>
      <w:r>
        <w:tab/>
        <w:t>Corrections on the capabilities associated with multiple bands/Cells</w:t>
      </w:r>
      <w:r>
        <w:tab/>
      </w:r>
      <w:r>
        <w:tab/>
        <w:t xml:space="preserve">Huawei, </w:t>
      </w:r>
      <w:proofErr w:type="spellStart"/>
      <w:r>
        <w:t>HiSilicon</w:t>
      </w:r>
      <w:proofErr w:type="spellEnd"/>
    </w:p>
    <w:p w14:paraId="3E5A7738" w14:textId="77777777" w:rsidR="00E24107" w:rsidRDefault="006D7583">
      <w:pPr>
        <w:pStyle w:val="Reference"/>
      </w:pPr>
      <w:r>
        <w:rPr>
          <w:rStyle w:val="af7"/>
        </w:rPr>
        <w:t>R2-2008370</w:t>
      </w:r>
      <w:r>
        <w:tab/>
        <w:t>Corrections on the capabilities associated with multiple bands/Cells</w:t>
      </w:r>
      <w:r>
        <w:tab/>
      </w:r>
      <w:r>
        <w:tab/>
        <w:t xml:space="preserve">Huawei, </w:t>
      </w:r>
      <w:proofErr w:type="spellStart"/>
      <w:r>
        <w:t>HiSilicon</w:t>
      </w:r>
      <w:proofErr w:type="spellEnd"/>
    </w:p>
    <w:p w14:paraId="2F9C65B4" w14:textId="77777777" w:rsidR="00E24107" w:rsidRDefault="00C665A5">
      <w:pPr>
        <w:pStyle w:val="Reference"/>
      </w:pPr>
      <w:hyperlink r:id="rId28" w:tooltip="D:Documents3GPPtsg_ranWG2TSGR2_111-eDocsR2-2007796.zip" w:history="1">
        <w:r w:rsidR="006D7583">
          <w:rPr>
            <w:rStyle w:val="af7"/>
          </w:rPr>
          <w:t>R2-2007796</w:t>
        </w:r>
      </w:hyperlink>
      <w:r w:rsidR="006D7583">
        <w:tab/>
        <w:t>Clarification on PDSCH rate-matching capabilities</w:t>
      </w:r>
      <w:r w:rsidR="006D7583">
        <w:tab/>
      </w:r>
      <w:r w:rsidR="006D7583">
        <w:tab/>
        <w:t xml:space="preserve">Huawei, </w:t>
      </w:r>
      <w:proofErr w:type="spellStart"/>
      <w:r w:rsidR="006D7583">
        <w:t>HiSilicon</w:t>
      </w:r>
      <w:proofErr w:type="spellEnd"/>
      <w:r w:rsidR="006D7583">
        <w:tab/>
      </w:r>
    </w:p>
    <w:p w14:paraId="1DF67360" w14:textId="77777777" w:rsidR="00E24107" w:rsidRDefault="00C665A5">
      <w:pPr>
        <w:pStyle w:val="Reference"/>
      </w:pPr>
      <w:hyperlink r:id="rId29" w:tooltip="D:Documents3GPPtsg_ranWG2TSGR2_111-eDocsR2-2007797.zip" w:history="1">
        <w:r w:rsidR="006D7583">
          <w:rPr>
            <w:rStyle w:val="af7"/>
          </w:rPr>
          <w:t>R2-2007797</w:t>
        </w:r>
      </w:hyperlink>
      <w:r w:rsidR="006D7583">
        <w:tab/>
        <w:t>Clarification on PDSCH rate-matching capabilities</w:t>
      </w:r>
      <w:r w:rsidR="006D7583">
        <w:tab/>
      </w:r>
      <w:r w:rsidR="006D7583">
        <w:tab/>
        <w:t xml:space="preserve">Huawei, </w:t>
      </w:r>
      <w:proofErr w:type="spellStart"/>
      <w:r w:rsidR="006D7583">
        <w:t>HiSilicon</w:t>
      </w:r>
      <w:proofErr w:type="spellEnd"/>
      <w:r w:rsidR="006D7583">
        <w:tab/>
      </w:r>
    </w:p>
    <w:p w14:paraId="12B4DA35" w14:textId="77777777" w:rsidR="00E24107" w:rsidRDefault="00C665A5">
      <w:pPr>
        <w:pStyle w:val="Reference"/>
      </w:pPr>
      <w:hyperlink r:id="rId30" w:tooltip="D:Documents3GPPtsg_ranWG2TSGR2_111-eDocsR2-2007885.zip" w:history="1">
        <w:r w:rsidR="006D7583">
          <w:rPr>
            <w:rStyle w:val="af7"/>
          </w:rPr>
          <w:t>R2-2007885</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14:paraId="3F23DCCD" w14:textId="77777777" w:rsidR="00E24107" w:rsidRDefault="00C665A5">
      <w:pPr>
        <w:pStyle w:val="Reference"/>
      </w:pPr>
      <w:hyperlink r:id="rId31" w:tooltip="D:Documents3GPPtsg_ranWG2TSGR2_111-eDocsR2-2007887.zip" w:history="1">
        <w:r w:rsidR="006D7583">
          <w:rPr>
            <w:rStyle w:val="af7"/>
          </w:rPr>
          <w:t>R2-2007887</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14:paraId="5DDA6B21" w14:textId="77777777" w:rsidR="00E24107" w:rsidRDefault="00C665A5">
      <w:pPr>
        <w:pStyle w:val="Reference"/>
      </w:pPr>
      <w:hyperlink r:id="rId32" w:tooltip="D:Documents3GPPtsg_ranWG2TSGR2_111-eDocsR2-2007850.zip" w:history="1">
        <w:r w:rsidR="006D7583">
          <w:rPr>
            <w:rStyle w:val="af7"/>
          </w:rPr>
          <w:t>R2-2007850</w:t>
        </w:r>
      </w:hyperlink>
      <w:r w:rsidR="006D7583">
        <w:tab/>
      </w:r>
      <w:proofErr w:type="spellStart"/>
      <w:r w:rsidR="006D7583">
        <w:t>xDD</w:t>
      </w:r>
      <w:proofErr w:type="spellEnd"/>
      <w:r w:rsidR="006D7583">
        <w:t xml:space="preserve"> and </w:t>
      </w:r>
      <w:proofErr w:type="spellStart"/>
      <w:r w:rsidR="006D7583">
        <w:t>FRx</w:t>
      </w:r>
      <w:proofErr w:type="spellEnd"/>
      <w:r w:rsidR="006D7583">
        <w:t xml:space="preserve">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B3C81" w14:textId="77777777" w:rsidR="00C665A5" w:rsidRDefault="00C665A5">
      <w:pPr>
        <w:spacing w:after="0"/>
      </w:pPr>
      <w:r>
        <w:separator/>
      </w:r>
    </w:p>
  </w:endnote>
  <w:endnote w:type="continuationSeparator" w:id="0">
    <w:p w14:paraId="7472AFBD" w14:textId="77777777" w:rsidR="00C665A5" w:rsidRDefault="00C66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E24107" w:rsidRDefault="006D758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D9019" w14:textId="77777777" w:rsidR="00C665A5" w:rsidRDefault="00C665A5">
      <w:pPr>
        <w:spacing w:after="0"/>
      </w:pPr>
      <w:r>
        <w:separator/>
      </w:r>
    </w:p>
  </w:footnote>
  <w:footnote w:type="continuationSeparator" w:id="0">
    <w:p w14:paraId="45F00042" w14:textId="77777777" w:rsidR="00C665A5" w:rsidRDefault="00C665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a6">
    <w:name w:val="annotation subject"/>
    <w:basedOn w:val="a7"/>
    <w:next w:val="a7"/>
    <w:semiHidden/>
    <w:qFormat/>
    <w:rPr>
      <w:b/>
      <w:bCs/>
    </w:rPr>
  </w:style>
  <w:style w:type="paragraph" w:styleId="a7">
    <w:name w:val="annotation text"/>
    <w:basedOn w:val="a0"/>
    <w:semiHidden/>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8">
    <w:name w:val="caption"/>
    <w:basedOn w:val="a0"/>
    <w:next w:val="a0"/>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Tahoma" w:hAnsi="Tahoma" w:cs="Tahoma"/>
    </w:rPr>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5">
    <w:name w:val="Strong"/>
    <w:uiPriority w:val="22"/>
    <w:qFormat/>
    <w:rPr>
      <w:rFonts w:eastAsia="宋体"/>
      <w:b/>
      <w:bCs/>
      <w:lang w:val="en-US" w:eastAsia="zh-CN" w:bidi="ar-SA"/>
    </w:rPr>
  </w:style>
  <w:style w:type="character" w:styleId="af6">
    <w:name w:val="FollowedHyperlink"/>
    <w:qFormat/>
    <w:rPr>
      <w:rFonts w:eastAsia="宋体"/>
      <w:color w:val="800080"/>
      <w:u w:val="single"/>
      <w:lang w:val="en-US" w:eastAsia="zh-CN" w:bidi="ar-SA"/>
    </w:rPr>
  </w:style>
  <w:style w:type="character" w:styleId="af7">
    <w:name w:val="Hyperlink"/>
    <w:qFormat/>
    <w:rPr>
      <w:rFonts w:eastAsia="宋体"/>
      <w:color w:val="0000FF"/>
      <w:u w:val="single"/>
      <w:lang w:val="en-US" w:eastAsia="zh-CN" w:bidi="ar-SA"/>
    </w:rPr>
  </w:style>
  <w:style w:type="character" w:styleId="af8">
    <w:name w:val="annotation reference"/>
    <w:semiHidden/>
    <w:qFormat/>
    <w:rPr>
      <w:rFonts w:eastAsia="宋体"/>
      <w:sz w:val="16"/>
      <w:lang w:val="en-US" w:eastAsia="zh-CN" w:bidi="ar-SA"/>
    </w:rPr>
  </w:style>
  <w:style w:type="character" w:styleId="af9">
    <w:name w:val="footnote reference"/>
    <w:semiHidden/>
    <w:qFormat/>
    <w:rPr>
      <w:rFonts w:eastAsia="宋体"/>
      <w:b/>
      <w:position w:val="6"/>
      <w:sz w:val="16"/>
      <w:lang w:val="en-US" w:eastAsia="zh-CN" w:bidi="ar-SA"/>
    </w:rPr>
  </w:style>
  <w:style w:type="table" w:styleId="afa">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0">
    <w:name w:val="标题 1 字符"/>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b">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rPr>
      <w:rFonts w:eastAsia="宋体"/>
      <w:lang w:val="en-GB" w:eastAsia="en-US" w:bidi="ar-SA"/>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2">
    <w:name w:val="列表段落 字符"/>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1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file:///D:\Documents\3GPP\tsg_ran\WG2\TSGR2_111-e\Docs\R2-200720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50.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796.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1.zip" TargetMode="External"/><Relationship Id="rId30" Type="http://schemas.openxmlformats.org/officeDocument/2006/relationships/hyperlink" Target="file:///D:\Documents\3GPP\tsg_ran\WG2\TSGR2_111-e\Docs\R2-2007885.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30680E-A624-4255-88F0-E7AE1A08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p:lastModifiedBy>
  <cp:revision>7</cp:revision>
  <cp:lastPrinted>2009-04-22T00:01:00Z</cp:lastPrinted>
  <dcterms:created xsi:type="dcterms:W3CDTF">2020-08-19T04:09:00Z</dcterms:created>
  <dcterms:modified xsi:type="dcterms:W3CDTF">2020-08-19T09:00:00Z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