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3AB1525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743E9A">
        <w:rPr>
          <w:rFonts w:ascii="Arial" w:eastAsia="MS Mincho" w:hAnsi="Arial" w:cs="Arial"/>
          <w:sz w:val="24"/>
        </w:rPr>
        <w:t>Ericsson</w:t>
      </w:r>
    </w:p>
    <w:p w14:paraId="0768AC3B" w14:textId="6F3E7156"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[AT109bis-e][60</w:t>
      </w:r>
      <w:r w:rsidR="00743E9A">
        <w:rPr>
          <w:rFonts w:ascii="Arial" w:eastAsia="MS Mincho" w:hAnsi="Arial" w:cs="Arial"/>
          <w:sz w:val="24"/>
        </w:rPr>
        <w:t>2</w:t>
      </w:r>
      <w:r w:rsidR="003D3627" w:rsidRPr="003D3627">
        <w:rPr>
          <w:rFonts w:ascii="Arial" w:eastAsia="MS Mincho" w:hAnsi="Arial" w:cs="Arial"/>
          <w:sz w:val="24"/>
        </w:rPr>
        <w:t xml:space="preserve">][POS] </w:t>
      </w:r>
      <w:r w:rsidR="00D65944" w:rsidRPr="00D65944">
        <w:rPr>
          <w:rFonts w:ascii="Arial" w:eastAsia="MS Mincho" w:hAnsi="Arial" w:cs="Arial"/>
          <w:sz w:val="24"/>
        </w:rPr>
        <w:t>LPP ASN.1 structural issues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25E70647" w14:textId="7058EA8F" w:rsidR="00B45637" w:rsidRDefault="00B3351D" w:rsidP="00C4643E">
      <w:pPr>
        <w:rPr>
          <w:lang w:val="en-US" w:eastAsia="ko-KR"/>
        </w:rPr>
      </w:pPr>
      <w:r>
        <w:rPr>
          <w:lang w:val="en-US" w:eastAsia="ko-KR"/>
        </w:rPr>
        <w:t>This document summarizes the following email discussion:</w:t>
      </w:r>
    </w:p>
    <w:p w14:paraId="7D04CBFB" w14:textId="77777777" w:rsidR="00D15FDD" w:rsidRDefault="00C4643E" w:rsidP="00D15FDD">
      <w:pPr>
        <w:pStyle w:val="EmailDiscussion"/>
        <w:numPr>
          <w:ilvl w:val="0"/>
          <w:numId w:val="29"/>
        </w:numPr>
      </w:pPr>
      <w:r>
        <w:t>[</w:t>
      </w:r>
      <w:r w:rsidR="00D15FDD">
        <w:t>[AT109bis-e][602][POS] LPP ASN.1 structural issues (Ericsson)</w:t>
      </w:r>
    </w:p>
    <w:p w14:paraId="3C12490E" w14:textId="77777777" w:rsidR="00D15FDD" w:rsidRDefault="00D15FDD" w:rsidP="00D15FDD">
      <w:pPr>
        <w:pStyle w:val="EmailDiscussion2"/>
        <w:ind w:left="1619" w:firstLine="0"/>
      </w:pPr>
      <w:r>
        <w:t>Status: Started</w:t>
      </w:r>
    </w:p>
    <w:p w14:paraId="24897514" w14:textId="77777777" w:rsidR="00D15FDD" w:rsidRDefault="00D15FDD" w:rsidP="00D15FDD">
      <w:pPr>
        <w:pStyle w:val="EmailDiscussion2"/>
      </w:pPr>
      <w:r>
        <w:tab/>
        <w:t xml:space="preserve">Scope: Initial discussion on the issues raised in </w:t>
      </w:r>
      <w:bookmarkStart w:id="4" w:name="_Hlk38381130"/>
      <w:r>
        <w:t>R2-2003144</w:t>
      </w:r>
      <w:bookmarkEnd w:id="4"/>
    </w:p>
    <w:p w14:paraId="485D55AF" w14:textId="77777777" w:rsidR="00D15FDD" w:rsidRDefault="00D15FDD" w:rsidP="00D15FDD">
      <w:pPr>
        <w:pStyle w:val="EmailDiscussion2"/>
      </w:pPr>
      <w:r>
        <w:tab/>
        <w:t>Intended outcome: Report of potential easy agreements and remaining open issues (R2-2003983) suitable for capture in the LPP ASN.1 issue list</w:t>
      </w:r>
    </w:p>
    <w:p w14:paraId="3FACF71C" w14:textId="77777777" w:rsidR="00D15FDD" w:rsidRDefault="00D15FDD" w:rsidP="00D15FDD">
      <w:pPr>
        <w:pStyle w:val="EmailDiscussion2"/>
      </w:pPr>
      <w:r>
        <w:tab/>
      </w:r>
      <w:r w:rsidRPr="00D15FDD">
        <w:rPr>
          <w:highlight w:val="yellow"/>
        </w:rPr>
        <w:t>Deadline:  Comments by Tuesday 2020-04-28 1000 UTC</w:t>
      </w:r>
      <w:r>
        <w:t>; output document Wednesday 2020-04-29 1000 UTC</w:t>
      </w:r>
    </w:p>
    <w:p w14:paraId="612C8DAF" w14:textId="28707352" w:rsidR="00003022" w:rsidRDefault="00003022" w:rsidP="00D15FDD">
      <w:pPr>
        <w:pStyle w:val="EmailDiscussion"/>
        <w:numPr>
          <w:ilvl w:val="0"/>
          <w:numId w:val="0"/>
        </w:numPr>
        <w:rPr>
          <w:lang w:val="en-US" w:eastAsia="ko-KR"/>
        </w:rPr>
      </w:pPr>
    </w:p>
    <w:p w14:paraId="4A5A48DA" w14:textId="77777777" w:rsidR="00D9064A" w:rsidRDefault="00D9064A" w:rsidP="005E2F13">
      <w:pPr>
        <w:pStyle w:val="NO"/>
        <w:ind w:left="0" w:firstLine="0"/>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03DB725" w14:textId="52061F52" w:rsidR="00FA2F04" w:rsidRPr="00FF1224" w:rsidRDefault="00FA2F04" w:rsidP="00FA2F0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bookmarkStart w:id="5" w:name="_Toc347824246"/>
      <w:bookmarkStart w:id="6" w:name="_Toc347824073"/>
      <w:bookmarkStart w:id="7" w:name="_Toc347823621"/>
      <w:bookmarkStart w:id="8" w:name="_Toc226862296"/>
      <w:bookmarkStart w:id="9" w:name="_Ref190406817"/>
      <w:r>
        <w:rPr>
          <w:rFonts w:ascii="Arial" w:eastAsia="Times New Roman" w:hAnsi="Arial" w:cs="Arial"/>
          <w:sz w:val="32"/>
          <w:szCs w:val="32"/>
          <w:lang w:eastAsia="zh-CN"/>
        </w:rPr>
        <w:t>2</w:t>
      </w:r>
      <w:r>
        <w:rPr>
          <w:rFonts w:ascii="Arial" w:eastAsia="Times New Roman" w:hAnsi="Arial" w:cs="Arial"/>
          <w:sz w:val="32"/>
          <w:szCs w:val="32"/>
          <w:lang w:eastAsia="zh-CN"/>
        </w:rPr>
        <w:tab/>
        <w:t>Discussion about LPP ASN.1 structural issues</w:t>
      </w:r>
      <w:r w:rsidRPr="00FF1224">
        <w:rPr>
          <w:rFonts w:ascii="Arial" w:eastAsia="Times New Roman" w:hAnsi="Arial" w:cs="Arial"/>
          <w:sz w:val="32"/>
          <w:szCs w:val="32"/>
          <w:lang w:eastAsia="zh-CN"/>
        </w:rPr>
        <w:t xml:space="preserve">  </w:t>
      </w:r>
    </w:p>
    <w:p w14:paraId="0D96DE6B" w14:textId="2FA76E95" w:rsid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sz w:val="22"/>
          <w:szCs w:val="22"/>
          <w:lang w:val="en-US"/>
        </w:rPr>
        <w:t xml:space="preserve">Different </w:t>
      </w:r>
      <w:r>
        <w:rPr>
          <w:rFonts w:ascii="Calibri" w:eastAsia="Calibri" w:hAnsi="Calibri"/>
          <w:sz w:val="22"/>
          <w:szCs w:val="22"/>
          <w:lang w:val="en-US"/>
        </w:rPr>
        <w:t xml:space="preserve">structural </w:t>
      </w:r>
      <w:r w:rsidR="008B59A2">
        <w:rPr>
          <w:rFonts w:ascii="Calibri" w:eastAsia="Calibri" w:hAnsi="Calibri"/>
          <w:sz w:val="22"/>
          <w:szCs w:val="22"/>
          <w:lang w:val="en-US"/>
        </w:rPr>
        <w:t xml:space="preserve">issues and </w:t>
      </w:r>
      <w:r w:rsidRPr="00FF1224">
        <w:rPr>
          <w:rFonts w:ascii="Calibri" w:eastAsia="Calibri" w:hAnsi="Calibri"/>
          <w:sz w:val="22"/>
          <w:szCs w:val="22"/>
          <w:lang w:val="en-US"/>
        </w:rPr>
        <w:t>aspects are addressed in the following subsections</w:t>
      </w:r>
      <w:r w:rsidR="00543E74">
        <w:rPr>
          <w:rFonts w:ascii="Calibri" w:eastAsia="Calibri" w:hAnsi="Calibri"/>
          <w:sz w:val="22"/>
          <w:szCs w:val="22"/>
          <w:lang w:val="en-US"/>
        </w:rPr>
        <w:t xml:space="preserve">. As </w:t>
      </w:r>
      <w:proofErr w:type="spellStart"/>
      <w:r w:rsidR="00543E74">
        <w:rPr>
          <w:rFonts w:ascii="Calibri" w:eastAsia="Calibri" w:hAnsi="Calibri"/>
          <w:sz w:val="22"/>
          <w:szCs w:val="22"/>
          <w:lang w:val="en-US"/>
        </w:rPr>
        <w:t>dfiscussed</w:t>
      </w:r>
      <w:proofErr w:type="spellEnd"/>
      <w:r w:rsidR="00543E74">
        <w:rPr>
          <w:rFonts w:ascii="Calibri" w:eastAsia="Calibri" w:hAnsi="Calibri"/>
          <w:sz w:val="22"/>
          <w:szCs w:val="22"/>
          <w:lang w:val="en-US"/>
        </w:rPr>
        <w:t xml:space="preserve"> in RAN2-109-e, the guiding metric when comparing different representation is ASN.1 PER-encoded examples.</w:t>
      </w:r>
      <w:r w:rsidR="00EA2C20">
        <w:rPr>
          <w:rFonts w:ascii="Calibri" w:eastAsia="Calibri" w:hAnsi="Calibri"/>
          <w:sz w:val="22"/>
          <w:szCs w:val="22"/>
          <w:lang w:val="en-US"/>
        </w:rPr>
        <w:t xml:space="preserve"> Suggested proposals are adopted from [1].</w:t>
      </w:r>
    </w:p>
    <w:p w14:paraId="260DB33A" w14:textId="77777777" w:rsidR="00543E74" w:rsidRPr="00FF1224" w:rsidRDefault="00543E74" w:rsidP="00FF1224">
      <w:pPr>
        <w:spacing w:after="160" w:line="256" w:lineRule="auto"/>
        <w:jc w:val="left"/>
        <w:rPr>
          <w:rFonts w:ascii="Calibri" w:eastAsia="Calibri" w:hAnsi="Calibri"/>
          <w:sz w:val="22"/>
          <w:szCs w:val="22"/>
          <w:lang w:val="en-US"/>
        </w:rPr>
      </w:pPr>
    </w:p>
    <w:p w14:paraId="1DC0CE39" w14:textId="5A3BBAEA" w:rsidR="00FF1224" w:rsidRPr="00FF1224" w:rsidRDefault="005464F5"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2.1</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Association of DL-PRS AD and UE</w:t>
      </w:r>
      <w:r w:rsidR="00F028CB">
        <w:rPr>
          <w:rFonts w:ascii="Arial" w:eastAsia="Times New Roman" w:hAnsi="Arial" w:cs="Arial"/>
          <w:sz w:val="32"/>
          <w:szCs w:val="32"/>
          <w:lang w:eastAsia="zh-CN"/>
        </w:rPr>
        <w:t>-</w:t>
      </w:r>
      <w:r w:rsidR="00FF1224" w:rsidRPr="00FF1224">
        <w:rPr>
          <w:rFonts w:ascii="Arial" w:eastAsia="Times New Roman" w:hAnsi="Arial" w:cs="Arial"/>
          <w:sz w:val="32"/>
          <w:szCs w:val="32"/>
          <w:lang w:eastAsia="zh-CN"/>
        </w:rPr>
        <w:t>B</w:t>
      </w:r>
      <w:r w:rsidR="00F028CB">
        <w:rPr>
          <w:rFonts w:ascii="Arial" w:eastAsia="Times New Roman" w:hAnsi="Arial" w:cs="Arial"/>
          <w:sz w:val="32"/>
          <w:szCs w:val="32"/>
          <w:lang w:eastAsia="zh-CN"/>
        </w:rPr>
        <w:t>ased</w:t>
      </w:r>
      <w:r w:rsidR="00FF1224" w:rsidRPr="00FF1224">
        <w:rPr>
          <w:rFonts w:ascii="Arial" w:eastAsia="Times New Roman" w:hAnsi="Arial" w:cs="Arial"/>
          <w:sz w:val="32"/>
          <w:szCs w:val="32"/>
          <w:lang w:eastAsia="zh-CN"/>
        </w:rPr>
        <w:t xml:space="preserve"> AD  </w:t>
      </w:r>
    </w:p>
    <w:p w14:paraId="35B9B281" w14:textId="76CFDF21" w:rsidR="00F028CB" w:rsidRDefault="00F028CB"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DL-PRS is fundamental is the NR positioning assistance data, and in the case of UE-based positioning, th</w:t>
      </w:r>
      <w:r w:rsidR="0062348B">
        <w:rPr>
          <w:rFonts w:ascii="Calibri" w:eastAsia="Calibri" w:hAnsi="Calibri"/>
          <w:sz w:val="22"/>
          <w:szCs w:val="22"/>
          <w:lang w:eastAsia="zh-CN"/>
        </w:rPr>
        <w:t xml:space="preserve">ere is a need to provide additional assistance data of TRP location, beam information and relative time differences of </w:t>
      </w:r>
      <w:r w:rsidR="00DA51D2">
        <w:rPr>
          <w:rFonts w:ascii="Calibri" w:eastAsia="Calibri" w:hAnsi="Calibri"/>
          <w:sz w:val="22"/>
          <w:szCs w:val="22"/>
          <w:lang w:eastAsia="zh-CN"/>
        </w:rPr>
        <w:t>DL-PRS transmissions</w:t>
      </w:r>
      <w:r w:rsidR="000D776F">
        <w:rPr>
          <w:rFonts w:ascii="Calibri" w:eastAsia="Calibri" w:hAnsi="Calibri"/>
          <w:sz w:val="22"/>
          <w:szCs w:val="22"/>
          <w:lang w:eastAsia="zh-CN"/>
        </w:rPr>
        <w:t xml:space="preserve"> – the UE-based assistance data</w:t>
      </w:r>
      <w:r w:rsidR="00DA51D2">
        <w:rPr>
          <w:rFonts w:ascii="Calibri" w:eastAsia="Calibri" w:hAnsi="Calibri"/>
          <w:sz w:val="22"/>
          <w:szCs w:val="22"/>
          <w:lang w:eastAsia="zh-CN"/>
        </w:rPr>
        <w:t>.</w:t>
      </w:r>
      <w:r w:rsidR="00872AA2">
        <w:rPr>
          <w:rFonts w:ascii="Calibri" w:eastAsia="Calibri" w:hAnsi="Calibri"/>
          <w:sz w:val="22"/>
          <w:szCs w:val="22"/>
          <w:lang w:eastAsia="zh-CN"/>
        </w:rPr>
        <w:t xml:space="preserve"> </w:t>
      </w:r>
    </w:p>
    <w:p w14:paraId="73D4E41A" w14:textId="399F63B4" w:rsidR="00EE1A10" w:rsidRDefault="00EE1A10"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The DL-PRS AD is represented in a hierarchy</w:t>
      </w:r>
      <w:r w:rsidR="00314FFB">
        <w:rPr>
          <w:rFonts w:ascii="Calibri" w:eastAsia="Calibri" w:hAnsi="Calibri"/>
          <w:sz w:val="22"/>
          <w:szCs w:val="22"/>
          <w:lang w:eastAsia="zh-CN"/>
        </w:rPr>
        <w:t>:</w:t>
      </w:r>
    </w:p>
    <w:p w14:paraId="32C0D59F" w14:textId="6C1B8203" w:rsidR="00314FFB" w:rsidRDefault="00314FFB" w:rsidP="00314FFB">
      <w:pPr>
        <w:pStyle w:val="ListParagraph"/>
        <w:numPr>
          <w:ilvl w:val="0"/>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1-4 Positioning Frequency Layers</w:t>
      </w:r>
      <w:r w:rsidR="00B42124">
        <w:rPr>
          <w:rFonts w:ascii="Calibri" w:eastAsia="Calibri" w:hAnsi="Calibri"/>
          <w:sz w:val="22"/>
          <w:szCs w:val="22"/>
          <w:lang w:eastAsia="zh-CN"/>
        </w:rPr>
        <w:t xml:space="preserve"> (PFL)</w:t>
      </w:r>
    </w:p>
    <w:p w14:paraId="69883E59" w14:textId="6558927E" w:rsidR="00314FFB" w:rsidRDefault="00314FFB" w:rsidP="00314FFB">
      <w:pPr>
        <w:pStyle w:val="ListParagraph"/>
        <w:numPr>
          <w:ilvl w:val="1"/>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1-64 TRPs</w:t>
      </w:r>
    </w:p>
    <w:p w14:paraId="11F8EB14" w14:textId="32645608" w:rsidR="00314FFB" w:rsidRDefault="00314FFB" w:rsidP="00314FFB">
      <w:pPr>
        <w:pStyle w:val="ListParagraph"/>
        <w:numPr>
          <w:ilvl w:val="2"/>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1-2 DL-PRS Resource Sets</w:t>
      </w:r>
    </w:p>
    <w:p w14:paraId="4E454A72" w14:textId="139958D5" w:rsidR="00314FFB" w:rsidRDefault="00314FFB" w:rsidP="00314FFB">
      <w:pPr>
        <w:pStyle w:val="ListParagraph"/>
        <w:numPr>
          <w:ilvl w:val="3"/>
          <w:numId w:val="38"/>
        </w:num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1-64 DL-PRS Resources</w:t>
      </w:r>
    </w:p>
    <w:p w14:paraId="7CF196C7" w14:textId="39DAC0E6" w:rsidR="00B42124" w:rsidRPr="00B42124" w:rsidRDefault="00B42124" w:rsidP="00B421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following figure illustrate the highest two levels of the hierarchy </w:t>
      </w:r>
      <w:r w:rsidR="00C423F4">
        <w:rPr>
          <w:rFonts w:ascii="Calibri" w:eastAsia="Calibri" w:hAnsi="Calibri"/>
          <w:sz w:val="22"/>
          <w:szCs w:val="22"/>
          <w:lang w:eastAsia="zh-CN"/>
        </w:rPr>
        <w:t>in an example with two PFLs.</w:t>
      </w:r>
    </w:p>
    <w:p w14:paraId="728E14C9" w14:textId="5CA67CCD" w:rsidR="002B0CD0" w:rsidRDefault="002B0CD0" w:rsidP="00FF1224">
      <w:pPr>
        <w:spacing w:after="160" w:line="256" w:lineRule="auto"/>
        <w:jc w:val="left"/>
        <w:rPr>
          <w:rFonts w:ascii="Calibri" w:eastAsia="Calibri" w:hAnsi="Calibri"/>
          <w:sz w:val="22"/>
          <w:szCs w:val="22"/>
          <w:lang w:eastAsia="zh-CN"/>
        </w:rPr>
      </w:pPr>
      <w:r w:rsidRPr="00FF1224">
        <w:rPr>
          <w:rFonts w:ascii="Calibri" w:eastAsia="Calibri" w:hAnsi="Calibri"/>
          <w:noProof/>
          <w:sz w:val="22"/>
          <w:szCs w:val="22"/>
          <w:lang w:eastAsia="zh-CN"/>
        </w:rPr>
        <w:lastRenderedPageBreak/>
        <w:drawing>
          <wp:inline distT="0" distB="0" distL="0" distR="0" wp14:anchorId="3C29AEE9" wp14:editId="6D6940BA">
            <wp:extent cx="2965450" cy="1994535"/>
            <wp:effectExtent l="0" t="0" r="0" b="5715"/>
            <wp:docPr id="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1">
                      <a:extLst>
                        <a:ext uri="{28A0092B-C50C-407E-A947-70E740481C1C}">
                          <a14:useLocalDpi xmlns:a14="http://schemas.microsoft.com/office/drawing/2010/main" val="0"/>
                        </a:ext>
                      </a:extLst>
                    </a:blip>
                    <a:srcRect r="51551"/>
                    <a:stretch/>
                  </pic:blipFill>
                  <pic:spPr bwMode="auto">
                    <a:xfrm>
                      <a:off x="0" y="0"/>
                      <a:ext cx="2965468" cy="1994547"/>
                    </a:xfrm>
                    <a:prstGeom prst="rect">
                      <a:avLst/>
                    </a:prstGeom>
                    <a:noFill/>
                    <a:ln>
                      <a:noFill/>
                    </a:ln>
                    <a:extLst>
                      <a:ext uri="{53640926-AAD7-44D8-BBD7-CCE9431645EC}">
                        <a14:shadowObscured xmlns:a14="http://schemas.microsoft.com/office/drawing/2010/main"/>
                      </a:ext>
                    </a:extLst>
                  </pic:spPr>
                </pic:pic>
              </a:graphicData>
            </a:graphic>
          </wp:inline>
        </w:drawing>
      </w:r>
    </w:p>
    <w:p w14:paraId="2B0AD538" w14:textId="0195DDE7" w:rsidR="000C3B57" w:rsidRDefault="00A66267"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I</w:t>
      </w:r>
      <w:r w:rsidR="00D37957">
        <w:rPr>
          <w:rFonts w:ascii="Calibri" w:eastAsia="Calibri" w:hAnsi="Calibri"/>
          <w:sz w:val="22"/>
          <w:szCs w:val="22"/>
          <w:lang w:eastAsia="zh-CN"/>
        </w:rPr>
        <w:t xml:space="preserve">n case of UE-based positioning, the </w:t>
      </w:r>
      <w:r w:rsidR="00DD1D39">
        <w:rPr>
          <w:rFonts w:ascii="Calibri" w:eastAsia="Calibri" w:hAnsi="Calibri"/>
          <w:sz w:val="22"/>
          <w:szCs w:val="22"/>
          <w:lang w:eastAsia="zh-CN"/>
        </w:rPr>
        <w:t>UE is also configured with UE-based assistance data</w:t>
      </w:r>
      <w:r w:rsidR="00B26E28">
        <w:rPr>
          <w:rFonts w:ascii="Calibri" w:eastAsia="Calibri" w:hAnsi="Calibri"/>
          <w:sz w:val="22"/>
          <w:szCs w:val="22"/>
          <w:lang w:eastAsia="zh-CN"/>
        </w:rPr>
        <w:t xml:space="preserve">, and each TRP of the DL-PRS AD needs to be associated to </w:t>
      </w:r>
      <w:r w:rsidR="009755A3">
        <w:rPr>
          <w:rFonts w:ascii="Calibri" w:eastAsia="Calibri" w:hAnsi="Calibri"/>
          <w:sz w:val="22"/>
          <w:szCs w:val="22"/>
          <w:lang w:eastAsia="zh-CN"/>
        </w:rPr>
        <w:t>elements of the UEB AD.</w:t>
      </w:r>
      <w:r w:rsidR="001B5797">
        <w:rPr>
          <w:rFonts w:ascii="Calibri" w:eastAsia="Calibri" w:hAnsi="Calibri"/>
          <w:sz w:val="22"/>
          <w:szCs w:val="22"/>
          <w:lang w:eastAsia="zh-CN"/>
        </w:rPr>
        <w:t xml:space="preserve"> </w:t>
      </w:r>
      <w:r w:rsidR="00752106">
        <w:rPr>
          <w:rFonts w:ascii="Calibri" w:eastAsia="Calibri" w:hAnsi="Calibri"/>
          <w:sz w:val="22"/>
          <w:szCs w:val="22"/>
          <w:lang w:eastAsia="zh-CN"/>
        </w:rPr>
        <w:t>Two options are discussed in [1]:</w:t>
      </w:r>
    </w:p>
    <w:p w14:paraId="1715EEE3" w14:textId="17E429E7" w:rsidR="00FF1224" w:rsidRPr="00FF1224" w:rsidRDefault="00FB0D75" w:rsidP="00FF1224">
      <w:pPr>
        <w:spacing w:after="160" w:line="256" w:lineRule="auto"/>
        <w:jc w:val="left"/>
        <w:rPr>
          <w:rFonts w:ascii="Calibri" w:eastAsia="Calibri" w:hAnsi="Calibri"/>
          <w:b/>
          <w:bCs/>
          <w:sz w:val="22"/>
          <w:szCs w:val="22"/>
          <w:lang w:eastAsia="zh-CN"/>
        </w:rPr>
      </w:pPr>
      <w:r>
        <w:rPr>
          <w:rFonts w:ascii="Calibri" w:eastAsia="Calibri" w:hAnsi="Calibri"/>
          <w:b/>
          <w:bCs/>
          <w:sz w:val="22"/>
          <w:szCs w:val="22"/>
          <w:lang w:eastAsia="zh-CN"/>
        </w:rPr>
        <w:t>Option 1</w:t>
      </w:r>
      <w:r w:rsidR="00400A67">
        <w:rPr>
          <w:rFonts w:ascii="Calibri" w:eastAsia="Calibri" w:hAnsi="Calibri"/>
          <w:b/>
          <w:bCs/>
          <w:sz w:val="22"/>
          <w:szCs w:val="22"/>
          <w:lang w:eastAsia="zh-CN"/>
        </w:rPr>
        <w:t>.1</w:t>
      </w:r>
      <w:r>
        <w:rPr>
          <w:rFonts w:ascii="Calibri" w:eastAsia="Calibri" w:hAnsi="Calibri"/>
          <w:b/>
          <w:bCs/>
          <w:sz w:val="22"/>
          <w:szCs w:val="22"/>
          <w:lang w:eastAsia="zh-CN"/>
        </w:rPr>
        <w:t xml:space="preserve">: </w:t>
      </w:r>
      <w:r w:rsidR="00FF1224" w:rsidRPr="00FF1224">
        <w:rPr>
          <w:rFonts w:ascii="Calibri" w:eastAsia="Calibri" w:hAnsi="Calibri"/>
          <w:b/>
          <w:bCs/>
          <w:sz w:val="22"/>
          <w:szCs w:val="22"/>
          <w:lang w:eastAsia="zh-CN"/>
        </w:rPr>
        <w:t>Matching UEB AD hierarchy (</w:t>
      </w:r>
      <w:r w:rsidR="005935BD">
        <w:rPr>
          <w:rFonts w:ascii="Calibri" w:eastAsia="Calibri" w:hAnsi="Calibri"/>
          <w:b/>
          <w:bCs/>
          <w:sz w:val="22"/>
          <w:szCs w:val="22"/>
          <w:lang w:eastAsia="zh-CN"/>
        </w:rPr>
        <w:t>37.355 V16.0.0.</w:t>
      </w:r>
      <w:r w:rsidR="00FF1224" w:rsidRPr="00FF1224">
        <w:rPr>
          <w:rFonts w:ascii="Calibri" w:eastAsia="Calibri" w:hAnsi="Calibri"/>
          <w:b/>
          <w:bCs/>
          <w:sz w:val="22"/>
          <w:szCs w:val="22"/>
          <w:lang w:eastAsia="zh-CN"/>
        </w:rPr>
        <w:t>)</w:t>
      </w:r>
    </w:p>
    <w:p w14:paraId="3F7A28D9" w14:textId="2FDB3807" w:rsidR="00FF1224" w:rsidRPr="00FF1224" w:rsidRDefault="00DD3486" w:rsidP="00842F70">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UEB AD is represented by an hierarchy of exactly the same size as </w:t>
      </w:r>
      <w:r w:rsidR="005935BD">
        <w:rPr>
          <w:rFonts w:ascii="Calibri" w:eastAsia="Calibri" w:hAnsi="Calibri"/>
          <w:sz w:val="22"/>
          <w:szCs w:val="22"/>
          <w:lang w:eastAsia="zh-CN"/>
        </w:rPr>
        <w:t xml:space="preserve">DL-PRS AD </w:t>
      </w:r>
    </w:p>
    <w:p w14:paraId="4C7DD104" w14:textId="32DFC5FB"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noProof/>
          <w:sz w:val="22"/>
          <w:szCs w:val="22"/>
          <w:lang w:eastAsia="zh-CN"/>
        </w:rPr>
        <w:drawing>
          <wp:inline distT="0" distB="0" distL="0" distR="0" wp14:anchorId="76F00E46" wp14:editId="72609BF2">
            <wp:extent cx="6235700" cy="2032000"/>
            <wp:effectExtent l="0" t="0" r="0" b="6350"/>
            <wp:docPr id="5"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35700" cy="2032000"/>
                    </a:xfrm>
                    <a:prstGeom prst="rect">
                      <a:avLst/>
                    </a:prstGeom>
                    <a:noFill/>
                    <a:ln>
                      <a:noFill/>
                    </a:ln>
                  </pic:spPr>
                </pic:pic>
              </a:graphicData>
            </a:graphic>
          </wp:inline>
        </w:drawing>
      </w:r>
    </w:p>
    <w:p w14:paraId="0AD9B37C" w14:textId="4FFD2CDC" w:rsidR="00FF1224" w:rsidRPr="00FF1224" w:rsidRDefault="00FB0D75" w:rsidP="00FF1224">
      <w:pPr>
        <w:spacing w:after="160" w:line="256" w:lineRule="auto"/>
        <w:jc w:val="left"/>
        <w:rPr>
          <w:rFonts w:ascii="Calibri" w:eastAsia="Calibri" w:hAnsi="Calibri"/>
          <w:b/>
          <w:bCs/>
          <w:sz w:val="22"/>
          <w:szCs w:val="22"/>
          <w:lang w:val="en-US"/>
        </w:rPr>
      </w:pPr>
      <w:bookmarkStart w:id="10" w:name="_Toc37344372"/>
      <w:r>
        <w:rPr>
          <w:rFonts w:ascii="Calibri" w:eastAsia="Calibri" w:hAnsi="Calibri"/>
          <w:b/>
          <w:bCs/>
          <w:sz w:val="22"/>
          <w:szCs w:val="22"/>
          <w:lang w:eastAsia="zh-CN"/>
        </w:rPr>
        <w:t xml:space="preserve">Option </w:t>
      </w:r>
      <w:r w:rsidR="00400A67">
        <w:rPr>
          <w:rFonts w:ascii="Calibri" w:eastAsia="Calibri" w:hAnsi="Calibri"/>
          <w:b/>
          <w:bCs/>
          <w:sz w:val="22"/>
          <w:szCs w:val="22"/>
          <w:lang w:eastAsia="zh-CN"/>
        </w:rPr>
        <w:t>1.</w:t>
      </w:r>
      <w:r>
        <w:rPr>
          <w:rFonts w:ascii="Calibri" w:eastAsia="Calibri" w:hAnsi="Calibri"/>
          <w:b/>
          <w:bCs/>
          <w:sz w:val="22"/>
          <w:szCs w:val="22"/>
          <w:lang w:eastAsia="zh-CN"/>
        </w:rPr>
        <w:t xml:space="preserve">2: </w:t>
      </w:r>
      <w:r w:rsidR="00FF1224" w:rsidRPr="00FF1224">
        <w:rPr>
          <w:rFonts w:ascii="Calibri" w:eastAsia="Calibri" w:hAnsi="Calibri"/>
          <w:b/>
          <w:bCs/>
          <w:sz w:val="22"/>
          <w:szCs w:val="22"/>
          <w:lang w:val="en-US"/>
        </w:rPr>
        <w:t>Linear UEB AD hierarchy</w:t>
      </w:r>
      <w:bookmarkEnd w:id="10"/>
    </w:p>
    <w:p w14:paraId="5CC74A47" w14:textId="002E8B21" w:rsidR="00FF1224" w:rsidRPr="00FF1224" w:rsidRDefault="00F67EB7"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 xml:space="preserve">By listing only the unique </w:t>
      </w:r>
      <w:r w:rsidR="00C66DB7">
        <w:rPr>
          <w:rFonts w:ascii="Calibri" w:eastAsia="Calibri" w:hAnsi="Calibri"/>
          <w:sz w:val="22"/>
          <w:szCs w:val="22"/>
          <w:lang w:val="en-US"/>
        </w:rPr>
        <w:t>elements in TRP lists, and introducing references from elements in the DL-PRS AD hierarchy to the TRP list</w:t>
      </w:r>
      <w:r w:rsidR="00C94137">
        <w:rPr>
          <w:rFonts w:ascii="Calibri" w:eastAsia="Calibri" w:hAnsi="Calibri"/>
          <w:sz w:val="22"/>
          <w:szCs w:val="22"/>
          <w:lang w:val="en-US"/>
        </w:rPr>
        <w:t xml:space="preserve"> elements, the representation can be very compact</w:t>
      </w:r>
      <w:r w:rsidR="00597080">
        <w:rPr>
          <w:rFonts w:ascii="Calibri" w:eastAsia="Calibri" w:hAnsi="Calibri"/>
          <w:sz w:val="22"/>
          <w:szCs w:val="22"/>
          <w:lang w:val="en-US"/>
        </w:rPr>
        <w:t xml:space="preserve"> </w:t>
      </w:r>
      <w:r w:rsidR="00FF1224" w:rsidRPr="00FF1224">
        <w:rPr>
          <w:rFonts w:ascii="Calibri" w:eastAsia="Calibri" w:hAnsi="Calibri"/>
          <w:sz w:val="22"/>
          <w:szCs w:val="22"/>
          <w:lang w:val="en-US"/>
        </w:rPr>
        <w:t xml:space="preserve">as illustrated by the following example based on </w:t>
      </w:r>
      <w:r w:rsidR="00266BDA">
        <w:rPr>
          <w:rFonts w:ascii="Calibri" w:eastAsia="Calibri" w:hAnsi="Calibri"/>
          <w:sz w:val="22"/>
          <w:szCs w:val="22"/>
          <w:lang w:val="en-US"/>
        </w:rPr>
        <w:t>an example</w:t>
      </w:r>
      <w:r w:rsidR="00FF1224" w:rsidRPr="00FF1224">
        <w:rPr>
          <w:rFonts w:ascii="Calibri" w:eastAsia="Calibri" w:hAnsi="Calibri"/>
          <w:sz w:val="22"/>
          <w:szCs w:val="22"/>
          <w:lang w:val="en-US"/>
        </w:rPr>
        <w:t xml:space="preserve"> with three sectors per </w:t>
      </w:r>
      <w:r w:rsidR="00F73CC7">
        <w:rPr>
          <w:rFonts w:ascii="Calibri" w:eastAsia="Calibri" w:hAnsi="Calibri"/>
          <w:sz w:val="22"/>
          <w:szCs w:val="22"/>
          <w:lang w:val="en-US"/>
        </w:rPr>
        <w:t>TRP</w:t>
      </w:r>
      <w:r w:rsidR="00FF1224" w:rsidRPr="00FF1224">
        <w:rPr>
          <w:rFonts w:ascii="Calibri" w:eastAsia="Calibri" w:hAnsi="Calibri"/>
          <w:sz w:val="22"/>
          <w:szCs w:val="22"/>
          <w:lang w:val="en-US"/>
        </w:rPr>
        <w:t xml:space="preserve"> and two frequency layers</w:t>
      </w:r>
      <w:r w:rsidR="00266BDA">
        <w:rPr>
          <w:rFonts w:ascii="Calibri" w:eastAsia="Calibri" w:hAnsi="Calibri"/>
          <w:sz w:val="22"/>
          <w:szCs w:val="22"/>
          <w:lang w:val="en-US"/>
        </w:rPr>
        <w:t xml:space="preserve">. </w:t>
      </w:r>
      <w:r w:rsidR="001C11B7">
        <w:rPr>
          <w:rFonts w:ascii="Calibri" w:eastAsia="Calibri" w:hAnsi="Calibri"/>
          <w:sz w:val="22"/>
          <w:szCs w:val="22"/>
          <w:lang w:val="en-US"/>
        </w:rPr>
        <w:t>Groups of s</w:t>
      </w:r>
      <w:r w:rsidR="00266BDA">
        <w:rPr>
          <w:rFonts w:ascii="Calibri" w:eastAsia="Calibri" w:hAnsi="Calibri"/>
          <w:sz w:val="22"/>
          <w:szCs w:val="22"/>
          <w:lang w:val="en-US"/>
        </w:rPr>
        <w:t xml:space="preserve">ix TRPs </w:t>
      </w:r>
      <w:r w:rsidR="001C11B7">
        <w:rPr>
          <w:rFonts w:ascii="Calibri" w:eastAsia="Calibri" w:hAnsi="Calibri"/>
          <w:sz w:val="22"/>
          <w:szCs w:val="22"/>
          <w:lang w:val="en-US"/>
        </w:rPr>
        <w:t xml:space="preserve">from the DL-PRS AD </w:t>
      </w:r>
      <w:r w:rsidR="00F73CC7">
        <w:rPr>
          <w:rFonts w:ascii="Calibri" w:eastAsia="Calibri" w:hAnsi="Calibri"/>
          <w:sz w:val="22"/>
          <w:szCs w:val="22"/>
          <w:lang w:val="en-US"/>
        </w:rPr>
        <w:t>only need to refer to one TRP location:</w:t>
      </w:r>
    </w:p>
    <w:p w14:paraId="64796267" w14:textId="77777777" w:rsidR="00FF1224" w:rsidRP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noProof/>
          <w:sz w:val="22"/>
          <w:szCs w:val="22"/>
          <w:lang w:val="en-US"/>
        </w:rPr>
        <w:lastRenderedPageBreak/>
        <w:drawing>
          <wp:inline distT="0" distB="0" distL="0" distR="0" wp14:anchorId="7F4B9151" wp14:editId="1112BAC1">
            <wp:extent cx="6546850" cy="3009900"/>
            <wp:effectExtent l="0" t="0" r="0" b="0"/>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46850" cy="3009900"/>
                    </a:xfrm>
                    <a:prstGeom prst="rect">
                      <a:avLst/>
                    </a:prstGeom>
                    <a:noFill/>
                    <a:ln>
                      <a:noFill/>
                    </a:ln>
                  </pic:spPr>
                </pic:pic>
              </a:graphicData>
            </a:graphic>
          </wp:inline>
        </w:drawing>
      </w:r>
    </w:p>
    <w:p w14:paraId="48C68B06" w14:textId="2368F215" w:rsidR="00FF1224" w:rsidRDefault="0044404C"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The cost is the pointer</w:t>
      </w:r>
      <w:r w:rsidR="00E62BCE">
        <w:rPr>
          <w:rFonts w:ascii="Calibri" w:eastAsia="Calibri" w:hAnsi="Calibri"/>
          <w:sz w:val="22"/>
          <w:szCs w:val="22"/>
          <w:lang w:val="en-US"/>
        </w:rPr>
        <w:t xml:space="preserve"> (list index)</w:t>
      </w:r>
      <w:r>
        <w:rPr>
          <w:rFonts w:ascii="Calibri" w:eastAsia="Calibri" w:hAnsi="Calibri"/>
          <w:sz w:val="22"/>
          <w:szCs w:val="22"/>
          <w:lang w:val="en-US"/>
        </w:rPr>
        <w:t xml:space="preserve"> from each TRP in the DL-PRS AD hierarchy to the </w:t>
      </w:r>
      <w:r w:rsidR="00E62BCE">
        <w:rPr>
          <w:rFonts w:ascii="Calibri" w:eastAsia="Calibri" w:hAnsi="Calibri"/>
          <w:sz w:val="22"/>
          <w:szCs w:val="22"/>
          <w:lang w:val="en-US"/>
        </w:rPr>
        <w:t xml:space="preserve">UEB AD TRP list. </w:t>
      </w:r>
    </w:p>
    <w:p w14:paraId="62A94920" w14:textId="51B846EA" w:rsidR="00BE7124" w:rsidRDefault="00BE7124"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In [1] the</w:t>
      </w:r>
      <w:r w:rsidR="00C42FAE">
        <w:rPr>
          <w:rFonts w:ascii="Calibri" w:eastAsia="Calibri" w:hAnsi="Calibri"/>
          <w:sz w:val="22"/>
          <w:szCs w:val="22"/>
          <w:lang w:val="en-US"/>
        </w:rPr>
        <w:t xml:space="preserve">se two representations </w:t>
      </w:r>
      <w:r w:rsidR="00855E80">
        <w:rPr>
          <w:rFonts w:ascii="Calibri" w:eastAsia="Calibri" w:hAnsi="Calibri"/>
          <w:sz w:val="22"/>
          <w:szCs w:val="22"/>
          <w:lang w:val="en-US"/>
        </w:rPr>
        <w:t>are compared in terms of PER-encoded bytes</w:t>
      </w:r>
      <w:r w:rsidR="003A3478">
        <w:rPr>
          <w:rFonts w:ascii="Calibri" w:eastAsia="Calibri" w:hAnsi="Calibri"/>
          <w:sz w:val="22"/>
          <w:szCs w:val="22"/>
          <w:lang w:val="en-US"/>
        </w:rPr>
        <w:t xml:space="preserve"> in two examples</w:t>
      </w:r>
      <w:r w:rsidR="00894F8C">
        <w:rPr>
          <w:rFonts w:ascii="Calibri" w:eastAsia="Calibri" w:hAnsi="Calibri"/>
          <w:sz w:val="22"/>
          <w:szCs w:val="22"/>
          <w:lang w:val="en-US"/>
        </w:rPr>
        <w:t xml:space="preserve">, </w:t>
      </w:r>
      <w:r w:rsidR="00D37F4C">
        <w:rPr>
          <w:rFonts w:ascii="Calibri" w:eastAsia="Calibri" w:hAnsi="Calibri"/>
          <w:sz w:val="22"/>
          <w:szCs w:val="22"/>
          <w:lang w:val="en-US"/>
        </w:rPr>
        <w:t xml:space="preserve">a minimalistic </w:t>
      </w:r>
      <w:r w:rsidR="00364C9B">
        <w:rPr>
          <w:rFonts w:ascii="Calibri" w:eastAsia="Calibri" w:hAnsi="Calibri"/>
          <w:sz w:val="22"/>
          <w:szCs w:val="22"/>
          <w:lang w:val="en-US"/>
        </w:rPr>
        <w:t xml:space="preserve">example </w:t>
      </w:r>
      <w:r w:rsidR="00594D77">
        <w:rPr>
          <w:rFonts w:ascii="Calibri" w:eastAsia="Calibri" w:hAnsi="Calibri"/>
          <w:sz w:val="22"/>
          <w:szCs w:val="22"/>
          <w:lang w:val="en-US"/>
        </w:rPr>
        <w:t xml:space="preserve">which gives the same size, and the 3GPP Indoor Open Office scenario for FR2, </w:t>
      </w:r>
      <w:r w:rsidR="00617160">
        <w:rPr>
          <w:rFonts w:ascii="Calibri" w:eastAsia="Calibri" w:hAnsi="Calibri"/>
          <w:sz w:val="22"/>
          <w:szCs w:val="22"/>
          <w:lang w:val="en-US"/>
        </w:rPr>
        <w:t xml:space="preserve">which </w:t>
      </w:r>
      <w:r w:rsidR="00364C9B">
        <w:rPr>
          <w:rFonts w:ascii="Calibri" w:eastAsia="Calibri" w:hAnsi="Calibri"/>
          <w:sz w:val="22"/>
          <w:szCs w:val="22"/>
          <w:lang w:val="en-US"/>
        </w:rPr>
        <w:t xml:space="preserve">gives </w:t>
      </w:r>
      <w:r w:rsidR="0009424E">
        <w:rPr>
          <w:rFonts w:ascii="Calibri" w:eastAsia="Calibri" w:hAnsi="Calibri"/>
          <w:sz w:val="22"/>
          <w:szCs w:val="22"/>
          <w:lang w:val="en-US"/>
        </w:rPr>
        <w:t xml:space="preserve">Option </w:t>
      </w:r>
      <w:r w:rsidR="00C96544">
        <w:rPr>
          <w:rFonts w:ascii="Calibri" w:eastAsia="Calibri" w:hAnsi="Calibri"/>
          <w:sz w:val="22"/>
          <w:szCs w:val="22"/>
          <w:lang w:val="en-US"/>
        </w:rPr>
        <w:t>1.</w:t>
      </w:r>
      <w:r w:rsidR="0009424E">
        <w:rPr>
          <w:rFonts w:ascii="Calibri" w:eastAsia="Calibri" w:hAnsi="Calibri"/>
          <w:sz w:val="22"/>
          <w:szCs w:val="22"/>
          <w:lang w:val="en-US"/>
        </w:rPr>
        <w:t xml:space="preserve">1: </w:t>
      </w:r>
      <w:r w:rsidR="00364C9B">
        <w:rPr>
          <w:rFonts w:ascii="Calibri" w:eastAsia="Calibri" w:hAnsi="Calibri"/>
          <w:sz w:val="22"/>
          <w:szCs w:val="22"/>
          <w:lang w:val="en-US"/>
        </w:rPr>
        <w:t xml:space="preserve">6.4 </w:t>
      </w:r>
      <w:proofErr w:type="spellStart"/>
      <w:r w:rsidR="00364C9B">
        <w:rPr>
          <w:rFonts w:ascii="Calibri" w:eastAsia="Calibri" w:hAnsi="Calibri"/>
          <w:sz w:val="22"/>
          <w:szCs w:val="22"/>
          <w:lang w:val="en-US"/>
        </w:rPr>
        <w:t>kBytes</w:t>
      </w:r>
      <w:proofErr w:type="spellEnd"/>
      <w:r w:rsidR="00364C9B">
        <w:rPr>
          <w:rFonts w:ascii="Calibri" w:eastAsia="Calibri" w:hAnsi="Calibri"/>
          <w:sz w:val="22"/>
          <w:szCs w:val="22"/>
          <w:lang w:val="en-US"/>
        </w:rPr>
        <w:t>, and</w:t>
      </w:r>
      <w:r w:rsidR="0009424E">
        <w:rPr>
          <w:rFonts w:ascii="Calibri" w:eastAsia="Calibri" w:hAnsi="Calibri"/>
          <w:sz w:val="22"/>
          <w:szCs w:val="22"/>
          <w:lang w:val="en-US"/>
        </w:rPr>
        <w:t xml:space="preserve"> Option </w:t>
      </w:r>
      <w:r w:rsidR="00C96544">
        <w:rPr>
          <w:rFonts w:ascii="Calibri" w:eastAsia="Calibri" w:hAnsi="Calibri"/>
          <w:sz w:val="22"/>
          <w:szCs w:val="22"/>
          <w:lang w:val="en-US"/>
        </w:rPr>
        <w:t>1.</w:t>
      </w:r>
      <w:r w:rsidR="0009424E">
        <w:rPr>
          <w:rFonts w:ascii="Calibri" w:eastAsia="Calibri" w:hAnsi="Calibri"/>
          <w:sz w:val="22"/>
          <w:szCs w:val="22"/>
          <w:lang w:val="en-US"/>
        </w:rPr>
        <w:t>2:</w:t>
      </w:r>
      <w:r w:rsidR="00364C9B">
        <w:rPr>
          <w:rFonts w:ascii="Calibri" w:eastAsia="Calibri" w:hAnsi="Calibri"/>
          <w:sz w:val="22"/>
          <w:szCs w:val="22"/>
          <w:lang w:val="en-US"/>
        </w:rPr>
        <w:t xml:space="preserve"> 5.5 </w:t>
      </w:r>
      <w:proofErr w:type="spellStart"/>
      <w:r w:rsidR="00364C9B">
        <w:rPr>
          <w:rFonts w:ascii="Calibri" w:eastAsia="Calibri" w:hAnsi="Calibri"/>
          <w:sz w:val="22"/>
          <w:szCs w:val="22"/>
          <w:lang w:val="en-US"/>
        </w:rPr>
        <w:t>kBytes</w:t>
      </w:r>
      <w:proofErr w:type="spellEnd"/>
      <w:r w:rsidR="003B2BD8">
        <w:rPr>
          <w:rFonts w:ascii="Calibri" w:eastAsia="Calibri" w:hAnsi="Calibri"/>
          <w:sz w:val="22"/>
          <w:szCs w:val="22"/>
          <w:lang w:val="en-US"/>
        </w:rPr>
        <w:t xml:space="preserve"> – a reduction in size of 13% or in absolute terms</w:t>
      </w:r>
      <w:r w:rsidR="00CE05D4">
        <w:rPr>
          <w:rFonts w:ascii="Calibri" w:eastAsia="Calibri" w:hAnsi="Calibri"/>
          <w:sz w:val="22"/>
          <w:szCs w:val="22"/>
          <w:lang w:val="en-US"/>
        </w:rPr>
        <w:t xml:space="preserve"> a reduction of</w:t>
      </w:r>
      <w:r w:rsidR="003B2BD8">
        <w:rPr>
          <w:rFonts w:ascii="Calibri" w:eastAsia="Calibri" w:hAnsi="Calibri"/>
          <w:sz w:val="22"/>
          <w:szCs w:val="22"/>
          <w:lang w:val="en-US"/>
        </w:rPr>
        <w:t xml:space="preserve"> more than three SI messages</w:t>
      </w:r>
      <w:r w:rsidR="0009424E">
        <w:rPr>
          <w:rFonts w:ascii="Calibri" w:eastAsia="Calibri" w:hAnsi="Calibri"/>
          <w:sz w:val="22"/>
          <w:szCs w:val="22"/>
          <w:lang w:val="en-US"/>
        </w:rPr>
        <w:t xml:space="preserve"> if using Option </w:t>
      </w:r>
      <w:r w:rsidR="00C96544">
        <w:rPr>
          <w:rFonts w:ascii="Calibri" w:eastAsia="Calibri" w:hAnsi="Calibri"/>
          <w:sz w:val="22"/>
          <w:szCs w:val="22"/>
          <w:lang w:val="en-US"/>
        </w:rPr>
        <w:t>1.</w:t>
      </w:r>
      <w:r w:rsidR="0009424E">
        <w:rPr>
          <w:rFonts w:ascii="Calibri" w:eastAsia="Calibri" w:hAnsi="Calibri"/>
          <w:sz w:val="22"/>
          <w:szCs w:val="22"/>
          <w:lang w:val="en-US"/>
        </w:rPr>
        <w:t xml:space="preserve">2 instead of Option </w:t>
      </w:r>
      <w:r w:rsidR="00C96544">
        <w:rPr>
          <w:rFonts w:ascii="Calibri" w:eastAsia="Calibri" w:hAnsi="Calibri"/>
          <w:sz w:val="22"/>
          <w:szCs w:val="22"/>
          <w:lang w:val="en-US"/>
        </w:rPr>
        <w:t>1.</w:t>
      </w:r>
      <w:r w:rsidR="0009424E">
        <w:rPr>
          <w:rFonts w:ascii="Calibri" w:eastAsia="Calibri" w:hAnsi="Calibri"/>
          <w:sz w:val="22"/>
          <w:szCs w:val="22"/>
          <w:lang w:val="en-US"/>
        </w:rPr>
        <w:t>1.</w:t>
      </w:r>
    </w:p>
    <w:p w14:paraId="07555BF5" w14:textId="53C61169" w:rsidR="00DF737B" w:rsidRPr="00FF1224" w:rsidRDefault="00DF737B"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 xml:space="preserve">Companies are asked to </w:t>
      </w:r>
      <w:r w:rsidR="0035099D">
        <w:rPr>
          <w:rFonts w:ascii="Calibri" w:eastAsia="Calibri" w:hAnsi="Calibri"/>
          <w:sz w:val="22"/>
          <w:szCs w:val="22"/>
          <w:lang w:val="en-US"/>
        </w:rPr>
        <w:t>Provide their opinion and preference</w:t>
      </w:r>
      <w:r>
        <w:rPr>
          <w:rFonts w:ascii="Calibri" w:eastAsia="Calibri" w:hAnsi="Calibri"/>
          <w:sz w:val="22"/>
          <w:szCs w:val="22"/>
          <w:lang w:val="en-US"/>
        </w:rPr>
        <w:t xml:space="preserve"> on the two representations </w:t>
      </w:r>
      <w:r w:rsidR="00CE05D4">
        <w:rPr>
          <w:rFonts w:ascii="Calibri" w:eastAsia="Calibri" w:hAnsi="Calibri"/>
          <w:sz w:val="22"/>
          <w:szCs w:val="22"/>
          <w:lang w:val="en-US"/>
        </w:rPr>
        <w:t>of UE-</w:t>
      </w:r>
      <w:proofErr w:type="spellStart"/>
      <w:r w:rsidR="00CE05D4">
        <w:rPr>
          <w:rFonts w:ascii="Calibri" w:eastAsia="Calibri" w:hAnsi="Calibri"/>
          <w:sz w:val="22"/>
          <w:szCs w:val="22"/>
          <w:lang w:val="en-US"/>
        </w:rPr>
        <w:t>based</w:t>
      </w:r>
      <w:r w:rsidR="00394420">
        <w:rPr>
          <w:rFonts w:ascii="Calibri" w:eastAsia="Calibri" w:hAnsi="Calibri"/>
          <w:sz w:val="22"/>
          <w:szCs w:val="22"/>
          <w:lang w:val="en-US"/>
        </w:rPr>
        <w:t>AD</w:t>
      </w:r>
      <w:proofErr w:type="spellEnd"/>
    </w:p>
    <w:tbl>
      <w:tblPr>
        <w:tblStyle w:val="TableGrid"/>
        <w:tblW w:w="0" w:type="auto"/>
        <w:tblLook w:val="04A0" w:firstRow="1" w:lastRow="0" w:firstColumn="1" w:lastColumn="0" w:noHBand="0" w:noVBand="1"/>
      </w:tblPr>
      <w:tblGrid>
        <w:gridCol w:w="1975"/>
        <w:gridCol w:w="7654"/>
      </w:tblGrid>
      <w:tr w:rsidR="00167304" w14:paraId="1DC923E5" w14:textId="77777777" w:rsidTr="00E037F5">
        <w:tc>
          <w:tcPr>
            <w:tcW w:w="9629" w:type="dxa"/>
            <w:gridSpan w:val="2"/>
          </w:tcPr>
          <w:p w14:paraId="3432D95A" w14:textId="4941CDFC" w:rsidR="00167304" w:rsidRPr="008B416F" w:rsidRDefault="00AF4479" w:rsidP="00E037F5">
            <w:pPr>
              <w:pStyle w:val="TAH"/>
              <w:jc w:val="both"/>
              <w:rPr>
                <w:lang w:val="en-US" w:eastAsia="ko-KR"/>
              </w:rPr>
            </w:pPr>
            <w:r>
              <w:rPr>
                <w:lang w:val="en-US" w:eastAsia="ko-KR"/>
              </w:rPr>
              <w:lastRenderedPageBreak/>
              <w:t xml:space="preserve">1.1 </w:t>
            </w:r>
            <w:r w:rsidR="00167304">
              <w:rPr>
                <w:lang w:val="en-US" w:eastAsia="ko-KR"/>
              </w:rPr>
              <w:t>Representation of UE-based assistance data</w:t>
            </w:r>
          </w:p>
        </w:tc>
      </w:tr>
      <w:tr w:rsidR="00167304" w14:paraId="12A12899" w14:textId="77777777" w:rsidTr="00E037F5">
        <w:tc>
          <w:tcPr>
            <w:tcW w:w="1975" w:type="dxa"/>
          </w:tcPr>
          <w:p w14:paraId="4872C5A2" w14:textId="77777777" w:rsidR="00167304" w:rsidRDefault="00167304" w:rsidP="00E037F5">
            <w:pPr>
              <w:pStyle w:val="TAH"/>
              <w:rPr>
                <w:lang w:eastAsia="ko-KR"/>
              </w:rPr>
            </w:pPr>
            <w:r>
              <w:rPr>
                <w:lang w:eastAsia="ko-KR"/>
              </w:rPr>
              <w:t>Company</w:t>
            </w:r>
          </w:p>
        </w:tc>
        <w:tc>
          <w:tcPr>
            <w:tcW w:w="7654" w:type="dxa"/>
          </w:tcPr>
          <w:p w14:paraId="7614AF97" w14:textId="77777777" w:rsidR="00167304" w:rsidRDefault="00167304" w:rsidP="00E037F5">
            <w:pPr>
              <w:pStyle w:val="TAH"/>
              <w:rPr>
                <w:lang w:eastAsia="ko-KR"/>
              </w:rPr>
            </w:pPr>
            <w:r>
              <w:rPr>
                <w:lang w:eastAsia="ko-KR"/>
              </w:rPr>
              <w:t>Comments</w:t>
            </w:r>
          </w:p>
        </w:tc>
      </w:tr>
      <w:tr w:rsidR="0084089D" w14:paraId="244CDCA7" w14:textId="77777777" w:rsidTr="00E037F5">
        <w:tc>
          <w:tcPr>
            <w:tcW w:w="1975" w:type="dxa"/>
          </w:tcPr>
          <w:p w14:paraId="4B9F290F" w14:textId="179270E9" w:rsidR="0084089D" w:rsidRPr="002F486F" w:rsidRDefault="0084089D" w:rsidP="0084089D">
            <w:pPr>
              <w:pStyle w:val="TAL"/>
              <w:rPr>
                <w:lang w:val="sv-SE" w:eastAsia="ko-KR"/>
              </w:rPr>
            </w:pPr>
            <w:r>
              <w:rPr>
                <w:lang w:val="sv-SE" w:eastAsia="ko-KR"/>
              </w:rPr>
              <w:t>Ericsson</w:t>
            </w:r>
          </w:p>
        </w:tc>
        <w:tc>
          <w:tcPr>
            <w:tcW w:w="7654" w:type="dxa"/>
          </w:tcPr>
          <w:p w14:paraId="33F6F61F" w14:textId="68025337" w:rsidR="0084089D" w:rsidRPr="00B11190" w:rsidRDefault="0084089D" w:rsidP="0084089D">
            <w:pPr>
              <w:pStyle w:val="TAL"/>
              <w:rPr>
                <w:lang w:val="en-US" w:eastAsia="ko-KR"/>
              </w:rPr>
            </w:pPr>
            <w:r w:rsidRPr="00B11190">
              <w:rPr>
                <w:lang w:val="en-US" w:eastAsia="ko-KR"/>
              </w:rPr>
              <w:t>We are concerned about t</w:t>
            </w:r>
            <w:r>
              <w:rPr>
                <w:lang w:val="en-US" w:eastAsia="ko-KR"/>
              </w:rPr>
              <w:t>he combined size of the AD and find it necessary to take any opportunity to ensure that the AD is as compact and efficiently represented as possible. Therefore, we prefer Option 1.2 with linear UE-based assistance data.</w:t>
            </w:r>
          </w:p>
        </w:tc>
      </w:tr>
      <w:tr w:rsidR="0084089D" w14:paraId="790DFBE3" w14:textId="77777777" w:rsidTr="00E037F5">
        <w:tc>
          <w:tcPr>
            <w:tcW w:w="1975" w:type="dxa"/>
          </w:tcPr>
          <w:p w14:paraId="33B9C0E5" w14:textId="100E8E70" w:rsidR="0084089D" w:rsidRPr="0039645D" w:rsidRDefault="0039645D" w:rsidP="0084089D">
            <w:pPr>
              <w:pStyle w:val="TAL"/>
              <w:rPr>
                <w:lang w:val="en-US" w:eastAsia="ko-KR"/>
              </w:rPr>
            </w:pPr>
            <w:ins w:id="11" w:author="Sven Fischer" w:date="2020-04-23T21:02:00Z">
              <w:r>
                <w:rPr>
                  <w:lang w:val="en-US" w:eastAsia="ko-KR"/>
                </w:rPr>
                <w:t>Qua</w:t>
              </w:r>
            </w:ins>
            <w:ins w:id="12" w:author="Sven Fischer" w:date="2020-04-23T21:03:00Z">
              <w:r>
                <w:rPr>
                  <w:lang w:val="en-US" w:eastAsia="ko-KR"/>
                </w:rPr>
                <w:t>lcomm</w:t>
              </w:r>
            </w:ins>
          </w:p>
        </w:tc>
        <w:tc>
          <w:tcPr>
            <w:tcW w:w="7654" w:type="dxa"/>
          </w:tcPr>
          <w:p w14:paraId="63DC4F41" w14:textId="243FA859" w:rsidR="00070E27" w:rsidRDefault="00BB64B5" w:rsidP="002772AC">
            <w:pPr>
              <w:pStyle w:val="TAL"/>
              <w:jc w:val="left"/>
              <w:rPr>
                <w:ins w:id="13" w:author="Sven Fischer" w:date="2020-04-23T21:06:00Z"/>
                <w:lang w:val="en-US" w:eastAsia="ko-KR"/>
              </w:rPr>
            </w:pPr>
            <w:ins w:id="14" w:author="Sven Fischer" w:date="2020-04-23T21:03:00Z">
              <w:r>
                <w:rPr>
                  <w:lang w:val="en-US" w:eastAsia="ko-KR"/>
                </w:rPr>
                <w:t xml:space="preserve">The structure of the </w:t>
              </w:r>
              <w:r w:rsidR="005A3304">
                <w:rPr>
                  <w:lang w:val="en-US" w:eastAsia="ko-KR"/>
                </w:rPr>
                <w:t>U</w:t>
              </w:r>
            </w:ins>
            <w:ins w:id="15" w:author="Sven Fischer" w:date="2020-04-23T21:04:00Z">
              <w:r w:rsidR="005B5111">
                <w:rPr>
                  <w:lang w:val="en-US" w:eastAsia="ko-KR"/>
                </w:rPr>
                <w:t>E-</w:t>
              </w:r>
            </w:ins>
            <w:ins w:id="16" w:author="Sven Fischer" w:date="2020-04-23T21:03:00Z">
              <w:r w:rsidR="005A3304">
                <w:rPr>
                  <w:lang w:val="en-US" w:eastAsia="ko-KR"/>
                </w:rPr>
                <w:t xml:space="preserve">based assistance data should be the same as </w:t>
              </w:r>
            </w:ins>
            <w:ins w:id="17" w:author="Sven Fischer" w:date="2020-04-23T21:05:00Z">
              <w:r w:rsidR="005B5111">
                <w:rPr>
                  <w:lang w:val="en-US" w:eastAsia="ko-KR"/>
                </w:rPr>
                <w:t xml:space="preserve">for </w:t>
              </w:r>
            </w:ins>
            <w:ins w:id="18" w:author="Sven Fischer" w:date="2020-04-23T21:03:00Z">
              <w:r w:rsidR="005A3304">
                <w:rPr>
                  <w:lang w:val="en-US" w:eastAsia="ko-KR"/>
                </w:rPr>
                <w:t>the</w:t>
              </w:r>
            </w:ins>
            <w:ins w:id="19" w:author="Sven Fischer" w:date="2020-04-23T21:04:00Z">
              <w:r w:rsidR="005B5111">
                <w:rPr>
                  <w:lang w:val="en-US" w:eastAsia="ko-KR"/>
                </w:rPr>
                <w:t xml:space="preserve"> </w:t>
              </w:r>
            </w:ins>
            <w:ins w:id="20" w:author="Sven Fischer" w:date="2020-04-23T21:03:00Z">
              <w:r w:rsidR="005A3304">
                <w:rPr>
                  <w:lang w:val="en-US" w:eastAsia="ko-KR"/>
                </w:rPr>
                <w:t>assistan</w:t>
              </w:r>
            </w:ins>
            <w:ins w:id="21" w:author="Sven Fischer" w:date="2020-04-23T21:04:00Z">
              <w:r w:rsidR="005A3304">
                <w:rPr>
                  <w:lang w:val="en-US" w:eastAsia="ko-KR"/>
                </w:rPr>
                <w:t xml:space="preserve">ce data for UE-assisted. A different structure for assistance data elements </w:t>
              </w:r>
              <w:r w:rsidR="005B5111">
                <w:rPr>
                  <w:lang w:val="en-US" w:eastAsia="ko-KR"/>
                </w:rPr>
                <w:t>which are used</w:t>
              </w:r>
            </w:ins>
            <w:ins w:id="22" w:author="Sven Fischer" w:date="2020-04-23T21:13:00Z">
              <w:r w:rsidR="00F60BE3">
                <w:rPr>
                  <w:lang w:val="en-US" w:eastAsia="ko-KR"/>
                </w:rPr>
                <w:t>/</w:t>
              </w:r>
            </w:ins>
            <w:ins w:id="23" w:author="Sven Fischer" w:date="2020-04-23T21:04:00Z">
              <w:r w:rsidR="005B5111">
                <w:rPr>
                  <w:lang w:val="en-US" w:eastAsia="ko-KR"/>
                </w:rPr>
                <w:t>belong together should be avoided</w:t>
              </w:r>
            </w:ins>
            <w:ins w:id="24" w:author="Sven Fischer" w:date="2020-04-23T21:28:00Z">
              <w:r w:rsidR="005E30C2">
                <w:rPr>
                  <w:lang w:val="en-US" w:eastAsia="ko-KR"/>
                </w:rPr>
                <w:t>, since it only creates confusion and complicates implementation.</w:t>
              </w:r>
            </w:ins>
          </w:p>
          <w:p w14:paraId="5E59306C" w14:textId="77777777" w:rsidR="00643ED8" w:rsidRDefault="00643ED8" w:rsidP="002772AC">
            <w:pPr>
              <w:pStyle w:val="TAL"/>
              <w:jc w:val="left"/>
              <w:rPr>
                <w:ins w:id="25" w:author="Sven Fischer" w:date="2020-04-23T21:06:00Z"/>
                <w:lang w:val="en-US" w:eastAsia="ko-KR"/>
              </w:rPr>
            </w:pPr>
          </w:p>
          <w:p w14:paraId="29C8B4A8" w14:textId="6568F2B5" w:rsidR="004407FF" w:rsidRDefault="002F3005" w:rsidP="00643ED8">
            <w:pPr>
              <w:spacing w:after="0"/>
              <w:jc w:val="left"/>
              <w:rPr>
                <w:ins w:id="26" w:author="Sven Fischer" w:date="2020-04-23T21:16:00Z"/>
                <w:rFonts w:ascii="Arial" w:hAnsi="Arial" w:cs="Arial"/>
                <w:color w:val="1F497D"/>
                <w:sz w:val="18"/>
                <w:szCs w:val="18"/>
                <w:lang w:val="en-US"/>
              </w:rPr>
            </w:pPr>
            <w:ins w:id="27" w:author="Sven Fischer" w:date="2020-04-23T22:54:00Z">
              <w:r>
                <w:rPr>
                  <w:rFonts w:ascii="Arial" w:hAnsi="Arial" w:cs="Arial"/>
                  <w:color w:val="1F497D"/>
                  <w:sz w:val="18"/>
                  <w:szCs w:val="18"/>
                  <w:lang w:val="en-US"/>
                </w:rPr>
                <w:t>I</w:t>
              </w:r>
            </w:ins>
            <w:ins w:id="28" w:author="Sven Fischer" w:date="2020-04-23T21:07:00Z">
              <w:r w:rsidR="00643ED8" w:rsidRPr="00730A64">
                <w:rPr>
                  <w:rFonts w:ascii="Arial" w:hAnsi="Arial" w:cs="Arial"/>
                  <w:color w:val="1F497D"/>
                  <w:sz w:val="18"/>
                  <w:szCs w:val="18"/>
                  <w:lang w:val="en-US"/>
                </w:rPr>
                <w:t xml:space="preserve"> also</w:t>
              </w:r>
            </w:ins>
            <w:ins w:id="29" w:author="Sven Fischer" w:date="2020-04-23T21:06:00Z">
              <w:r w:rsidR="00643ED8" w:rsidRPr="00730A64">
                <w:rPr>
                  <w:rFonts w:ascii="Arial" w:hAnsi="Arial" w:cs="Arial"/>
                  <w:color w:val="1F497D"/>
                  <w:sz w:val="18"/>
                  <w:szCs w:val="18"/>
                  <w:lang w:val="en-US"/>
                </w:rPr>
                <w:t xml:space="preserve"> don’t think the proposal</w:t>
              </w:r>
            </w:ins>
            <w:ins w:id="30" w:author="Sven Fischer" w:date="2020-04-23T21:26:00Z">
              <w:r w:rsidR="007330BE">
                <w:rPr>
                  <w:rFonts w:ascii="Arial" w:hAnsi="Arial" w:cs="Arial"/>
                  <w:color w:val="1F497D"/>
                  <w:sz w:val="18"/>
                  <w:szCs w:val="18"/>
                  <w:lang w:val="en-US"/>
                </w:rPr>
                <w:t xml:space="preserve"> </w:t>
              </w:r>
            </w:ins>
            <w:ins w:id="31" w:author="Sven Fischer" w:date="2020-04-23T21:27:00Z">
              <w:r w:rsidR="00DD6217">
                <w:rPr>
                  <w:rFonts w:ascii="Arial" w:hAnsi="Arial" w:cs="Arial"/>
                  <w:color w:val="1F497D"/>
                  <w:sz w:val="18"/>
                  <w:szCs w:val="18"/>
                  <w:lang w:val="en-US"/>
                </w:rPr>
                <w:t xml:space="preserve">in Annex 1 </w:t>
              </w:r>
            </w:ins>
            <w:ins w:id="32" w:author="Sven Fischer" w:date="2020-04-23T21:06:00Z">
              <w:r w:rsidR="00643ED8" w:rsidRPr="00730A64">
                <w:rPr>
                  <w:rFonts w:ascii="Arial" w:hAnsi="Arial" w:cs="Arial"/>
                  <w:color w:val="1F497D"/>
                  <w:sz w:val="18"/>
                  <w:szCs w:val="18"/>
                  <w:lang w:val="en-US"/>
                </w:rPr>
                <w:t>can work in a general case because it rigidly ties 4 different types of</w:t>
              </w:r>
            </w:ins>
            <w:ins w:id="33" w:author="Sven Fischer" w:date="2020-04-23T21:08:00Z">
              <w:r w:rsidR="00765E4F" w:rsidRPr="00730A64">
                <w:rPr>
                  <w:rFonts w:ascii="Arial" w:hAnsi="Arial" w:cs="Arial"/>
                  <w:color w:val="1F497D"/>
                  <w:sz w:val="18"/>
                  <w:szCs w:val="18"/>
                  <w:lang w:val="en-US"/>
                </w:rPr>
                <w:t xml:space="preserve"> assistance data</w:t>
              </w:r>
            </w:ins>
            <w:ins w:id="34" w:author="Sven Fischer" w:date="2020-04-23T21:06:00Z">
              <w:r w:rsidR="00643ED8" w:rsidRPr="00730A64">
                <w:rPr>
                  <w:rFonts w:ascii="Arial" w:hAnsi="Arial" w:cs="Arial"/>
                  <w:color w:val="1F497D"/>
                  <w:sz w:val="18"/>
                  <w:szCs w:val="18"/>
                  <w:lang w:val="en-US"/>
                </w:rPr>
                <w:t xml:space="preserve"> (TRP location, beam info, RTD info and PRS Info) to indices in the PRS </w:t>
              </w:r>
            </w:ins>
            <w:proofErr w:type="spellStart"/>
            <w:ins w:id="35" w:author="Sven Fischer" w:date="2020-04-23T21:09:00Z">
              <w:r w:rsidR="00FC41C6" w:rsidRPr="00730A64">
                <w:rPr>
                  <w:rFonts w:ascii="Arial" w:hAnsi="Arial" w:cs="Arial"/>
                  <w:color w:val="1F497D"/>
                  <w:sz w:val="18"/>
                  <w:szCs w:val="18"/>
                  <w:lang w:val="en-US"/>
                </w:rPr>
                <w:t>Assistace</w:t>
              </w:r>
              <w:proofErr w:type="spellEnd"/>
              <w:r w:rsidR="00FC41C6" w:rsidRPr="00730A64">
                <w:rPr>
                  <w:rFonts w:ascii="Arial" w:hAnsi="Arial" w:cs="Arial"/>
                  <w:color w:val="1F497D"/>
                  <w:sz w:val="18"/>
                  <w:szCs w:val="18"/>
                  <w:lang w:val="en-US"/>
                </w:rPr>
                <w:t xml:space="preserve"> Data</w:t>
              </w:r>
            </w:ins>
            <w:ins w:id="36" w:author="Sven Fischer" w:date="2020-04-23T21:06:00Z">
              <w:r w:rsidR="00643ED8" w:rsidRPr="00730A64">
                <w:rPr>
                  <w:rFonts w:ascii="Arial" w:hAnsi="Arial" w:cs="Arial"/>
                  <w:color w:val="1F497D"/>
                  <w:sz w:val="18"/>
                  <w:szCs w:val="18"/>
                  <w:lang w:val="en-US"/>
                </w:rPr>
                <w:t xml:space="preserve">. When different types of </w:t>
              </w:r>
            </w:ins>
            <w:ins w:id="37" w:author="Sven Fischer" w:date="2020-04-23T21:09:00Z">
              <w:r w:rsidR="00FC41C6" w:rsidRPr="00730A64">
                <w:rPr>
                  <w:rFonts w:ascii="Arial" w:hAnsi="Arial" w:cs="Arial"/>
                  <w:color w:val="1F497D"/>
                  <w:sz w:val="18"/>
                  <w:szCs w:val="18"/>
                  <w:lang w:val="en-US"/>
                </w:rPr>
                <w:t>assistance data</w:t>
              </w:r>
            </w:ins>
            <w:ins w:id="38" w:author="Sven Fischer" w:date="2020-04-23T21:06:00Z">
              <w:r w:rsidR="00643ED8" w:rsidRPr="00730A64">
                <w:rPr>
                  <w:rFonts w:ascii="Arial" w:hAnsi="Arial" w:cs="Arial"/>
                  <w:color w:val="1F497D"/>
                  <w:sz w:val="18"/>
                  <w:szCs w:val="18"/>
                  <w:lang w:val="en-US"/>
                </w:rPr>
                <w:t xml:space="preserve"> are received separately (e.g. via broadcast from a previous serving cell or from the current serving cell at a previous time or simply in different LPP messages), the UE will not be able to reliably associate the </w:t>
              </w:r>
            </w:ins>
            <w:ins w:id="39" w:author="Sven Fischer" w:date="2020-04-23T21:09:00Z">
              <w:r w:rsidR="00FC41C6" w:rsidRPr="00730A64">
                <w:rPr>
                  <w:rFonts w:ascii="Arial" w:hAnsi="Arial" w:cs="Arial"/>
                  <w:color w:val="1F497D"/>
                  <w:sz w:val="18"/>
                  <w:szCs w:val="18"/>
                  <w:lang w:val="en-US"/>
                </w:rPr>
                <w:t>assistance data</w:t>
              </w:r>
            </w:ins>
            <w:ins w:id="40" w:author="Sven Fischer" w:date="2020-04-23T21:06:00Z">
              <w:r w:rsidR="00643ED8" w:rsidRPr="00730A64">
                <w:rPr>
                  <w:rFonts w:ascii="Arial" w:hAnsi="Arial" w:cs="Arial"/>
                  <w:color w:val="1F497D"/>
                  <w:sz w:val="18"/>
                  <w:szCs w:val="18"/>
                  <w:lang w:val="en-US"/>
                </w:rPr>
                <w:t xml:space="preserve"> for the same TRPs using the indices received for the PRS </w:t>
              </w:r>
            </w:ins>
            <w:ins w:id="41" w:author="Sven Fischer" w:date="2020-04-23T21:10:00Z">
              <w:r w:rsidR="00FC41C6" w:rsidRPr="00730A64">
                <w:rPr>
                  <w:rFonts w:ascii="Arial" w:hAnsi="Arial" w:cs="Arial"/>
                  <w:color w:val="1F497D"/>
                  <w:sz w:val="18"/>
                  <w:szCs w:val="18"/>
                  <w:lang w:val="en-US"/>
                </w:rPr>
                <w:t>Assistance Data</w:t>
              </w:r>
            </w:ins>
            <w:ins w:id="42" w:author="Sven Fischer" w:date="2020-04-23T21:06:00Z">
              <w:r w:rsidR="00643ED8" w:rsidRPr="00730A64">
                <w:rPr>
                  <w:rFonts w:ascii="Arial" w:hAnsi="Arial" w:cs="Arial"/>
                  <w:color w:val="1F497D"/>
                  <w:sz w:val="18"/>
                  <w:szCs w:val="18"/>
                  <w:lang w:val="en-US"/>
                </w:rPr>
                <w:t>.</w:t>
              </w:r>
            </w:ins>
            <w:ins w:id="43" w:author="Sven Fischer" w:date="2020-04-23T21:39:00Z">
              <w:r w:rsidR="0073728D">
                <w:rPr>
                  <w:rFonts w:ascii="Arial" w:hAnsi="Arial" w:cs="Arial"/>
                  <w:color w:val="1F497D"/>
                  <w:sz w:val="18"/>
                  <w:szCs w:val="18"/>
                  <w:lang w:val="en-US"/>
                </w:rPr>
                <w:t xml:space="preserve"> </w:t>
              </w:r>
            </w:ins>
          </w:p>
          <w:p w14:paraId="461D618D" w14:textId="70343EE1" w:rsidR="00982070" w:rsidRDefault="00982070" w:rsidP="00643ED8">
            <w:pPr>
              <w:spacing w:after="0"/>
              <w:jc w:val="left"/>
              <w:rPr>
                <w:ins w:id="44" w:author="Sven Fischer" w:date="2020-04-23T21:16:00Z"/>
                <w:rFonts w:ascii="Arial" w:hAnsi="Arial" w:cs="Arial"/>
                <w:color w:val="1F497D"/>
                <w:sz w:val="18"/>
                <w:szCs w:val="18"/>
                <w:lang w:val="en-US"/>
              </w:rPr>
            </w:pPr>
          </w:p>
          <w:p w14:paraId="7204DCEE" w14:textId="79CE9B58" w:rsidR="00E57059" w:rsidRPr="005418DC" w:rsidRDefault="00982070" w:rsidP="005418DC">
            <w:pPr>
              <w:spacing w:after="0"/>
              <w:jc w:val="left"/>
              <w:rPr>
                <w:ins w:id="45" w:author="Sven Fischer" w:date="2020-04-23T21:18:00Z"/>
                <w:rFonts w:ascii="Arial" w:hAnsi="Arial" w:cs="Arial"/>
                <w:color w:val="1F497D"/>
                <w:sz w:val="18"/>
                <w:szCs w:val="18"/>
                <w:lang w:val="en-US"/>
              </w:rPr>
            </w:pPr>
            <w:ins w:id="46" w:author="Sven Fischer" w:date="2020-04-23T21:16:00Z">
              <w:r>
                <w:rPr>
                  <w:rFonts w:ascii="Arial" w:hAnsi="Arial" w:cs="Arial"/>
                  <w:color w:val="1F497D"/>
                  <w:sz w:val="18"/>
                  <w:szCs w:val="18"/>
                  <w:lang w:val="en-US"/>
                </w:rPr>
                <w:t xml:space="preserve">I’m also not quite clear about the motivation. Why should </w:t>
              </w:r>
              <w:r w:rsidR="00E9756B">
                <w:rPr>
                  <w:rFonts w:ascii="Arial" w:hAnsi="Arial" w:cs="Arial"/>
                  <w:color w:val="1F497D"/>
                  <w:sz w:val="18"/>
                  <w:szCs w:val="18"/>
                  <w:lang w:val="en-US"/>
                </w:rPr>
                <w:t>different TRPs have the same assistance data?</w:t>
              </w:r>
            </w:ins>
            <w:ins w:id="47" w:author="Sven Fischer" w:date="2020-04-23T21:17:00Z">
              <w:r w:rsidR="00E9756B">
                <w:rPr>
                  <w:rFonts w:ascii="Arial" w:hAnsi="Arial" w:cs="Arial"/>
                  <w:color w:val="1F497D"/>
                  <w:sz w:val="18"/>
                  <w:szCs w:val="18"/>
                  <w:lang w:val="en-US"/>
                </w:rPr>
                <w:t xml:space="preserve"> However, if </w:t>
              </w:r>
              <w:r w:rsidR="005B759F">
                <w:rPr>
                  <w:rFonts w:ascii="Arial" w:hAnsi="Arial" w:cs="Arial"/>
                  <w:color w:val="1F497D"/>
                  <w:sz w:val="18"/>
                  <w:szCs w:val="18"/>
                  <w:lang w:val="en-US"/>
                </w:rPr>
                <w:t xml:space="preserve">a duplication is possible/likely in practice, </w:t>
              </w:r>
              <w:r w:rsidR="000511AF">
                <w:rPr>
                  <w:rFonts w:ascii="Arial" w:hAnsi="Arial" w:cs="Arial"/>
                  <w:color w:val="1F497D"/>
                  <w:sz w:val="18"/>
                  <w:szCs w:val="18"/>
                  <w:lang w:val="en-US"/>
                </w:rPr>
                <w:t>an index could be used withi</w:t>
              </w:r>
            </w:ins>
            <w:ins w:id="48" w:author="Sven Fischer" w:date="2020-04-23T21:18:00Z">
              <w:r w:rsidR="000511AF">
                <w:rPr>
                  <w:rFonts w:ascii="Arial" w:hAnsi="Arial" w:cs="Arial"/>
                  <w:color w:val="1F497D"/>
                  <w:sz w:val="18"/>
                  <w:szCs w:val="18"/>
                  <w:lang w:val="en-US"/>
                </w:rPr>
                <w:t xml:space="preserve">n each type of assistance data.  </w:t>
              </w:r>
            </w:ins>
            <w:ins w:id="49" w:author="Sven Fischer" w:date="2020-04-23T21:06:00Z">
              <w:r w:rsidR="00643ED8" w:rsidRPr="00984003">
                <w:rPr>
                  <w:rFonts w:ascii="Arial" w:hAnsi="Arial" w:cs="Arial"/>
                  <w:color w:val="1F497D"/>
                  <w:sz w:val="18"/>
                  <w:szCs w:val="18"/>
                  <w:lang w:val="en-US"/>
                </w:rPr>
                <w:t>As an example:</w:t>
              </w:r>
            </w:ins>
          </w:p>
          <w:p w14:paraId="68F77B10"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NR-TRP-LocationInfo-r16 ::= SEQUENCE (SIZE (1..4)) OF NR-TRP-LocationInfoPerFreqLayer-r16</w:t>
            </w:r>
          </w:p>
          <w:p w14:paraId="793910E4" w14:textId="77777777" w:rsidR="005418DC" w:rsidRPr="005418DC" w:rsidRDefault="005418DC" w:rsidP="005418DC">
            <w:pPr>
              <w:shd w:val="clear" w:color="auto" w:fill="E6E6E6"/>
              <w:spacing w:after="0"/>
              <w:jc w:val="left"/>
              <w:rPr>
                <w:rFonts w:ascii="Courier New" w:eastAsia="Times New Roman" w:hAnsi="Courier New" w:cs="Courier New"/>
                <w:sz w:val="16"/>
                <w:szCs w:val="16"/>
                <w:lang w:eastAsia="en-GB"/>
              </w:rPr>
            </w:pPr>
          </w:p>
          <w:p w14:paraId="1D49F33E"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NR-TRP-LocationInfoPerFreqLayer-r16 ::= SEQUENCE {</w:t>
            </w:r>
          </w:p>
          <w:p w14:paraId="3905411B"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color w:val="000000"/>
                <w:sz w:val="16"/>
                <w:szCs w:val="16"/>
                <w:lang w:eastAsia="en-GB"/>
              </w:rPr>
              <w:t xml:space="preserve">    referencePoint-r16          </w:t>
            </w:r>
            <w:r w:rsidRPr="005418DC">
              <w:rPr>
                <w:rFonts w:ascii="Courier New" w:eastAsia="Times New Roman" w:hAnsi="Courier New" w:cs="Courier New"/>
                <w:snapToGrid w:val="0"/>
                <w:color w:val="000000"/>
                <w:sz w:val="16"/>
                <w:szCs w:val="16"/>
                <w:lang w:eastAsia="en-GB"/>
              </w:rPr>
              <w:t xml:space="preserve">ReferencePoint-r16              OPTIONAL,   -- Cond </w:t>
            </w:r>
            <w:proofErr w:type="spellStart"/>
            <w:r w:rsidRPr="005418DC">
              <w:rPr>
                <w:rFonts w:ascii="Courier New" w:eastAsia="Times New Roman" w:hAnsi="Courier New" w:cs="Courier New"/>
                <w:snapToGrid w:val="0"/>
                <w:color w:val="000000"/>
                <w:sz w:val="16"/>
                <w:szCs w:val="16"/>
                <w:lang w:eastAsia="en-GB"/>
              </w:rPr>
              <w:t>NotSameAsPrev</w:t>
            </w:r>
            <w:proofErr w:type="spellEnd"/>
          </w:p>
          <w:p w14:paraId="199F6966" w14:textId="77777777" w:rsidR="005418DC" w:rsidRPr="005418DC" w:rsidRDefault="005418DC" w:rsidP="005418DC">
            <w:pPr>
              <w:shd w:val="clear" w:color="auto" w:fill="E6E6E6"/>
              <w:spacing w:after="0"/>
              <w:jc w:val="left"/>
              <w:rPr>
                <w:rFonts w:ascii="Courier New" w:eastAsia="Times New Roman" w:hAnsi="Courier New" w:cs="Courier New"/>
                <w:sz w:val="16"/>
                <w:szCs w:val="16"/>
                <w:lang w:eastAsia="en-GB"/>
              </w:rPr>
            </w:pPr>
            <w:r w:rsidRPr="005418DC">
              <w:rPr>
                <w:rFonts w:ascii="Courier New" w:eastAsia="Times New Roman" w:hAnsi="Courier New" w:cs="Courier New"/>
                <w:snapToGrid w:val="0"/>
                <w:color w:val="000000"/>
                <w:sz w:val="16"/>
                <w:szCs w:val="16"/>
                <w:lang w:eastAsia="en-GB"/>
              </w:rPr>
              <w:t xml:space="preserve">    trp-LocationInfoList-r16    </w:t>
            </w:r>
            <w:r w:rsidRPr="005418DC">
              <w:rPr>
                <w:rFonts w:ascii="Courier New" w:eastAsia="Times New Roman" w:hAnsi="Courier New" w:cs="Courier New"/>
                <w:color w:val="000000"/>
                <w:sz w:val="16"/>
                <w:szCs w:val="16"/>
                <w:lang w:eastAsia="en-GB"/>
              </w:rPr>
              <w:t>SEQUENCE (SIZE (1..64)) OF TRP-LocationInfoElement-r16</w:t>
            </w:r>
            <w:r w:rsidRPr="005418DC">
              <w:rPr>
                <w:rFonts w:ascii="Courier New" w:eastAsia="Times New Roman" w:hAnsi="Courier New" w:cs="Courier New"/>
                <w:snapToGrid w:val="0"/>
                <w:color w:val="000000"/>
                <w:sz w:val="16"/>
                <w:szCs w:val="16"/>
                <w:lang w:eastAsia="en-GB"/>
              </w:rPr>
              <w:t>,</w:t>
            </w:r>
          </w:p>
          <w:p w14:paraId="139B3790"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    ...</w:t>
            </w:r>
          </w:p>
          <w:p w14:paraId="44AF4A0E"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w:t>
            </w:r>
          </w:p>
          <w:p w14:paraId="13B8E483"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p>
          <w:p w14:paraId="37233EDF" w14:textId="77777777" w:rsidR="005418DC" w:rsidRPr="005418DC" w:rsidRDefault="005418DC" w:rsidP="005418DC">
            <w:pPr>
              <w:shd w:val="clear" w:color="auto" w:fill="E6E6E6"/>
              <w:spacing w:after="0"/>
              <w:jc w:val="left"/>
              <w:rPr>
                <w:rFonts w:ascii="Courier New" w:eastAsia="Times New Roman" w:hAnsi="Courier New" w:cs="Courier New"/>
                <w:sz w:val="16"/>
                <w:szCs w:val="16"/>
                <w:lang w:eastAsia="en-GB"/>
              </w:rPr>
            </w:pPr>
            <w:r w:rsidRPr="005418DC">
              <w:rPr>
                <w:rFonts w:ascii="Courier New" w:eastAsia="Times New Roman" w:hAnsi="Courier New" w:cs="Courier New"/>
                <w:color w:val="000000"/>
                <w:sz w:val="16"/>
                <w:szCs w:val="16"/>
                <w:lang w:eastAsia="en-GB"/>
              </w:rPr>
              <w:t>TRP-LocationInfoElement-r16 ::= SEQUENCE {</w:t>
            </w:r>
          </w:p>
          <w:p w14:paraId="5E2FBD36" w14:textId="77777777" w:rsidR="005418DC" w:rsidRPr="005418DC" w:rsidRDefault="005418DC" w:rsidP="005418DC">
            <w:pPr>
              <w:shd w:val="clear" w:color="auto" w:fill="E6E6E6"/>
              <w:spacing w:after="0"/>
              <w:jc w:val="left"/>
              <w:rPr>
                <w:rFonts w:ascii="Courier New" w:eastAsia="Times New Roman" w:hAnsi="Courier New" w:cs="Courier New"/>
                <w:sz w:val="16"/>
                <w:szCs w:val="16"/>
                <w:lang w:eastAsia="en-GB"/>
              </w:rPr>
            </w:pPr>
            <w:r w:rsidRPr="005418DC">
              <w:rPr>
                <w:rFonts w:ascii="Courier New" w:eastAsia="Times New Roman" w:hAnsi="Courier New" w:cs="Courier New"/>
                <w:color w:val="000000"/>
                <w:sz w:val="16"/>
                <w:szCs w:val="16"/>
                <w:lang w:eastAsia="en-GB"/>
              </w:rPr>
              <w:t xml:space="preserve">    trp-id-r16                     </w:t>
            </w:r>
            <w:r w:rsidRPr="005418DC">
              <w:rPr>
                <w:rFonts w:ascii="Courier New" w:eastAsia="Times New Roman" w:hAnsi="Courier New" w:cs="Courier New"/>
                <w:snapToGrid w:val="0"/>
                <w:color w:val="000000"/>
                <w:sz w:val="16"/>
                <w:szCs w:val="16"/>
                <w:lang w:eastAsia="en-GB"/>
              </w:rPr>
              <w:t>TRP-ID-r16,</w:t>
            </w:r>
          </w:p>
          <w:p w14:paraId="687AB667" w14:textId="77777777" w:rsidR="005418DC" w:rsidRPr="005418DC" w:rsidRDefault="005418DC" w:rsidP="005418DC">
            <w:pPr>
              <w:shd w:val="clear" w:color="auto" w:fill="E6E6E6"/>
              <w:spacing w:after="0"/>
              <w:jc w:val="left"/>
              <w:rPr>
                <w:rFonts w:ascii="Courier New" w:eastAsia="Times New Roman" w:hAnsi="Courier New" w:cs="Courier New"/>
                <w:color w:val="FF0000"/>
                <w:sz w:val="16"/>
                <w:szCs w:val="16"/>
                <w:u w:val="single"/>
                <w:lang w:eastAsia="en-GB"/>
              </w:rPr>
            </w:pPr>
            <w:r w:rsidRPr="005418DC">
              <w:rPr>
                <w:rFonts w:ascii="Courier New" w:eastAsia="Times New Roman" w:hAnsi="Courier New" w:cs="Courier New"/>
                <w:color w:val="000000"/>
                <w:sz w:val="16"/>
                <w:szCs w:val="16"/>
                <w:u w:val="single"/>
                <w:lang w:eastAsia="en-GB"/>
              </w:rPr>
              <w:t xml:space="preserve">    </w:t>
            </w:r>
            <w:proofErr w:type="spellStart"/>
            <w:r w:rsidRPr="005418DC">
              <w:rPr>
                <w:rFonts w:ascii="Courier New" w:eastAsia="Times New Roman" w:hAnsi="Courier New" w:cs="Courier New"/>
                <w:color w:val="FF0000"/>
                <w:sz w:val="16"/>
                <w:szCs w:val="16"/>
                <w:u w:val="single"/>
                <w:lang w:eastAsia="en-GB"/>
              </w:rPr>
              <w:t>trp</w:t>
            </w:r>
            <w:proofErr w:type="spellEnd"/>
            <w:r w:rsidRPr="005418DC">
              <w:rPr>
                <w:rFonts w:ascii="Courier New" w:eastAsia="Times New Roman" w:hAnsi="Courier New" w:cs="Courier New"/>
                <w:color w:val="FF0000"/>
                <w:sz w:val="16"/>
                <w:szCs w:val="16"/>
                <w:u w:val="single"/>
                <w:lang w:eastAsia="en-GB"/>
              </w:rPr>
              <w:t>-Index                   INTEGER (1..maxTRPs)                   OPTIONAL,</w:t>
            </w:r>
          </w:p>
          <w:p w14:paraId="46B47BF0"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color w:val="000000"/>
                <w:sz w:val="16"/>
                <w:szCs w:val="16"/>
                <w:lang w:eastAsia="en-GB"/>
              </w:rPr>
              <w:t xml:space="preserve">    trp-Location-r16               </w:t>
            </w:r>
            <w:r w:rsidRPr="005418DC">
              <w:rPr>
                <w:rFonts w:ascii="Courier New" w:eastAsia="Times New Roman" w:hAnsi="Courier New" w:cs="Courier New"/>
                <w:snapToGrid w:val="0"/>
                <w:color w:val="000000"/>
                <w:sz w:val="16"/>
                <w:szCs w:val="16"/>
                <w:lang w:eastAsia="en-GB"/>
              </w:rPr>
              <w:t>RelativeLocation-r16                    OPTIONAL,   -- Need OP</w:t>
            </w:r>
          </w:p>
          <w:p w14:paraId="15037CF5"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 xml:space="preserve">    trp-DL-PRS-ResourceSets-r16     SEQUENCE (SIZE(1..2)) OF </w:t>
            </w:r>
          </w:p>
          <w:p w14:paraId="41DD8384"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                                      DL-PRS-ResourceSets-TRP-Element-r16 OPTIONAL,   -- Need OP</w:t>
            </w:r>
          </w:p>
          <w:p w14:paraId="6A0B47DA"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    ...</w:t>
            </w:r>
          </w:p>
          <w:p w14:paraId="4DD05B6C" w14:textId="77777777" w:rsidR="005418DC" w:rsidRPr="005418DC" w:rsidRDefault="005418DC" w:rsidP="005418DC">
            <w:pPr>
              <w:shd w:val="clear" w:color="auto" w:fill="E6E6E6"/>
              <w:spacing w:after="0"/>
              <w:jc w:val="left"/>
              <w:rPr>
                <w:rFonts w:ascii="Courier New" w:eastAsia="Times New Roman" w:hAnsi="Courier New" w:cs="Courier New"/>
                <w:snapToGrid w:val="0"/>
                <w:sz w:val="16"/>
                <w:szCs w:val="16"/>
                <w:lang w:eastAsia="en-GB"/>
              </w:rPr>
            </w:pPr>
            <w:r w:rsidRPr="005418DC">
              <w:rPr>
                <w:rFonts w:ascii="Courier New" w:eastAsia="Times New Roman" w:hAnsi="Courier New" w:cs="Courier New"/>
                <w:snapToGrid w:val="0"/>
                <w:color w:val="000000"/>
                <w:sz w:val="16"/>
                <w:szCs w:val="16"/>
                <w:lang w:eastAsia="en-GB"/>
              </w:rPr>
              <w:t>}</w:t>
            </w:r>
          </w:p>
          <w:p w14:paraId="7829DCF1" w14:textId="6FBCC930" w:rsidR="0084089D" w:rsidRPr="00780111" w:rsidRDefault="00643ED8" w:rsidP="00780111">
            <w:pPr>
              <w:rPr>
                <w:rFonts w:ascii="Arial" w:hAnsi="Arial" w:cs="Arial"/>
                <w:color w:val="1F497D"/>
                <w:sz w:val="18"/>
                <w:szCs w:val="18"/>
                <w:lang w:val="en-US"/>
              </w:rPr>
            </w:pPr>
            <w:ins w:id="50" w:author="Sven Fischer" w:date="2020-04-23T21:06:00Z">
              <w:r w:rsidRPr="00982070">
                <w:rPr>
                  <w:rFonts w:ascii="Arial" w:hAnsi="Arial" w:cs="Arial"/>
                  <w:color w:val="1F497D"/>
                  <w:sz w:val="18"/>
                  <w:szCs w:val="18"/>
                  <w:lang w:val="en-US"/>
                </w:rPr>
                <w:t xml:space="preserve">The </w:t>
              </w:r>
              <w:proofErr w:type="spellStart"/>
              <w:r w:rsidRPr="00780111">
                <w:rPr>
                  <w:rFonts w:ascii="Arial" w:hAnsi="Arial" w:cs="Arial"/>
                  <w:i/>
                  <w:iCs/>
                  <w:color w:val="1F497D"/>
                  <w:sz w:val="18"/>
                  <w:szCs w:val="18"/>
                  <w:lang w:val="en-US"/>
                </w:rPr>
                <w:t>trp</w:t>
              </w:r>
              <w:proofErr w:type="spellEnd"/>
              <w:r w:rsidRPr="00780111">
                <w:rPr>
                  <w:rFonts w:ascii="Arial" w:hAnsi="Arial" w:cs="Arial"/>
                  <w:i/>
                  <w:iCs/>
                  <w:color w:val="1F497D"/>
                  <w:sz w:val="18"/>
                  <w:szCs w:val="18"/>
                  <w:lang w:val="en-US"/>
                </w:rPr>
                <w:t>-Index</w:t>
              </w:r>
              <w:r w:rsidRPr="00982070">
                <w:rPr>
                  <w:rFonts w:ascii="Arial" w:hAnsi="Arial" w:cs="Arial"/>
                  <w:color w:val="1F497D"/>
                  <w:sz w:val="18"/>
                  <w:szCs w:val="18"/>
                  <w:lang w:val="en-US"/>
                </w:rPr>
                <w:t xml:space="preserve"> would be included and the </w:t>
              </w:r>
              <w:proofErr w:type="spellStart"/>
              <w:r w:rsidRPr="00780111">
                <w:rPr>
                  <w:rFonts w:ascii="Arial" w:hAnsi="Arial" w:cs="Arial"/>
                  <w:i/>
                  <w:iCs/>
                  <w:color w:val="1F497D"/>
                  <w:sz w:val="18"/>
                  <w:szCs w:val="18"/>
                  <w:lang w:val="en-US"/>
                </w:rPr>
                <w:t>trp</w:t>
              </w:r>
              <w:proofErr w:type="spellEnd"/>
              <w:r w:rsidRPr="00780111">
                <w:rPr>
                  <w:rFonts w:ascii="Arial" w:hAnsi="Arial" w:cs="Arial"/>
                  <w:i/>
                  <w:iCs/>
                  <w:color w:val="1F497D"/>
                  <w:sz w:val="18"/>
                  <w:szCs w:val="18"/>
                  <w:lang w:val="en-US"/>
                </w:rPr>
                <w:t>-Location</w:t>
              </w:r>
              <w:r w:rsidRPr="00982070">
                <w:rPr>
                  <w:rFonts w:ascii="Arial" w:hAnsi="Arial" w:cs="Arial"/>
                  <w:color w:val="1F497D"/>
                  <w:sz w:val="18"/>
                  <w:szCs w:val="18"/>
                  <w:lang w:val="en-US"/>
                </w:rPr>
                <w:t xml:space="preserve"> and the </w:t>
              </w:r>
              <w:proofErr w:type="spellStart"/>
              <w:r w:rsidRPr="00780111">
                <w:rPr>
                  <w:rFonts w:ascii="Arial" w:hAnsi="Arial" w:cs="Arial"/>
                  <w:i/>
                  <w:iCs/>
                  <w:color w:val="1F497D"/>
                  <w:sz w:val="18"/>
                  <w:szCs w:val="18"/>
                  <w:lang w:val="en-US"/>
                </w:rPr>
                <w:t>trp</w:t>
              </w:r>
              <w:proofErr w:type="spellEnd"/>
              <w:r w:rsidRPr="00780111">
                <w:rPr>
                  <w:rFonts w:ascii="Arial" w:hAnsi="Arial" w:cs="Arial"/>
                  <w:i/>
                  <w:iCs/>
                  <w:color w:val="1F497D"/>
                  <w:sz w:val="18"/>
                  <w:szCs w:val="18"/>
                  <w:lang w:val="en-US"/>
                </w:rPr>
                <w:t>-DL-PRS-</w:t>
              </w:r>
              <w:proofErr w:type="spellStart"/>
              <w:r w:rsidRPr="00780111">
                <w:rPr>
                  <w:rFonts w:ascii="Arial" w:hAnsi="Arial" w:cs="Arial"/>
                  <w:i/>
                  <w:iCs/>
                  <w:color w:val="1F497D"/>
                  <w:sz w:val="18"/>
                  <w:szCs w:val="18"/>
                  <w:lang w:val="en-US"/>
                </w:rPr>
                <w:t>ResourceSets</w:t>
              </w:r>
              <w:proofErr w:type="spellEnd"/>
              <w:r w:rsidRPr="00982070">
                <w:rPr>
                  <w:rFonts w:ascii="Arial" w:hAnsi="Arial" w:cs="Arial"/>
                  <w:color w:val="1F497D"/>
                  <w:sz w:val="18"/>
                  <w:szCs w:val="18"/>
                  <w:lang w:val="en-US"/>
                </w:rPr>
                <w:t xml:space="preserve"> would be excluded when location info for another TRP is referenced. The </w:t>
              </w:r>
              <w:proofErr w:type="spellStart"/>
              <w:r w:rsidRPr="00780111">
                <w:rPr>
                  <w:rFonts w:ascii="Arial" w:hAnsi="Arial" w:cs="Arial"/>
                  <w:i/>
                  <w:iCs/>
                  <w:color w:val="1F497D"/>
                  <w:sz w:val="18"/>
                  <w:szCs w:val="18"/>
                  <w:lang w:val="en-US"/>
                </w:rPr>
                <w:t>trp</w:t>
              </w:r>
              <w:proofErr w:type="spellEnd"/>
              <w:r w:rsidRPr="00780111">
                <w:rPr>
                  <w:rFonts w:ascii="Arial" w:hAnsi="Arial" w:cs="Arial"/>
                  <w:i/>
                  <w:iCs/>
                  <w:color w:val="1F497D"/>
                  <w:sz w:val="18"/>
                  <w:szCs w:val="18"/>
                  <w:lang w:val="en-US"/>
                </w:rPr>
                <w:t>-Index</w:t>
              </w:r>
              <w:r w:rsidRPr="00982070">
                <w:rPr>
                  <w:rFonts w:ascii="Arial" w:hAnsi="Arial" w:cs="Arial"/>
                  <w:color w:val="1F497D"/>
                  <w:sz w:val="18"/>
                  <w:szCs w:val="18"/>
                  <w:lang w:val="en-US"/>
                </w:rPr>
                <w:t xml:space="preserve"> can be defined for both previous sequences in the above ASN.1 (since there is an implicit ordering). There is then no longer any dependence on other </w:t>
              </w:r>
            </w:ins>
            <w:ins w:id="51" w:author="Sven Fischer" w:date="2020-04-23T21:20:00Z">
              <w:r w:rsidR="000D22F6">
                <w:rPr>
                  <w:rFonts w:ascii="Arial" w:hAnsi="Arial" w:cs="Arial"/>
                  <w:color w:val="1F497D"/>
                  <w:sz w:val="18"/>
                  <w:szCs w:val="18"/>
                  <w:lang w:val="en-US"/>
                </w:rPr>
                <w:t>assistance data</w:t>
              </w:r>
            </w:ins>
            <w:ins w:id="52" w:author="Sven Fischer" w:date="2020-04-23T21:06:00Z">
              <w:r w:rsidRPr="00982070">
                <w:rPr>
                  <w:rFonts w:ascii="Arial" w:hAnsi="Arial" w:cs="Arial"/>
                  <w:color w:val="1F497D"/>
                  <w:sz w:val="18"/>
                  <w:szCs w:val="18"/>
                  <w:lang w:val="en-US"/>
                </w:rPr>
                <w:t>.</w:t>
              </w:r>
            </w:ins>
          </w:p>
        </w:tc>
      </w:tr>
      <w:tr w:rsidR="0084089D" w14:paraId="3B8EF283" w14:textId="77777777" w:rsidTr="00E037F5">
        <w:tc>
          <w:tcPr>
            <w:tcW w:w="1975" w:type="dxa"/>
          </w:tcPr>
          <w:p w14:paraId="28853ADD" w14:textId="77777777" w:rsidR="0084089D" w:rsidRDefault="0084089D" w:rsidP="0084089D">
            <w:pPr>
              <w:pStyle w:val="TAL"/>
              <w:rPr>
                <w:lang w:eastAsia="ko-KR"/>
              </w:rPr>
            </w:pPr>
          </w:p>
        </w:tc>
        <w:tc>
          <w:tcPr>
            <w:tcW w:w="7654" w:type="dxa"/>
          </w:tcPr>
          <w:p w14:paraId="1A2FEC75" w14:textId="77777777" w:rsidR="0084089D" w:rsidRDefault="0084089D" w:rsidP="0084089D">
            <w:pPr>
              <w:pStyle w:val="TAL"/>
              <w:rPr>
                <w:lang w:eastAsia="ko-KR"/>
              </w:rPr>
            </w:pPr>
          </w:p>
        </w:tc>
      </w:tr>
      <w:tr w:rsidR="0084089D" w14:paraId="68D24CB3" w14:textId="77777777" w:rsidTr="00E037F5">
        <w:tc>
          <w:tcPr>
            <w:tcW w:w="1975" w:type="dxa"/>
          </w:tcPr>
          <w:p w14:paraId="75FA534B" w14:textId="77777777" w:rsidR="0084089D" w:rsidRDefault="0084089D" w:rsidP="0084089D">
            <w:pPr>
              <w:pStyle w:val="TAL"/>
              <w:rPr>
                <w:lang w:eastAsia="ko-KR"/>
              </w:rPr>
            </w:pPr>
          </w:p>
        </w:tc>
        <w:tc>
          <w:tcPr>
            <w:tcW w:w="7654" w:type="dxa"/>
          </w:tcPr>
          <w:p w14:paraId="1F5A5DEF" w14:textId="77777777" w:rsidR="0084089D" w:rsidRDefault="0084089D" w:rsidP="0084089D">
            <w:pPr>
              <w:pStyle w:val="TAL"/>
              <w:rPr>
                <w:lang w:eastAsia="ko-KR"/>
              </w:rPr>
            </w:pPr>
          </w:p>
        </w:tc>
      </w:tr>
      <w:tr w:rsidR="0084089D" w14:paraId="66C1647B" w14:textId="77777777" w:rsidTr="00E037F5">
        <w:tc>
          <w:tcPr>
            <w:tcW w:w="1975" w:type="dxa"/>
          </w:tcPr>
          <w:p w14:paraId="66D555AD" w14:textId="77777777" w:rsidR="0084089D" w:rsidRDefault="0084089D" w:rsidP="0084089D">
            <w:pPr>
              <w:pStyle w:val="TAL"/>
              <w:rPr>
                <w:lang w:eastAsia="ko-KR"/>
              </w:rPr>
            </w:pPr>
          </w:p>
        </w:tc>
        <w:tc>
          <w:tcPr>
            <w:tcW w:w="7654" w:type="dxa"/>
          </w:tcPr>
          <w:p w14:paraId="2144C835" w14:textId="77777777" w:rsidR="0084089D" w:rsidRDefault="0084089D" w:rsidP="0084089D">
            <w:pPr>
              <w:pStyle w:val="TAL"/>
              <w:rPr>
                <w:lang w:eastAsia="ko-KR"/>
              </w:rPr>
            </w:pPr>
          </w:p>
        </w:tc>
      </w:tr>
      <w:tr w:rsidR="0084089D" w14:paraId="73862387" w14:textId="77777777" w:rsidTr="00E037F5">
        <w:tc>
          <w:tcPr>
            <w:tcW w:w="1975" w:type="dxa"/>
          </w:tcPr>
          <w:p w14:paraId="2438AA9C" w14:textId="77777777" w:rsidR="0084089D" w:rsidRDefault="0084089D" w:rsidP="0084089D">
            <w:pPr>
              <w:pStyle w:val="TAL"/>
              <w:rPr>
                <w:lang w:eastAsia="ko-KR"/>
              </w:rPr>
            </w:pPr>
          </w:p>
        </w:tc>
        <w:tc>
          <w:tcPr>
            <w:tcW w:w="7654" w:type="dxa"/>
          </w:tcPr>
          <w:p w14:paraId="2CF5FA0A" w14:textId="77777777" w:rsidR="0084089D" w:rsidRDefault="0084089D" w:rsidP="0084089D">
            <w:pPr>
              <w:pStyle w:val="TAL"/>
              <w:rPr>
                <w:lang w:eastAsia="ko-KR"/>
              </w:rPr>
            </w:pPr>
          </w:p>
        </w:tc>
      </w:tr>
      <w:tr w:rsidR="0084089D" w14:paraId="0CE4678C" w14:textId="77777777" w:rsidTr="00E037F5">
        <w:tc>
          <w:tcPr>
            <w:tcW w:w="1975" w:type="dxa"/>
          </w:tcPr>
          <w:p w14:paraId="7C0DE056" w14:textId="77777777" w:rsidR="0084089D" w:rsidRDefault="0084089D" w:rsidP="0084089D">
            <w:pPr>
              <w:pStyle w:val="TAL"/>
              <w:rPr>
                <w:lang w:eastAsia="ko-KR"/>
              </w:rPr>
            </w:pPr>
          </w:p>
        </w:tc>
        <w:tc>
          <w:tcPr>
            <w:tcW w:w="7654" w:type="dxa"/>
          </w:tcPr>
          <w:p w14:paraId="3B642B78" w14:textId="77777777" w:rsidR="0084089D" w:rsidRDefault="0084089D" w:rsidP="0084089D">
            <w:pPr>
              <w:pStyle w:val="TAL"/>
              <w:rPr>
                <w:lang w:eastAsia="ko-KR"/>
              </w:rPr>
            </w:pPr>
          </w:p>
        </w:tc>
      </w:tr>
    </w:tbl>
    <w:p w14:paraId="0832FEF0" w14:textId="77777777" w:rsidR="008C2B96" w:rsidRDefault="008C2B96" w:rsidP="00FF1224">
      <w:pPr>
        <w:spacing w:after="160" w:line="256" w:lineRule="auto"/>
        <w:jc w:val="left"/>
        <w:rPr>
          <w:rFonts w:ascii="Calibri" w:eastAsia="Calibri" w:hAnsi="Calibri"/>
          <w:sz w:val="22"/>
          <w:szCs w:val="22"/>
          <w:lang w:val="en-US"/>
        </w:rPr>
      </w:pPr>
    </w:p>
    <w:p w14:paraId="4929307C" w14:textId="00441215" w:rsidR="007F2AB8" w:rsidRPr="00FF1224" w:rsidRDefault="007F2AB8"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From [1], the following related proposal</w:t>
      </w:r>
      <w:r w:rsidR="00B71B97">
        <w:rPr>
          <w:rFonts w:ascii="Calibri" w:eastAsia="Calibri" w:hAnsi="Calibri"/>
          <w:sz w:val="22"/>
          <w:szCs w:val="22"/>
          <w:lang w:val="en-US"/>
        </w:rPr>
        <w:t>s are</w:t>
      </w:r>
      <w:r>
        <w:rPr>
          <w:rFonts w:ascii="Calibri" w:eastAsia="Calibri" w:hAnsi="Calibri"/>
          <w:sz w:val="22"/>
          <w:szCs w:val="22"/>
          <w:lang w:val="en-US"/>
        </w:rPr>
        <w:t xml:space="preserve"> adopted:</w:t>
      </w:r>
    </w:p>
    <w:p w14:paraId="7A1E5539" w14:textId="6D547455" w:rsid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53" w:name="_Toc37366878"/>
      <w:bookmarkStart w:id="54" w:name="_Toc37350603"/>
      <w:bookmarkStart w:id="55" w:name="_Toc37344523"/>
      <w:bookmarkStart w:id="56" w:name="_Toc37344407"/>
      <w:bookmarkStart w:id="57" w:name="_Toc37344382"/>
      <w:r w:rsidRPr="00FF1224">
        <w:rPr>
          <w:rFonts w:ascii="Calibri" w:eastAsia="PMingLiU" w:hAnsi="Calibri"/>
          <w:b/>
          <w:bCs/>
          <w:sz w:val="22"/>
          <w:szCs w:val="22"/>
          <w:lang w:val="en-US"/>
        </w:rPr>
        <w:t>Change the UE</w:t>
      </w:r>
      <w:r w:rsidR="00256036">
        <w:rPr>
          <w:rFonts w:ascii="Calibri" w:eastAsia="PMingLiU" w:hAnsi="Calibri"/>
          <w:b/>
          <w:bCs/>
          <w:sz w:val="22"/>
          <w:szCs w:val="22"/>
          <w:lang w:val="en-US"/>
        </w:rPr>
        <w:t>-based assistance data</w:t>
      </w:r>
      <w:r w:rsidRPr="00FF1224">
        <w:rPr>
          <w:rFonts w:ascii="Calibri" w:eastAsia="PMingLiU" w:hAnsi="Calibri"/>
          <w:b/>
          <w:bCs/>
          <w:sz w:val="22"/>
          <w:szCs w:val="22"/>
          <w:lang w:val="en-US"/>
        </w:rPr>
        <w:t xml:space="preserve"> structure to linear lists and agree to the text proposals in A</w:t>
      </w:r>
      <w:r w:rsidR="00C430E0">
        <w:rPr>
          <w:rFonts w:ascii="Calibri" w:eastAsia="PMingLiU" w:hAnsi="Calibri"/>
          <w:b/>
          <w:bCs/>
          <w:sz w:val="22"/>
          <w:szCs w:val="22"/>
          <w:lang w:val="en-US"/>
        </w:rPr>
        <w:t xml:space="preserve">nnex </w:t>
      </w:r>
      <w:r w:rsidRPr="00FF1224">
        <w:rPr>
          <w:rFonts w:ascii="Calibri" w:eastAsia="PMingLiU" w:hAnsi="Calibri"/>
          <w:b/>
          <w:bCs/>
          <w:sz w:val="22"/>
          <w:szCs w:val="22"/>
          <w:lang w:val="en-US"/>
        </w:rPr>
        <w:t>1.</w:t>
      </w:r>
      <w:bookmarkEnd w:id="53"/>
      <w:bookmarkEnd w:id="54"/>
      <w:bookmarkEnd w:id="55"/>
      <w:bookmarkEnd w:id="56"/>
      <w:bookmarkEnd w:id="57"/>
    </w:p>
    <w:p w14:paraId="7A14E677" w14:textId="5EB6CD4D" w:rsidR="00B55AE5" w:rsidRPr="006F0063" w:rsidRDefault="002C1E67" w:rsidP="006F0063">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58" w:name="_Toc37366869"/>
      <w:bookmarkStart w:id="59" w:name="_Toc37350594"/>
      <w:bookmarkStart w:id="60" w:name="_Toc37344515"/>
      <w:bookmarkStart w:id="61" w:name="_Toc37344397"/>
      <w:bookmarkStart w:id="62" w:name="_Toc37344371"/>
      <w:r>
        <w:rPr>
          <w:rFonts w:ascii="Calibri" w:eastAsia="PMingLiU" w:hAnsi="Calibri"/>
          <w:b/>
          <w:bCs/>
          <w:sz w:val="22"/>
          <w:szCs w:val="22"/>
          <w:lang w:val="en-US"/>
        </w:rPr>
        <w:t>T</w:t>
      </w:r>
      <w:r w:rsidR="00B55AE5" w:rsidRPr="003A6ECE">
        <w:rPr>
          <w:rFonts w:ascii="Calibri" w:eastAsia="PMingLiU" w:hAnsi="Calibri"/>
          <w:b/>
          <w:bCs/>
          <w:sz w:val="22"/>
          <w:szCs w:val="22"/>
          <w:lang w:val="en-US"/>
        </w:rPr>
        <w:t xml:space="preserve">here is no need to include the TRP-ID in the UEB AD hierarchy. It is obtained by association via the </w:t>
      </w:r>
      <w:r>
        <w:rPr>
          <w:rFonts w:ascii="Calibri" w:eastAsia="PMingLiU" w:hAnsi="Calibri"/>
          <w:b/>
          <w:bCs/>
          <w:sz w:val="22"/>
          <w:szCs w:val="22"/>
          <w:lang w:val="en-US"/>
        </w:rPr>
        <w:t>references to the</w:t>
      </w:r>
      <w:r w:rsidR="00B55AE5" w:rsidRPr="003A6ECE">
        <w:rPr>
          <w:rFonts w:ascii="Calibri" w:eastAsia="PMingLiU" w:hAnsi="Calibri"/>
          <w:b/>
          <w:bCs/>
          <w:sz w:val="22"/>
          <w:szCs w:val="22"/>
          <w:lang w:val="en-US"/>
        </w:rPr>
        <w:t xml:space="preserve"> DL-PRS AD hierarchy</w:t>
      </w:r>
      <w:r w:rsidR="00B55AE5" w:rsidRPr="00FF1224">
        <w:rPr>
          <w:rFonts w:ascii="Calibri" w:eastAsia="PMingLiU" w:hAnsi="Calibri"/>
          <w:b/>
          <w:bCs/>
          <w:sz w:val="22"/>
          <w:szCs w:val="22"/>
          <w:lang w:val="en-US"/>
        </w:rPr>
        <w:t>.</w:t>
      </w:r>
      <w:bookmarkEnd w:id="58"/>
      <w:bookmarkEnd w:id="59"/>
      <w:bookmarkEnd w:id="60"/>
      <w:bookmarkEnd w:id="61"/>
      <w:bookmarkEnd w:id="62"/>
    </w:p>
    <w:p w14:paraId="4F6079B8" w14:textId="77777777" w:rsidR="005464F5" w:rsidRPr="00FF1224" w:rsidRDefault="005464F5" w:rsidP="00FF1224">
      <w:pPr>
        <w:spacing w:after="160" w:line="256" w:lineRule="auto"/>
        <w:jc w:val="left"/>
        <w:rPr>
          <w:rFonts w:ascii="Calibri" w:eastAsia="Calibri" w:hAnsi="Calibri"/>
          <w:sz w:val="22"/>
          <w:szCs w:val="22"/>
          <w:lang w:val="en-US" w:eastAsia="zh-CN"/>
        </w:rPr>
      </w:pPr>
    </w:p>
    <w:p w14:paraId="52959A69" w14:textId="6FF9245F" w:rsidR="00FF1224" w:rsidRPr="00FF1224" w:rsidRDefault="002C1E67"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2.2</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Representation of beam directions</w:t>
      </w:r>
    </w:p>
    <w:p w14:paraId="78AD025C" w14:textId="4A4FCA1A" w:rsidR="007C5E5B" w:rsidRDefault="00B71B97"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UE-based AD </w:t>
      </w:r>
      <w:r w:rsidR="00AC6D4D">
        <w:rPr>
          <w:rFonts w:ascii="Calibri" w:eastAsia="Calibri" w:hAnsi="Calibri"/>
          <w:sz w:val="22"/>
          <w:szCs w:val="22"/>
          <w:lang w:eastAsia="zh-CN"/>
        </w:rPr>
        <w:t xml:space="preserve">may include information about the antenna beam directions in the network. </w:t>
      </w:r>
      <w:r w:rsidR="00FF1224" w:rsidRPr="00FF1224">
        <w:rPr>
          <w:rFonts w:ascii="Calibri" w:eastAsia="Calibri" w:hAnsi="Calibri"/>
          <w:sz w:val="22"/>
          <w:szCs w:val="22"/>
          <w:lang w:eastAsia="zh-CN"/>
        </w:rPr>
        <w:t>At RAN2-109-e, two different representation</w:t>
      </w:r>
      <w:r w:rsidR="008E2B94">
        <w:rPr>
          <w:rFonts w:ascii="Calibri" w:eastAsia="Calibri" w:hAnsi="Calibri"/>
          <w:sz w:val="22"/>
          <w:szCs w:val="22"/>
          <w:lang w:eastAsia="zh-CN"/>
        </w:rPr>
        <w:t>s</w:t>
      </w:r>
      <w:r w:rsidR="00FF1224" w:rsidRPr="00FF1224">
        <w:rPr>
          <w:rFonts w:ascii="Calibri" w:eastAsia="Calibri" w:hAnsi="Calibri"/>
          <w:sz w:val="22"/>
          <w:szCs w:val="22"/>
          <w:lang w:eastAsia="zh-CN"/>
        </w:rPr>
        <w:t xml:space="preserve"> of beam </w:t>
      </w:r>
      <w:r w:rsidR="00AC6D4D">
        <w:rPr>
          <w:rFonts w:ascii="Calibri" w:eastAsia="Calibri" w:hAnsi="Calibri"/>
          <w:sz w:val="22"/>
          <w:szCs w:val="22"/>
          <w:lang w:eastAsia="zh-CN"/>
        </w:rPr>
        <w:t xml:space="preserve">directions </w:t>
      </w:r>
      <w:r w:rsidR="007C5E5B">
        <w:rPr>
          <w:rFonts w:ascii="Calibri" w:eastAsia="Calibri" w:hAnsi="Calibri"/>
          <w:sz w:val="22"/>
          <w:szCs w:val="22"/>
          <w:lang w:eastAsia="zh-CN"/>
        </w:rPr>
        <w:t>were discussed:</w:t>
      </w:r>
    </w:p>
    <w:p w14:paraId="72F8FF14" w14:textId="5DB0067E" w:rsidR="007C5E5B" w:rsidRDefault="00674EC1" w:rsidP="007C5E5B">
      <w:pPr>
        <w:pStyle w:val="ListParagraph"/>
        <w:numPr>
          <w:ilvl w:val="0"/>
          <w:numId w:val="38"/>
        </w:numPr>
        <w:spacing w:after="160" w:line="256" w:lineRule="auto"/>
        <w:jc w:val="left"/>
        <w:rPr>
          <w:rFonts w:ascii="Calibri" w:eastAsia="Calibri" w:hAnsi="Calibri"/>
          <w:sz w:val="22"/>
          <w:szCs w:val="22"/>
          <w:lang w:eastAsia="zh-CN"/>
        </w:rPr>
      </w:pPr>
      <w:r w:rsidRPr="00400A67">
        <w:rPr>
          <w:rFonts w:ascii="Calibri" w:eastAsia="Calibri" w:hAnsi="Calibri"/>
          <w:b/>
          <w:bCs/>
          <w:sz w:val="22"/>
          <w:szCs w:val="22"/>
          <w:lang w:eastAsia="zh-CN"/>
        </w:rPr>
        <w:t xml:space="preserve">Option </w:t>
      </w:r>
      <w:r w:rsidR="00400A67" w:rsidRPr="00400A67">
        <w:rPr>
          <w:rFonts w:ascii="Calibri" w:eastAsia="Calibri" w:hAnsi="Calibri"/>
          <w:b/>
          <w:bCs/>
          <w:sz w:val="22"/>
          <w:szCs w:val="22"/>
          <w:lang w:eastAsia="zh-CN"/>
        </w:rPr>
        <w:t>2.1</w:t>
      </w:r>
      <w:r w:rsidR="00400A67">
        <w:rPr>
          <w:rFonts w:ascii="Calibri" w:eastAsia="Calibri" w:hAnsi="Calibri"/>
          <w:sz w:val="22"/>
          <w:szCs w:val="22"/>
          <w:lang w:eastAsia="zh-CN"/>
        </w:rPr>
        <w:t xml:space="preserve">: </w:t>
      </w:r>
      <w:r w:rsidR="00FF1224" w:rsidRPr="007C5E5B">
        <w:rPr>
          <w:rFonts w:ascii="Calibri" w:eastAsia="Calibri" w:hAnsi="Calibri"/>
          <w:sz w:val="22"/>
          <w:szCs w:val="22"/>
          <w:lang w:eastAsia="zh-CN"/>
        </w:rPr>
        <w:t>0.1 degrees</w:t>
      </w:r>
      <w:r w:rsidR="007C5E5B">
        <w:rPr>
          <w:rFonts w:ascii="Calibri" w:eastAsia="Calibri" w:hAnsi="Calibri"/>
          <w:sz w:val="22"/>
          <w:szCs w:val="22"/>
          <w:lang w:eastAsia="zh-CN"/>
        </w:rPr>
        <w:t xml:space="preserve"> resolution</w:t>
      </w:r>
    </w:p>
    <w:p w14:paraId="4DA2C08B" w14:textId="1FCBA65E" w:rsidR="007C5E5B" w:rsidRDefault="00400A67" w:rsidP="007C5E5B">
      <w:pPr>
        <w:pStyle w:val="ListParagraph"/>
        <w:numPr>
          <w:ilvl w:val="0"/>
          <w:numId w:val="38"/>
        </w:numPr>
        <w:spacing w:after="160" w:line="256" w:lineRule="auto"/>
        <w:jc w:val="left"/>
        <w:rPr>
          <w:rFonts w:ascii="Calibri" w:eastAsia="Calibri" w:hAnsi="Calibri"/>
          <w:sz w:val="22"/>
          <w:szCs w:val="22"/>
          <w:lang w:eastAsia="zh-CN"/>
        </w:rPr>
      </w:pPr>
      <w:r w:rsidRPr="00400A67">
        <w:rPr>
          <w:rFonts w:ascii="Calibri" w:eastAsia="Calibri" w:hAnsi="Calibri"/>
          <w:b/>
          <w:bCs/>
          <w:sz w:val="22"/>
          <w:szCs w:val="22"/>
          <w:lang w:eastAsia="zh-CN"/>
        </w:rPr>
        <w:lastRenderedPageBreak/>
        <w:t>Option 2.2</w:t>
      </w:r>
      <w:r>
        <w:rPr>
          <w:rFonts w:ascii="Calibri" w:eastAsia="Calibri" w:hAnsi="Calibri"/>
          <w:sz w:val="22"/>
          <w:szCs w:val="22"/>
          <w:lang w:eastAsia="zh-CN"/>
        </w:rPr>
        <w:t xml:space="preserve">: </w:t>
      </w:r>
      <w:r w:rsidR="00FF1224" w:rsidRPr="007C5E5B">
        <w:rPr>
          <w:rFonts w:ascii="Calibri" w:eastAsia="Calibri" w:hAnsi="Calibri"/>
          <w:sz w:val="22"/>
          <w:szCs w:val="22"/>
          <w:lang w:eastAsia="zh-CN"/>
        </w:rPr>
        <w:t>1 degrees</w:t>
      </w:r>
      <w:r w:rsidR="007C5E5B">
        <w:rPr>
          <w:rFonts w:ascii="Calibri" w:eastAsia="Calibri" w:hAnsi="Calibri"/>
          <w:sz w:val="22"/>
          <w:szCs w:val="22"/>
          <w:lang w:eastAsia="zh-CN"/>
        </w:rPr>
        <w:t xml:space="preserve"> resolution</w:t>
      </w:r>
      <w:r w:rsidR="00FF1224" w:rsidRPr="007C5E5B">
        <w:rPr>
          <w:rFonts w:ascii="Calibri" w:eastAsia="Calibri" w:hAnsi="Calibri"/>
          <w:sz w:val="22"/>
          <w:szCs w:val="22"/>
          <w:lang w:eastAsia="zh-CN"/>
        </w:rPr>
        <w:t xml:space="preserve"> with an optional refinement to 0.1 degrees. </w:t>
      </w:r>
    </w:p>
    <w:p w14:paraId="697FD6E5" w14:textId="77777777" w:rsidR="008A0B09" w:rsidRDefault="00373E05" w:rsidP="007C5E5B">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Th</w:t>
      </w:r>
      <w:r w:rsidR="008E2B94">
        <w:rPr>
          <w:rFonts w:ascii="Calibri" w:eastAsia="Calibri" w:hAnsi="Calibri"/>
          <w:sz w:val="22"/>
          <w:szCs w:val="22"/>
          <w:lang w:eastAsia="zh-CN"/>
        </w:rPr>
        <w:t xml:space="preserve">is is not a measurement, but a configuration and </w:t>
      </w:r>
      <w:r w:rsidR="005C07A6">
        <w:rPr>
          <w:rFonts w:ascii="Calibri" w:eastAsia="Calibri" w:hAnsi="Calibri"/>
          <w:sz w:val="22"/>
          <w:szCs w:val="22"/>
          <w:lang w:eastAsia="zh-CN"/>
        </w:rPr>
        <w:t>is related to how accurate an operator can determine the main direction of the installed antenna beams</w:t>
      </w:r>
      <w:r w:rsidR="001E3F80">
        <w:rPr>
          <w:rFonts w:ascii="Calibri" w:eastAsia="Calibri" w:hAnsi="Calibri"/>
          <w:sz w:val="22"/>
          <w:szCs w:val="22"/>
          <w:lang w:eastAsia="zh-CN"/>
        </w:rPr>
        <w:t xml:space="preserve"> in the network</w:t>
      </w:r>
      <w:r w:rsidR="003E1E5B">
        <w:rPr>
          <w:rFonts w:ascii="Calibri" w:eastAsia="Calibri" w:hAnsi="Calibri"/>
          <w:sz w:val="22"/>
          <w:szCs w:val="22"/>
          <w:lang w:eastAsia="zh-CN"/>
        </w:rPr>
        <w:t xml:space="preserve">. </w:t>
      </w:r>
      <w:r w:rsidR="00EF5CBD">
        <w:rPr>
          <w:rFonts w:ascii="Calibri" w:eastAsia="Calibri" w:hAnsi="Calibri"/>
          <w:sz w:val="22"/>
          <w:szCs w:val="22"/>
          <w:lang w:eastAsia="zh-CN"/>
        </w:rPr>
        <w:t xml:space="preserve">To determine antenna beam directions as </w:t>
      </w:r>
      <w:r w:rsidR="009B2935">
        <w:rPr>
          <w:rFonts w:ascii="Calibri" w:eastAsia="Calibri" w:hAnsi="Calibri"/>
          <w:sz w:val="22"/>
          <w:szCs w:val="22"/>
          <w:lang w:eastAsia="zh-CN"/>
        </w:rPr>
        <w:t xml:space="preserve">precisely as 0.1 degrees means specific operator efforts, and </w:t>
      </w:r>
      <w:r w:rsidR="00095938">
        <w:rPr>
          <w:rFonts w:ascii="Calibri" w:eastAsia="Calibri" w:hAnsi="Calibri"/>
          <w:sz w:val="22"/>
          <w:szCs w:val="22"/>
          <w:lang w:eastAsia="zh-CN"/>
        </w:rPr>
        <w:t xml:space="preserve">if antenna beam directions are known at a 1 degree resolution, then Option 2.1 </w:t>
      </w:r>
      <w:r w:rsidR="006A77EA">
        <w:rPr>
          <w:rFonts w:ascii="Calibri" w:eastAsia="Calibri" w:hAnsi="Calibri"/>
          <w:sz w:val="22"/>
          <w:szCs w:val="22"/>
          <w:lang w:eastAsia="zh-CN"/>
        </w:rPr>
        <w:t xml:space="preserve">means signing overhead, while Option 2.2 is more appropriate. </w:t>
      </w:r>
    </w:p>
    <w:p w14:paraId="32858474" w14:textId="1C99CEA0" w:rsidR="00EF5CBD" w:rsidRDefault="006A77EA" w:rsidP="007C5E5B">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t xml:space="preserve">The two representations </w:t>
      </w:r>
      <w:r w:rsidR="000A680F">
        <w:rPr>
          <w:rFonts w:ascii="Calibri" w:eastAsia="Calibri" w:hAnsi="Calibri"/>
          <w:sz w:val="22"/>
          <w:szCs w:val="22"/>
          <w:lang w:eastAsia="zh-CN"/>
        </w:rPr>
        <w:t xml:space="preserve">were used </w:t>
      </w:r>
      <w:r w:rsidR="0080389B">
        <w:rPr>
          <w:rFonts w:ascii="Calibri" w:eastAsia="Calibri" w:hAnsi="Calibri"/>
          <w:sz w:val="22"/>
          <w:szCs w:val="22"/>
          <w:lang w:eastAsia="zh-CN"/>
        </w:rPr>
        <w:t>in [1] to PER-encode two examples, one where the operator has determined the antenna beam directions with a 0.1 degree resolution, and one with a 1 degree resolution</w:t>
      </w:r>
      <w:r w:rsidR="00614B9D">
        <w:rPr>
          <w:rFonts w:ascii="Calibri" w:eastAsia="Calibri" w:hAnsi="Calibri"/>
          <w:sz w:val="22"/>
          <w:szCs w:val="22"/>
          <w:lang w:eastAsia="zh-CN"/>
        </w:rPr>
        <w:t xml:space="preserve"> for the 3GPP IOO scenario.</w:t>
      </w:r>
      <w:r w:rsidR="0080389B">
        <w:rPr>
          <w:rFonts w:ascii="Calibri" w:eastAsia="Calibri" w:hAnsi="Calibri"/>
          <w:sz w:val="22"/>
          <w:szCs w:val="22"/>
          <w:lang w:eastAsia="zh-CN"/>
        </w:rPr>
        <w:t xml:space="preserve"> In the former case, both Option 2.1 and Option 2.2 gives the same </w:t>
      </w:r>
      <w:r w:rsidR="003D2EF9">
        <w:rPr>
          <w:rFonts w:ascii="Calibri" w:eastAsia="Calibri" w:hAnsi="Calibri"/>
          <w:sz w:val="22"/>
          <w:szCs w:val="22"/>
          <w:lang w:eastAsia="zh-CN"/>
        </w:rPr>
        <w:t xml:space="preserve">number of PER-encoded bytes, while in the latter case, Option 2.2 gives an 18% reduction in PER-encoded </w:t>
      </w:r>
      <w:r w:rsidR="00B22384">
        <w:rPr>
          <w:rFonts w:ascii="Calibri" w:eastAsia="Calibri" w:hAnsi="Calibri"/>
          <w:sz w:val="22"/>
          <w:szCs w:val="22"/>
          <w:lang w:eastAsia="zh-CN"/>
        </w:rPr>
        <w:t>bytes compared to Option 2.1</w:t>
      </w:r>
      <w:r w:rsidR="00614B9D">
        <w:rPr>
          <w:rFonts w:ascii="Calibri" w:eastAsia="Calibri" w:hAnsi="Calibri"/>
          <w:sz w:val="22"/>
          <w:szCs w:val="22"/>
          <w:lang w:eastAsia="zh-CN"/>
        </w:rPr>
        <w:t xml:space="preserve"> – or a difference in absolute terms </w:t>
      </w:r>
      <w:r w:rsidR="008B7A30">
        <w:rPr>
          <w:rFonts w:ascii="Calibri" w:eastAsia="Calibri" w:hAnsi="Calibri"/>
          <w:sz w:val="22"/>
          <w:szCs w:val="22"/>
          <w:lang w:eastAsia="zh-CN"/>
        </w:rPr>
        <w:t>of more than one SI message.</w:t>
      </w:r>
      <w:r w:rsidR="00614B9D">
        <w:rPr>
          <w:rFonts w:ascii="Calibri" w:eastAsia="Calibri" w:hAnsi="Calibri"/>
          <w:sz w:val="22"/>
          <w:szCs w:val="22"/>
          <w:lang w:eastAsia="zh-CN"/>
        </w:rPr>
        <w:t xml:space="preserve"> </w:t>
      </w:r>
    </w:p>
    <w:p w14:paraId="2AC71F85" w14:textId="36C2B436" w:rsidR="00CE044C" w:rsidRDefault="00CE044C" w:rsidP="00FF1224">
      <w:pPr>
        <w:spacing w:after="160" w:line="256" w:lineRule="auto"/>
        <w:jc w:val="left"/>
        <w:rPr>
          <w:rFonts w:ascii="Calibri" w:eastAsia="Calibri" w:hAnsi="Calibri"/>
          <w:sz w:val="22"/>
          <w:szCs w:val="22"/>
          <w:lang w:val="en-US" w:eastAsia="zh-CN"/>
        </w:rPr>
      </w:pPr>
      <w:r>
        <w:rPr>
          <w:rFonts w:ascii="Calibri" w:eastAsia="Calibri" w:hAnsi="Calibri"/>
          <w:sz w:val="22"/>
          <w:szCs w:val="22"/>
          <w:lang w:val="en-US" w:eastAsia="zh-CN"/>
        </w:rPr>
        <w:t xml:space="preserve">In light of the new information about the impact on </w:t>
      </w:r>
      <w:r w:rsidR="005670F7">
        <w:rPr>
          <w:rFonts w:ascii="Calibri" w:eastAsia="Calibri" w:hAnsi="Calibri"/>
          <w:sz w:val="22"/>
          <w:szCs w:val="22"/>
          <w:lang w:val="en-US" w:eastAsia="zh-CN"/>
        </w:rPr>
        <w:t xml:space="preserve">PER-encoded </w:t>
      </w:r>
      <w:r>
        <w:rPr>
          <w:rFonts w:ascii="Calibri" w:eastAsia="Calibri" w:hAnsi="Calibri"/>
          <w:sz w:val="22"/>
          <w:szCs w:val="22"/>
          <w:lang w:val="en-US" w:eastAsia="zh-CN"/>
        </w:rPr>
        <w:t>size</w:t>
      </w:r>
      <w:r w:rsidR="005670F7">
        <w:rPr>
          <w:rFonts w:ascii="Calibri" w:eastAsia="Calibri" w:hAnsi="Calibri"/>
          <w:sz w:val="22"/>
          <w:szCs w:val="22"/>
          <w:lang w:val="en-US" w:eastAsia="zh-CN"/>
        </w:rPr>
        <w:t xml:space="preserve"> reduction from </w:t>
      </w:r>
      <w:r w:rsidR="0042785D">
        <w:rPr>
          <w:rFonts w:ascii="Calibri" w:eastAsia="Calibri" w:hAnsi="Calibri"/>
          <w:sz w:val="22"/>
          <w:szCs w:val="22"/>
          <w:lang w:val="en-US" w:eastAsia="zh-CN"/>
        </w:rPr>
        <w:t xml:space="preserve">Option 2.2 compared to Option 2.1, </w:t>
      </w:r>
      <w:r>
        <w:rPr>
          <w:rFonts w:ascii="Calibri" w:eastAsia="Calibri" w:hAnsi="Calibri"/>
          <w:sz w:val="22"/>
          <w:szCs w:val="22"/>
          <w:lang w:val="en-US" w:eastAsia="zh-CN"/>
        </w:rPr>
        <w:t>companies are asked to comment of the suitable ASN.1 representation for beam directions</w:t>
      </w:r>
    </w:p>
    <w:tbl>
      <w:tblPr>
        <w:tblStyle w:val="TableGrid"/>
        <w:tblW w:w="0" w:type="auto"/>
        <w:tblLook w:val="04A0" w:firstRow="1" w:lastRow="0" w:firstColumn="1" w:lastColumn="0" w:noHBand="0" w:noVBand="1"/>
      </w:tblPr>
      <w:tblGrid>
        <w:gridCol w:w="1975"/>
        <w:gridCol w:w="7654"/>
      </w:tblGrid>
      <w:tr w:rsidR="00CE044C" w14:paraId="0C1118C7" w14:textId="77777777" w:rsidTr="00E037F5">
        <w:tc>
          <w:tcPr>
            <w:tcW w:w="9629" w:type="dxa"/>
            <w:gridSpan w:val="2"/>
          </w:tcPr>
          <w:p w14:paraId="3411059D" w14:textId="7102D5E2" w:rsidR="00CE044C" w:rsidRPr="008B416F" w:rsidRDefault="00CE044C" w:rsidP="00E037F5">
            <w:pPr>
              <w:pStyle w:val="TAH"/>
              <w:jc w:val="both"/>
              <w:rPr>
                <w:lang w:val="en-US" w:eastAsia="ko-KR"/>
              </w:rPr>
            </w:pPr>
            <w:r>
              <w:rPr>
                <w:lang w:val="en-US" w:eastAsia="ko-KR"/>
              </w:rPr>
              <w:t xml:space="preserve">2.1 Beam direction representation </w:t>
            </w:r>
            <w:r w:rsidR="0086091C">
              <w:rPr>
                <w:lang w:val="en-US" w:eastAsia="ko-KR"/>
              </w:rPr>
              <w:t>of either 0.1 degrees or 1 degrees with an optional 0.1 degree refinement</w:t>
            </w:r>
          </w:p>
        </w:tc>
      </w:tr>
      <w:tr w:rsidR="00CE044C" w14:paraId="4C3D410C" w14:textId="77777777" w:rsidTr="00E037F5">
        <w:tc>
          <w:tcPr>
            <w:tcW w:w="1975" w:type="dxa"/>
          </w:tcPr>
          <w:p w14:paraId="06F03B60" w14:textId="77777777" w:rsidR="00CE044C" w:rsidRDefault="00CE044C" w:rsidP="00E037F5">
            <w:pPr>
              <w:pStyle w:val="TAH"/>
              <w:rPr>
                <w:lang w:eastAsia="ko-KR"/>
              </w:rPr>
            </w:pPr>
            <w:r>
              <w:rPr>
                <w:lang w:eastAsia="ko-KR"/>
              </w:rPr>
              <w:t>Company</w:t>
            </w:r>
          </w:p>
        </w:tc>
        <w:tc>
          <w:tcPr>
            <w:tcW w:w="7654" w:type="dxa"/>
          </w:tcPr>
          <w:p w14:paraId="49228460" w14:textId="77777777" w:rsidR="00CE044C" w:rsidRDefault="00CE044C" w:rsidP="00E037F5">
            <w:pPr>
              <w:pStyle w:val="TAH"/>
              <w:rPr>
                <w:lang w:eastAsia="ko-KR"/>
              </w:rPr>
            </w:pPr>
            <w:r>
              <w:rPr>
                <w:lang w:eastAsia="ko-KR"/>
              </w:rPr>
              <w:t>Comments</w:t>
            </w:r>
          </w:p>
        </w:tc>
      </w:tr>
      <w:tr w:rsidR="00D203E8" w14:paraId="2B3F7361" w14:textId="77777777" w:rsidTr="00E037F5">
        <w:tc>
          <w:tcPr>
            <w:tcW w:w="1975" w:type="dxa"/>
          </w:tcPr>
          <w:p w14:paraId="64F551F5" w14:textId="6FE6BB72" w:rsidR="00D203E8" w:rsidRPr="002F486F" w:rsidRDefault="00D203E8" w:rsidP="00D203E8">
            <w:pPr>
              <w:pStyle w:val="TAL"/>
              <w:rPr>
                <w:lang w:val="sv-SE" w:eastAsia="ko-KR"/>
              </w:rPr>
            </w:pPr>
            <w:r>
              <w:rPr>
                <w:lang w:val="sv-SE" w:eastAsia="ko-KR"/>
              </w:rPr>
              <w:t>Ericsson</w:t>
            </w:r>
          </w:p>
        </w:tc>
        <w:tc>
          <w:tcPr>
            <w:tcW w:w="7654" w:type="dxa"/>
          </w:tcPr>
          <w:p w14:paraId="776DF5BE" w14:textId="77777777" w:rsidR="00AA0D7F" w:rsidRDefault="00D203E8" w:rsidP="00D203E8">
            <w:pPr>
              <w:pStyle w:val="TAL"/>
              <w:rPr>
                <w:lang w:val="en-US" w:eastAsia="ko-KR"/>
              </w:rPr>
            </w:pPr>
            <w:r>
              <w:rPr>
                <w:lang w:val="en-US" w:eastAsia="ko-KR"/>
              </w:rPr>
              <w:t>Again, w</w:t>
            </w:r>
            <w:r w:rsidRPr="00B11190">
              <w:rPr>
                <w:lang w:val="en-US" w:eastAsia="ko-KR"/>
              </w:rPr>
              <w:t>e are concerned about t</w:t>
            </w:r>
            <w:r>
              <w:rPr>
                <w:lang w:val="en-US" w:eastAsia="ko-KR"/>
              </w:rPr>
              <w:t xml:space="preserve">he combined size of the AD and our understanding and experience is that in many cases the operator only is able to determine the antenna beam direction configuration of a 1 degree resolution. </w:t>
            </w:r>
          </w:p>
          <w:p w14:paraId="5C843526" w14:textId="77777777" w:rsidR="00AA0D7F" w:rsidRDefault="00AA0D7F" w:rsidP="00D203E8">
            <w:pPr>
              <w:pStyle w:val="TAL"/>
              <w:rPr>
                <w:lang w:val="en-US" w:eastAsia="ko-KR"/>
              </w:rPr>
            </w:pPr>
          </w:p>
          <w:p w14:paraId="7B9805EE" w14:textId="639310F6" w:rsidR="00AA0D7F" w:rsidRDefault="00AA0D7F" w:rsidP="00D203E8">
            <w:pPr>
              <w:pStyle w:val="TAL"/>
              <w:rPr>
                <w:lang w:val="en-US" w:eastAsia="ko-KR"/>
              </w:rPr>
            </w:pPr>
            <w:r>
              <w:rPr>
                <w:lang w:val="en-US" w:eastAsia="ko-KR"/>
              </w:rPr>
              <w:t xml:space="preserve">RAN1 has discussed the </w:t>
            </w:r>
            <w:r w:rsidR="001E4B2C">
              <w:rPr>
                <w:lang w:val="en-US" w:eastAsia="ko-KR"/>
              </w:rPr>
              <w:t xml:space="preserve">angle measurement accuracy, and disclosed that a 0.1 degree resolution is appropriate for angle measurements. However, RAN1 </w:t>
            </w:r>
            <w:r w:rsidR="00BE293A">
              <w:rPr>
                <w:lang w:val="en-US" w:eastAsia="ko-KR"/>
              </w:rPr>
              <w:t>is not discussing the resolution of configuration parameters such as the beam direction</w:t>
            </w:r>
            <w:r w:rsidR="001A6BBF">
              <w:rPr>
                <w:lang w:val="en-US" w:eastAsia="ko-KR"/>
              </w:rPr>
              <w:t>.</w:t>
            </w:r>
            <w:r w:rsidR="001E4B2C">
              <w:rPr>
                <w:lang w:val="en-US" w:eastAsia="ko-KR"/>
              </w:rPr>
              <w:t xml:space="preserve"> </w:t>
            </w:r>
          </w:p>
          <w:p w14:paraId="33C4359C" w14:textId="77777777" w:rsidR="00AA0D7F" w:rsidRDefault="00AA0D7F" w:rsidP="00D203E8">
            <w:pPr>
              <w:pStyle w:val="TAL"/>
              <w:rPr>
                <w:lang w:val="en-US" w:eastAsia="ko-KR"/>
              </w:rPr>
            </w:pPr>
          </w:p>
          <w:p w14:paraId="5912DC18" w14:textId="56F7CD9E" w:rsidR="00AA5DD3" w:rsidRDefault="00D203E8" w:rsidP="00D203E8">
            <w:pPr>
              <w:pStyle w:val="TAL"/>
              <w:rPr>
                <w:lang w:val="en-US" w:eastAsia="ko-KR"/>
              </w:rPr>
            </w:pPr>
            <w:r>
              <w:rPr>
                <w:lang w:val="en-US" w:eastAsia="ko-KR"/>
              </w:rPr>
              <w:t>Option 2.2 provides a much more efficient coding in this case which has a significant impact on the size of the AD. We therefore prefer the more efficient coding of Option 2.2.</w:t>
            </w:r>
          </w:p>
          <w:p w14:paraId="325613B9" w14:textId="5771B042" w:rsidR="00AA5DD3" w:rsidRPr="001E6827" w:rsidRDefault="00AA5DD3" w:rsidP="00D203E8">
            <w:pPr>
              <w:pStyle w:val="TAL"/>
              <w:rPr>
                <w:lang w:val="en-US" w:eastAsia="ko-KR"/>
              </w:rPr>
            </w:pPr>
          </w:p>
        </w:tc>
      </w:tr>
      <w:tr w:rsidR="00D203E8" w14:paraId="48201BCA" w14:textId="77777777" w:rsidTr="00E037F5">
        <w:tc>
          <w:tcPr>
            <w:tcW w:w="1975" w:type="dxa"/>
          </w:tcPr>
          <w:p w14:paraId="3C3A1B8B" w14:textId="7E0C4AE3" w:rsidR="00D203E8" w:rsidRPr="00A03DF7" w:rsidRDefault="00A03DF7" w:rsidP="00D203E8">
            <w:pPr>
              <w:pStyle w:val="TAL"/>
              <w:rPr>
                <w:lang w:val="en-US" w:eastAsia="ko-KR"/>
              </w:rPr>
            </w:pPr>
            <w:ins w:id="63" w:author="Sven Fischer" w:date="2020-04-23T21:30:00Z">
              <w:r>
                <w:rPr>
                  <w:lang w:val="en-US" w:eastAsia="ko-KR"/>
                </w:rPr>
                <w:t>Qualcomm</w:t>
              </w:r>
            </w:ins>
          </w:p>
        </w:tc>
        <w:tc>
          <w:tcPr>
            <w:tcW w:w="7654" w:type="dxa"/>
          </w:tcPr>
          <w:p w14:paraId="0412BDBD" w14:textId="558F3083" w:rsidR="009C6AC7" w:rsidRDefault="000875F2" w:rsidP="004653D9">
            <w:pPr>
              <w:pStyle w:val="TAL"/>
              <w:jc w:val="left"/>
              <w:rPr>
                <w:ins w:id="64" w:author="Sven Fischer" w:date="2020-04-23T21:33:00Z"/>
                <w:lang w:val="en-US" w:eastAsia="ko-KR"/>
              </w:rPr>
            </w:pPr>
            <w:ins w:id="65" w:author="Sven Fischer" w:date="2020-04-23T21:32:00Z">
              <w:r>
                <w:rPr>
                  <w:lang w:val="en-US" w:eastAsia="ko-KR"/>
                </w:rPr>
                <w:t>A single value for a field would always be preferred</w:t>
              </w:r>
            </w:ins>
            <w:ins w:id="66" w:author="Sven Fischer" w:date="2020-04-23T21:36:00Z">
              <w:r w:rsidR="0013526E">
                <w:rPr>
                  <w:lang w:val="en-US" w:eastAsia="ko-KR"/>
                </w:rPr>
                <w:t xml:space="preserve"> if possible, </w:t>
              </w:r>
            </w:ins>
            <w:ins w:id="67" w:author="Sven Fischer" w:date="2020-04-23T21:32:00Z">
              <w:r>
                <w:rPr>
                  <w:lang w:val="en-US" w:eastAsia="ko-KR"/>
                </w:rPr>
                <w:t>sinc</w:t>
              </w:r>
              <w:r w:rsidR="004A009D">
                <w:rPr>
                  <w:lang w:val="en-US" w:eastAsia="ko-KR"/>
                </w:rPr>
                <w:t xml:space="preserve">e simpler. </w:t>
              </w:r>
            </w:ins>
            <w:ins w:id="68" w:author="Sven Fischer" w:date="2020-04-23T21:31:00Z">
              <w:r w:rsidR="009C6AC7">
                <w:rPr>
                  <w:lang w:val="en-US" w:eastAsia="ko-KR"/>
                </w:rPr>
                <w:t xml:space="preserve"> </w:t>
              </w:r>
            </w:ins>
          </w:p>
          <w:p w14:paraId="1C3F6C07" w14:textId="7501DB7C" w:rsidR="004A009D" w:rsidRPr="00235D99" w:rsidRDefault="004653D9" w:rsidP="004653D9">
            <w:pPr>
              <w:pStyle w:val="TAL"/>
              <w:jc w:val="left"/>
              <w:rPr>
                <w:lang w:val="en-US" w:eastAsia="ko-KR"/>
              </w:rPr>
            </w:pPr>
            <w:ins w:id="69" w:author="Sven Fischer" w:date="2020-04-23T21:36:00Z">
              <w:r>
                <w:rPr>
                  <w:lang w:val="en-US" w:eastAsia="ko-KR"/>
                </w:rPr>
                <w:t>I</w:t>
              </w:r>
            </w:ins>
            <w:ins w:id="70" w:author="Sven Fischer" w:date="2020-04-23T21:33:00Z">
              <w:r w:rsidR="004A009D">
                <w:rPr>
                  <w:lang w:val="en-US" w:eastAsia="ko-KR"/>
                </w:rPr>
                <w:t xml:space="preserve"> do not see the relation </w:t>
              </w:r>
            </w:ins>
            <w:ins w:id="71" w:author="Sven Fischer" w:date="2020-04-23T21:48:00Z">
              <w:r w:rsidR="00640DF0">
                <w:rPr>
                  <w:lang w:val="en-US" w:eastAsia="ko-KR"/>
                </w:rPr>
                <w:t>between</w:t>
              </w:r>
            </w:ins>
            <w:ins w:id="72" w:author="Sven Fischer" w:date="2020-04-23T21:33:00Z">
              <w:r w:rsidR="004A009D">
                <w:rPr>
                  <w:lang w:val="en-US" w:eastAsia="ko-KR"/>
                </w:rPr>
                <w:t xml:space="preserve"> signalling granularity and </w:t>
              </w:r>
              <w:r w:rsidR="005024FF">
                <w:rPr>
                  <w:lang w:val="en-US" w:eastAsia="ko-KR"/>
                </w:rPr>
                <w:t>e.g., accuracy or operat</w:t>
              </w:r>
            </w:ins>
            <w:ins w:id="73" w:author="Sven Fischer" w:date="2020-04-23T21:34:00Z">
              <w:r w:rsidR="003036F9">
                <w:rPr>
                  <w:lang w:val="en-US" w:eastAsia="ko-KR"/>
                </w:rPr>
                <w:t>ion and maintenance efforts</w:t>
              </w:r>
            </w:ins>
            <w:ins w:id="74" w:author="Sven Fischer" w:date="2020-04-23T21:33:00Z">
              <w:r w:rsidR="005024FF">
                <w:rPr>
                  <w:lang w:val="en-US" w:eastAsia="ko-KR"/>
                </w:rPr>
                <w:t xml:space="preserve">. A network can still provide the beams with e.g., </w:t>
              </w:r>
              <w:r w:rsidR="003036F9">
                <w:rPr>
                  <w:lang w:val="en-US" w:eastAsia="ko-KR"/>
                </w:rPr>
                <w:t xml:space="preserve">10 </w:t>
              </w:r>
            </w:ins>
            <w:ins w:id="75" w:author="Sven Fischer" w:date="2020-04-23T21:44:00Z">
              <w:r w:rsidR="002B250D">
                <w:rPr>
                  <w:lang w:val="en-US" w:eastAsia="ko-KR"/>
                </w:rPr>
                <w:t xml:space="preserve">or 120 </w:t>
              </w:r>
            </w:ins>
            <w:ins w:id="76" w:author="Sven Fischer" w:date="2020-04-23T21:33:00Z">
              <w:r w:rsidR="005024FF">
                <w:rPr>
                  <w:lang w:val="en-US" w:eastAsia="ko-KR"/>
                </w:rPr>
                <w:t>degree</w:t>
              </w:r>
            </w:ins>
            <w:ins w:id="77" w:author="Sven Fischer" w:date="2020-04-23T21:44:00Z">
              <w:r w:rsidR="00222AB4">
                <w:rPr>
                  <w:lang w:val="en-US" w:eastAsia="ko-KR"/>
                </w:rPr>
                <w:t xml:space="preserve">s </w:t>
              </w:r>
            </w:ins>
            <w:ins w:id="78" w:author="Sven Fischer" w:date="2020-04-23T21:33:00Z">
              <w:r w:rsidR="005024FF">
                <w:rPr>
                  <w:lang w:val="en-US" w:eastAsia="ko-KR"/>
                </w:rPr>
                <w:t xml:space="preserve">granularity, if desired. </w:t>
              </w:r>
            </w:ins>
            <w:ins w:id="79" w:author="Sven Fischer" w:date="2020-04-23T21:42:00Z">
              <w:r w:rsidR="00CF139F">
                <w:rPr>
                  <w:lang w:val="en-US" w:eastAsia="ko-KR"/>
                </w:rPr>
                <w:t xml:space="preserve">Option </w:t>
              </w:r>
              <w:r w:rsidR="0080314A">
                <w:rPr>
                  <w:lang w:val="en-US" w:eastAsia="ko-KR"/>
                </w:rPr>
                <w:t xml:space="preserve">2.2 </w:t>
              </w:r>
            </w:ins>
            <w:ins w:id="80" w:author="Sven Fischer" w:date="2020-04-23T21:51:00Z">
              <w:r w:rsidR="00B375A7">
                <w:rPr>
                  <w:lang w:val="en-US" w:eastAsia="ko-KR"/>
                </w:rPr>
                <w:t xml:space="preserve">is more efficient </w:t>
              </w:r>
            </w:ins>
            <w:ins w:id="81" w:author="Sven Fischer" w:date="2020-04-23T21:43:00Z">
              <w:r w:rsidR="0080314A">
                <w:rPr>
                  <w:lang w:val="en-US" w:eastAsia="ko-KR"/>
                </w:rPr>
                <w:t>if and only if the information content is reduced, but th</w:t>
              </w:r>
            </w:ins>
            <w:ins w:id="82" w:author="Sven Fischer" w:date="2020-04-23T21:48:00Z">
              <w:r w:rsidR="00283A07">
                <w:rPr>
                  <w:lang w:val="en-US" w:eastAsia="ko-KR"/>
                </w:rPr>
                <w:t>is</w:t>
              </w:r>
            </w:ins>
            <w:ins w:id="83" w:author="Sven Fischer" w:date="2020-04-23T21:43:00Z">
              <w:r w:rsidR="0080314A">
                <w:rPr>
                  <w:lang w:val="en-US" w:eastAsia="ko-KR"/>
                </w:rPr>
                <w:t xml:space="preserve"> is not a </w:t>
              </w:r>
              <w:r w:rsidR="001062D4">
                <w:rPr>
                  <w:lang w:val="en-US" w:eastAsia="ko-KR"/>
                </w:rPr>
                <w:t>new finding</w:t>
              </w:r>
              <w:r w:rsidR="0080314A">
                <w:rPr>
                  <w:lang w:val="en-US" w:eastAsia="ko-KR"/>
                </w:rPr>
                <w:t xml:space="preserve">. </w:t>
              </w:r>
            </w:ins>
            <w:ins w:id="84" w:author="Sven Fischer" w:date="2020-04-23T21:45:00Z">
              <w:r w:rsidR="000E13E1">
                <w:rPr>
                  <w:lang w:val="en-US" w:eastAsia="ko-KR"/>
                </w:rPr>
                <w:t>With the same information</w:t>
              </w:r>
            </w:ins>
            <w:ins w:id="85" w:author="Sven Fischer" w:date="2020-04-23T21:46:00Z">
              <w:r w:rsidR="00CB4C62">
                <w:rPr>
                  <w:lang w:val="en-US" w:eastAsia="ko-KR"/>
                </w:rPr>
                <w:t xml:space="preserve"> content</w:t>
              </w:r>
            </w:ins>
            <w:ins w:id="86" w:author="Sven Fischer" w:date="2020-04-23T21:45:00Z">
              <w:r w:rsidR="000E13E1">
                <w:rPr>
                  <w:lang w:val="en-US" w:eastAsia="ko-KR"/>
                </w:rPr>
                <w:t>, Option 2.2 would be less efficient. Theref</w:t>
              </w:r>
            </w:ins>
            <w:ins w:id="87" w:author="Sven Fischer" w:date="2020-04-23T21:46:00Z">
              <w:r w:rsidR="000E13E1">
                <w:rPr>
                  <w:lang w:val="en-US" w:eastAsia="ko-KR"/>
                </w:rPr>
                <w:t xml:space="preserve">ore, </w:t>
              </w:r>
              <w:r w:rsidR="00CB4C62">
                <w:rPr>
                  <w:lang w:val="en-US" w:eastAsia="ko-KR"/>
                </w:rPr>
                <w:t>we have a preference to keep Option 2.1.</w:t>
              </w:r>
              <w:r w:rsidR="00771782">
                <w:rPr>
                  <w:lang w:val="en-US" w:eastAsia="ko-KR"/>
                </w:rPr>
                <w:t xml:space="preserve"> However, if companies think Option 2.2</w:t>
              </w:r>
            </w:ins>
            <w:ins w:id="88" w:author="Sven Fischer" w:date="2020-04-23T21:49:00Z">
              <w:r w:rsidR="003C6410">
                <w:rPr>
                  <w:lang w:val="en-US" w:eastAsia="ko-KR"/>
                </w:rPr>
                <w:t xml:space="preserve"> </w:t>
              </w:r>
            </w:ins>
            <w:ins w:id="89" w:author="Sven Fischer" w:date="2020-04-23T21:47:00Z">
              <w:r w:rsidR="00DA30EC">
                <w:rPr>
                  <w:lang w:val="en-US" w:eastAsia="ko-KR"/>
                </w:rPr>
                <w:t>(</w:t>
              </w:r>
            </w:ins>
            <w:ins w:id="90" w:author="Sven Fischer" w:date="2020-04-23T21:49:00Z">
              <w:r w:rsidR="003C6410">
                <w:rPr>
                  <w:lang w:val="en-US" w:eastAsia="ko-KR"/>
                </w:rPr>
                <w:t xml:space="preserve">split into </w:t>
              </w:r>
            </w:ins>
            <w:ins w:id="91" w:author="Sven Fischer" w:date="2020-04-23T21:47:00Z">
              <w:r w:rsidR="00DA30EC">
                <w:rPr>
                  <w:lang w:val="en-US" w:eastAsia="ko-KR"/>
                </w:rPr>
                <w:t xml:space="preserve">2 fields) </w:t>
              </w:r>
            </w:ins>
            <w:ins w:id="92" w:author="Sven Fischer" w:date="2020-04-23T21:46:00Z">
              <w:r w:rsidR="00771782">
                <w:rPr>
                  <w:lang w:val="en-US" w:eastAsia="ko-KR"/>
                </w:rPr>
                <w:t>is</w:t>
              </w:r>
            </w:ins>
            <w:ins w:id="93" w:author="Sven Fischer" w:date="2020-04-23T21:47:00Z">
              <w:r w:rsidR="00DA30EC">
                <w:rPr>
                  <w:lang w:val="en-US" w:eastAsia="ko-KR"/>
                </w:rPr>
                <w:t xml:space="preserve"> </w:t>
              </w:r>
            </w:ins>
            <w:ins w:id="94" w:author="Sven Fischer" w:date="2020-04-23T21:46:00Z">
              <w:r w:rsidR="00771782">
                <w:rPr>
                  <w:lang w:val="en-US" w:eastAsia="ko-KR"/>
                </w:rPr>
                <w:t>prefe</w:t>
              </w:r>
            </w:ins>
            <w:ins w:id="95" w:author="Sven Fischer" w:date="2020-04-23T21:47:00Z">
              <w:r w:rsidR="00771782">
                <w:rPr>
                  <w:lang w:val="en-US" w:eastAsia="ko-KR"/>
                </w:rPr>
                <w:t>rred, we are also O.K.</w:t>
              </w:r>
            </w:ins>
          </w:p>
        </w:tc>
      </w:tr>
      <w:tr w:rsidR="00D203E8" w14:paraId="2634E5AC" w14:textId="77777777" w:rsidTr="00E037F5">
        <w:tc>
          <w:tcPr>
            <w:tcW w:w="1975" w:type="dxa"/>
          </w:tcPr>
          <w:p w14:paraId="12D6E6A8" w14:textId="77777777" w:rsidR="00D203E8" w:rsidRDefault="00D203E8" w:rsidP="00D203E8">
            <w:pPr>
              <w:pStyle w:val="TAL"/>
              <w:rPr>
                <w:lang w:eastAsia="ko-KR"/>
              </w:rPr>
            </w:pPr>
          </w:p>
        </w:tc>
        <w:tc>
          <w:tcPr>
            <w:tcW w:w="7654" w:type="dxa"/>
          </w:tcPr>
          <w:p w14:paraId="595B7F71" w14:textId="77777777" w:rsidR="00D203E8" w:rsidRDefault="00D203E8" w:rsidP="00D203E8">
            <w:pPr>
              <w:pStyle w:val="TAL"/>
              <w:rPr>
                <w:lang w:eastAsia="ko-KR"/>
              </w:rPr>
            </w:pPr>
          </w:p>
        </w:tc>
      </w:tr>
      <w:tr w:rsidR="00D203E8" w14:paraId="78ADF638" w14:textId="77777777" w:rsidTr="00E037F5">
        <w:tc>
          <w:tcPr>
            <w:tcW w:w="1975" w:type="dxa"/>
          </w:tcPr>
          <w:p w14:paraId="565BC63C" w14:textId="77777777" w:rsidR="00D203E8" w:rsidRDefault="00D203E8" w:rsidP="00D203E8">
            <w:pPr>
              <w:pStyle w:val="TAL"/>
              <w:rPr>
                <w:lang w:eastAsia="ko-KR"/>
              </w:rPr>
            </w:pPr>
          </w:p>
        </w:tc>
        <w:tc>
          <w:tcPr>
            <w:tcW w:w="7654" w:type="dxa"/>
          </w:tcPr>
          <w:p w14:paraId="19D0C1F8" w14:textId="77777777" w:rsidR="00D203E8" w:rsidRDefault="00D203E8" w:rsidP="00D203E8">
            <w:pPr>
              <w:pStyle w:val="TAL"/>
              <w:rPr>
                <w:lang w:eastAsia="ko-KR"/>
              </w:rPr>
            </w:pPr>
          </w:p>
        </w:tc>
      </w:tr>
      <w:tr w:rsidR="00D203E8" w14:paraId="3C6104B1" w14:textId="77777777" w:rsidTr="00E037F5">
        <w:tc>
          <w:tcPr>
            <w:tcW w:w="1975" w:type="dxa"/>
          </w:tcPr>
          <w:p w14:paraId="44CBCC36" w14:textId="77777777" w:rsidR="00D203E8" w:rsidRDefault="00D203E8" w:rsidP="00D203E8">
            <w:pPr>
              <w:pStyle w:val="TAL"/>
              <w:rPr>
                <w:lang w:eastAsia="ko-KR"/>
              </w:rPr>
            </w:pPr>
          </w:p>
        </w:tc>
        <w:tc>
          <w:tcPr>
            <w:tcW w:w="7654" w:type="dxa"/>
          </w:tcPr>
          <w:p w14:paraId="596615D9" w14:textId="77777777" w:rsidR="00D203E8" w:rsidRDefault="00D203E8" w:rsidP="00D203E8">
            <w:pPr>
              <w:pStyle w:val="TAL"/>
              <w:rPr>
                <w:lang w:eastAsia="ko-KR"/>
              </w:rPr>
            </w:pPr>
          </w:p>
        </w:tc>
      </w:tr>
      <w:tr w:rsidR="00D203E8" w14:paraId="738D978B" w14:textId="77777777" w:rsidTr="00E037F5">
        <w:tc>
          <w:tcPr>
            <w:tcW w:w="1975" w:type="dxa"/>
          </w:tcPr>
          <w:p w14:paraId="70FDD27D" w14:textId="77777777" w:rsidR="00D203E8" w:rsidRDefault="00D203E8" w:rsidP="00D203E8">
            <w:pPr>
              <w:pStyle w:val="TAL"/>
              <w:rPr>
                <w:lang w:eastAsia="ko-KR"/>
              </w:rPr>
            </w:pPr>
          </w:p>
        </w:tc>
        <w:tc>
          <w:tcPr>
            <w:tcW w:w="7654" w:type="dxa"/>
          </w:tcPr>
          <w:p w14:paraId="5480FD98" w14:textId="77777777" w:rsidR="00D203E8" w:rsidRDefault="00D203E8" w:rsidP="00D203E8">
            <w:pPr>
              <w:pStyle w:val="TAL"/>
              <w:rPr>
                <w:lang w:eastAsia="ko-KR"/>
              </w:rPr>
            </w:pPr>
          </w:p>
        </w:tc>
      </w:tr>
      <w:tr w:rsidR="00D203E8" w14:paraId="7BD7CA21" w14:textId="77777777" w:rsidTr="00E037F5">
        <w:tc>
          <w:tcPr>
            <w:tcW w:w="1975" w:type="dxa"/>
          </w:tcPr>
          <w:p w14:paraId="19FB9BD8" w14:textId="77777777" w:rsidR="00D203E8" w:rsidRDefault="00D203E8" w:rsidP="00D203E8">
            <w:pPr>
              <w:pStyle w:val="TAL"/>
              <w:rPr>
                <w:lang w:eastAsia="ko-KR"/>
              </w:rPr>
            </w:pPr>
          </w:p>
        </w:tc>
        <w:tc>
          <w:tcPr>
            <w:tcW w:w="7654" w:type="dxa"/>
          </w:tcPr>
          <w:p w14:paraId="64967A1E" w14:textId="77777777" w:rsidR="00D203E8" w:rsidRDefault="00D203E8" w:rsidP="00D203E8">
            <w:pPr>
              <w:pStyle w:val="TAL"/>
              <w:rPr>
                <w:lang w:eastAsia="ko-KR"/>
              </w:rPr>
            </w:pPr>
          </w:p>
        </w:tc>
      </w:tr>
    </w:tbl>
    <w:p w14:paraId="36BABED2" w14:textId="5215D632" w:rsidR="002C6AD1" w:rsidRPr="00FF1224" w:rsidRDefault="00CE044C" w:rsidP="00FF1224">
      <w:pPr>
        <w:spacing w:after="160" w:line="256" w:lineRule="auto"/>
        <w:jc w:val="left"/>
        <w:rPr>
          <w:rFonts w:ascii="Calibri" w:eastAsia="Calibri" w:hAnsi="Calibri"/>
          <w:sz w:val="22"/>
          <w:szCs w:val="22"/>
          <w:lang w:val="en-US" w:eastAsia="zh-CN"/>
        </w:rPr>
      </w:pPr>
      <w:r>
        <w:rPr>
          <w:rFonts w:ascii="Calibri" w:eastAsia="Calibri" w:hAnsi="Calibri"/>
          <w:sz w:val="22"/>
          <w:szCs w:val="22"/>
          <w:lang w:val="en-US" w:eastAsia="zh-CN"/>
        </w:rPr>
        <w:t xml:space="preserve"> </w:t>
      </w:r>
    </w:p>
    <w:p w14:paraId="52C7238B" w14:textId="328683E5"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96" w:name="_Toc37366879"/>
      <w:bookmarkStart w:id="97" w:name="_Toc37350604"/>
      <w:bookmarkStart w:id="98" w:name="_Toc37344524"/>
      <w:bookmarkStart w:id="99" w:name="_Toc37344408"/>
      <w:bookmarkStart w:id="100" w:name="_Toc37344383"/>
      <w:r w:rsidRPr="00FF1224">
        <w:rPr>
          <w:rFonts w:ascii="Calibri" w:eastAsia="PMingLiU" w:hAnsi="Calibri"/>
          <w:b/>
          <w:bCs/>
          <w:sz w:val="22"/>
          <w:szCs w:val="22"/>
          <w:lang w:val="en-US"/>
        </w:rPr>
        <w:t xml:space="preserve">Introduce a </w:t>
      </w:r>
      <w:r w:rsidRPr="00FF1224">
        <w:rPr>
          <w:rFonts w:ascii="Calibri" w:eastAsia="Calibri" w:hAnsi="Calibri"/>
          <w:b/>
          <w:bCs/>
          <w:sz w:val="22"/>
          <w:szCs w:val="22"/>
          <w:lang w:val="en-US"/>
        </w:rPr>
        <w:t xml:space="preserve">1 degree resolution and an optional 0.1 degree refinement for beam direction representation and agree to the text proposal in </w:t>
      </w:r>
      <w:r w:rsidR="00BA28C3">
        <w:rPr>
          <w:rFonts w:ascii="Calibri" w:eastAsia="Calibri" w:hAnsi="Calibri"/>
          <w:b/>
          <w:bCs/>
          <w:sz w:val="22"/>
          <w:szCs w:val="22"/>
          <w:lang w:val="en-US"/>
        </w:rPr>
        <w:t>Annex 2</w:t>
      </w:r>
      <w:r w:rsidRPr="00FF1224">
        <w:rPr>
          <w:rFonts w:ascii="Calibri" w:eastAsia="Calibri" w:hAnsi="Calibri"/>
          <w:b/>
          <w:bCs/>
          <w:sz w:val="22"/>
          <w:szCs w:val="22"/>
          <w:lang w:val="en-US"/>
        </w:rPr>
        <w:t>.</w:t>
      </w:r>
      <w:bookmarkEnd w:id="96"/>
      <w:bookmarkEnd w:id="97"/>
      <w:bookmarkEnd w:id="98"/>
      <w:bookmarkEnd w:id="99"/>
      <w:bookmarkEnd w:id="100"/>
    </w:p>
    <w:p w14:paraId="14B7B8CC" w14:textId="10C512EC" w:rsidR="00FF1224" w:rsidRPr="00FF1224" w:rsidRDefault="00BA28C3"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val="en-US" w:eastAsia="zh-CN"/>
        </w:rPr>
        <w:t>2.3</w:t>
      </w:r>
      <w:r>
        <w:rPr>
          <w:rFonts w:ascii="Arial" w:eastAsia="Times New Roman" w:hAnsi="Arial" w:cs="Arial"/>
          <w:sz w:val="32"/>
          <w:szCs w:val="32"/>
          <w:lang w:val="en-US" w:eastAsia="zh-CN"/>
        </w:rPr>
        <w:tab/>
      </w:r>
      <w:r w:rsidR="00FF1224" w:rsidRPr="00FF1224">
        <w:rPr>
          <w:rFonts w:ascii="Arial" w:eastAsia="Times New Roman" w:hAnsi="Arial" w:cs="Arial"/>
          <w:sz w:val="32"/>
          <w:szCs w:val="32"/>
          <w:lang w:eastAsia="zh-CN"/>
        </w:rPr>
        <w:t xml:space="preserve">Cartesian relative coordinates </w:t>
      </w:r>
    </w:p>
    <w:p w14:paraId="6739375C" w14:textId="4179CCFA"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The baseline representation of TRP coordinates is based on a reference point and relative coordinates in relation to the reference point</w:t>
      </w:r>
      <w:r w:rsidR="00D43A18">
        <w:rPr>
          <w:rFonts w:ascii="Calibri" w:eastAsia="Calibri" w:hAnsi="Calibri"/>
          <w:sz w:val="22"/>
          <w:szCs w:val="22"/>
          <w:lang w:eastAsia="zh-CN"/>
        </w:rPr>
        <w:t xml:space="preserve"> in delta </w:t>
      </w:r>
      <w:proofErr w:type="spellStart"/>
      <w:r w:rsidR="00D43A18">
        <w:rPr>
          <w:rFonts w:ascii="Calibri" w:eastAsia="Calibri" w:hAnsi="Calibri"/>
          <w:sz w:val="22"/>
          <w:szCs w:val="22"/>
          <w:lang w:eastAsia="zh-CN"/>
        </w:rPr>
        <w:t>latitutde</w:t>
      </w:r>
      <w:proofErr w:type="spellEnd"/>
      <w:r w:rsidR="00D43A18">
        <w:rPr>
          <w:rFonts w:ascii="Calibri" w:eastAsia="Calibri" w:hAnsi="Calibri"/>
          <w:sz w:val="22"/>
          <w:szCs w:val="22"/>
          <w:lang w:eastAsia="zh-CN"/>
        </w:rPr>
        <w:t>-longitude-height</w:t>
      </w:r>
      <w:r w:rsidRPr="00FF1224">
        <w:rPr>
          <w:rFonts w:ascii="Calibri" w:eastAsia="Calibri" w:hAnsi="Calibri"/>
          <w:sz w:val="22"/>
          <w:szCs w:val="22"/>
          <w:lang w:eastAsia="zh-CN"/>
        </w:rPr>
        <w:t xml:space="preserve">. This is most suitable to represent macro and micro deployments, but not very suitable not very efficient to represent indoor deployments such as the indoor open office. In such an environment, it is more appropriate to define a reference point such as a lower left coordinate, and then define relative XYZ coordinates in relation to the reference point. </w:t>
      </w:r>
    </w:p>
    <w:p w14:paraId="190DA8AE" w14:textId="77777777"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The relative location of a TRP etc can then instead be a choice between the IE in baseline and a new IE with a cartesian XYZ coordinate as in the following:</w:t>
      </w:r>
    </w:p>
    <w:p w14:paraId="3C0CD00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 ASN1START</w:t>
      </w:r>
    </w:p>
    <w:p w14:paraId="5295C54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56BE371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RelativeLocationLoLaAlt-r16 ::= SEQUENCE {</w:t>
      </w:r>
    </w:p>
    <w:p w14:paraId="5A5468B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 xml:space="preserve">milli-arc-second-units-r16 </w:t>
      </w:r>
      <w:r w:rsidRPr="00FF1224">
        <w:rPr>
          <w:rFonts w:ascii="Courier New" w:hAnsi="Courier New" w:cs="Courier New"/>
          <w:noProof/>
          <w:sz w:val="16"/>
          <w:lang w:eastAsia="en-GB"/>
        </w:rPr>
        <w:tab/>
        <w:t>ENUMERATED { mas0-03, mas0-3, mas3, mas30, ...},</w:t>
      </w:r>
    </w:p>
    <w:p w14:paraId="7341010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height-units-r16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ENUMERATED {mm, cm, m, ...},</w:t>
      </w:r>
    </w:p>
    <w:p w14:paraId="1FD1424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eastAsia="en-GB"/>
        </w:rPr>
        <w:tab/>
      </w:r>
      <w:r w:rsidRPr="00FF1224">
        <w:rPr>
          <w:rFonts w:ascii="Courier New" w:hAnsi="Courier New" w:cs="Courier New"/>
          <w:noProof/>
          <w:sz w:val="16"/>
          <w:lang w:val="sv-SE" w:eastAsia="en-GB"/>
        </w:rPr>
        <w:t>delta-latitude-r16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Delta-Latitude-r16,</w:t>
      </w:r>
    </w:p>
    <w:p w14:paraId="39E7BA37"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delta-longitude-r16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Delta-Longitude-r16,</w:t>
      </w:r>
    </w:p>
    <w:p w14:paraId="09DF9A7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lastRenderedPageBreak/>
        <w:tab/>
        <w:t>delta-height-r16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Delta-Height-r16,</w:t>
      </w:r>
    </w:p>
    <w:p w14:paraId="6235697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val="sv-SE" w:eastAsia="en-GB"/>
        </w:rPr>
        <w:tab/>
      </w:r>
      <w:r w:rsidRPr="00FF1224">
        <w:rPr>
          <w:rFonts w:ascii="Courier New" w:hAnsi="Courier New" w:cs="Courier New"/>
          <w:noProof/>
          <w:sz w:val="16"/>
          <w:lang w:eastAsia="en-GB"/>
        </w:rPr>
        <w:t>locationUNC-r16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LocationUncertainty-r16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OPTIONAL,</w:t>
      </w:r>
      <w:r w:rsidRPr="00FF1224">
        <w:rPr>
          <w:rFonts w:ascii="Courier New" w:hAnsi="Courier New" w:cs="Courier New"/>
          <w:noProof/>
          <w:sz w:val="16"/>
          <w:lang w:eastAsia="en-GB"/>
        </w:rPr>
        <w:tab/>
      </w:r>
      <w:r w:rsidRPr="00FF1224">
        <w:rPr>
          <w:rFonts w:ascii="Courier New" w:hAnsi="Courier New" w:cs="Courier New"/>
          <w:noProof/>
          <w:sz w:val="16"/>
          <w:lang w:eastAsia="en-GB"/>
        </w:rPr>
        <w:tab/>
        <w:t>-- Need OP</w:t>
      </w:r>
    </w:p>
    <w:p w14:paraId="361C212C"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w:t>
      </w:r>
    </w:p>
    <w:p w14:paraId="7031632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31B4FA8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06FAD0C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5F271DD4"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RelativeLocation-r16 ::= CHOICE {</w:t>
      </w:r>
    </w:p>
    <w:p w14:paraId="7AB0442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relativeLocationLoLaAlt-r16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t>RelativeLocationLoLaAlt-r16,</w:t>
      </w:r>
    </w:p>
    <w:p w14:paraId="57345D5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relativeLocationxyz-r16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RelativeLocationXYZ-r16</w:t>
      </w:r>
    </w:p>
    <w:p w14:paraId="0EEDE17F"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56F0878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648BF6F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RelativeLocationXYZ-r16 ::= SEQUENCE {</w:t>
      </w:r>
    </w:p>
    <w:p w14:paraId="688E796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xyz-units-r16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ENUMERATED {cm, dm, ...},</w:t>
      </w:r>
    </w:p>
    <w:p w14:paraId="3CD39705"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eastAsia="en-GB"/>
        </w:rPr>
        <w:tab/>
      </w:r>
      <w:r w:rsidRPr="00FF1224">
        <w:rPr>
          <w:rFonts w:ascii="Courier New" w:hAnsi="Courier New" w:cs="Courier New"/>
          <w:noProof/>
          <w:sz w:val="16"/>
          <w:lang w:val="sv-SE" w:eastAsia="en-GB"/>
        </w:rPr>
        <w:t>delta-x-r16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INTEGER (0..4095),</w:t>
      </w:r>
    </w:p>
    <w:p w14:paraId="1C555C4E"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val="sv-SE" w:eastAsia="en-GB"/>
        </w:rPr>
      </w:pPr>
      <w:r w:rsidRPr="00FF1224">
        <w:rPr>
          <w:rFonts w:ascii="Courier New" w:hAnsi="Courier New" w:cs="Courier New"/>
          <w:noProof/>
          <w:sz w:val="16"/>
          <w:lang w:val="sv-SE" w:eastAsia="en-GB"/>
        </w:rPr>
        <w:tab/>
        <w:t>delta-y-r16</w:t>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r>
      <w:r w:rsidRPr="00FF1224">
        <w:rPr>
          <w:rFonts w:ascii="Courier New" w:hAnsi="Courier New" w:cs="Courier New"/>
          <w:noProof/>
          <w:sz w:val="16"/>
          <w:lang w:val="sv-SE" w:eastAsia="en-GB"/>
        </w:rPr>
        <w:tab/>
        <w:t>INTEGER (0..4095),</w:t>
      </w:r>
    </w:p>
    <w:p w14:paraId="11C2ECB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val="sv-SE" w:eastAsia="en-GB"/>
        </w:rPr>
        <w:tab/>
      </w:r>
      <w:r w:rsidRPr="00FF1224">
        <w:rPr>
          <w:rFonts w:ascii="Courier New" w:hAnsi="Courier New" w:cs="Courier New"/>
          <w:noProof/>
          <w:sz w:val="16"/>
          <w:lang w:eastAsia="en-GB"/>
        </w:rPr>
        <w:t>delta-z-r16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INTEGER (0..4095),</w:t>
      </w:r>
    </w:p>
    <w:p w14:paraId="7E00BE5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locationUNC-r16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LocationUncertainty-r16</w:t>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r>
      <w:r w:rsidRPr="00FF1224">
        <w:rPr>
          <w:rFonts w:ascii="Courier New" w:hAnsi="Courier New" w:cs="Courier New"/>
          <w:noProof/>
          <w:sz w:val="16"/>
          <w:lang w:eastAsia="en-GB"/>
        </w:rPr>
        <w:tab/>
        <w:t>OPTIONAL,</w:t>
      </w:r>
      <w:r w:rsidRPr="00FF1224">
        <w:rPr>
          <w:rFonts w:ascii="Courier New" w:hAnsi="Courier New" w:cs="Courier New"/>
          <w:noProof/>
          <w:sz w:val="16"/>
          <w:lang w:eastAsia="en-GB"/>
        </w:rPr>
        <w:tab/>
      </w:r>
      <w:r w:rsidRPr="00FF1224">
        <w:rPr>
          <w:rFonts w:ascii="Courier New" w:hAnsi="Courier New" w:cs="Courier New"/>
          <w:noProof/>
          <w:sz w:val="16"/>
          <w:lang w:eastAsia="en-GB"/>
        </w:rPr>
        <w:tab/>
        <w:t>-- Need OP</w:t>
      </w:r>
    </w:p>
    <w:p w14:paraId="7D91F0FB"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ab/>
        <w:t>...</w:t>
      </w:r>
    </w:p>
    <w:p w14:paraId="62D6B90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w:t>
      </w:r>
    </w:p>
    <w:p w14:paraId="628443E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p>
    <w:p w14:paraId="072D443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rPr>
          <w:rFonts w:ascii="Courier New" w:hAnsi="Courier New" w:cs="Courier New"/>
          <w:noProof/>
          <w:sz w:val="16"/>
          <w:lang w:eastAsia="en-GB"/>
        </w:rPr>
      </w:pPr>
      <w:r w:rsidRPr="00FF1224">
        <w:rPr>
          <w:rFonts w:ascii="Courier New" w:hAnsi="Courier New" w:cs="Courier New"/>
          <w:noProof/>
          <w:sz w:val="16"/>
          <w:lang w:eastAsia="en-GB"/>
        </w:rPr>
        <w:t>-- ASN1STOP</w:t>
      </w:r>
    </w:p>
    <w:p w14:paraId="6E9EC945" w14:textId="77777777" w:rsidR="00FF1224" w:rsidRPr="00FF1224" w:rsidRDefault="00FF1224" w:rsidP="00FF1224">
      <w:pPr>
        <w:spacing w:after="160" w:line="256" w:lineRule="auto"/>
        <w:jc w:val="left"/>
        <w:rPr>
          <w:rFonts w:ascii="Calibri" w:eastAsia="Calibri" w:hAnsi="Calibri"/>
          <w:sz w:val="22"/>
          <w:szCs w:val="22"/>
          <w:lang w:eastAsia="zh-CN"/>
        </w:rPr>
      </w:pPr>
    </w:p>
    <w:p w14:paraId="74769FCE" w14:textId="1970E581" w:rsidR="00FF1224" w:rsidRDefault="00AA0A75" w:rsidP="00FF1224">
      <w:pPr>
        <w:spacing w:after="160" w:line="256" w:lineRule="auto"/>
        <w:jc w:val="left"/>
        <w:rPr>
          <w:rFonts w:ascii="Calibri" w:eastAsia="Calibri" w:hAnsi="Calibri"/>
          <w:sz w:val="22"/>
          <w:szCs w:val="22"/>
          <w:lang w:val="en-US"/>
        </w:rPr>
      </w:pPr>
      <w:r>
        <w:rPr>
          <w:rFonts w:ascii="Calibri" w:eastAsia="Calibri" w:hAnsi="Calibri"/>
          <w:sz w:val="22"/>
          <w:szCs w:val="22"/>
          <w:lang w:eastAsia="zh-CN"/>
        </w:rPr>
        <w:t>In</w:t>
      </w:r>
      <w:r w:rsidR="00FF1224" w:rsidRPr="00FF1224">
        <w:rPr>
          <w:rFonts w:ascii="Calibri" w:eastAsia="Calibri" w:hAnsi="Calibri"/>
          <w:sz w:val="22"/>
          <w:szCs w:val="22"/>
          <w:lang w:eastAsia="zh-CN"/>
        </w:rPr>
        <w:t xml:space="preserve"> </w:t>
      </w:r>
      <w:r>
        <w:rPr>
          <w:rFonts w:ascii="Calibri" w:eastAsia="Calibri" w:hAnsi="Calibri"/>
          <w:sz w:val="22"/>
          <w:szCs w:val="22"/>
          <w:lang w:eastAsia="zh-CN"/>
        </w:rPr>
        <w:t xml:space="preserve">3GPP IOO </w:t>
      </w:r>
      <w:r w:rsidR="00FF1224" w:rsidRPr="00FF1224">
        <w:rPr>
          <w:rFonts w:ascii="Calibri" w:eastAsia="Calibri" w:hAnsi="Calibri"/>
          <w:sz w:val="22"/>
          <w:szCs w:val="22"/>
          <w:lang w:eastAsia="zh-CN"/>
        </w:rPr>
        <w:t>example</w:t>
      </w:r>
      <w:r>
        <w:rPr>
          <w:rFonts w:ascii="Calibri" w:eastAsia="Calibri" w:hAnsi="Calibri"/>
          <w:sz w:val="22"/>
          <w:szCs w:val="22"/>
          <w:lang w:eastAsia="zh-CN"/>
        </w:rPr>
        <w:t xml:space="preserve"> in [1]</w:t>
      </w:r>
      <w:r w:rsidR="00FF1224" w:rsidRPr="00FF1224">
        <w:rPr>
          <w:rFonts w:ascii="Calibri" w:eastAsia="Calibri" w:hAnsi="Calibri"/>
          <w:sz w:val="22"/>
          <w:szCs w:val="22"/>
          <w:lang w:eastAsia="zh-CN"/>
        </w:rPr>
        <w:t>, PER-encode</w:t>
      </w:r>
      <w:r>
        <w:rPr>
          <w:rFonts w:ascii="Calibri" w:eastAsia="Calibri" w:hAnsi="Calibri"/>
          <w:sz w:val="22"/>
          <w:szCs w:val="22"/>
          <w:lang w:eastAsia="zh-CN"/>
        </w:rPr>
        <w:t>d</w:t>
      </w:r>
      <w:r w:rsidR="00FF1224" w:rsidRPr="00FF1224">
        <w:rPr>
          <w:rFonts w:ascii="Calibri" w:eastAsia="Calibri" w:hAnsi="Calibri"/>
          <w:sz w:val="22"/>
          <w:szCs w:val="22"/>
          <w:lang w:eastAsia="zh-CN"/>
        </w:rPr>
        <w:t xml:space="preserve"> </w:t>
      </w:r>
      <w:r w:rsidR="00FF1224" w:rsidRPr="00FF1224">
        <w:rPr>
          <w:rFonts w:ascii="Calibri" w:eastAsia="Calibri" w:hAnsi="Calibri"/>
          <w:sz w:val="22"/>
          <w:szCs w:val="22"/>
          <w:lang w:val="en-US"/>
        </w:rPr>
        <w:t xml:space="preserve">187 bytes </w:t>
      </w:r>
      <w:r w:rsidR="00EE1CA2">
        <w:rPr>
          <w:rFonts w:ascii="Calibri" w:eastAsia="Calibri" w:hAnsi="Calibri"/>
          <w:sz w:val="22"/>
          <w:szCs w:val="22"/>
          <w:lang w:val="en-US"/>
        </w:rPr>
        <w:t xml:space="preserve">is </w:t>
      </w:r>
      <w:r w:rsidR="00FF1224" w:rsidRPr="00FF1224">
        <w:rPr>
          <w:rFonts w:ascii="Calibri" w:eastAsia="Calibri" w:hAnsi="Calibri"/>
          <w:sz w:val="22"/>
          <w:szCs w:val="22"/>
          <w:lang w:val="en-US"/>
        </w:rPr>
        <w:t>needed for the current baseline representation of relative coordinates, and 152 bytes for the proposed alternative cartesian representation of relative coordinates</w:t>
      </w:r>
      <w:r w:rsidR="0072000F">
        <w:rPr>
          <w:rFonts w:ascii="Calibri" w:eastAsia="Calibri" w:hAnsi="Calibri"/>
          <w:sz w:val="22"/>
          <w:szCs w:val="22"/>
          <w:lang w:val="en-US"/>
        </w:rPr>
        <w:t>. The main driver for an alternative representation of relative locations is convenience for the operator.</w:t>
      </w:r>
    </w:p>
    <w:p w14:paraId="24160592" w14:textId="3673C198" w:rsidR="0072000F" w:rsidRDefault="0072000F"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Companies are asked to provide comments about possible and relevant representations of relative locations for DL-PRS transmission entities</w:t>
      </w:r>
      <w:r w:rsidR="0003787B">
        <w:rPr>
          <w:rFonts w:ascii="Calibri" w:eastAsia="Calibri" w:hAnsi="Calibri"/>
          <w:sz w:val="22"/>
          <w:szCs w:val="22"/>
          <w:lang w:val="en-US"/>
        </w:rPr>
        <w:t xml:space="preserve">. </w:t>
      </w:r>
      <w:ins w:id="101" w:author="Ericsson" w:date="2020-04-22T07:07:00Z">
        <w:r w:rsidR="00F631E4">
          <w:rPr>
            <w:rFonts w:ascii="Calibri" w:eastAsia="Calibri" w:hAnsi="Calibri"/>
            <w:sz w:val="22"/>
            <w:szCs w:val="22"/>
            <w:lang w:val="en-US"/>
          </w:rPr>
          <w:t>Basically,</w:t>
        </w:r>
        <w:r w:rsidR="00E515C0">
          <w:rPr>
            <w:rFonts w:ascii="Calibri" w:eastAsia="Calibri" w:hAnsi="Calibri"/>
            <w:sz w:val="22"/>
            <w:szCs w:val="22"/>
            <w:lang w:val="en-US"/>
          </w:rPr>
          <w:t xml:space="preserve"> which of the below options company prefer.</w:t>
        </w:r>
      </w:ins>
    </w:p>
    <w:p w14:paraId="368032A4" w14:textId="6F238EA6" w:rsidR="0058770E" w:rsidRDefault="00503657" w:rsidP="00FF1224">
      <w:pPr>
        <w:pStyle w:val="ListParagraph"/>
        <w:numPr>
          <w:ilvl w:val="0"/>
          <w:numId w:val="38"/>
        </w:numPr>
        <w:spacing w:after="160" w:line="256" w:lineRule="auto"/>
        <w:jc w:val="left"/>
        <w:rPr>
          <w:ins w:id="102" w:author="Ericsson" w:date="2020-04-22T10:43:00Z"/>
          <w:rFonts w:ascii="Calibri" w:eastAsia="Calibri" w:hAnsi="Calibri"/>
          <w:sz w:val="22"/>
          <w:szCs w:val="22"/>
          <w:lang w:eastAsia="zh-CN"/>
        </w:rPr>
      </w:pPr>
      <w:ins w:id="103" w:author="Ericsson" w:date="2020-04-22T07:03:00Z">
        <w:r w:rsidRPr="0058770E">
          <w:rPr>
            <w:rFonts w:ascii="Calibri" w:eastAsia="Calibri" w:hAnsi="Calibri"/>
            <w:b/>
            <w:bCs/>
            <w:sz w:val="22"/>
            <w:szCs w:val="22"/>
            <w:lang w:val="en-US"/>
          </w:rPr>
          <w:t>Option 3.1</w:t>
        </w:r>
      </w:ins>
      <w:ins w:id="104" w:author="Ericsson" w:date="2020-04-22T10:43:00Z">
        <w:r w:rsidR="0058770E">
          <w:rPr>
            <w:rFonts w:ascii="Calibri" w:eastAsia="Calibri" w:hAnsi="Calibri"/>
            <w:sz w:val="22"/>
            <w:szCs w:val="22"/>
            <w:lang w:val="en-US"/>
          </w:rPr>
          <w:t>.</w:t>
        </w:r>
      </w:ins>
      <w:ins w:id="105" w:author="Ericsson" w:date="2020-04-22T07:03:00Z">
        <w:r w:rsidRPr="008D7430">
          <w:rPr>
            <w:rFonts w:ascii="Calibri" w:eastAsia="Calibri" w:hAnsi="Calibri"/>
            <w:sz w:val="22"/>
            <w:szCs w:val="22"/>
            <w:lang w:val="en-US"/>
          </w:rPr>
          <w:t xml:space="preserve"> Current structure with </w:t>
        </w:r>
      </w:ins>
      <w:ins w:id="106" w:author="Ericsson" w:date="2020-04-22T10:41:00Z">
        <w:r w:rsidR="00225F28" w:rsidRPr="008D7430">
          <w:rPr>
            <w:rFonts w:ascii="Calibri" w:eastAsia="Calibri" w:hAnsi="Calibri"/>
            <w:sz w:val="22"/>
            <w:szCs w:val="22"/>
            <w:lang w:eastAsia="zh-CN"/>
          </w:rPr>
          <w:t>a relative location only in</w:t>
        </w:r>
      </w:ins>
      <w:ins w:id="107" w:author="Ericsson" w:date="2020-04-22T07:03:00Z">
        <w:r w:rsidRPr="008D7430">
          <w:rPr>
            <w:rFonts w:ascii="Calibri" w:eastAsia="Calibri" w:hAnsi="Calibri"/>
            <w:sz w:val="22"/>
            <w:szCs w:val="22"/>
            <w:lang w:eastAsia="zh-CN"/>
          </w:rPr>
          <w:t xml:space="preserve"> delta </w:t>
        </w:r>
        <w:proofErr w:type="spellStart"/>
        <w:r w:rsidRPr="008D7430">
          <w:rPr>
            <w:rFonts w:ascii="Calibri" w:eastAsia="Calibri" w:hAnsi="Calibri"/>
            <w:sz w:val="22"/>
            <w:szCs w:val="22"/>
            <w:lang w:eastAsia="zh-CN"/>
          </w:rPr>
          <w:t>latitutde</w:t>
        </w:r>
        <w:proofErr w:type="spellEnd"/>
        <w:r w:rsidRPr="008D7430">
          <w:rPr>
            <w:rFonts w:ascii="Calibri" w:eastAsia="Calibri" w:hAnsi="Calibri"/>
            <w:sz w:val="22"/>
            <w:szCs w:val="22"/>
            <w:lang w:eastAsia="zh-CN"/>
          </w:rPr>
          <w:t xml:space="preserve">-longitude-height </w:t>
        </w:r>
      </w:ins>
    </w:p>
    <w:p w14:paraId="5CFBD690" w14:textId="422464AD" w:rsidR="00C35B1F" w:rsidRPr="0058770E" w:rsidRDefault="00C35B1F" w:rsidP="00FF1224">
      <w:pPr>
        <w:pStyle w:val="ListParagraph"/>
        <w:numPr>
          <w:ilvl w:val="0"/>
          <w:numId w:val="38"/>
        </w:numPr>
        <w:spacing w:after="160" w:line="256" w:lineRule="auto"/>
        <w:jc w:val="left"/>
        <w:rPr>
          <w:rFonts w:ascii="Calibri" w:eastAsia="Calibri" w:hAnsi="Calibri"/>
          <w:sz w:val="22"/>
          <w:szCs w:val="22"/>
          <w:lang w:eastAsia="zh-CN"/>
        </w:rPr>
      </w:pPr>
      <w:ins w:id="108" w:author="Ericsson" w:date="2020-04-22T07:04:00Z">
        <w:r w:rsidRPr="0058770E">
          <w:rPr>
            <w:rFonts w:ascii="Calibri" w:eastAsia="Calibri" w:hAnsi="Calibri"/>
            <w:b/>
            <w:bCs/>
            <w:sz w:val="22"/>
            <w:szCs w:val="22"/>
            <w:lang w:val="en-US"/>
          </w:rPr>
          <w:t>Option 3.2</w:t>
        </w:r>
      </w:ins>
      <w:ins w:id="109" w:author="Ericsson" w:date="2020-04-22T10:43:00Z">
        <w:r w:rsidR="0058770E" w:rsidRPr="0058770E">
          <w:rPr>
            <w:rFonts w:ascii="Calibri" w:eastAsia="Calibri" w:hAnsi="Calibri"/>
            <w:b/>
            <w:bCs/>
            <w:sz w:val="22"/>
            <w:szCs w:val="22"/>
            <w:lang w:val="en-US"/>
          </w:rPr>
          <w:t>.</w:t>
        </w:r>
      </w:ins>
      <w:ins w:id="110" w:author="Ericsson" w:date="2020-04-22T07:04:00Z">
        <w:r w:rsidRPr="0058770E">
          <w:rPr>
            <w:rFonts w:ascii="Calibri" w:eastAsia="Calibri" w:hAnsi="Calibri"/>
            <w:sz w:val="22"/>
            <w:szCs w:val="22"/>
            <w:lang w:val="en-US"/>
          </w:rPr>
          <w:t xml:space="preserve"> </w:t>
        </w:r>
      </w:ins>
      <w:ins w:id="111" w:author="Ericsson" w:date="2020-04-22T10:41:00Z">
        <w:r w:rsidR="008656FD" w:rsidRPr="0058770E">
          <w:rPr>
            <w:rFonts w:ascii="Calibri" w:eastAsia="Calibri" w:hAnsi="Calibri"/>
            <w:sz w:val="22"/>
            <w:szCs w:val="22"/>
            <w:lang w:val="en-US"/>
          </w:rPr>
          <w:t>A</w:t>
        </w:r>
      </w:ins>
      <w:ins w:id="112" w:author="Ericsson" w:date="2020-04-22T10:42:00Z">
        <w:r w:rsidR="008656FD" w:rsidRPr="0058770E">
          <w:rPr>
            <w:rFonts w:ascii="Calibri" w:eastAsia="Calibri" w:hAnsi="Calibri"/>
            <w:sz w:val="22"/>
            <w:szCs w:val="22"/>
            <w:lang w:val="en-US"/>
          </w:rPr>
          <w:t xml:space="preserve"> choice of </w:t>
        </w:r>
        <w:r w:rsidR="00807091" w:rsidRPr="0058770E">
          <w:rPr>
            <w:rFonts w:ascii="Calibri" w:eastAsia="Calibri" w:hAnsi="Calibri"/>
            <w:sz w:val="22"/>
            <w:szCs w:val="22"/>
            <w:lang w:val="en-US"/>
          </w:rPr>
          <w:t xml:space="preserve">two relative location alternatives, either </w:t>
        </w:r>
        <w:r w:rsidR="00734BA8" w:rsidRPr="0058770E">
          <w:rPr>
            <w:rFonts w:ascii="Calibri" w:eastAsia="Calibri" w:hAnsi="Calibri"/>
            <w:sz w:val="22"/>
            <w:szCs w:val="22"/>
            <w:lang w:eastAsia="zh-CN"/>
          </w:rPr>
          <w:t xml:space="preserve">delta </w:t>
        </w:r>
        <w:proofErr w:type="spellStart"/>
        <w:r w:rsidR="00734BA8" w:rsidRPr="0058770E">
          <w:rPr>
            <w:rFonts w:ascii="Calibri" w:eastAsia="Calibri" w:hAnsi="Calibri"/>
            <w:sz w:val="22"/>
            <w:szCs w:val="22"/>
            <w:lang w:eastAsia="zh-CN"/>
          </w:rPr>
          <w:t>latitutde</w:t>
        </w:r>
        <w:proofErr w:type="spellEnd"/>
        <w:r w:rsidR="00734BA8" w:rsidRPr="0058770E">
          <w:rPr>
            <w:rFonts w:ascii="Calibri" w:eastAsia="Calibri" w:hAnsi="Calibri"/>
            <w:sz w:val="22"/>
            <w:szCs w:val="22"/>
            <w:lang w:eastAsia="zh-CN"/>
          </w:rPr>
          <w:t>-longitude-height or delta cartesian XYZ.</w:t>
        </w:r>
      </w:ins>
    </w:p>
    <w:tbl>
      <w:tblPr>
        <w:tblStyle w:val="TableGrid"/>
        <w:tblW w:w="0" w:type="auto"/>
        <w:tblLook w:val="04A0" w:firstRow="1" w:lastRow="0" w:firstColumn="1" w:lastColumn="0" w:noHBand="0" w:noVBand="1"/>
      </w:tblPr>
      <w:tblGrid>
        <w:gridCol w:w="1975"/>
        <w:gridCol w:w="7654"/>
      </w:tblGrid>
      <w:tr w:rsidR="0072000F" w14:paraId="5682035F" w14:textId="77777777" w:rsidTr="00E037F5">
        <w:tc>
          <w:tcPr>
            <w:tcW w:w="9629" w:type="dxa"/>
            <w:gridSpan w:val="2"/>
          </w:tcPr>
          <w:p w14:paraId="7CBC1517" w14:textId="2909703C" w:rsidR="0072000F" w:rsidRPr="008B416F" w:rsidRDefault="0072000F" w:rsidP="00E037F5">
            <w:pPr>
              <w:pStyle w:val="TAH"/>
              <w:jc w:val="both"/>
              <w:rPr>
                <w:lang w:val="en-US" w:eastAsia="ko-KR"/>
              </w:rPr>
            </w:pPr>
            <w:r>
              <w:rPr>
                <w:lang w:val="en-US" w:eastAsia="ko-KR"/>
              </w:rPr>
              <w:t>3.1 Relative location representation also in local Cartesian coordinates</w:t>
            </w:r>
          </w:p>
        </w:tc>
      </w:tr>
      <w:tr w:rsidR="0072000F" w14:paraId="1EBF137D" w14:textId="77777777" w:rsidTr="00E037F5">
        <w:tc>
          <w:tcPr>
            <w:tcW w:w="1975" w:type="dxa"/>
          </w:tcPr>
          <w:p w14:paraId="54C842A1" w14:textId="77777777" w:rsidR="0072000F" w:rsidRDefault="0072000F" w:rsidP="00E037F5">
            <w:pPr>
              <w:pStyle w:val="TAH"/>
              <w:rPr>
                <w:lang w:eastAsia="ko-KR"/>
              </w:rPr>
            </w:pPr>
            <w:r>
              <w:rPr>
                <w:lang w:eastAsia="ko-KR"/>
              </w:rPr>
              <w:t>Company</w:t>
            </w:r>
          </w:p>
        </w:tc>
        <w:tc>
          <w:tcPr>
            <w:tcW w:w="7654" w:type="dxa"/>
          </w:tcPr>
          <w:p w14:paraId="21B102A4" w14:textId="77777777" w:rsidR="0072000F" w:rsidRDefault="0072000F" w:rsidP="00E037F5">
            <w:pPr>
              <w:pStyle w:val="TAH"/>
              <w:rPr>
                <w:lang w:eastAsia="ko-KR"/>
              </w:rPr>
            </w:pPr>
            <w:r>
              <w:rPr>
                <w:lang w:eastAsia="ko-KR"/>
              </w:rPr>
              <w:t>Comments</w:t>
            </w:r>
          </w:p>
        </w:tc>
      </w:tr>
      <w:tr w:rsidR="00907A2C" w14:paraId="5A9A42C1" w14:textId="77777777" w:rsidTr="00E037F5">
        <w:tc>
          <w:tcPr>
            <w:tcW w:w="1975" w:type="dxa"/>
          </w:tcPr>
          <w:p w14:paraId="235B67F2" w14:textId="5051CA9A" w:rsidR="00907A2C" w:rsidRPr="002F486F" w:rsidRDefault="00907A2C" w:rsidP="00907A2C">
            <w:pPr>
              <w:pStyle w:val="TAL"/>
              <w:rPr>
                <w:lang w:val="sv-SE" w:eastAsia="ko-KR"/>
              </w:rPr>
            </w:pPr>
            <w:r>
              <w:rPr>
                <w:lang w:val="sv-SE" w:eastAsia="ko-KR"/>
              </w:rPr>
              <w:t>Ericsson</w:t>
            </w:r>
          </w:p>
        </w:tc>
        <w:tc>
          <w:tcPr>
            <w:tcW w:w="7654" w:type="dxa"/>
          </w:tcPr>
          <w:p w14:paraId="04AF77F9" w14:textId="6CD657B9" w:rsidR="00907A2C" w:rsidRPr="00D308DB" w:rsidRDefault="00907A2C" w:rsidP="00907A2C">
            <w:pPr>
              <w:pStyle w:val="TAL"/>
              <w:rPr>
                <w:lang w:val="en-US" w:eastAsia="ko-KR"/>
              </w:rPr>
            </w:pPr>
            <w:r w:rsidRPr="00D308DB">
              <w:rPr>
                <w:lang w:val="en-US" w:eastAsia="ko-KR"/>
              </w:rPr>
              <w:t>NR positioning is expected t</w:t>
            </w:r>
            <w:r>
              <w:rPr>
                <w:lang w:val="en-US" w:eastAsia="ko-KR"/>
              </w:rPr>
              <w:t>o provide benefits in a wide range of scenarios and use cases. Some of these are supported by outdoor deployment where relative TRP locations naturally are represented by delta latitude-longitude-height. Other situations such as indoor deployments are much more conveniently represented by relative cartesian coordinates. Therefore, we find it natural to ensure that both representations are possible so we support Option 3.2</w:t>
            </w:r>
          </w:p>
        </w:tc>
      </w:tr>
      <w:tr w:rsidR="00907A2C" w14:paraId="578C289C" w14:textId="77777777" w:rsidTr="00E037F5">
        <w:tc>
          <w:tcPr>
            <w:tcW w:w="1975" w:type="dxa"/>
          </w:tcPr>
          <w:p w14:paraId="6AFFC1E6" w14:textId="5B2EF9C0" w:rsidR="00907A2C" w:rsidRPr="00A35B72" w:rsidRDefault="00A35B72" w:rsidP="00907A2C">
            <w:pPr>
              <w:pStyle w:val="TAL"/>
              <w:rPr>
                <w:lang w:val="en-US" w:eastAsia="ko-KR"/>
              </w:rPr>
            </w:pPr>
            <w:ins w:id="113" w:author="Sven Fischer" w:date="2020-04-23T21:52:00Z">
              <w:r>
                <w:rPr>
                  <w:lang w:val="en-US" w:eastAsia="ko-KR"/>
                </w:rPr>
                <w:t>Qualcomm</w:t>
              </w:r>
            </w:ins>
          </w:p>
        </w:tc>
        <w:tc>
          <w:tcPr>
            <w:tcW w:w="7654" w:type="dxa"/>
          </w:tcPr>
          <w:p w14:paraId="70BE81F3" w14:textId="17E1C55E" w:rsidR="00907A2C" w:rsidRPr="00A35B72" w:rsidRDefault="00A35B72" w:rsidP="00E279E6">
            <w:pPr>
              <w:pStyle w:val="TAL"/>
              <w:jc w:val="left"/>
              <w:rPr>
                <w:lang w:val="en-US" w:eastAsia="ko-KR"/>
              </w:rPr>
            </w:pPr>
            <w:ins w:id="114" w:author="Sven Fischer" w:date="2020-04-23T21:52:00Z">
              <w:r>
                <w:rPr>
                  <w:lang w:val="en-US" w:eastAsia="ko-KR"/>
                </w:rPr>
                <w:t>We don’t see the need</w:t>
              </w:r>
            </w:ins>
            <w:ins w:id="115" w:author="Sven Fischer" w:date="2020-04-23T22:33:00Z">
              <w:r w:rsidR="00B0700B">
                <w:rPr>
                  <w:lang w:val="en-US" w:eastAsia="ko-KR"/>
                </w:rPr>
                <w:t>/requirement</w:t>
              </w:r>
            </w:ins>
            <w:ins w:id="116" w:author="Sven Fischer" w:date="2020-04-23T21:52:00Z">
              <w:r>
                <w:rPr>
                  <w:lang w:val="en-US" w:eastAsia="ko-KR"/>
                </w:rPr>
                <w:t xml:space="preserve"> for introducing a </w:t>
              </w:r>
              <w:r w:rsidR="00EA5B28">
                <w:rPr>
                  <w:lang w:val="en-US" w:eastAsia="ko-KR"/>
                </w:rPr>
                <w:t xml:space="preserve">new </w:t>
              </w:r>
              <w:r>
                <w:rPr>
                  <w:lang w:val="en-US" w:eastAsia="ko-KR"/>
                </w:rPr>
                <w:t>relative</w:t>
              </w:r>
            </w:ins>
            <w:ins w:id="117" w:author="Sven Fischer" w:date="2020-04-23T21:53:00Z">
              <w:r w:rsidR="00EA5B28" w:rsidRPr="00EA5B28">
                <w:rPr>
                  <w:lang w:val="en-US" w:eastAsia="ko-KR"/>
                </w:rPr>
                <w:t xml:space="preserve"> XYZ coordinate</w:t>
              </w:r>
              <w:r w:rsidR="00EA5B28">
                <w:rPr>
                  <w:lang w:val="en-US" w:eastAsia="ko-KR"/>
                </w:rPr>
                <w:t xml:space="preserve"> system.</w:t>
              </w:r>
            </w:ins>
            <w:ins w:id="118" w:author="Sven Fischer" w:date="2020-04-23T22:00:00Z">
              <w:r w:rsidR="00DE57DC">
                <w:rPr>
                  <w:lang w:val="en-US" w:eastAsia="ko-KR"/>
                </w:rPr>
                <w:t xml:space="preserve"> </w:t>
              </w:r>
            </w:ins>
            <w:ins w:id="119" w:author="Sven Fischer" w:date="2020-04-23T21:58:00Z">
              <w:r w:rsidR="00CA7ED7">
                <w:rPr>
                  <w:lang w:val="en-US" w:eastAsia="ko-KR"/>
                </w:rPr>
                <w:t>A</w:t>
              </w:r>
            </w:ins>
            <w:ins w:id="120" w:author="Sven Fischer" w:date="2020-04-23T21:57:00Z">
              <w:r w:rsidR="00EE225A">
                <w:rPr>
                  <w:lang w:val="en-US" w:eastAsia="ko-KR"/>
                </w:rPr>
                <w:t xml:space="preserve"> UE has to report a location in one of the existing GAD shapes</w:t>
              </w:r>
              <w:r w:rsidR="00CA7ED7">
                <w:rPr>
                  <w:lang w:val="en-US" w:eastAsia="ko-KR"/>
                </w:rPr>
                <w:t xml:space="preserve"> using </w:t>
              </w:r>
              <w:proofErr w:type="spellStart"/>
              <w:r w:rsidR="00CA7ED7">
                <w:rPr>
                  <w:lang w:val="en-US" w:eastAsia="ko-KR"/>
                </w:rPr>
                <w:t>lat</w:t>
              </w:r>
              <w:proofErr w:type="spellEnd"/>
              <w:r w:rsidR="00CA7ED7">
                <w:rPr>
                  <w:lang w:val="en-US" w:eastAsia="ko-KR"/>
                </w:rPr>
                <w:t>/long/alt</w:t>
              </w:r>
            </w:ins>
            <w:ins w:id="121" w:author="Sven Fischer" w:date="2020-04-23T21:58:00Z">
              <w:r w:rsidR="002620D8">
                <w:rPr>
                  <w:lang w:val="en-US" w:eastAsia="ko-KR"/>
                </w:rPr>
                <w:t xml:space="preserve">, and not some relative XYZ coordinates. </w:t>
              </w:r>
            </w:ins>
          </w:p>
        </w:tc>
      </w:tr>
      <w:tr w:rsidR="00907A2C" w14:paraId="71990F5A" w14:textId="77777777" w:rsidTr="00E037F5">
        <w:tc>
          <w:tcPr>
            <w:tcW w:w="1975" w:type="dxa"/>
          </w:tcPr>
          <w:p w14:paraId="36FEC0B7" w14:textId="77777777" w:rsidR="00907A2C" w:rsidRDefault="00907A2C" w:rsidP="00907A2C">
            <w:pPr>
              <w:pStyle w:val="TAL"/>
              <w:rPr>
                <w:lang w:eastAsia="ko-KR"/>
              </w:rPr>
            </w:pPr>
          </w:p>
        </w:tc>
        <w:tc>
          <w:tcPr>
            <w:tcW w:w="7654" w:type="dxa"/>
          </w:tcPr>
          <w:p w14:paraId="6633F05D" w14:textId="77777777" w:rsidR="00907A2C" w:rsidRDefault="00907A2C" w:rsidP="00907A2C">
            <w:pPr>
              <w:pStyle w:val="TAL"/>
              <w:rPr>
                <w:lang w:eastAsia="ko-KR"/>
              </w:rPr>
            </w:pPr>
          </w:p>
        </w:tc>
      </w:tr>
      <w:tr w:rsidR="00907A2C" w14:paraId="0C81F688" w14:textId="77777777" w:rsidTr="00E037F5">
        <w:tc>
          <w:tcPr>
            <w:tcW w:w="1975" w:type="dxa"/>
          </w:tcPr>
          <w:p w14:paraId="17EEDB4C" w14:textId="77777777" w:rsidR="00907A2C" w:rsidRDefault="00907A2C" w:rsidP="00907A2C">
            <w:pPr>
              <w:pStyle w:val="TAL"/>
              <w:rPr>
                <w:lang w:eastAsia="ko-KR"/>
              </w:rPr>
            </w:pPr>
          </w:p>
        </w:tc>
        <w:tc>
          <w:tcPr>
            <w:tcW w:w="7654" w:type="dxa"/>
          </w:tcPr>
          <w:p w14:paraId="415F9FCB" w14:textId="77777777" w:rsidR="00907A2C" w:rsidRDefault="00907A2C" w:rsidP="00907A2C">
            <w:pPr>
              <w:pStyle w:val="TAL"/>
              <w:rPr>
                <w:lang w:eastAsia="ko-KR"/>
              </w:rPr>
            </w:pPr>
          </w:p>
        </w:tc>
      </w:tr>
      <w:tr w:rsidR="00907A2C" w14:paraId="2C3715AA" w14:textId="77777777" w:rsidTr="00E037F5">
        <w:tc>
          <w:tcPr>
            <w:tcW w:w="1975" w:type="dxa"/>
          </w:tcPr>
          <w:p w14:paraId="70DB7354" w14:textId="77777777" w:rsidR="00907A2C" w:rsidRDefault="00907A2C" w:rsidP="00907A2C">
            <w:pPr>
              <w:pStyle w:val="TAL"/>
              <w:rPr>
                <w:lang w:eastAsia="ko-KR"/>
              </w:rPr>
            </w:pPr>
          </w:p>
        </w:tc>
        <w:tc>
          <w:tcPr>
            <w:tcW w:w="7654" w:type="dxa"/>
          </w:tcPr>
          <w:p w14:paraId="2DE45900" w14:textId="77777777" w:rsidR="00907A2C" w:rsidRDefault="00907A2C" w:rsidP="00907A2C">
            <w:pPr>
              <w:pStyle w:val="TAL"/>
              <w:rPr>
                <w:lang w:eastAsia="ko-KR"/>
              </w:rPr>
            </w:pPr>
          </w:p>
        </w:tc>
      </w:tr>
      <w:tr w:rsidR="00907A2C" w14:paraId="2AE4D9AC" w14:textId="77777777" w:rsidTr="00E037F5">
        <w:tc>
          <w:tcPr>
            <w:tcW w:w="1975" w:type="dxa"/>
          </w:tcPr>
          <w:p w14:paraId="5846EB3B" w14:textId="77777777" w:rsidR="00907A2C" w:rsidRDefault="00907A2C" w:rsidP="00907A2C">
            <w:pPr>
              <w:pStyle w:val="TAL"/>
              <w:rPr>
                <w:lang w:eastAsia="ko-KR"/>
              </w:rPr>
            </w:pPr>
          </w:p>
        </w:tc>
        <w:tc>
          <w:tcPr>
            <w:tcW w:w="7654" w:type="dxa"/>
          </w:tcPr>
          <w:p w14:paraId="33BB136C" w14:textId="77777777" w:rsidR="00907A2C" w:rsidRDefault="00907A2C" w:rsidP="00907A2C">
            <w:pPr>
              <w:pStyle w:val="TAL"/>
              <w:rPr>
                <w:lang w:eastAsia="ko-KR"/>
              </w:rPr>
            </w:pPr>
          </w:p>
        </w:tc>
      </w:tr>
      <w:tr w:rsidR="00907A2C" w14:paraId="71BC1757" w14:textId="77777777" w:rsidTr="00E037F5">
        <w:tc>
          <w:tcPr>
            <w:tcW w:w="1975" w:type="dxa"/>
          </w:tcPr>
          <w:p w14:paraId="287F613F" w14:textId="77777777" w:rsidR="00907A2C" w:rsidRDefault="00907A2C" w:rsidP="00907A2C">
            <w:pPr>
              <w:pStyle w:val="TAL"/>
              <w:rPr>
                <w:lang w:eastAsia="ko-KR"/>
              </w:rPr>
            </w:pPr>
          </w:p>
        </w:tc>
        <w:tc>
          <w:tcPr>
            <w:tcW w:w="7654" w:type="dxa"/>
          </w:tcPr>
          <w:p w14:paraId="39C2657C" w14:textId="77777777" w:rsidR="00907A2C" w:rsidRDefault="00907A2C" w:rsidP="00907A2C">
            <w:pPr>
              <w:pStyle w:val="TAL"/>
              <w:rPr>
                <w:lang w:eastAsia="ko-KR"/>
              </w:rPr>
            </w:pPr>
          </w:p>
        </w:tc>
      </w:tr>
    </w:tbl>
    <w:p w14:paraId="71203C74" w14:textId="77777777" w:rsidR="0072000F" w:rsidRPr="00FF1224" w:rsidRDefault="0072000F" w:rsidP="00FF1224">
      <w:pPr>
        <w:spacing w:after="160" w:line="256" w:lineRule="auto"/>
        <w:jc w:val="left"/>
        <w:rPr>
          <w:rFonts w:ascii="Calibri" w:eastAsia="Calibri" w:hAnsi="Calibri"/>
          <w:sz w:val="22"/>
          <w:szCs w:val="22"/>
          <w:lang w:val="en-US"/>
        </w:rPr>
      </w:pPr>
    </w:p>
    <w:p w14:paraId="3ED7BE27"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22" w:name="_Toc37366880"/>
      <w:bookmarkStart w:id="123" w:name="_Toc37350605"/>
      <w:bookmarkStart w:id="124" w:name="_Toc37344525"/>
      <w:bookmarkStart w:id="125" w:name="_Toc37344409"/>
      <w:bookmarkStart w:id="126" w:name="_Toc37344384"/>
      <w:r w:rsidRPr="00FF1224">
        <w:rPr>
          <w:rFonts w:ascii="Calibri" w:eastAsia="PMingLiU" w:hAnsi="Calibri"/>
          <w:b/>
          <w:bCs/>
          <w:sz w:val="22"/>
          <w:szCs w:val="22"/>
          <w:lang w:val="en-US"/>
        </w:rPr>
        <w:t>RAN2 to discuss and agree to an alternative cartesian relative position representation.</w:t>
      </w:r>
      <w:bookmarkEnd w:id="122"/>
      <w:bookmarkEnd w:id="123"/>
      <w:bookmarkEnd w:id="124"/>
      <w:bookmarkEnd w:id="125"/>
      <w:bookmarkEnd w:id="126"/>
    </w:p>
    <w:p w14:paraId="75A6C68A" w14:textId="332B6954"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27" w:name="_Toc37366881"/>
      <w:bookmarkStart w:id="128" w:name="_Toc37350606"/>
      <w:bookmarkStart w:id="129" w:name="_Toc37344526"/>
      <w:bookmarkStart w:id="130" w:name="_Toc37344410"/>
      <w:bookmarkStart w:id="131" w:name="_Toc37344385"/>
      <w:r w:rsidRPr="00FF1224">
        <w:rPr>
          <w:rFonts w:ascii="Calibri" w:eastAsia="PMingLiU" w:hAnsi="Calibri"/>
          <w:b/>
          <w:bCs/>
          <w:sz w:val="22"/>
          <w:szCs w:val="22"/>
          <w:lang w:val="en-US"/>
        </w:rPr>
        <w:t xml:space="preserve">RAN2 to agree to the text proposal in </w:t>
      </w:r>
      <w:bookmarkEnd w:id="127"/>
      <w:bookmarkEnd w:id="128"/>
      <w:bookmarkEnd w:id="129"/>
      <w:bookmarkEnd w:id="130"/>
      <w:bookmarkEnd w:id="131"/>
      <w:r w:rsidR="00E52864">
        <w:rPr>
          <w:rFonts w:ascii="Calibri" w:eastAsia="PMingLiU" w:hAnsi="Calibri"/>
          <w:b/>
          <w:bCs/>
          <w:sz w:val="22"/>
          <w:szCs w:val="22"/>
          <w:lang w:val="en-US"/>
        </w:rPr>
        <w:t>Annex 3.</w:t>
      </w:r>
    </w:p>
    <w:p w14:paraId="1A1B9D50" w14:textId="419DEBB0" w:rsidR="00FF1224" w:rsidRPr="00FF1224" w:rsidRDefault="00E52864"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 xml:space="preserve">2.4 </w:t>
      </w:r>
      <w:r w:rsidR="00FF1224" w:rsidRPr="00FF1224">
        <w:rPr>
          <w:rFonts w:ascii="Arial" w:eastAsia="Times New Roman" w:hAnsi="Arial" w:cs="Arial"/>
          <w:sz w:val="32"/>
          <w:szCs w:val="32"/>
          <w:lang w:eastAsia="zh-CN"/>
        </w:rPr>
        <w:t>UEB high level AD structuring</w:t>
      </w:r>
    </w:p>
    <w:p w14:paraId="3C2A475C" w14:textId="354142A8" w:rsidR="00E8596E"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As discussed in the email discussion, there is now one grouping of UE</w:t>
      </w:r>
      <w:r w:rsidR="006E15DF">
        <w:rPr>
          <w:rFonts w:ascii="Calibri" w:eastAsia="Calibri" w:hAnsi="Calibri"/>
          <w:sz w:val="22"/>
          <w:szCs w:val="22"/>
          <w:lang w:eastAsia="zh-CN"/>
        </w:rPr>
        <w:t>-based assistance data</w:t>
      </w:r>
      <w:r w:rsidRPr="00FF1224">
        <w:rPr>
          <w:rFonts w:ascii="Calibri" w:eastAsia="Calibri" w:hAnsi="Calibri"/>
          <w:sz w:val="22"/>
          <w:szCs w:val="22"/>
          <w:lang w:eastAsia="zh-CN"/>
        </w:rPr>
        <w:t xml:space="preserve"> information</w:t>
      </w:r>
      <w:r w:rsidR="006E15DF">
        <w:rPr>
          <w:rFonts w:ascii="Calibri" w:eastAsia="Calibri" w:hAnsi="Calibri"/>
          <w:sz w:val="22"/>
          <w:szCs w:val="22"/>
          <w:lang w:eastAsia="zh-CN"/>
        </w:rPr>
        <w:t xml:space="preserve"> in the IE </w:t>
      </w:r>
      <w:r w:rsidR="006E15DF" w:rsidRPr="00FF1224">
        <w:rPr>
          <w:rFonts w:ascii="Calibri" w:eastAsia="Calibri" w:hAnsi="Calibri"/>
          <w:i/>
          <w:iCs/>
          <w:sz w:val="22"/>
          <w:szCs w:val="22"/>
          <w:lang w:eastAsia="zh-CN"/>
        </w:rPr>
        <w:t>NR-PositionCalculationAssistanceData-r16</w:t>
      </w:r>
      <w:r w:rsidR="006E15DF">
        <w:rPr>
          <w:rFonts w:ascii="Calibri" w:eastAsia="Calibri" w:hAnsi="Calibri"/>
          <w:sz w:val="22"/>
          <w:szCs w:val="22"/>
          <w:lang w:eastAsia="zh-CN"/>
        </w:rPr>
        <w:t xml:space="preserve"> </w:t>
      </w:r>
      <w:r w:rsidRPr="00FF1224">
        <w:rPr>
          <w:rFonts w:ascii="Calibri" w:eastAsia="Calibri" w:hAnsi="Calibri"/>
          <w:sz w:val="22"/>
          <w:szCs w:val="22"/>
          <w:lang w:eastAsia="zh-CN"/>
        </w:rPr>
        <w:t xml:space="preserve"> </w:t>
      </w:r>
      <w:r w:rsidR="006E15DF">
        <w:rPr>
          <w:rFonts w:ascii="Calibri" w:eastAsia="Calibri" w:hAnsi="Calibri"/>
          <w:sz w:val="22"/>
          <w:szCs w:val="22"/>
          <w:lang w:eastAsia="zh-CN"/>
        </w:rPr>
        <w:t>as part of</w:t>
      </w:r>
      <w:r w:rsidRPr="00FF1224">
        <w:rPr>
          <w:rFonts w:ascii="Calibri" w:eastAsia="Calibri" w:hAnsi="Calibri"/>
          <w:sz w:val="22"/>
          <w:szCs w:val="22"/>
          <w:lang w:eastAsia="zh-CN"/>
        </w:rPr>
        <w:t xml:space="preserve"> the AD provided to the target device point to point and a different grouping of the UE</w:t>
      </w:r>
      <w:r w:rsidR="00796046">
        <w:rPr>
          <w:rFonts w:ascii="Calibri" w:eastAsia="Calibri" w:hAnsi="Calibri"/>
          <w:sz w:val="22"/>
          <w:szCs w:val="22"/>
          <w:lang w:eastAsia="zh-CN"/>
        </w:rPr>
        <w:t>-based assistance data</w:t>
      </w:r>
      <w:r w:rsidRPr="00FF1224">
        <w:rPr>
          <w:rFonts w:ascii="Calibri" w:eastAsia="Calibri" w:hAnsi="Calibri"/>
          <w:sz w:val="22"/>
          <w:szCs w:val="22"/>
          <w:lang w:eastAsia="zh-CN"/>
        </w:rPr>
        <w:t xml:space="preserve"> information in the </w:t>
      </w:r>
      <w:r w:rsidR="00E8596E">
        <w:rPr>
          <w:rFonts w:ascii="Calibri" w:eastAsia="Calibri" w:hAnsi="Calibri"/>
          <w:sz w:val="22"/>
          <w:szCs w:val="22"/>
          <w:lang w:eastAsia="zh-CN"/>
        </w:rPr>
        <w:t>IEs</w:t>
      </w:r>
      <w:r w:rsidR="00E8596E" w:rsidRPr="00FF1224">
        <w:rPr>
          <w:rFonts w:ascii="Calibri" w:eastAsia="Calibri" w:hAnsi="Calibri"/>
          <w:sz w:val="22"/>
          <w:szCs w:val="22"/>
          <w:lang w:eastAsia="zh-CN"/>
        </w:rPr>
        <w:t xml:space="preserve"> </w:t>
      </w:r>
      <w:r w:rsidR="00E8596E" w:rsidRPr="00FF1224">
        <w:rPr>
          <w:rFonts w:ascii="Calibri" w:eastAsia="Calibri" w:hAnsi="Calibri"/>
          <w:i/>
          <w:iCs/>
          <w:sz w:val="22"/>
          <w:szCs w:val="22"/>
          <w:lang w:eastAsia="zh-CN"/>
        </w:rPr>
        <w:t>NR-UEB-TRP-LocationData-r16</w:t>
      </w:r>
      <w:r w:rsidR="00E8596E" w:rsidRPr="00FF1224">
        <w:rPr>
          <w:rFonts w:ascii="Calibri" w:eastAsia="Calibri" w:hAnsi="Calibri"/>
          <w:sz w:val="22"/>
          <w:szCs w:val="22"/>
          <w:lang w:eastAsia="zh-CN"/>
        </w:rPr>
        <w:t xml:space="preserve"> and </w:t>
      </w:r>
      <w:r w:rsidR="00E8596E" w:rsidRPr="00FF1224">
        <w:rPr>
          <w:rFonts w:ascii="Calibri" w:eastAsia="Calibri" w:hAnsi="Calibri"/>
          <w:i/>
          <w:iCs/>
          <w:sz w:val="22"/>
          <w:szCs w:val="22"/>
          <w:lang w:eastAsia="zh-CN"/>
        </w:rPr>
        <w:t>NR-UEB-TRP-RTD-Info-r16</w:t>
      </w:r>
      <w:r w:rsidR="00E8596E">
        <w:rPr>
          <w:rFonts w:ascii="Calibri" w:eastAsia="Calibri" w:hAnsi="Calibri"/>
          <w:sz w:val="22"/>
          <w:szCs w:val="22"/>
          <w:lang w:eastAsia="zh-CN"/>
        </w:rPr>
        <w:t xml:space="preserve"> </w:t>
      </w:r>
      <w:r w:rsidRPr="00FF1224">
        <w:rPr>
          <w:rFonts w:ascii="Calibri" w:eastAsia="Calibri" w:hAnsi="Calibri"/>
          <w:sz w:val="22"/>
          <w:szCs w:val="22"/>
          <w:lang w:eastAsia="zh-CN"/>
        </w:rPr>
        <w:t xml:space="preserve"> provided via broadcast. </w:t>
      </w:r>
    </w:p>
    <w:p w14:paraId="52178E98" w14:textId="2E4F2C6A" w:rsidR="00E8596E" w:rsidRDefault="00E8596E" w:rsidP="00FF1224">
      <w:pPr>
        <w:spacing w:after="160" w:line="256" w:lineRule="auto"/>
        <w:jc w:val="left"/>
        <w:rPr>
          <w:rFonts w:ascii="Calibri" w:eastAsia="Calibri" w:hAnsi="Calibri"/>
          <w:sz w:val="22"/>
          <w:szCs w:val="22"/>
          <w:lang w:eastAsia="zh-CN"/>
        </w:rPr>
      </w:pPr>
      <w:r>
        <w:rPr>
          <w:rFonts w:ascii="Calibri" w:eastAsia="Calibri" w:hAnsi="Calibri"/>
          <w:sz w:val="22"/>
          <w:szCs w:val="22"/>
          <w:lang w:eastAsia="zh-CN"/>
        </w:rPr>
        <w:lastRenderedPageBreak/>
        <w:t xml:space="preserve">The coding </w:t>
      </w:r>
      <w:r w:rsidR="006E14E9">
        <w:rPr>
          <w:rFonts w:ascii="Calibri" w:eastAsia="Calibri" w:hAnsi="Calibri"/>
          <w:sz w:val="22"/>
          <w:szCs w:val="22"/>
          <w:lang w:eastAsia="zh-CN"/>
        </w:rPr>
        <w:t>standard</w:t>
      </w:r>
      <w:r>
        <w:rPr>
          <w:rFonts w:ascii="Calibri" w:eastAsia="Calibri" w:hAnsi="Calibri"/>
          <w:sz w:val="22"/>
          <w:szCs w:val="22"/>
          <w:lang w:eastAsia="zh-CN"/>
        </w:rPr>
        <w:t xml:space="preserve"> </w:t>
      </w:r>
      <w:r w:rsidR="006E14E9">
        <w:rPr>
          <w:rFonts w:ascii="Calibri" w:eastAsia="Calibri" w:hAnsi="Calibri"/>
          <w:sz w:val="22"/>
          <w:szCs w:val="22"/>
          <w:lang w:eastAsia="zh-CN"/>
        </w:rPr>
        <w:t xml:space="preserve">in LPP to date is to compile the </w:t>
      </w:r>
      <w:proofErr w:type="spellStart"/>
      <w:r w:rsidR="006E14E9">
        <w:rPr>
          <w:rFonts w:ascii="Calibri" w:eastAsia="Calibri" w:hAnsi="Calibri"/>
          <w:sz w:val="22"/>
          <w:szCs w:val="22"/>
          <w:lang w:eastAsia="zh-CN"/>
        </w:rPr>
        <w:t>pos</w:t>
      </w:r>
      <w:proofErr w:type="spellEnd"/>
      <w:r w:rsidR="006E14E9">
        <w:rPr>
          <w:rFonts w:ascii="Calibri" w:eastAsia="Calibri" w:hAnsi="Calibri"/>
          <w:sz w:val="22"/>
          <w:szCs w:val="22"/>
          <w:lang w:eastAsia="zh-CN"/>
        </w:rPr>
        <w:t xml:space="preserve"> SIBs based on existing </w:t>
      </w:r>
      <w:r w:rsidR="00135D68">
        <w:rPr>
          <w:rFonts w:ascii="Calibri" w:eastAsia="Calibri" w:hAnsi="Calibri"/>
          <w:sz w:val="22"/>
          <w:szCs w:val="22"/>
          <w:lang w:eastAsia="zh-CN"/>
        </w:rPr>
        <w:t xml:space="preserve">IEs. Therefore it seems more natural and clear to group the UE-based assistance data in the IEs </w:t>
      </w:r>
      <w:r w:rsidR="00135D68" w:rsidRPr="00FF1224">
        <w:rPr>
          <w:rFonts w:ascii="Calibri" w:eastAsia="Calibri" w:hAnsi="Calibri"/>
          <w:i/>
          <w:iCs/>
          <w:sz w:val="22"/>
          <w:szCs w:val="22"/>
          <w:lang w:eastAsia="zh-CN"/>
        </w:rPr>
        <w:t>NR-UEB-TRP-LocationData-r16</w:t>
      </w:r>
      <w:r w:rsidR="00135D68" w:rsidRPr="00FF1224">
        <w:rPr>
          <w:rFonts w:ascii="Calibri" w:eastAsia="Calibri" w:hAnsi="Calibri"/>
          <w:sz w:val="22"/>
          <w:szCs w:val="22"/>
          <w:lang w:eastAsia="zh-CN"/>
        </w:rPr>
        <w:t xml:space="preserve"> and </w:t>
      </w:r>
      <w:r w:rsidR="00135D68" w:rsidRPr="00FF1224">
        <w:rPr>
          <w:rFonts w:ascii="Calibri" w:eastAsia="Calibri" w:hAnsi="Calibri"/>
          <w:i/>
          <w:iCs/>
          <w:sz w:val="22"/>
          <w:szCs w:val="22"/>
          <w:lang w:eastAsia="zh-CN"/>
        </w:rPr>
        <w:t>NR-UEB-TRP-RTD-Info-r16</w:t>
      </w:r>
      <w:r w:rsidR="00135D68">
        <w:rPr>
          <w:rFonts w:ascii="Calibri" w:eastAsia="Calibri" w:hAnsi="Calibri"/>
          <w:sz w:val="22"/>
          <w:szCs w:val="22"/>
          <w:lang w:eastAsia="zh-CN"/>
        </w:rPr>
        <w:t xml:space="preserve"> </w:t>
      </w:r>
      <w:r w:rsidR="00135D68" w:rsidRPr="00FF1224">
        <w:rPr>
          <w:rFonts w:ascii="Calibri" w:eastAsia="Calibri" w:hAnsi="Calibri"/>
          <w:sz w:val="22"/>
          <w:szCs w:val="22"/>
          <w:lang w:eastAsia="zh-CN"/>
        </w:rPr>
        <w:t xml:space="preserve"> </w:t>
      </w:r>
      <w:r w:rsidR="00135D68">
        <w:rPr>
          <w:rFonts w:ascii="Calibri" w:eastAsia="Calibri" w:hAnsi="Calibri"/>
          <w:sz w:val="22"/>
          <w:szCs w:val="22"/>
          <w:lang w:eastAsia="zh-CN"/>
        </w:rPr>
        <w:t xml:space="preserve">for both </w:t>
      </w:r>
      <w:r w:rsidR="003677DE">
        <w:rPr>
          <w:rFonts w:ascii="Calibri" w:eastAsia="Calibri" w:hAnsi="Calibri"/>
          <w:sz w:val="22"/>
          <w:szCs w:val="22"/>
          <w:lang w:eastAsia="zh-CN"/>
        </w:rPr>
        <w:t>pe</w:t>
      </w:r>
      <w:ins w:id="132" w:author="Ericsson" w:date="2020-04-22T18:34:00Z">
        <w:r w:rsidR="004A1887">
          <w:rPr>
            <w:rFonts w:ascii="Calibri" w:eastAsia="Calibri" w:hAnsi="Calibri"/>
            <w:sz w:val="22"/>
            <w:szCs w:val="22"/>
            <w:lang w:eastAsia="zh-CN"/>
          </w:rPr>
          <w:t>e</w:t>
        </w:r>
      </w:ins>
      <w:del w:id="133" w:author="Ericsson" w:date="2020-04-22T18:34:00Z">
        <w:r w:rsidR="004A1887" w:rsidDel="004A1887">
          <w:rPr>
            <w:rFonts w:ascii="Calibri" w:eastAsia="Calibri" w:hAnsi="Calibri"/>
            <w:sz w:val="22"/>
            <w:szCs w:val="22"/>
            <w:lang w:eastAsia="zh-CN"/>
          </w:rPr>
          <w:delText>a</w:delText>
        </w:r>
      </w:del>
      <w:r w:rsidR="003677DE">
        <w:rPr>
          <w:rFonts w:ascii="Calibri" w:eastAsia="Calibri" w:hAnsi="Calibri"/>
          <w:sz w:val="22"/>
          <w:szCs w:val="22"/>
          <w:lang w:eastAsia="zh-CN"/>
        </w:rPr>
        <w:t>r to pe</w:t>
      </w:r>
      <w:ins w:id="134" w:author="Ericsson" w:date="2020-04-22T18:34:00Z">
        <w:r w:rsidR="004A1887">
          <w:rPr>
            <w:rFonts w:ascii="Calibri" w:eastAsia="Calibri" w:hAnsi="Calibri"/>
            <w:sz w:val="22"/>
            <w:szCs w:val="22"/>
            <w:lang w:eastAsia="zh-CN"/>
          </w:rPr>
          <w:t>e</w:t>
        </w:r>
      </w:ins>
      <w:del w:id="135" w:author="Ericsson" w:date="2020-04-22T18:34:00Z">
        <w:r w:rsidR="003677DE" w:rsidDel="004A1887">
          <w:rPr>
            <w:rFonts w:ascii="Calibri" w:eastAsia="Calibri" w:hAnsi="Calibri"/>
            <w:sz w:val="22"/>
            <w:szCs w:val="22"/>
            <w:lang w:eastAsia="zh-CN"/>
          </w:rPr>
          <w:delText>a</w:delText>
        </w:r>
      </w:del>
      <w:r w:rsidR="003677DE">
        <w:rPr>
          <w:rFonts w:ascii="Calibri" w:eastAsia="Calibri" w:hAnsi="Calibri"/>
          <w:sz w:val="22"/>
          <w:szCs w:val="22"/>
          <w:lang w:eastAsia="zh-CN"/>
        </w:rPr>
        <w:t>r and broadcast.</w:t>
      </w:r>
      <w:r w:rsidR="006E14E9">
        <w:rPr>
          <w:rFonts w:ascii="Calibri" w:eastAsia="Calibri" w:hAnsi="Calibri"/>
          <w:sz w:val="22"/>
          <w:szCs w:val="22"/>
          <w:lang w:eastAsia="zh-CN"/>
        </w:rPr>
        <w:t xml:space="preserve"> </w:t>
      </w:r>
    </w:p>
    <w:p w14:paraId="306EBF3C" w14:textId="1BABAD4F" w:rsidR="00FF1224" w:rsidRDefault="003677DE" w:rsidP="00FF1224">
      <w:pPr>
        <w:spacing w:after="160" w:line="256" w:lineRule="auto"/>
        <w:jc w:val="left"/>
        <w:rPr>
          <w:ins w:id="136" w:author="Ericsson" w:date="2020-04-22T10:44:00Z"/>
          <w:rFonts w:ascii="Calibri" w:eastAsia="Calibri" w:hAnsi="Calibri"/>
          <w:sz w:val="22"/>
          <w:szCs w:val="22"/>
          <w:lang w:eastAsia="zh-CN"/>
        </w:rPr>
      </w:pPr>
      <w:r>
        <w:rPr>
          <w:rFonts w:ascii="Calibri" w:eastAsia="Calibri" w:hAnsi="Calibri"/>
          <w:sz w:val="22"/>
          <w:szCs w:val="22"/>
          <w:lang w:eastAsia="zh-CN"/>
        </w:rPr>
        <w:t>Companies are asked to provide comments about the UE-based as</w:t>
      </w:r>
      <w:r w:rsidR="00C10746">
        <w:rPr>
          <w:rFonts w:ascii="Calibri" w:eastAsia="Calibri" w:hAnsi="Calibri"/>
          <w:sz w:val="22"/>
          <w:szCs w:val="22"/>
          <w:lang w:eastAsia="zh-CN"/>
        </w:rPr>
        <w:t>sistance data grouping and if it is relevant to have one and the same grouping of the information no matter how the assistance data is distributed</w:t>
      </w:r>
      <w:ins w:id="137" w:author="Ericsson" w:date="2020-04-22T10:43:00Z">
        <w:r w:rsidR="00CF1543">
          <w:rPr>
            <w:rFonts w:ascii="Calibri" w:eastAsia="Calibri" w:hAnsi="Calibri"/>
            <w:sz w:val="22"/>
            <w:szCs w:val="22"/>
            <w:lang w:eastAsia="zh-CN"/>
          </w:rPr>
          <w:t xml:space="preserve">. In particular, </w:t>
        </w:r>
        <w:r w:rsidR="008D7430">
          <w:rPr>
            <w:rFonts w:ascii="Calibri" w:eastAsia="Calibri" w:hAnsi="Calibri"/>
            <w:sz w:val="22"/>
            <w:szCs w:val="22"/>
            <w:lang w:eastAsia="zh-CN"/>
          </w:rPr>
          <w:t>consider the following two options:</w:t>
        </w:r>
      </w:ins>
    </w:p>
    <w:p w14:paraId="75F79153" w14:textId="71FF5061" w:rsidR="00CF3D6F" w:rsidRDefault="00CF3D6F" w:rsidP="00CF3D6F">
      <w:pPr>
        <w:pStyle w:val="ListParagraph"/>
        <w:numPr>
          <w:ilvl w:val="0"/>
          <w:numId w:val="38"/>
        </w:numPr>
        <w:spacing w:after="160" w:line="256" w:lineRule="auto"/>
        <w:jc w:val="left"/>
        <w:rPr>
          <w:ins w:id="138" w:author="Ericsson" w:date="2020-04-22T10:45:00Z"/>
          <w:rFonts w:ascii="Calibri" w:eastAsia="Calibri" w:hAnsi="Calibri"/>
          <w:sz w:val="22"/>
          <w:szCs w:val="22"/>
          <w:lang w:eastAsia="zh-CN"/>
        </w:rPr>
      </w:pPr>
      <w:ins w:id="139" w:author="Ericsson" w:date="2020-04-22T10:44:00Z">
        <w:r w:rsidRPr="005802E8">
          <w:rPr>
            <w:rFonts w:ascii="Calibri" w:eastAsia="Calibri" w:hAnsi="Calibri"/>
            <w:b/>
            <w:bCs/>
            <w:sz w:val="22"/>
            <w:szCs w:val="22"/>
            <w:lang w:eastAsia="zh-CN"/>
          </w:rPr>
          <w:t>Option 4.1</w:t>
        </w:r>
        <w:r>
          <w:rPr>
            <w:rFonts w:ascii="Calibri" w:eastAsia="Calibri" w:hAnsi="Calibri"/>
            <w:sz w:val="22"/>
            <w:szCs w:val="22"/>
            <w:lang w:eastAsia="zh-CN"/>
          </w:rPr>
          <w:t xml:space="preserve">. </w:t>
        </w:r>
        <w:r w:rsidR="008D13EA">
          <w:rPr>
            <w:rFonts w:ascii="Calibri" w:eastAsia="Calibri" w:hAnsi="Calibri"/>
            <w:sz w:val="22"/>
            <w:szCs w:val="22"/>
            <w:lang w:eastAsia="zh-CN"/>
          </w:rPr>
          <w:t xml:space="preserve">One grouping </w:t>
        </w:r>
        <w:r w:rsidR="0064016F">
          <w:rPr>
            <w:rFonts w:ascii="Calibri" w:eastAsia="Calibri" w:hAnsi="Calibri"/>
            <w:sz w:val="22"/>
            <w:szCs w:val="22"/>
            <w:lang w:eastAsia="zh-CN"/>
          </w:rPr>
          <w:t xml:space="preserve">based on </w:t>
        </w:r>
        <w:r w:rsidR="005C0389">
          <w:rPr>
            <w:rFonts w:ascii="Calibri" w:eastAsia="Calibri" w:hAnsi="Calibri"/>
            <w:sz w:val="22"/>
            <w:szCs w:val="22"/>
            <w:lang w:eastAsia="zh-CN"/>
          </w:rPr>
          <w:t xml:space="preserve">IE </w:t>
        </w:r>
        <w:r w:rsidR="005C0389" w:rsidRPr="00FF1224">
          <w:rPr>
            <w:rFonts w:ascii="Calibri" w:eastAsia="Calibri" w:hAnsi="Calibri"/>
            <w:i/>
            <w:iCs/>
            <w:sz w:val="22"/>
            <w:szCs w:val="22"/>
            <w:lang w:eastAsia="zh-CN"/>
          </w:rPr>
          <w:t>NR-PositionCalculationAssistanceData-r16</w:t>
        </w:r>
        <w:r w:rsidR="005C0389">
          <w:rPr>
            <w:rFonts w:ascii="Calibri" w:eastAsia="Calibri" w:hAnsi="Calibri"/>
            <w:sz w:val="22"/>
            <w:szCs w:val="22"/>
            <w:lang w:eastAsia="zh-CN"/>
          </w:rPr>
          <w:t xml:space="preserve"> </w:t>
        </w:r>
        <w:r w:rsidR="005C0389" w:rsidRPr="00FF1224">
          <w:rPr>
            <w:rFonts w:ascii="Calibri" w:eastAsia="Calibri" w:hAnsi="Calibri"/>
            <w:sz w:val="22"/>
            <w:szCs w:val="22"/>
            <w:lang w:eastAsia="zh-CN"/>
          </w:rPr>
          <w:t xml:space="preserve"> </w:t>
        </w:r>
        <w:r w:rsidR="005C0389">
          <w:rPr>
            <w:rFonts w:ascii="Calibri" w:eastAsia="Calibri" w:hAnsi="Calibri"/>
            <w:sz w:val="22"/>
            <w:szCs w:val="22"/>
            <w:lang w:eastAsia="zh-CN"/>
          </w:rPr>
          <w:t xml:space="preserve">for </w:t>
        </w:r>
        <w:r w:rsidR="003F4795">
          <w:rPr>
            <w:rFonts w:ascii="Calibri" w:eastAsia="Calibri" w:hAnsi="Calibri"/>
            <w:sz w:val="22"/>
            <w:szCs w:val="22"/>
            <w:lang w:eastAsia="zh-CN"/>
          </w:rPr>
          <w:t xml:space="preserve">peer to peer </w:t>
        </w:r>
        <w:r w:rsidR="00060DC0">
          <w:rPr>
            <w:rFonts w:ascii="Calibri" w:eastAsia="Calibri" w:hAnsi="Calibri"/>
            <w:sz w:val="22"/>
            <w:szCs w:val="22"/>
            <w:lang w:eastAsia="zh-CN"/>
          </w:rPr>
          <w:t xml:space="preserve">unicast AD </w:t>
        </w:r>
      </w:ins>
      <w:ins w:id="140" w:author="Ericsson" w:date="2020-04-22T10:45:00Z">
        <w:r w:rsidR="00783BC0">
          <w:rPr>
            <w:rFonts w:ascii="Calibri" w:eastAsia="Calibri" w:hAnsi="Calibri"/>
            <w:sz w:val="22"/>
            <w:szCs w:val="22"/>
            <w:lang w:eastAsia="zh-CN"/>
          </w:rPr>
          <w:t xml:space="preserve">distribution and a different grouping based on </w:t>
        </w:r>
        <w:r w:rsidR="00783BC0" w:rsidRPr="00FF1224">
          <w:rPr>
            <w:rFonts w:ascii="Calibri" w:eastAsia="Calibri" w:hAnsi="Calibri"/>
            <w:sz w:val="22"/>
            <w:szCs w:val="22"/>
            <w:lang w:eastAsia="zh-CN"/>
          </w:rPr>
          <w:t xml:space="preserve">the </w:t>
        </w:r>
        <w:r w:rsidR="00783BC0">
          <w:rPr>
            <w:rFonts w:ascii="Calibri" w:eastAsia="Calibri" w:hAnsi="Calibri"/>
            <w:sz w:val="22"/>
            <w:szCs w:val="22"/>
            <w:lang w:eastAsia="zh-CN"/>
          </w:rPr>
          <w:t>IEs</w:t>
        </w:r>
        <w:r w:rsidR="00783BC0" w:rsidRPr="00FF1224">
          <w:rPr>
            <w:rFonts w:ascii="Calibri" w:eastAsia="Calibri" w:hAnsi="Calibri"/>
            <w:sz w:val="22"/>
            <w:szCs w:val="22"/>
            <w:lang w:eastAsia="zh-CN"/>
          </w:rPr>
          <w:t xml:space="preserve"> </w:t>
        </w:r>
        <w:r w:rsidR="00783BC0" w:rsidRPr="00FF1224">
          <w:rPr>
            <w:rFonts w:ascii="Calibri" w:eastAsia="Calibri" w:hAnsi="Calibri"/>
            <w:i/>
            <w:iCs/>
            <w:sz w:val="22"/>
            <w:szCs w:val="22"/>
            <w:lang w:eastAsia="zh-CN"/>
          </w:rPr>
          <w:t>NR-UEB-TRP-LocationData-r16</w:t>
        </w:r>
        <w:r w:rsidR="00783BC0" w:rsidRPr="00FF1224">
          <w:rPr>
            <w:rFonts w:ascii="Calibri" w:eastAsia="Calibri" w:hAnsi="Calibri"/>
            <w:sz w:val="22"/>
            <w:szCs w:val="22"/>
            <w:lang w:eastAsia="zh-CN"/>
          </w:rPr>
          <w:t xml:space="preserve"> and </w:t>
        </w:r>
        <w:r w:rsidR="00783BC0" w:rsidRPr="00FF1224">
          <w:rPr>
            <w:rFonts w:ascii="Calibri" w:eastAsia="Calibri" w:hAnsi="Calibri"/>
            <w:i/>
            <w:iCs/>
            <w:sz w:val="22"/>
            <w:szCs w:val="22"/>
            <w:lang w:eastAsia="zh-CN"/>
          </w:rPr>
          <w:t>NR-UEB-TRP-RTD-Info-r16</w:t>
        </w:r>
        <w:r w:rsidR="00783BC0">
          <w:rPr>
            <w:rFonts w:ascii="Calibri" w:eastAsia="Calibri" w:hAnsi="Calibri"/>
            <w:sz w:val="22"/>
            <w:szCs w:val="22"/>
            <w:lang w:eastAsia="zh-CN"/>
          </w:rPr>
          <w:t xml:space="preserve"> </w:t>
        </w:r>
        <w:r w:rsidR="00783BC0" w:rsidRPr="00FF1224">
          <w:rPr>
            <w:rFonts w:ascii="Calibri" w:eastAsia="Calibri" w:hAnsi="Calibri"/>
            <w:sz w:val="22"/>
            <w:szCs w:val="22"/>
            <w:lang w:eastAsia="zh-CN"/>
          </w:rPr>
          <w:t xml:space="preserve"> broadcast</w:t>
        </w:r>
        <w:r w:rsidR="00783BC0">
          <w:rPr>
            <w:rFonts w:ascii="Calibri" w:eastAsia="Calibri" w:hAnsi="Calibri"/>
            <w:sz w:val="22"/>
            <w:szCs w:val="22"/>
            <w:lang w:eastAsia="zh-CN"/>
          </w:rPr>
          <w:t xml:space="preserve"> distribution</w:t>
        </w:r>
      </w:ins>
    </w:p>
    <w:p w14:paraId="2498C28C" w14:textId="0732DB5B" w:rsidR="00365659" w:rsidRPr="00CF3D6F" w:rsidRDefault="00365659" w:rsidP="00CF3D6F">
      <w:pPr>
        <w:pStyle w:val="ListParagraph"/>
        <w:numPr>
          <w:ilvl w:val="0"/>
          <w:numId w:val="38"/>
        </w:numPr>
        <w:spacing w:after="160" w:line="256" w:lineRule="auto"/>
        <w:jc w:val="left"/>
        <w:rPr>
          <w:ins w:id="141" w:author="Ericsson" w:date="2020-04-22T10:43:00Z"/>
          <w:rFonts w:ascii="Calibri" w:eastAsia="Calibri" w:hAnsi="Calibri"/>
          <w:sz w:val="22"/>
          <w:szCs w:val="22"/>
          <w:lang w:eastAsia="zh-CN"/>
        </w:rPr>
      </w:pPr>
      <w:ins w:id="142" w:author="Ericsson" w:date="2020-04-22T10:45:00Z">
        <w:r w:rsidRPr="005802E8">
          <w:rPr>
            <w:rFonts w:ascii="Calibri" w:eastAsia="Calibri" w:hAnsi="Calibri"/>
            <w:b/>
            <w:bCs/>
            <w:sz w:val="22"/>
            <w:szCs w:val="22"/>
            <w:lang w:eastAsia="zh-CN"/>
          </w:rPr>
          <w:t>Option 4.2</w:t>
        </w:r>
        <w:r>
          <w:rPr>
            <w:rFonts w:ascii="Calibri" w:eastAsia="Calibri" w:hAnsi="Calibri"/>
            <w:sz w:val="22"/>
            <w:szCs w:val="22"/>
            <w:lang w:eastAsia="zh-CN"/>
          </w:rPr>
          <w:t>.</w:t>
        </w:r>
        <w:r w:rsidR="005802E8">
          <w:rPr>
            <w:rFonts w:ascii="Calibri" w:eastAsia="Calibri" w:hAnsi="Calibri"/>
            <w:sz w:val="22"/>
            <w:szCs w:val="22"/>
            <w:lang w:eastAsia="zh-CN"/>
          </w:rPr>
          <w:t xml:space="preserve"> The same grouping </w:t>
        </w:r>
      </w:ins>
      <w:ins w:id="143" w:author="Ericsson" w:date="2020-04-22T10:46:00Z">
        <w:r w:rsidR="005802E8">
          <w:rPr>
            <w:rFonts w:ascii="Calibri" w:eastAsia="Calibri" w:hAnsi="Calibri"/>
            <w:sz w:val="22"/>
            <w:szCs w:val="22"/>
            <w:lang w:eastAsia="zh-CN"/>
          </w:rPr>
          <w:t xml:space="preserve">based on </w:t>
        </w:r>
        <w:r w:rsidR="005802E8" w:rsidRPr="00FF1224">
          <w:rPr>
            <w:rFonts w:ascii="Calibri" w:eastAsia="Calibri" w:hAnsi="Calibri"/>
            <w:sz w:val="22"/>
            <w:szCs w:val="22"/>
            <w:lang w:eastAsia="zh-CN"/>
          </w:rPr>
          <w:t xml:space="preserve">the </w:t>
        </w:r>
        <w:r w:rsidR="005802E8">
          <w:rPr>
            <w:rFonts w:ascii="Calibri" w:eastAsia="Calibri" w:hAnsi="Calibri"/>
            <w:sz w:val="22"/>
            <w:szCs w:val="22"/>
            <w:lang w:eastAsia="zh-CN"/>
          </w:rPr>
          <w:t>IEs</w:t>
        </w:r>
        <w:r w:rsidR="005802E8" w:rsidRPr="00FF1224">
          <w:rPr>
            <w:rFonts w:ascii="Calibri" w:eastAsia="Calibri" w:hAnsi="Calibri"/>
            <w:sz w:val="22"/>
            <w:szCs w:val="22"/>
            <w:lang w:eastAsia="zh-CN"/>
          </w:rPr>
          <w:t xml:space="preserve"> </w:t>
        </w:r>
        <w:r w:rsidR="005802E8" w:rsidRPr="00FF1224">
          <w:rPr>
            <w:rFonts w:ascii="Calibri" w:eastAsia="Calibri" w:hAnsi="Calibri"/>
            <w:i/>
            <w:iCs/>
            <w:sz w:val="22"/>
            <w:szCs w:val="22"/>
            <w:lang w:eastAsia="zh-CN"/>
          </w:rPr>
          <w:t>NR-UEB-TRP-LocationData-r16</w:t>
        </w:r>
        <w:r w:rsidR="005802E8" w:rsidRPr="00FF1224">
          <w:rPr>
            <w:rFonts w:ascii="Calibri" w:eastAsia="Calibri" w:hAnsi="Calibri"/>
            <w:sz w:val="22"/>
            <w:szCs w:val="22"/>
            <w:lang w:eastAsia="zh-CN"/>
          </w:rPr>
          <w:t xml:space="preserve"> and </w:t>
        </w:r>
        <w:r w:rsidR="005802E8" w:rsidRPr="00FF1224">
          <w:rPr>
            <w:rFonts w:ascii="Calibri" w:eastAsia="Calibri" w:hAnsi="Calibri"/>
            <w:i/>
            <w:iCs/>
            <w:sz w:val="22"/>
            <w:szCs w:val="22"/>
            <w:lang w:eastAsia="zh-CN"/>
          </w:rPr>
          <w:t>NR-UEB-TRP-RTD-Info-r16</w:t>
        </w:r>
        <w:r w:rsidR="005802E8">
          <w:rPr>
            <w:rFonts w:ascii="Calibri" w:eastAsia="Calibri" w:hAnsi="Calibri"/>
            <w:sz w:val="22"/>
            <w:szCs w:val="22"/>
            <w:lang w:eastAsia="zh-CN"/>
          </w:rPr>
          <w:t xml:space="preserve"> </w:t>
        </w:r>
        <w:r w:rsidR="005802E8" w:rsidRPr="00FF1224">
          <w:rPr>
            <w:rFonts w:ascii="Calibri" w:eastAsia="Calibri" w:hAnsi="Calibri"/>
            <w:sz w:val="22"/>
            <w:szCs w:val="22"/>
            <w:lang w:eastAsia="zh-CN"/>
          </w:rPr>
          <w:t xml:space="preserve"> </w:t>
        </w:r>
        <w:r w:rsidR="005802E8">
          <w:rPr>
            <w:rFonts w:ascii="Calibri" w:eastAsia="Calibri" w:hAnsi="Calibri"/>
            <w:sz w:val="22"/>
            <w:szCs w:val="22"/>
            <w:lang w:eastAsia="zh-CN"/>
          </w:rPr>
          <w:t xml:space="preserve">for both peer to peer unicast and </w:t>
        </w:r>
        <w:r w:rsidR="005802E8" w:rsidRPr="00FF1224">
          <w:rPr>
            <w:rFonts w:ascii="Calibri" w:eastAsia="Calibri" w:hAnsi="Calibri"/>
            <w:sz w:val="22"/>
            <w:szCs w:val="22"/>
            <w:lang w:eastAsia="zh-CN"/>
          </w:rPr>
          <w:t>broadcast</w:t>
        </w:r>
        <w:r w:rsidR="005802E8">
          <w:rPr>
            <w:rFonts w:ascii="Calibri" w:eastAsia="Calibri" w:hAnsi="Calibri"/>
            <w:sz w:val="22"/>
            <w:szCs w:val="22"/>
            <w:lang w:eastAsia="zh-CN"/>
          </w:rPr>
          <w:t xml:space="preserve"> distribution</w:t>
        </w:r>
      </w:ins>
    </w:p>
    <w:p w14:paraId="247BD5D2" w14:textId="77777777" w:rsidR="008D7430" w:rsidRDefault="008D7430" w:rsidP="00FF1224">
      <w:pPr>
        <w:spacing w:after="160" w:line="256" w:lineRule="auto"/>
        <w:jc w:val="left"/>
        <w:rPr>
          <w:rFonts w:ascii="Calibri" w:eastAsia="Calibri" w:hAnsi="Calibri"/>
          <w:sz w:val="22"/>
          <w:szCs w:val="22"/>
          <w:lang w:eastAsia="zh-CN"/>
        </w:rPr>
      </w:pPr>
    </w:p>
    <w:tbl>
      <w:tblPr>
        <w:tblStyle w:val="TableGrid"/>
        <w:tblW w:w="10768" w:type="dxa"/>
        <w:tblLook w:val="04A0" w:firstRow="1" w:lastRow="0" w:firstColumn="1" w:lastColumn="0" w:noHBand="0" w:noVBand="1"/>
      </w:tblPr>
      <w:tblGrid>
        <w:gridCol w:w="1975"/>
        <w:gridCol w:w="7654"/>
        <w:gridCol w:w="1139"/>
      </w:tblGrid>
      <w:tr w:rsidR="00C10746" w14:paraId="0F7A7BB0" w14:textId="77777777" w:rsidTr="00C62C99">
        <w:trPr>
          <w:gridAfter w:val="1"/>
          <w:wAfter w:w="1139" w:type="dxa"/>
        </w:trPr>
        <w:tc>
          <w:tcPr>
            <w:tcW w:w="9629" w:type="dxa"/>
            <w:gridSpan w:val="2"/>
          </w:tcPr>
          <w:p w14:paraId="7325E2CB" w14:textId="2E09D88F" w:rsidR="00C10746" w:rsidRPr="008B416F" w:rsidRDefault="00C10746" w:rsidP="00E037F5">
            <w:pPr>
              <w:pStyle w:val="TAH"/>
              <w:jc w:val="both"/>
              <w:rPr>
                <w:lang w:val="en-US" w:eastAsia="ko-KR"/>
              </w:rPr>
            </w:pPr>
            <w:r>
              <w:rPr>
                <w:lang w:val="en-US" w:eastAsia="ko-KR"/>
              </w:rPr>
              <w:t xml:space="preserve">4.1 </w:t>
            </w:r>
            <w:r w:rsidR="0009140D">
              <w:rPr>
                <w:lang w:val="en-US" w:eastAsia="ko-KR"/>
              </w:rPr>
              <w:t>UE-based assistance data grouping</w:t>
            </w:r>
          </w:p>
        </w:tc>
      </w:tr>
      <w:tr w:rsidR="00C10746" w14:paraId="40369959" w14:textId="77777777" w:rsidTr="00C62C99">
        <w:trPr>
          <w:gridAfter w:val="1"/>
          <w:wAfter w:w="1139" w:type="dxa"/>
        </w:trPr>
        <w:tc>
          <w:tcPr>
            <w:tcW w:w="1975" w:type="dxa"/>
          </w:tcPr>
          <w:p w14:paraId="68E7BED1" w14:textId="77777777" w:rsidR="00C10746" w:rsidRDefault="00C10746" w:rsidP="00E037F5">
            <w:pPr>
              <w:pStyle w:val="TAH"/>
              <w:rPr>
                <w:lang w:eastAsia="ko-KR"/>
              </w:rPr>
            </w:pPr>
            <w:r>
              <w:rPr>
                <w:lang w:eastAsia="ko-KR"/>
              </w:rPr>
              <w:t>Company</w:t>
            </w:r>
          </w:p>
        </w:tc>
        <w:tc>
          <w:tcPr>
            <w:tcW w:w="7654" w:type="dxa"/>
          </w:tcPr>
          <w:p w14:paraId="1D903464" w14:textId="77777777" w:rsidR="00C10746" w:rsidRDefault="00C10746" w:rsidP="00E037F5">
            <w:pPr>
              <w:pStyle w:val="TAH"/>
              <w:rPr>
                <w:lang w:eastAsia="ko-KR"/>
              </w:rPr>
            </w:pPr>
            <w:r>
              <w:rPr>
                <w:lang w:eastAsia="ko-KR"/>
              </w:rPr>
              <w:t>Comments</w:t>
            </w:r>
          </w:p>
        </w:tc>
      </w:tr>
      <w:tr w:rsidR="00584DF6" w14:paraId="29903DA1" w14:textId="77777777" w:rsidTr="00C62C99">
        <w:trPr>
          <w:gridAfter w:val="1"/>
          <w:wAfter w:w="1139" w:type="dxa"/>
        </w:trPr>
        <w:tc>
          <w:tcPr>
            <w:tcW w:w="1975" w:type="dxa"/>
          </w:tcPr>
          <w:p w14:paraId="09A5CDF1" w14:textId="558EACAF" w:rsidR="00584DF6" w:rsidRPr="002F486F" w:rsidRDefault="00584DF6" w:rsidP="00584DF6">
            <w:pPr>
              <w:pStyle w:val="TAL"/>
              <w:rPr>
                <w:lang w:val="sv-SE" w:eastAsia="ko-KR"/>
              </w:rPr>
            </w:pPr>
            <w:r>
              <w:rPr>
                <w:lang w:val="sv-SE" w:eastAsia="ko-KR"/>
              </w:rPr>
              <w:t>Ericsson</w:t>
            </w:r>
          </w:p>
        </w:tc>
        <w:tc>
          <w:tcPr>
            <w:tcW w:w="7654" w:type="dxa"/>
          </w:tcPr>
          <w:p w14:paraId="5D83A1EB" w14:textId="77777777" w:rsidR="00584DF6" w:rsidRDefault="00584DF6" w:rsidP="00584DF6">
            <w:pPr>
              <w:pStyle w:val="TAL"/>
              <w:rPr>
                <w:lang w:val="en-US" w:eastAsia="ko-KR"/>
              </w:rPr>
            </w:pPr>
            <w:r>
              <w:rPr>
                <w:lang w:val="en-US" w:eastAsia="ko-KR"/>
              </w:rPr>
              <w:t xml:space="preserve">We prefer to follow the practice of one representation and grouping of information that is used both in per to peer unicast and broadcast – the practice we have followed this far In LPP. </w:t>
            </w:r>
          </w:p>
          <w:p w14:paraId="1DE7A73D" w14:textId="77777777" w:rsidR="00584DF6" w:rsidRDefault="00584DF6" w:rsidP="00584DF6">
            <w:pPr>
              <w:pStyle w:val="TAL"/>
              <w:rPr>
                <w:lang w:val="en-US" w:eastAsia="ko-KR"/>
              </w:rPr>
            </w:pPr>
          </w:p>
          <w:p w14:paraId="5B079418" w14:textId="77777777" w:rsidR="00584DF6" w:rsidRDefault="00584DF6" w:rsidP="00584DF6">
            <w:pPr>
              <w:pStyle w:val="TAL"/>
              <w:rPr>
                <w:lang w:val="en-US" w:eastAsia="ko-KR"/>
              </w:rPr>
            </w:pPr>
            <w:r w:rsidRPr="00DD1C35">
              <w:rPr>
                <w:lang w:val="en-US" w:eastAsia="ko-KR"/>
              </w:rPr>
              <w:t>Already when the UE-b</w:t>
            </w:r>
            <w:r>
              <w:rPr>
                <w:lang w:val="en-US" w:eastAsia="ko-KR"/>
              </w:rPr>
              <w:t>ased positioning was discussed via email, different groupings were discussed, and QC stressed that “</w:t>
            </w:r>
            <w:r w:rsidRPr="00863AEF">
              <w:rPr>
                <w:lang w:val="en-US" w:eastAsia="ko-KR"/>
              </w:rPr>
              <w:t>The field/IE names are typically selected to describe its content</w:t>
            </w:r>
            <w:r>
              <w:rPr>
                <w:lang w:val="en-US" w:eastAsia="ko-KR"/>
              </w:rPr>
              <w:t xml:space="preserve">”. Clearly, the IE names </w:t>
            </w:r>
            <w:r w:rsidRPr="00582D54">
              <w:rPr>
                <w:i/>
                <w:iCs/>
                <w:lang w:val="en-US" w:eastAsia="ko-KR"/>
              </w:rPr>
              <w:t>NR-UEB-TRP-LocationData-r16</w:t>
            </w:r>
            <w:r w:rsidRPr="000778C5">
              <w:rPr>
                <w:lang w:val="en-US" w:eastAsia="ko-KR"/>
              </w:rPr>
              <w:t xml:space="preserve"> and </w:t>
            </w:r>
            <w:r w:rsidRPr="00582D54">
              <w:rPr>
                <w:i/>
                <w:iCs/>
                <w:lang w:val="en-US" w:eastAsia="ko-KR"/>
              </w:rPr>
              <w:t>NR-UEB-TRP-RTD-Info-r16</w:t>
            </w:r>
            <w:r>
              <w:rPr>
                <w:lang w:val="en-US" w:eastAsia="ko-KR"/>
              </w:rPr>
              <w:t xml:space="preserve"> are examples of that, while the IE name </w:t>
            </w:r>
            <w:r w:rsidRPr="00582D54">
              <w:rPr>
                <w:i/>
                <w:iCs/>
                <w:lang w:val="en-US" w:eastAsia="ko-KR"/>
              </w:rPr>
              <w:t xml:space="preserve">NR-PositionCalculationAssistanceData-r16 </w:t>
            </w:r>
            <w:r w:rsidRPr="000778C5">
              <w:rPr>
                <w:lang w:val="en-US" w:eastAsia="ko-KR"/>
              </w:rPr>
              <w:t xml:space="preserve"> </w:t>
            </w:r>
            <w:r>
              <w:rPr>
                <w:lang w:val="en-US" w:eastAsia="ko-KR"/>
              </w:rPr>
              <w:t>is not, instead something that the receiver is supposed to use the data for.</w:t>
            </w:r>
          </w:p>
          <w:p w14:paraId="4CC93AC1" w14:textId="77777777" w:rsidR="00584DF6" w:rsidRDefault="00584DF6" w:rsidP="00584DF6">
            <w:pPr>
              <w:pStyle w:val="TAL"/>
              <w:rPr>
                <w:lang w:val="en-US" w:eastAsia="ko-KR"/>
              </w:rPr>
            </w:pPr>
          </w:p>
          <w:p w14:paraId="6EF3B08C" w14:textId="77777777" w:rsidR="00584DF6" w:rsidRDefault="00584DF6" w:rsidP="00584DF6">
            <w:pPr>
              <w:pStyle w:val="TAL"/>
              <w:rPr>
                <w:lang w:val="en-US" w:eastAsia="ko-KR"/>
              </w:rPr>
            </w:pPr>
            <w:r>
              <w:rPr>
                <w:lang w:val="en-US" w:eastAsia="ko-KR"/>
              </w:rPr>
              <w:t>We are in favor of one and the same grouping of information and support Option 4.2.</w:t>
            </w:r>
          </w:p>
          <w:p w14:paraId="364236A5" w14:textId="77777777" w:rsidR="003921B9" w:rsidRDefault="003921B9" w:rsidP="00584DF6">
            <w:pPr>
              <w:pStyle w:val="TAL"/>
              <w:rPr>
                <w:lang w:val="en-US" w:eastAsia="ko-KR"/>
              </w:rPr>
            </w:pPr>
          </w:p>
          <w:p w14:paraId="38DA4B87" w14:textId="6C0E7876" w:rsidR="002A5CBB" w:rsidRPr="00DD1C35" w:rsidRDefault="002A5CBB" w:rsidP="00584DF6">
            <w:pPr>
              <w:pStyle w:val="TAL"/>
              <w:rPr>
                <w:lang w:val="en-US" w:eastAsia="ko-KR"/>
              </w:rPr>
            </w:pPr>
            <w:r>
              <w:rPr>
                <w:lang w:val="en-US" w:eastAsia="ko-KR"/>
              </w:rPr>
              <w:t xml:space="preserve">The </w:t>
            </w:r>
            <w:r w:rsidR="0027379C">
              <w:rPr>
                <w:lang w:val="en-US" w:eastAsia="ko-KR"/>
              </w:rPr>
              <w:t xml:space="preserve">combined text proposal </w:t>
            </w:r>
            <w:r w:rsidR="00C62C99">
              <w:rPr>
                <w:lang w:val="en-US" w:eastAsia="ko-KR"/>
              </w:rPr>
              <w:t>for Option 4.2 and 5.1 can be as follows</w:t>
            </w:r>
            <w:r w:rsidR="0002380A">
              <w:rPr>
                <w:lang w:val="en-US" w:eastAsia="ko-KR"/>
              </w:rPr>
              <w:t>, with a new IE introduced in 6.4.3</w:t>
            </w:r>
            <w:r w:rsidR="00C62C99">
              <w:rPr>
                <w:lang w:val="en-US" w:eastAsia="ko-KR"/>
              </w:rPr>
              <w:t>:</w:t>
            </w:r>
          </w:p>
        </w:tc>
      </w:tr>
      <w:tr w:rsidR="00C62C99" w14:paraId="4F4462CB" w14:textId="77777777" w:rsidTr="00C62C99">
        <w:tc>
          <w:tcPr>
            <w:tcW w:w="10768" w:type="dxa"/>
            <w:gridSpan w:val="3"/>
          </w:tcPr>
          <w:p w14:paraId="185D8F00" w14:textId="77777777" w:rsidR="0002380A" w:rsidRPr="0002380A" w:rsidRDefault="0002380A" w:rsidP="0002380A">
            <w:pPr>
              <w:keepNext/>
              <w:spacing w:before="120"/>
              <w:ind w:left="1418" w:hanging="1418"/>
              <w:jc w:val="left"/>
              <w:outlineLvl w:val="3"/>
              <w:rPr>
                <w:ins w:id="144" w:author="Ericsson" w:date="2020-04-23T09:35:00Z"/>
                <w:rFonts w:ascii="Arial" w:eastAsia="Times New Roman" w:hAnsi="Arial" w:cs="Arial"/>
                <w:sz w:val="22"/>
                <w:szCs w:val="22"/>
              </w:rPr>
            </w:pPr>
            <w:bookmarkStart w:id="145" w:name="_Toc12618268"/>
            <w:ins w:id="146" w:author="Ericsson" w:date="2020-04-23T09:35:00Z">
              <w:r w:rsidRPr="0002380A">
                <w:rPr>
                  <w:rFonts w:ascii="Arial" w:eastAsia="Times New Roman" w:hAnsi="Arial" w:cs="Arial"/>
                  <w:sz w:val="22"/>
                  <w:szCs w:val="22"/>
                </w:rPr>
                <w:t xml:space="preserve">–                      </w:t>
              </w:r>
              <w:r w:rsidRPr="0002380A">
                <w:rPr>
                  <w:rFonts w:ascii="Arial" w:eastAsia="Times New Roman" w:hAnsi="Arial" w:cs="Arial"/>
                  <w:i/>
                  <w:iCs/>
                  <w:sz w:val="22"/>
                  <w:szCs w:val="22"/>
                </w:rPr>
                <w:t>NR-</w:t>
              </w:r>
              <w:proofErr w:type="spellStart"/>
              <w:r w:rsidRPr="0002380A">
                <w:rPr>
                  <w:rFonts w:ascii="Arial" w:eastAsia="Times New Roman" w:hAnsi="Arial" w:cs="Arial"/>
                  <w:i/>
                  <w:iCs/>
                  <w:sz w:val="22"/>
                  <w:szCs w:val="22"/>
                </w:rPr>
                <w:t>Pos</w:t>
              </w:r>
              <w:proofErr w:type="spellEnd"/>
              <w:r w:rsidRPr="0002380A">
                <w:rPr>
                  <w:rFonts w:ascii="Arial" w:eastAsia="Times New Roman" w:hAnsi="Arial" w:cs="Arial"/>
                  <w:i/>
                  <w:iCs/>
                  <w:sz w:val="22"/>
                  <w:szCs w:val="22"/>
                </w:rPr>
                <w:t>-</w:t>
              </w:r>
              <w:proofErr w:type="spellStart"/>
              <w:r w:rsidRPr="0002380A">
                <w:rPr>
                  <w:rFonts w:ascii="Arial" w:eastAsia="Times New Roman" w:hAnsi="Arial" w:cs="Arial"/>
                  <w:i/>
                  <w:iCs/>
                  <w:sz w:val="22"/>
                  <w:szCs w:val="22"/>
                </w:rPr>
                <w:t>ProvideAssistanceData</w:t>
              </w:r>
              <w:bookmarkEnd w:id="145"/>
              <w:proofErr w:type="spellEnd"/>
            </w:ins>
          </w:p>
          <w:p w14:paraId="5843A38D" w14:textId="77777777" w:rsidR="0002380A" w:rsidRPr="0002380A" w:rsidRDefault="0002380A" w:rsidP="0002380A">
            <w:pPr>
              <w:spacing w:after="0"/>
              <w:jc w:val="left"/>
              <w:rPr>
                <w:ins w:id="147" w:author="Ericsson" w:date="2020-04-23T09:35:00Z"/>
                <w:rFonts w:ascii="Calibri" w:eastAsia="Calibri" w:hAnsi="Calibri" w:cs="Calibri"/>
                <w:sz w:val="22"/>
                <w:szCs w:val="22"/>
                <w:lang w:val="en-US" w:eastAsia="sv-SE"/>
              </w:rPr>
            </w:pPr>
            <w:ins w:id="148" w:author="Ericsson" w:date="2020-04-23T09:35:00Z">
              <w:r w:rsidRPr="0002380A">
                <w:rPr>
                  <w:rFonts w:ascii="Calibri" w:eastAsia="Calibri" w:hAnsi="Calibri" w:cs="Calibri"/>
                  <w:sz w:val="22"/>
                  <w:szCs w:val="22"/>
                  <w:lang w:val="en-US" w:eastAsia="sv-SE"/>
                </w:rPr>
                <w:t xml:space="preserve">The IE </w:t>
              </w:r>
              <w:r w:rsidRPr="0002380A">
                <w:rPr>
                  <w:rFonts w:ascii="Calibri" w:eastAsia="Calibri" w:hAnsi="Calibri" w:cs="Calibri"/>
                  <w:i/>
                  <w:iCs/>
                  <w:sz w:val="22"/>
                  <w:szCs w:val="22"/>
                  <w:lang w:val="en-US" w:eastAsia="sv-SE"/>
                </w:rPr>
                <w:t>NR-Pos-</w:t>
              </w:r>
              <w:proofErr w:type="spellStart"/>
              <w:r w:rsidRPr="0002380A">
                <w:rPr>
                  <w:rFonts w:ascii="Calibri" w:eastAsia="Calibri" w:hAnsi="Calibri" w:cs="Calibri"/>
                  <w:i/>
                  <w:iCs/>
                  <w:sz w:val="22"/>
                  <w:szCs w:val="22"/>
                  <w:lang w:val="en-US" w:eastAsia="sv-SE"/>
                </w:rPr>
                <w:t>ProvideAssistanceData</w:t>
              </w:r>
              <w:proofErr w:type="spellEnd"/>
              <w:r w:rsidRPr="0002380A">
                <w:rPr>
                  <w:rFonts w:ascii="Calibri" w:eastAsia="Calibri" w:hAnsi="Calibri" w:cs="Calibri"/>
                  <w:sz w:val="22"/>
                  <w:szCs w:val="22"/>
                  <w:lang w:val="en-US" w:eastAsia="sv-SE"/>
                </w:rPr>
                <w:t xml:space="preserve"> is used by the location server to provide assistance data to enable UE</w:t>
              </w:r>
              <w:r w:rsidRPr="0002380A">
                <w:rPr>
                  <w:rFonts w:ascii="Calibri" w:eastAsia="Calibri" w:hAnsi="Calibri" w:cs="Calibri"/>
                  <w:sz w:val="22"/>
                  <w:szCs w:val="22"/>
                  <w:lang w:val="en-US" w:eastAsia="sv-SE"/>
                </w:rPr>
                <w:noBreakHyphen/>
                <w:t>assisted and UE-based NR downlink positioning. It may also be used to provide NR positioning specific error reason.</w:t>
              </w:r>
            </w:ins>
          </w:p>
          <w:p w14:paraId="35E64D09" w14:textId="77777777" w:rsidR="0002380A" w:rsidRPr="0002380A" w:rsidRDefault="0002380A" w:rsidP="0002380A">
            <w:pPr>
              <w:ind w:left="1135" w:hanging="851"/>
              <w:rPr>
                <w:ins w:id="149" w:author="Ericsson" w:date="2020-04-23T09:35:00Z"/>
                <w:rFonts w:ascii="CG Times (WN)" w:hAnsi="CG Times (WN)"/>
                <w:lang w:val="x-none" w:eastAsia="en-GB"/>
              </w:rPr>
            </w:pPr>
          </w:p>
          <w:p w14:paraId="5F2632ED" w14:textId="77777777" w:rsidR="0002380A" w:rsidRPr="0002380A" w:rsidRDefault="0002380A" w:rsidP="0002380A">
            <w:pPr>
              <w:shd w:val="clear" w:color="auto" w:fill="E6E6E6"/>
              <w:spacing w:after="0"/>
              <w:jc w:val="left"/>
              <w:rPr>
                <w:ins w:id="150" w:author="Ericsson" w:date="2020-04-23T09:35:00Z"/>
                <w:rFonts w:ascii="Courier New" w:hAnsi="Courier New" w:cs="Courier New"/>
                <w:sz w:val="16"/>
                <w:szCs w:val="16"/>
              </w:rPr>
            </w:pPr>
            <w:ins w:id="151" w:author="Ericsson" w:date="2020-04-23T09:35:00Z">
              <w:r w:rsidRPr="0002380A">
                <w:rPr>
                  <w:rFonts w:ascii="Courier New" w:hAnsi="Courier New" w:cs="Courier New"/>
                  <w:color w:val="000000"/>
                  <w:sz w:val="16"/>
                  <w:szCs w:val="16"/>
                </w:rPr>
                <w:t>-- ASN1START</w:t>
              </w:r>
            </w:ins>
          </w:p>
          <w:p w14:paraId="577C9413" w14:textId="77777777" w:rsidR="0002380A" w:rsidRPr="0002380A" w:rsidRDefault="0002380A" w:rsidP="0002380A">
            <w:pPr>
              <w:shd w:val="clear" w:color="auto" w:fill="E6E6E6"/>
              <w:spacing w:after="0"/>
              <w:jc w:val="left"/>
              <w:rPr>
                <w:ins w:id="152" w:author="Ericsson" w:date="2020-04-23T09:35:00Z"/>
                <w:rFonts w:ascii="Courier New" w:hAnsi="Courier New" w:cs="Courier New"/>
                <w:snapToGrid w:val="0"/>
                <w:sz w:val="16"/>
                <w:szCs w:val="16"/>
              </w:rPr>
            </w:pPr>
          </w:p>
          <w:p w14:paraId="61497EE8" w14:textId="77777777" w:rsidR="0002380A" w:rsidRPr="0002380A" w:rsidRDefault="0002380A" w:rsidP="0002380A">
            <w:pPr>
              <w:shd w:val="clear" w:color="auto" w:fill="E6E6E6"/>
              <w:spacing w:after="0"/>
              <w:jc w:val="left"/>
              <w:rPr>
                <w:ins w:id="153" w:author="Ericsson" w:date="2020-04-23T09:35:00Z"/>
                <w:rFonts w:ascii="Courier New" w:hAnsi="Courier New" w:cs="Courier New"/>
                <w:snapToGrid w:val="0"/>
                <w:sz w:val="16"/>
                <w:szCs w:val="16"/>
              </w:rPr>
            </w:pPr>
            <w:ins w:id="154" w:author="Ericsson" w:date="2020-04-23T09:35:00Z">
              <w:r w:rsidRPr="0002380A">
                <w:rPr>
                  <w:rFonts w:ascii="Courier New" w:hAnsi="Courier New" w:cs="Courier New"/>
                  <w:snapToGrid w:val="0"/>
                  <w:color w:val="000000"/>
                  <w:sz w:val="16"/>
                  <w:szCs w:val="16"/>
                </w:rPr>
                <w:t>NR-Pos-ProvideAssistanceData-r16 ::= SEQUENCE {</w:t>
              </w:r>
            </w:ins>
          </w:p>
          <w:p w14:paraId="5B967A99" w14:textId="77777777" w:rsidR="0002380A" w:rsidRPr="002007BB" w:rsidRDefault="0002380A" w:rsidP="0002380A">
            <w:pPr>
              <w:shd w:val="clear" w:color="auto" w:fill="E6E6E6"/>
              <w:spacing w:after="0"/>
              <w:jc w:val="left"/>
              <w:rPr>
                <w:ins w:id="155" w:author="Ericsson" w:date="2020-04-23T09:37:00Z"/>
                <w:rFonts w:ascii="Courier New" w:hAnsi="Courier New" w:cs="Courier New"/>
                <w:color w:val="000000"/>
                <w:sz w:val="16"/>
                <w:szCs w:val="16"/>
              </w:rPr>
            </w:pPr>
            <w:ins w:id="156" w:author="Ericsson" w:date="2020-04-23T09:35:00Z">
              <w:r w:rsidRPr="0002380A">
                <w:rPr>
                  <w:rFonts w:ascii="Courier New" w:hAnsi="Courier New" w:cs="Courier New"/>
                  <w:color w:val="000000"/>
                  <w:sz w:val="16"/>
                  <w:szCs w:val="16"/>
                </w:rPr>
                <w:t>    nr-DL-PRS-AssistanceData-r16            NR-DL-PRS-AssistanceData-r16     OPTIONAL,   -- Need ON</w:t>
              </w:r>
            </w:ins>
          </w:p>
          <w:p w14:paraId="439D85DC" w14:textId="45B075D4" w:rsidR="00A84BCE" w:rsidRPr="0002380A" w:rsidRDefault="0077469E" w:rsidP="0002380A">
            <w:pPr>
              <w:shd w:val="clear" w:color="auto" w:fill="E6E6E6"/>
              <w:spacing w:after="0"/>
              <w:jc w:val="left"/>
              <w:rPr>
                <w:ins w:id="157" w:author="Ericsson" w:date="2020-04-23T09:35:00Z"/>
                <w:rFonts w:ascii="Courier New" w:hAnsi="Courier New" w:cs="Courier New"/>
                <w:sz w:val="16"/>
                <w:szCs w:val="16"/>
              </w:rPr>
            </w:pPr>
            <w:ins w:id="158" w:author="Ericsson" w:date="2020-04-23T09:37:00Z">
              <w:r w:rsidRPr="002007BB">
                <w:rPr>
                  <w:rFonts w:ascii="Courier New" w:hAnsi="Courier New" w:cs="Courier New"/>
                  <w:sz w:val="16"/>
                  <w:szCs w:val="16"/>
                </w:rPr>
                <w:t xml:space="preserve">    </w:t>
              </w:r>
            </w:ins>
            <w:ins w:id="159" w:author="Ericsson" w:date="2020-04-23T09:38:00Z">
              <w:r w:rsidR="0084366A" w:rsidRPr="002007BB">
                <w:rPr>
                  <w:rFonts w:ascii="Courier New" w:hAnsi="Courier New" w:cs="Courier New"/>
                  <w:sz w:val="16"/>
                  <w:szCs w:val="16"/>
                </w:rPr>
                <w:t>nr</w:t>
              </w:r>
            </w:ins>
            <w:ins w:id="160" w:author="Ericsson" w:date="2020-04-23T09:37:00Z">
              <w:r w:rsidRPr="002007BB">
                <w:rPr>
                  <w:rFonts w:ascii="Courier New" w:hAnsi="Courier New" w:cs="Courier New"/>
                  <w:sz w:val="16"/>
                  <w:szCs w:val="16"/>
                </w:rPr>
                <w:t xml:space="preserve">-UEB-TRP-LocationData-r16             </w:t>
              </w:r>
            </w:ins>
            <w:proofErr w:type="spellStart"/>
            <w:ins w:id="161" w:author="Ericsson" w:date="2020-04-23T09:38:00Z">
              <w:r w:rsidRPr="002007BB">
                <w:rPr>
                  <w:rFonts w:ascii="Courier New" w:hAnsi="Courier New" w:cs="Courier New"/>
                  <w:sz w:val="16"/>
                  <w:szCs w:val="16"/>
                </w:rPr>
                <w:t>NR-UEB-TRP-LocationData-r16</w:t>
              </w:r>
              <w:proofErr w:type="spellEnd"/>
              <w:r w:rsidRPr="002007BB">
                <w:rPr>
                  <w:rFonts w:ascii="Courier New" w:hAnsi="Courier New" w:cs="Courier New"/>
                  <w:sz w:val="16"/>
                  <w:szCs w:val="16"/>
                </w:rPr>
                <w:t xml:space="preserve">      OPTIONAL,   -- </w:t>
              </w:r>
              <w:r w:rsidR="0084366A" w:rsidRPr="002007BB">
                <w:rPr>
                  <w:rFonts w:ascii="Courier New" w:hAnsi="Courier New" w:cs="Courier New"/>
                  <w:sz w:val="16"/>
                  <w:szCs w:val="16"/>
                </w:rPr>
                <w:t>Cond UEB</w:t>
              </w:r>
            </w:ins>
          </w:p>
          <w:p w14:paraId="28B100C6" w14:textId="19785C66" w:rsidR="0084366A" w:rsidRPr="0002380A" w:rsidRDefault="0084366A" w:rsidP="0084366A">
            <w:pPr>
              <w:shd w:val="clear" w:color="auto" w:fill="E6E6E6"/>
              <w:spacing w:after="0"/>
              <w:jc w:val="left"/>
              <w:rPr>
                <w:ins w:id="162" w:author="Ericsson" w:date="2020-04-23T09:38:00Z"/>
                <w:rFonts w:ascii="Courier New" w:hAnsi="Courier New" w:cs="Courier New"/>
                <w:sz w:val="16"/>
                <w:szCs w:val="16"/>
              </w:rPr>
            </w:pPr>
            <w:ins w:id="163" w:author="Ericsson" w:date="2020-04-23T09:38:00Z">
              <w:r w:rsidRPr="002007BB">
                <w:rPr>
                  <w:rFonts w:ascii="Courier New" w:hAnsi="Courier New" w:cs="Courier New"/>
                  <w:sz w:val="16"/>
                  <w:szCs w:val="16"/>
                </w:rPr>
                <w:t xml:space="preserve">    nr-</w:t>
              </w:r>
              <w:r w:rsidRPr="002007BB">
                <w:rPr>
                  <w:rFonts w:ascii="Courier New" w:hAnsi="Courier New" w:cs="Courier New"/>
                </w:rPr>
                <w:t xml:space="preserve"> </w:t>
              </w:r>
              <w:r w:rsidRPr="002007BB">
                <w:rPr>
                  <w:rFonts w:ascii="Courier New" w:hAnsi="Courier New" w:cs="Courier New"/>
                  <w:sz w:val="16"/>
                  <w:szCs w:val="16"/>
                </w:rPr>
                <w:t xml:space="preserve">UEB-TRP-RTD-Info-r16             </w:t>
              </w:r>
            </w:ins>
            <w:ins w:id="164" w:author="Ericsson" w:date="2020-04-23T09:39:00Z">
              <w:r w:rsidRPr="002007BB">
                <w:rPr>
                  <w:rFonts w:ascii="Courier New" w:hAnsi="Courier New" w:cs="Courier New"/>
                  <w:sz w:val="16"/>
                  <w:szCs w:val="16"/>
                </w:rPr>
                <w:t xml:space="preserve">   </w:t>
              </w:r>
            </w:ins>
            <w:ins w:id="165" w:author="Ericsson" w:date="2020-04-23T09:38:00Z">
              <w:r w:rsidRPr="002007BB">
                <w:rPr>
                  <w:rFonts w:ascii="Courier New" w:hAnsi="Courier New" w:cs="Courier New"/>
                  <w:sz w:val="16"/>
                  <w:szCs w:val="16"/>
                </w:rPr>
                <w:t>NR-</w:t>
              </w:r>
              <w:r w:rsidRPr="002007BB">
                <w:rPr>
                  <w:rFonts w:ascii="Courier New" w:hAnsi="Courier New" w:cs="Courier New"/>
                </w:rPr>
                <w:t xml:space="preserve"> </w:t>
              </w:r>
              <w:r w:rsidRPr="002007BB">
                <w:rPr>
                  <w:rFonts w:ascii="Courier New" w:hAnsi="Courier New" w:cs="Courier New"/>
                  <w:sz w:val="16"/>
                  <w:szCs w:val="16"/>
                </w:rPr>
                <w:t xml:space="preserve">UEB-TRP-RTD-Info-r16      </w:t>
              </w:r>
            </w:ins>
            <w:ins w:id="166" w:author="Ericsson" w:date="2020-04-23T09:39:00Z">
              <w:r w:rsidR="0031579D" w:rsidRPr="002007BB">
                <w:rPr>
                  <w:rFonts w:ascii="Courier New" w:hAnsi="Courier New" w:cs="Courier New"/>
                  <w:sz w:val="16"/>
                  <w:szCs w:val="16"/>
                </w:rPr>
                <w:t xml:space="preserve">   </w:t>
              </w:r>
            </w:ins>
            <w:ins w:id="167" w:author="Ericsson" w:date="2020-04-23T09:38:00Z">
              <w:r w:rsidRPr="002007BB">
                <w:rPr>
                  <w:rFonts w:ascii="Courier New" w:hAnsi="Courier New" w:cs="Courier New"/>
                  <w:sz w:val="16"/>
                  <w:szCs w:val="16"/>
                </w:rPr>
                <w:t>OPTIONAL,   -- Cond UEB</w:t>
              </w:r>
            </w:ins>
          </w:p>
          <w:p w14:paraId="2840E7B5" w14:textId="20C2C519" w:rsidR="0002380A" w:rsidRPr="0002380A" w:rsidRDefault="0002380A" w:rsidP="0002380A">
            <w:pPr>
              <w:shd w:val="clear" w:color="auto" w:fill="E6E6E6"/>
              <w:spacing w:after="0"/>
              <w:jc w:val="left"/>
              <w:rPr>
                <w:ins w:id="168" w:author="Ericsson" w:date="2020-04-23T09:35:00Z"/>
                <w:rFonts w:ascii="Courier New" w:hAnsi="Courier New" w:cs="Courier New"/>
                <w:snapToGrid w:val="0"/>
                <w:sz w:val="16"/>
                <w:szCs w:val="16"/>
              </w:rPr>
            </w:pPr>
            <w:ins w:id="169" w:author="Ericsson" w:date="2020-04-23T09:35:00Z">
              <w:r w:rsidRPr="0002380A">
                <w:rPr>
                  <w:rFonts w:ascii="Courier New" w:hAnsi="Courier New" w:cs="Courier New"/>
                  <w:snapToGrid w:val="0"/>
                  <w:color w:val="000000"/>
                  <w:sz w:val="16"/>
                  <w:szCs w:val="16"/>
                </w:rPr>
                <w:t xml:space="preserve">    nr-Pos-Error-r16                       </w:t>
              </w:r>
            </w:ins>
            <w:ins w:id="170" w:author="Ericsson" w:date="2020-04-23T09:40:00Z">
              <w:r w:rsidR="002007BB" w:rsidRPr="002007BB">
                <w:rPr>
                  <w:rFonts w:ascii="Courier New" w:hAnsi="Courier New" w:cs="Courier New"/>
                  <w:snapToGrid w:val="0"/>
                  <w:color w:val="000000"/>
                  <w:sz w:val="16"/>
                  <w:szCs w:val="16"/>
                </w:rPr>
                <w:t xml:space="preserve"> </w:t>
              </w:r>
            </w:ins>
            <w:ins w:id="171" w:author="Ericsson" w:date="2020-04-23T09:35:00Z">
              <w:r w:rsidRPr="0002380A">
                <w:rPr>
                  <w:rFonts w:ascii="Courier New" w:hAnsi="Courier New" w:cs="Courier New"/>
                  <w:snapToGrid w:val="0"/>
                  <w:color w:val="000000"/>
                  <w:sz w:val="16"/>
                  <w:szCs w:val="16"/>
                </w:rPr>
                <w:t xml:space="preserve">NR-Pos-Error-r16                </w:t>
              </w:r>
            </w:ins>
            <w:ins w:id="172" w:author="Ericsson" w:date="2020-04-23T09:39:00Z">
              <w:r w:rsidR="0031579D" w:rsidRPr="002007BB">
                <w:rPr>
                  <w:rFonts w:ascii="Courier New" w:hAnsi="Courier New" w:cs="Courier New"/>
                  <w:snapToGrid w:val="0"/>
                  <w:color w:val="000000"/>
                  <w:sz w:val="16"/>
                  <w:szCs w:val="16"/>
                </w:rPr>
                <w:t xml:space="preserve"> </w:t>
              </w:r>
            </w:ins>
            <w:ins w:id="173" w:author="Ericsson" w:date="2020-04-23T09:35:00Z">
              <w:r w:rsidRPr="0002380A">
                <w:rPr>
                  <w:rFonts w:ascii="Courier New" w:hAnsi="Courier New" w:cs="Courier New"/>
                  <w:snapToGrid w:val="0"/>
                  <w:color w:val="000000"/>
                  <w:sz w:val="16"/>
                  <w:szCs w:val="16"/>
                </w:rPr>
                <w:t>OPTIONAL,   -- Need ON</w:t>
              </w:r>
            </w:ins>
          </w:p>
          <w:p w14:paraId="5D05D1B6" w14:textId="77777777" w:rsidR="0002380A" w:rsidRPr="0002380A" w:rsidRDefault="0002380A" w:rsidP="0002380A">
            <w:pPr>
              <w:shd w:val="clear" w:color="auto" w:fill="E6E6E6"/>
              <w:spacing w:after="0"/>
              <w:jc w:val="left"/>
              <w:rPr>
                <w:ins w:id="174" w:author="Ericsson" w:date="2020-04-23T09:35:00Z"/>
                <w:rFonts w:ascii="Courier New" w:hAnsi="Courier New" w:cs="Courier New"/>
                <w:snapToGrid w:val="0"/>
                <w:sz w:val="16"/>
                <w:szCs w:val="16"/>
              </w:rPr>
            </w:pPr>
            <w:ins w:id="175" w:author="Ericsson" w:date="2020-04-23T09:35:00Z">
              <w:r w:rsidRPr="0002380A">
                <w:rPr>
                  <w:rFonts w:ascii="Courier New" w:hAnsi="Courier New" w:cs="Courier New"/>
                  <w:snapToGrid w:val="0"/>
                  <w:color w:val="000000"/>
                  <w:sz w:val="16"/>
                  <w:szCs w:val="16"/>
                </w:rPr>
                <w:t>    ...</w:t>
              </w:r>
            </w:ins>
          </w:p>
          <w:p w14:paraId="434B0D7B" w14:textId="77777777" w:rsidR="0002380A" w:rsidRPr="0002380A" w:rsidRDefault="0002380A" w:rsidP="0002380A">
            <w:pPr>
              <w:shd w:val="clear" w:color="auto" w:fill="E6E6E6"/>
              <w:spacing w:after="0"/>
              <w:jc w:val="left"/>
              <w:rPr>
                <w:ins w:id="176" w:author="Ericsson" w:date="2020-04-23T09:35:00Z"/>
                <w:rFonts w:ascii="Courier New" w:hAnsi="Courier New" w:cs="Courier New"/>
                <w:snapToGrid w:val="0"/>
                <w:sz w:val="16"/>
                <w:szCs w:val="16"/>
              </w:rPr>
            </w:pPr>
            <w:ins w:id="177" w:author="Ericsson" w:date="2020-04-23T09:35:00Z">
              <w:r w:rsidRPr="0002380A">
                <w:rPr>
                  <w:rFonts w:ascii="Courier New" w:hAnsi="Courier New" w:cs="Courier New"/>
                  <w:snapToGrid w:val="0"/>
                  <w:color w:val="000000"/>
                  <w:sz w:val="16"/>
                  <w:szCs w:val="16"/>
                </w:rPr>
                <w:t>}</w:t>
              </w:r>
            </w:ins>
          </w:p>
          <w:p w14:paraId="315103C6" w14:textId="77777777" w:rsidR="0002380A" w:rsidRPr="0002380A" w:rsidRDefault="0002380A" w:rsidP="0002380A">
            <w:pPr>
              <w:shd w:val="clear" w:color="auto" w:fill="E6E6E6"/>
              <w:spacing w:after="0"/>
              <w:jc w:val="left"/>
              <w:rPr>
                <w:ins w:id="178" w:author="Ericsson" w:date="2020-04-23T09:35:00Z"/>
                <w:rFonts w:ascii="Courier New" w:hAnsi="Courier New" w:cs="Courier New"/>
                <w:sz w:val="16"/>
                <w:szCs w:val="16"/>
              </w:rPr>
            </w:pPr>
          </w:p>
          <w:p w14:paraId="0C0A7F7A" w14:textId="77777777" w:rsidR="0002380A" w:rsidRPr="0002380A" w:rsidRDefault="0002380A" w:rsidP="0002380A">
            <w:pPr>
              <w:shd w:val="clear" w:color="auto" w:fill="E6E6E6"/>
              <w:spacing w:after="0"/>
              <w:jc w:val="left"/>
              <w:rPr>
                <w:ins w:id="179" w:author="Ericsson" w:date="2020-04-23T09:35:00Z"/>
                <w:rFonts w:ascii="Courier New" w:hAnsi="Courier New" w:cs="Courier New"/>
                <w:sz w:val="16"/>
                <w:szCs w:val="16"/>
              </w:rPr>
            </w:pPr>
            <w:ins w:id="180" w:author="Ericsson" w:date="2020-04-23T09:35:00Z">
              <w:r w:rsidRPr="0002380A">
                <w:rPr>
                  <w:rFonts w:ascii="Courier New" w:hAnsi="Courier New" w:cs="Courier New"/>
                  <w:color w:val="000000"/>
                  <w:sz w:val="16"/>
                  <w:szCs w:val="16"/>
                </w:rPr>
                <w:t>-- ASN1STOP</w:t>
              </w:r>
            </w:ins>
          </w:p>
          <w:p w14:paraId="09C915CF" w14:textId="77777777" w:rsidR="0002380A" w:rsidRPr="0002380A" w:rsidRDefault="0002380A" w:rsidP="0002380A">
            <w:pPr>
              <w:spacing w:after="0"/>
              <w:jc w:val="left"/>
              <w:rPr>
                <w:ins w:id="181" w:author="Ericsson" w:date="2020-04-23T09:35:00Z"/>
                <w:rFonts w:ascii="Calibri" w:eastAsia="Calibri" w:hAnsi="Calibri" w:cs="Calibri"/>
                <w:sz w:val="22"/>
                <w:szCs w:val="22"/>
                <w:lang w:val="sv-SE" w:eastAsia="sv-SE"/>
              </w:rPr>
            </w:pPr>
          </w:p>
          <w:tbl>
            <w:tblPr>
              <w:tblW w:w="9645" w:type="dxa"/>
              <w:tblInd w:w="108" w:type="dxa"/>
              <w:tblCellMar>
                <w:left w:w="0" w:type="dxa"/>
                <w:right w:w="0" w:type="dxa"/>
              </w:tblCellMar>
              <w:tblLook w:val="04A0" w:firstRow="1" w:lastRow="0" w:firstColumn="1" w:lastColumn="0" w:noHBand="0" w:noVBand="1"/>
            </w:tblPr>
            <w:tblGrid>
              <w:gridCol w:w="2269"/>
              <w:gridCol w:w="7376"/>
            </w:tblGrid>
            <w:tr w:rsidR="0002380A" w:rsidRPr="0002380A" w14:paraId="0D889D42" w14:textId="77777777" w:rsidTr="0002380A">
              <w:trPr>
                <w:cantSplit/>
                <w:tblHeader/>
                <w:ins w:id="182" w:author="Ericsson" w:date="2020-04-23T09:35:00Z"/>
              </w:trPr>
              <w:tc>
                <w:tcPr>
                  <w:tcW w:w="226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256594E" w14:textId="77777777" w:rsidR="0002380A" w:rsidRPr="0002380A" w:rsidRDefault="0002380A" w:rsidP="0002380A">
                  <w:pPr>
                    <w:keepNext/>
                    <w:spacing w:after="0" w:line="252" w:lineRule="auto"/>
                    <w:jc w:val="center"/>
                    <w:rPr>
                      <w:ins w:id="183" w:author="Ericsson" w:date="2020-04-23T09:35:00Z"/>
                      <w:rFonts w:ascii="Arial" w:hAnsi="Arial" w:cs="Arial"/>
                      <w:b/>
                      <w:bCs/>
                      <w:lang w:val="x-none" w:eastAsia="en-GB"/>
                    </w:rPr>
                  </w:pPr>
                  <w:ins w:id="184" w:author="Ericsson" w:date="2020-04-23T09:35:00Z">
                    <w:r w:rsidRPr="0002380A">
                      <w:rPr>
                        <w:rFonts w:ascii="Arial" w:hAnsi="Arial" w:cs="Arial"/>
                        <w:b/>
                        <w:bCs/>
                        <w:lang w:val="x-none" w:eastAsia="en-GB"/>
                      </w:rPr>
                      <w:t>Conditional presence</w:t>
                    </w:r>
                  </w:ins>
                </w:p>
              </w:tc>
              <w:tc>
                <w:tcPr>
                  <w:tcW w:w="737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ACB42B" w14:textId="77777777" w:rsidR="0002380A" w:rsidRPr="0002380A" w:rsidRDefault="0002380A" w:rsidP="0002380A">
                  <w:pPr>
                    <w:keepNext/>
                    <w:spacing w:after="0" w:line="252" w:lineRule="auto"/>
                    <w:jc w:val="center"/>
                    <w:rPr>
                      <w:ins w:id="185" w:author="Ericsson" w:date="2020-04-23T09:35:00Z"/>
                      <w:rFonts w:ascii="Arial" w:hAnsi="Arial" w:cs="Arial"/>
                      <w:b/>
                      <w:bCs/>
                      <w:lang w:val="x-none" w:eastAsia="en-GB"/>
                    </w:rPr>
                  </w:pPr>
                  <w:ins w:id="186" w:author="Ericsson" w:date="2020-04-23T09:35:00Z">
                    <w:r w:rsidRPr="0002380A">
                      <w:rPr>
                        <w:rFonts w:ascii="Arial" w:hAnsi="Arial" w:cs="Arial"/>
                        <w:b/>
                        <w:bCs/>
                        <w:lang w:val="x-none" w:eastAsia="en-GB"/>
                      </w:rPr>
                      <w:t>Explanation</w:t>
                    </w:r>
                  </w:ins>
                </w:p>
              </w:tc>
            </w:tr>
            <w:tr w:rsidR="0002380A" w:rsidRPr="0002380A" w14:paraId="262FB411" w14:textId="77777777" w:rsidTr="0002380A">
              <w:trPr>
                <w:cantSplit/>
                <w:ins w:id="187" w:author="Ericsson" w:date="2020-04-23T09:35:00Z"/>
              </w:trPr>
              <w:tc>
                <w:tcPr>
                  <w:tcW w:w="2268"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D05A9F8" w14:textId="77777777" w:rsidR="0002380A" w:rsidRPr="0002380A" w:rsidRDefault="0002380A" w:rsidP="0002380A">
                  <w:pPr>
                    <w:keepNext/>
                    <w:spacing w:after="0" w:line="252" w:lineRule="auto"/>
                    <w:jc w:val="left"/>
                    <w:rPr>
                      <w:ins w:id="188" w:author="Ericsson" w:date="2020-04-23T09:35:00Z"/>
                      <w:rFonts w:ascii="Arial" w:hAnsi="Arial" w:cs="Arial"/>
                      <w:i/>
                      <w:iCs/>
                      <w:lang w:val="x-none"/>
                    </w:rPr>
                  </w:pPr>
                  <w:ins w:id="189" w:author="Ericsson" w:date="2020-04-23T09:35:00Z">
                    <w:r w:rsidRPr="0002380A">
                      <w:rPr>
                        <w:rFonts w:ascii="Arial" w:hAnsi="Arial" w:cs="Arial"/>
                        <w:i/>
                        <w:iCs/>
                        <w:lang w:val="x-none"/>
                      </w:rPr>
                      <w:t>UEB</w:t>
                    </w:r>
                  </w:ins>
                </w:p>
              </w:tc>
              <w:tc>
                <w:tcPr>
                  <w:tcW w:w="7371" w:type="dxa"/>
                  <w:tcBorders>
                    <w:top w:val="nil"/>
                    <w:left w:val="nil"/>
                    <w:bottom w:val="single" w:sz="8" w:space="0" w:color="808080"/>
                    <w:right w:val="single" w:sz="8" w:space="0" w:color="808080"/>
                  </w:tcBorders>
                  <w:tcMar>
                    <w:top w:w="0" w:type="dxa"/>
                    <w:left w:w="108" w:type="dxa"/>
                    <w:bottom w:w="0" w:type="dxa"/>
                    <w:right w:w="108" w:type="dxa"/>
                  </w:tcMar>
                  <w:hideMark/>
                </w:tcPr>
                <w:p w14:paraId="6D566363" w14:textId="77777777" w:rsidR="0002380A" w:rsidRPr="0002380A" w:rsidRDefault="0002380A" w:rsidP="0002380A">
                  <w:pPr>
                    <w:keepNext/>
                    <w:spacing w:after="0" w:line="252" w:lineRule="auto"/>
                    <w:jc w:val="left"/>
                    <w:rPr>
                      <w:ins w:id="190" w:author="Ericsson" w:date="2020-04-23T09:35:00Z"/>
                      <w:rFonts w:ascii="Arial" w:hAnsi="Arial" w:cs="Arial"/>
                      <w:lang w:val="x-none"/>
                    </w:rPr>
                  </w:pPr>
                  <w:ins w:id="191" w:author="Ericsson" w:date="2020-04-23T09:35:00Z">
                    <w:r w:rsidRPr="0002380A">
                      <w:rPr>
                        <w:rFonts w:ascii="Arial" w:hAnsi="Arial" w:cs="Arial"/>
                        <w:lang w:val="x-none"/>
                      </w:rPr>
                      <w:t xml:space="preserve">The field is mandatory present for UE based </w:t>
                    </w:r>
                    <w:r w:rsidRPr="0002380A">
                      <w:rPr>
                        <w:rFonts w:ascii="Arial" w:hAnsi="Arial" w:cs="Arial"/>
                      </w:rPr>
                      <w:t>NR positioning</w:t>
                    </w:r>
                    <w:r w:rsidRPr="0002380A">
                      <w:rPr>
                        <w:rFonts w:ascii="Arial" w:hAnsi="Arial" w:cs="Arial"/>
                        <w:lang w:val="x-none"/>
                      </w:rPr>
                      <w:t>; otherwise it is not present.</w:t>
                    </w:r>
                  </w:ins>
                </w:p>
              </w:tc>
            </w:tr>
          </w:tbl>
          <w:p w14:paraId="160169CC" w14:textId="77777777" w:rsidR="00C62C99" w:rsidRDefault="00C62C99" w:rsidP="00584DF6">
            <w:pPr>
              <w:pStyle w:val="TAL"/>
              <w:rPr>
                <w:lang w:eastAsia="ko-KR"/>
              </w:rPr>
            </w:pPr>
          </w:p>
        </w:tc>
      </w:tr>
      <w:tr w:rsidR="00584DF6" w14:paraId="6069EB71" w14:textId="77777777" w:rsidTr="00C62C99">
        <w:trPr>
          <w:gridAfter w:val="1"/>
          <w:wAfter w:w="1139" w:type="dxa"/>
        </w:trPr>
        <w:tc>
          <w:tcPr>
            <w:tcW w:w="1975" w:type="dxa"/>
          </w:tcPr>
          <w:p w14:paraId="0D8EDB9E" w14:textId="2461A70A" w:rsidR="00584DF6" w:rsidRPr="005253E5" w:rsidRDefault="005253E5" w:rsidP="00584DF6">
            <w:pPr>
              <w:pStyle w:val="TAL"/>
              <w:rPr>
                <w:lang w:val="sv-SE" w:eastAsia="ko-KR"/>
              </w:rPr>
            </w:pPr>
            <w:r>
              <w:rPr>
                <w:lang w:val="sv-SE" w:eastAsia="ko-KR"/>
              </w:rPr>
              <w:t>Ericsson</w:t>
            </w:r>
          </w:p>
        </w:tc>
        <w:tc>
          <w:tcPr>
            <w:tcW w:w="7654" w:type="dxa"/>
          </w:tcPr>
          <w:p w14:paraId="3C8BF605" w14:textId="470BAB71" w:rsidR="00584DF6" w:rsidRPr="0031579D" w:rsidRDefault="0031579D" w:rsidP="00584DF6">
            <w:pPr>
              <w:pStyle w:val="TAL"/>
              <w:rPr>
                <w:lang w:val="en-US" w:eastAsia="ko-KR"/>
              </w:rPr>
            </w:pPr>
            <w:r w:rsidRPr="0031579D">
              <w:rPr>
                <w:lang w:val="en-US" w:eastAsia="ko-KR"/>
              </w:rPr>
              <w:t>In this way we c</w:t>
            </w:r>
            <w:r>
              <w:rPr>
                <w:lang w:val="en-US" w:eastAsia="ko-KR"/>
              </w:rPr>
              <w:t>an maintain a clear specifica</w:t>
            </w:r>
            <w:r w:rsidR="002007BB">
              <w:rPr>
                <w:lang w:val="en-US" w:eastAsia="ko-KR"/>
              </w:rPr>
              <w:t xml:space="preserve">tion that follows the coding standards that we have adopted to date </w:t>
            </w:r>
          </w:p>
        </w:tc>
      </w:tr>
      <w:tr w:rsidR="00374341" w14:paraId="679B40D4" w14:textId="77777777" w:rsidTr="00C62C99">
        <w:trPr>
          <w:gridAfter w:val="1"/>
          <w:wAfter w:w="1139" w:type="dxa"/>
        </w:trPr>
        <w:tc>
          <w:tcPr>
            <w:tcW w:w="1975" w:type="dxa"/>
          </w:tcPr>
          <w:p w14:paraId="5A7A2EC8" w14:textId="00BE190A" w:rsidR="00374341" w:rsidRDefault="00374341" w:rsidP="00374341">
            <w:pPr>
              <w:pStyle w:val="TAL"/>
              <w:rPr>
                <w:lang w:eastAsia="ko-KR"/>
              </w:rPr>
            </w:pPr>
            <w:ins w:id="192" w:author="Sven Fischer" w:date="2020-04-23T22:09:00Z">
              <w:r>
                <w:rPr>
                  <w:lang w:val="sv-SE" w:eastAsia="ko-KR"/>
                </w:rPr>
                <w:t>Qualcomm</w:t>
              </w:r>
            </w:ins>
          </w:p>
        </w:tc>
        <w:tc>
          <w:tcPr>
            <w:tcW w:w="7654" w:type="dxa"/>
          </w:tcPr>
          <w:p w14:paraId="17D33827" w14:textId="2CEFFD69" w:rsidR="00374341" w:rsidRDefault="00374341" w:rsidP="00374341">
            <w:pPr>
              <w:pStyle w:val="TAL"/>
              <w:jc w:val="left"/>
              <w:rPr>
                <w:ins w:id="193" w:author="Sven Fischer" w:date="2020-04-23T22:09:00Z"/>
                <w:lang w:val="en-US" w:eastAsia="ko-KR"/>
              </w:rPr>
            </w:pPr>
            <w:ins w:id="194" w:author="Sven Fischer" w:date="2020-04-23T22:09:00Z">
              <w:r>
                <w:rPr>
                  <w:lang w:val="en-US" w:eastAsia="ko-KR"/>
                </w:rPr>
                <w:t xml:space="preserve">I’m not clear about the question/issue. We usually define fields as needed, and group them into IEs as appropriate. If a group of fields is needed at several places, we typically define a separate (common) </w:t>
              </w:r>
            </w:ins>
            <w:ins w:id="195" w:author="Sven Fischer" w:date="2020-04-23T22:10:00Z">
              <w:r w:rsidR="00680282">
                <w:rPr>
                  <w:lang w:val="en-US" w:eastAsia="ko-KR"/>
                </w:rPr>
                <w:t>IE.</w:t>
              </w:r>
            </w:ins>
          </w:p>
          <w:p w14:paraId="1C619B9B" w14:textId="77777777" w:rsidR="00374341" w:rsidRDefault="00374341" w:rsidP="00374341">
            <w:pPr>
              <w:pStyle w:val="TAL"/>
              <w:rPr>
                <w:lang w:eastAsia="ko-KR"/>
              </w:rPr>
            </w:pPr>
          </w:p>
        </w:tc>
      </w:tr>
      <w:tr w:rsidR="00374341" w14:paraId="5B765E79" w14:textId="77777777" w:rsidTr="00C62C99">
        <w:trPr>
          <w:gridAfter w:val="1"/>
          <w:wAfter w:w="1139" w:type="dxa"/>
        </w:trPr>
        <w:tc>
          <w:tcPr>
            <w:tcW w:w="1975" w:type="dxa"/>
          </w:tcPr>
          <w:p w14:paraId="4A12F5B5" w14:textId="77777777" w:rsidR="00374341" w:rsidRDefault="00374341" w:rsidP="00374341">
            <w:pPr>
              <w:pStyle w:val="TAL"/>
              <w:rPr>
                <w:lang w:eastAsia="ko-KR"/>
              </w:rPr>
            </w:pPr>
          </w:p>
        </w:tc>
        <w:tc>
          <w:tcPr>
            <w:tcW w:w="7654" w:type="dxa"/>
          </w:tcPr>
          <w:p w14:paraId="546901C9" w14:textId="77777777" w:rsidR="00374341" w:rsidRDefault="00374341" w:rsidP="00374341">
            <w:pPr>
              <w:pStyle w:val="TAL"/>
              <w:rPr>
                <w:lang w:eastAsia="ko-KR"/>
              </w:rPr>
            </w:pPr>
          </w:p>
        </w:tc>
      </w:tr>
      <w:tr w:rsidR="00374341" w14:paraId="222CD038" w14:textId="77777777" w:rsidTr="00C62C99">
        <w:trPr>
          <w:gridAfter w:val="1"/>
          <w:wAfter w:w="1139" w:type="dxa"/>
        </w:trPr>
        <w:tc>
          <w:tcPr>
            <w:tcW w:w="1975" w:type="dxa"/>
          </w:tcPr>
          <w:p w14:paraId="67133BB8" w14:textId="77777777" w:rsidR="00374341" w:rsidRDefault="00374341" w:rsidP="00374341">
            <w:pPr>
              <w:pStyle w:val="TAL"/>
              <w:rPr>
                <w:lang w:eastAsia="ko-KR"/>
              </w:rPr>
            </w:pPr>
          </w:p>
        </w:tc>
        <w:tc>
          <w:tcPr>
            <w:tcW w:w="7654" w:type="dxa"/>
          </w:tcPr>
          <w:p w14:paraId="67E6F408" w14:textId="77777777" w:rsidR="00374341" w:rsidRDefault="00374341" w:rsidP="00374341">
            <w:pPr>
              <w:pStyle w:val="TAL"/>
              <w:rPr>
                <w:lang w:eastAsia="ko-KR"/>
              </w:rPr>
            </w:pPr>
          </w:p>
        </w:tc>
      </w:tr>
      <w:tr w:rsidR="00374341" w14:paraId="75C27C7D" w14:textId="77777777" w:rsidTr="00C62C99">
        <w:trPr>
          <w:gridAfter w:val="1"/>
          <w:wAfter w:w="1139" w:type="dxa"/>
        </w:trPr>
        <w:tc>
          <w:tcPr>
            <w:tcW w:w="1975" w:type="dxa"/>
          </w:tcPr>
          <w:p w14:paraId="2C3CAABE" w14:textId="77777777" w:rsidR="00374341" w:rsidRDefault="00374341" w:rsidP="00374341">
            <w:pPr>
              <w:pStyle w:val="TAL"/>
              <w:rPr>
                <w:lang w:eastAsia="ko-KR"/>
              </w:rPr>
            </w:pPr>
          </w:p>
        </w:tc>
        <w:tc>
          <w:tcPr>
            <w:tcW w:w="7654" w:type="dxa"/>
          </w:tcPr>
          <w:p w14:paraId="2E6F0FEB" w14:textId="77777777" w:rsidR="00374341" w:rsidRDefault="00374341" w:rsidP="00374341">
            <w:pPr>
              <w:pStyle w:val="TAL"/>
              <w:rPr>
                <w:lang w:eastAsia="ko-KR"/>
              </w:rPr>
            </w:pPr>
          </w:p>
        </w:tc>
      </w:tr>
    </w:tbl>
    <w:p w14:paraId="626FB955" w14:textId="77777777" w:rsidR="00C10746" w:rsidRPr="00FF1224" w:rsidRDefault="00C10746" w:rsidP="00FF1224">
      <w:pPr>
        <w:spacing w:after="160" w:line="256" w:lineRule="auto"/>
        <w:jc w:val="left"/>
        <w:rPr>
          <w:rFonts w:ascii="Calibri" w:eastAsia="Calibri" w:hAnsi="Calibri"/>
          <w:sz w:val="22"/>
          <w:szCs w:val="22"/>
          <w:lang w:eastAsia="zh-CN"/>
        </w:rPr>
      </w:pPr>
    </w:p>
    <w:p w14:paraId="789C8BEA"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196" w:name="_Toc37366882"/>
      <w:bookmarkStart w:id="197" w:name="_Toc37350607"/>
      <w:bookmarkStart w:id="198" w:name="_Toc37344527"/>
      <w:bookmarkStart w:id="199" w:name="_Toc37344411"/>
      <w:bookmarkStart w:id="200" w:name="_Toc37344386"/>
      <w:r w:rsidRPr="00FF1224">
        <w:rPr>
          <w:rFonts w:ascii="Calibri" w:eastAsia="PMingLiU" w:hAnsi="Calibri"/>
          <w:b/>
          <w:bCs/>
          <w:sz w:val="22"/>
          <w:szCs w:val="22"/>
          <w:lang w:val="en-US"/>
        </w:rPr>
        <w:t xml:space="preserve">Represent UEB AD grouped into </w:t>
      </w:r>
      <w:r w:rsidRPr="00FF1224">
        <w:rPr>
          <w:rFonts w:ascii="Calibri" w:eastAsia="Calibri" w:hAnsi="Calibri"/>
          <w:b/>
          <w:bCs/>
          <w:i/>
          <w:iCs/>
          <w:sz w:val="22"/>
          <w:szCs w:val="22"/>
          <w:lang w:eastAsia="zh-CN"/>
        </w:rPr>
        <w:t>NR-UEB-TRP-</w:t>
      </w:r>
      <w:proofErr w:type="spellStart"/>
      <w:r w:rsidRPr="00FF1224">
        <w:rPr>
          <w:rFonts w:ascii="Calibri" w:eastAsia="Calibri" w:hAnsi="Calibri"/>
          <w:b/>
          <w:bCs/>
          <w:i/>
          <w:iCs/>
          <w:sz w:val="22"/>
          <w:szCs w:val="22"/>
          <w:lang w:eastAsia="zh-CN"/>
        </w:rPr>
        <w:t>LocationData</w:t>
      </w:r>
      <w:proofErr w:type="spellEnd"/>
      <w:r w:rsidRPr="00FF1224">
        <w:rPr>
          <w:rFonts w:ascii="Calibri" w:eastAsia="PMingLiU" w:hAnsi="Calibri"/>
          <w:b/>
          <w:bCs/>
          <w:sz w:val="22"/>
          <w:szCs w:val="22"/>
          <w:lang w:val="en-US"/>
        </w:rPr>
        <w:t xml:space="preserve"> and </w:t>
      </w:r>
      <w:r w:rsidRPr="00FF1224">
        <w:rPr>
          <w:rFonts w:ascii="Calibri" w:eastAsia="Calibri" w:hAnsi="Calibri"/>
          <w:b/>
          <w:bCs/>
          <w:i/>
          <w:iCs/>
          <w:sz w:val="22"/>
          <w:szCs w:val="22"/>
          <w:lang w:eastAsia="zh-CN"/>
        </w:rPr>
        <w:t>NR-UEB-TRP-RTD-Info</w:t>
      </w:r>
      <w:r w:rsidRPr="00FF1224">
        <w:rPr>
          <w:rFonts w:ascii="Calibri" w:eastAsia="PMingLiU" w:hAnsi="Calibri"/>
          <w:b/>
          <w:bCs/>
          <w:sz w:val="22"/>
          <w:szCs w:val="22"/>
          <w:lang w:val="en-US"/>
        </w:rPr>
        <w:t xml:space="preserve"> for both unicast and broadcast of assistance data</w:t>
      </w:r>
      <w:bookmarkEnd w:id="196"/>
      <w:bookmarkEnd w:id="197"/>
      <w:bookmarkEnd w:id="198"/>
      <w:bookmarkEnd w:id="199"/>
      <w:bookmarkEnd w:id="200"/>
      <w:r w:rsidRPr="00FF1224">
        <w:rPr>
          <w:rFonts w:ascii="Calibri" w:eastAsia="PMingLiU" w:hAnsi="Calibri"/>
          <w:b/>
          <w:bCs/>
          <w:sz w:val="22"/>
          <w:szCs w:val="22"/>
          <w:lang w:val="en-US"/>
        </w:rPr>
        <w:t xml:space="preserve"> </w:t>
      </w:r>
    </w:p>
    <w:p w14:paraId="28B07AB5" w14:textId="7636FE1F" w:rsidR="00FF1224" w:rsidRPr="00FF1224" w:rsidRDefault="0009140D"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val="en-US" w:eastAsia="zh-CN"/>
        </w:rPr>
        <w:lastRenderedPageBreak/>
        <w:t>2.5</w:t>
      </w:r>
      <w:r>
        <w:rPr>
          <w:rFonts w:ascii="Arial" w:eastAsia="Times New Roman" w:hAnsi="Arial" w:cs="Arial"/>
          <w:sz w:val="32"/>
          <w:szCs w:val="32"/>
          <w:lang w:val="en-US" w:eastAsia="zh-CN"/>
        </w:rPr>
        <w:tab/>
      </w:r>
      <w:r w:rsidR="00FF1224" w:rsidRPr="00FF1224">
        <w:rPr>
          <w:rFonts w:ascii="Arial" w:eastAsia="Times New Roman" w:hAnsi="Arial" w:cs="Arial"/>
          <w:sz w:val="32"/>
          <w:szCs w:val="32"/>
          <w:lang w:eastAsia="zh-CN"/>
        </w:rPr>
        <w:t>NR DL-PRS Assistance Data</w:t>
      </w:r>
    </w:p>
    <w:p w14:paraId="15603E69" w14:textId="79B4560B"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 xml:space="preserve">With the agreement to separate the NR positioning support in LPP over several positioning methods comes an issue about how to provide the DL-PRS AD. If only one positioning method is configured, then it is not so important, but if there are several methods configured, then it makes sense to place the DL-PRS AD more central. </w:t>
      </w:r>
      <w:r w:rsidR="008429E6">
        <w:rPr>
          <w:rFonts w:ascii="Calibri" w:eastAsia="Calibri" w:hAnsi="Calibri"/>
          <w:sz w:val="22"/>
          <w:szCs w:val="22"/>
          <w:lang w:eastAsia="zh-CN"/>
        </w:rPr>
        <w:t xml:space="preserve">As before, there exists an index IE to point at what parts of the DL-PRS </w:t>
      </w:r>
      <w:r w:rsidR="00C95AD9">
        <w:rPr>
          <w:rFonts w:ascii="Calibri" w:eastAsia="Calibri" w:hAnsi="Calibri"/>
          <w:sz w:val="22"/>
          <w:szCs w:val="22"/>
          <w:lang w:eastAsia="zh-CN"/>
        </w:rPr>
        <w:t>assistance data that is relevant per positioning method if it is relevant.</w:t>
      </w:r>
    </w:p>
    <w:p w14:paraId="2846EEA7" w14:textId="33667C13" w:rsidR="00FF1224" w:rsidRPr="00FF1224" w:rsidRDefault="00FF1224" w:rsidP="00FF1224">
      <w:pPr>
        <w:spacing w:after="160" w:line="256" w:lineRule="auto"/>
        <w:jc w:val="left"/>
        <w:rPr>
          <w:rFonts w:ascii="Calibri" w:eastAsia="Calibri" w:hAnsi="Calibri"/>
          <w:sz w:val="22"/>
          <w:szCs w:val="22"/>
          <w:lang w:eastAsia="zh-CN"/>
        </w:rPr>
      </w:pPr>
      <w:r w:rsidRPr="00FF1224">
        <w:rPr>
          <w:rFonts w:ascii="Calibri" w:eastAsia="Calibri" w:hAnsi="Calibri"/>
          <w:sz w:val="22"/>
          <w:szCs w:val="22"/>
          <w:lang w:eastAsia="zh-CN"/>
        </w:rPr>
        <w:t xml:space="preserve">Three </w:t>
      </w:r>
      <w:del w:id="201" w:author="Ericsson" w:date="2020-04-22T10:46:00Z">
        <w:r w:rsidRPr="00FF1224" w:rsidDel="005802E8">
          <w:rPr>
            <w:rFonts w:ascii="Calibri" w:eastAsia="Calibri" w:hAnsi="Calibri"/>
            <w:sz w:val="22"/>
            <w:szCs w:val="22"/>
            <w:lang w:eastAsia="zh-CN"/>
          </w:rPr>
          <w:delText xml:space="preserve">alternatives </w:delText>
        </w:r>
      </w:del>
      <w:ins w:id="202" w:author="Ericsson" w:date="2020-04-22T10:46:00Z">
        <w:r w:rsidR="005802E8">
          <w:rPr>
            <w:rFonts w:ascii="Calibri" w:eastAsia="Calibri" w:hAnsi="Calibri"/>
            <w:sz w:val="22"/>
            <w:szCs w:val="22"/>
            <w:lang w:eastAsia="zh-CN"/>
          </w:rPr>
          <w:t>options</w:t>
        </w:r>
        <w:r w:rsidR="005802E8" w:rsidRPr="00FF1224">
          <w:rPr>
            <w:rFonts w:ascii="Calibri" w:eastAsia="Calibri" w:hAnsi="Calibri"/>
            <w:sz w:val="22"/>
            <w:szCs w:val="22"/>
            <w:lang w:eastAsia="zh-CN"/>
          </w:rPr>
          <w:t xml:space="preserve"> </w:t>
        </w:r>
      </w:ins>
      <w:r w:rsidRPr="00FF1224">
        <w:rPr>
          <w:rFonts w:ascii="Calibri" w:eastAsia="Calibri" w:hAnsi="Calibri"/>
          <w:sz w:val="22"/>
          <w:szCs w:val="22"/>
          <w:lang w:eastAsia="zh-CN"/>
        </w:rPr>
        <w:t>were discussed during the email discussion concerning the final check of the running CR:</w:t>
      </w:r>
    </w:p>
    <w:p w14:paraId="443E5276" w14:textId="70B28531" w:rsidR="00FF1224" w:rsidRPr="00836E7E" w:rsidRDefault="00233186" w:rsidP="00836E7E">
      <w:pPr>
        <w:pStyle w:val="ListParagraph"/>
        <w:numPr>
          <w:ilvl w:val="0"/>
          <w:numId w:val="38"/>
        </w:numPr>
        <w:spacing w:after="160" w:line="252" w:lineRule="auto"/>
        <w:jc w:val="left"/>
        <w:rPr>
          <w:rFonts w:ascii="Calibri" w:eastAsia="Times New Roman" w:hAnsi="Calibri" w:cs="Calibri"/>
          <w:sz w:val="22"/>
          <w:szCs w:val="22"/>
          <w:lang w:val="en-US"/>
        </w:rPr>
      </w:pPr>
      <w:ins w:id="203" w:author="Ericsson" w:date="2020-04-22T10:46:00Z">
        <w:r w:rsidRPr="00836E7E">
          <w:rPr>
            <w:rFonts w:ascii="Calibri" w:eastAsia="Times New Roman" w:hAnsi="Calibri"/>
            <w:b/>
            <w:bCs/>
            <w:sz w:val="22"/>
            <w:szCs w:val="22"/>
            <w:lang w:val="en-US"/>
          </w:rPr>
          <w:t xml:space="preserve">Option </w:t>
        </w:r>
        <w:r w:rsidR="00836E7E" w:rsidRPr="00836E7E">
          <w:rPr>
            <w:rFonts w:ascii="Calibri" w:eastAsia="Times New Roman" w:hAnsi="Calibri"/>
            <w:b/>
            <w:bCs/>
            <w:sz w:val="22"/>
            <w:szCs w:val="22"/>
            <w:lang w:val="en-US"/>
          </w:rPr>
          <w:t>5.</w:t>
        </w:r>
      </w:ins>
      <w:ins w:id="204" w:author="Ericsson" w:date="2020-04-22T10:47:00Z">
        <w:r w:rsidR="00836E7E" w:rsidRPr="00836E7E">
          <w:rPr>
            <w:rFonts w:ascii="Calibri" w:eastAsia="Times New Roman" w:hAnsi="Calibri"/>
            <w:b/>
            <w:bCs/>
            <w:sz w:val="22"/>
            <w:szCs w:val="22"/>
            <w:lang w:val="en-US"/>
          </w:rPr>
          <w:t>1.</w:t>
        </w:r>
        <w:r w:rsidR="00836E7E" w:rsidRPr="00836E7E">
          <w:rPr>
            <w:rFonts w:ascii="Calibri" w:eastAsia="Times New Roman" w:hAnsi="Calibri"/>
            <w:sz w:val="22"/>
            <w:szCs w:val="22"/>
            <w:lang w:val="en-US"/>
          </w:rPr>
          <w:t xml:space="preserve"> </w:t>
        </w:r>
      </w:ins>
      <w:r w:rsidR="00FF1224" w:rsidRPr="00836E7E">
        <w:rPr>
          <w:rFonts w:ascii="Calibri" w:eastAsia="Times New Roman" w:hAnsi="Calibri"/>
          <w:sz w:val="22"/>
          <w:szCs w:val="22"/>
          <w:lang w:val="en-US"/>
        </w:rPr>
        <w:t xml:space="preserve">Lift up DL-PRS AD one level to </w:t>
      </w:r>
      <w:proofErr w:type="spellStart"/>
      <w:r w:rsidR="00FF1224" w:rsidRPr="00836E7E">
        <w:rPr>
          <w:rFonts w:ascii="Calibri" w:eastAsia="Times New Roman" w:hAnsi="Calibri"/>
          <w:i/>
          <w:iCs/>
          <w:sz w:val="22"/>
          <w:szCs w:val="22"/>
          <w:lang w:val="en-US"/>
        </w:rPr>
        <w:t>ProvideAssistanceData</w:t>
      </w:r>
      <w:proofErr w:type="spellEnd"/>
      <w:r w:rsidR="00FF1224" w:rsidRPr="00836E7E">
        <w:rPr>
          <w:rFonts w:ascii="Calibri" w:eastAsia="Times New Roman" w:hAnsi="Calibri"/>
          <w:sz w:val="22"/>
          <w:szCs w:val="22"/>
          <w:lang w:val="en-US"/>
        </w:rPr>
        <w:t xml:space="preserve"> as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ProvideAssistanceData</w:t>
      </w:r>
      <w:proofErr w:type="spellEnd"/>
      <w:r w:rsidR="00FF1224" w:rsidRPr="00836E7E">
        <w:rPr>
          <w:rFonts w:ascii="Calibri" w:eastAsia="Times New Roman" w:hAnsi="Calibri"/>
          <w:sz w:val="22"/>
          <w:szCs w:val="22"/>
          <w:lang w:val="en-US"/>
        </w:rPr>
        <w:t>:</w:t>
      </w:r>
    </w:p>
    <w:p w14:paraId="25EE51E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noProof/>
          <w:snapToGrid w:val="0"/>
          <w:sz w:val="14"/>
          <w:szCs w:val="14"/>
        </w:rPr>
      </w:pPr>
      <w:r w:rsidRPr="00FF1224">
        <w:rPr>
          <w:rFonts w:ascii="Courier New" w:hAnsi="Courier New" w:cs="Courier New"/>
          <w:noProof/>
          <w:snapToGrid w:val="0"/>
          <w:color w:val="000000"/>
          <w:sz w:val="14"/>
          <w:szCs w:val="14"/>
          <w:lang w:eastAsia="en-GB"/>
        </w:rPr>
        <w:t xml:space="preserve">    [[  </w:t>
      </w:r>
      <w:r w:rsidRPr="00FF1224">
        <w:rPr>
          <w:rFonts w:ascii="Courier New" w:hAnsi="Courier New" w:cs="Courier New"/>
          <w:noProof/>
          <w:color w:val="000000"/>
          <w:sz w:val="14"/>
          <w:szCs w:val="14"/>
          <w:highlight w:val="yellow"/>
          <w:lang w:eastAsia="en-GB"/>
        </w:rPr>
        <w:t>nr-DL-PRS-ProvideAssistanceData-r16     NR-DL-PRS-ProvideAssistanceData-r16             OPTIONAL,   -- Need ON</w:t>
      </w:r>
    </w:p>
    <w:p w14:paraId="42C81CD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nr-Multi-RTT-ProvideAssistanceData-r16  NR-Multi-RTT-ProvideAssistanceData-r16   OPTIONAL,   -- Need ON</w:t>
      </w:r>
    </w:p>
    <w:p w14:paraId="1207913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nr-DL-AoD-ProvideAssistanceData-r16     NR-DL-AoD-ProvideAssistanceData-r16       OPTIONAL,   -- Need ON</w:t>
      </w:r>
    </w:p>
    <w:p w14:paraId="4759CEE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nr-DL-TDOA-ProvideAssistanceData-r16    NR-DL-TDOA-ProvideAssistanceData-r16   OPTIONAL    -- Need ON</w:t>
      </w:r>
    </w:p>
    <w:p w14:paraId="5B63666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0F5C929A" w14:textId="19839283" w:rsidR="00FF1224" w:rsidRPr="00836E7E" w:rsidRDefault="00836E7E" w:rsidP="00836E7E">
      <w:pPr>
        <w:pStyle w:val="ListParagraph"/>
        <w:numPr>
          <w:ilvl w:val="0"/>
          <w:numId w:val="38"/>
        </w:numPr>
        <w:spacing w:after="160" w:line="252" w:lineRule="auto"/>
        <w:jc w:val="left"/>
        <w:rPr>
          <w:rFonts w:ascii="Calibri" w:eastAsia="Times New Roman" w:hAnsi="Calibri"/>
          <w:sz w:val="22"/>
          <w:szCs w:val="22"/>
          <w:lang w:val="en-US"/>
        </w:rPr>
      </w:pPr>
      <w:ins w:id="205" w:author="Ericsson" w:date="2020-04-22T10:47:00Z">
        <w:r w:rsidRPr="00836E7E">
          <w:rPr>
            <w:rFonts w:ascii="Calibri" w:eastAsia="Times New Roman" w:hAnsi="Calibri"/>
            <w:b/>
            <w:bCs/>
            <w:sz w:val="22"/>
            <w:szCs w:val="22"/>
            <w:lang w:val="en-US"/>
          </w:rPr>
          <w:t>Option 5.</w:t>
        </w:r>
        <w:r>
          <w:rPr>
            <w:rFonts w:ascii="Calibri" w:eastAsia="Times New Roman" w:hAnsi="Calibri"/>
            <w:b/>
            <w:bCs/>
            <w:sz w:val="22"/>
            <w:szCs w:val="22"/>
            <w:lang w:val="en-US"/>
          </w:rPr>
          <w:t>2</w:t>
        </w:r>
        <w:r w:rsidRPr="00836E7E">
          <w:rPr>
            <w:rFonts w:ascii="Calibri" w:eastAsia="Times New Roman" w:hAnsi="Calibri"/>
            <w:b/>
            <w:bCs/>
            <w:sz w:val="22"/>
            <w:szCs w:val="22"/>
            <w:lang w:val="en-US"/>
          </w:rPr>
          <w:t>.</w:t>
        </w:r>
        <w:r w:rsidRPr="00836E7E">
          <w:rPr>
            <w:rFonts w:ascii="Calibri" w:eastAsia="Times New Roman" w:hAnsi="Calibri"/>
            <w:sz w:val="22"/>
            <w:szCs w:val="22"/>
            <w:lang w:val="en-US"/>
          </w:rPr>
          <w:t xml:space="preserve"> </w:t>
        </w:r>
      </w:ins>
      <w:r w:rsidR="00FF1224" w:rsidRPr="00836E7E">
        <w:rPr>
          <w:rFonts w:ascii="Calibri" w:eastAsia="Times New Roman" w:hAnsi="Calibri"/>
          <w:sz w:val="22"/>
          <w:szCs w:val="22"/>
          <w:lang w:val="en-US"/>
        </w:rPr>
        <w:t xml:space="preserve">Include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AssistanceData</w:t>
      </w:r>
      <w:proofErr w:type="spellEnd"/>
      <w:r w:rsidR="00FF1224" w:rsidRPr="00836E7E">
        <w:rPr>
          <w:rFonts w:ascii="Calibri" w:eastAsia="Times New Roman" w:hAnsi="Calibri"/>
          <w:sz w:val="22"/>
          <w:szCs w:val="22"/>
          <w:lang w:val="en-US"/>
        </w:rPr>
        <w:t xml:space="preserve"> in the common provide assistance data</w:t>
      </w:r>
    </w:p>
    <w:p w14:paraId="6D70EA38"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cs="Courier New"/>
          <w:noProof/>
          <w:snapToGrid w:val="0"/>
          <w:sz w:val="14"/>
          <w:szCs w:val="14"/>
          <w:lang w:val="en-US"/>
        </w:rPr>
      </w:pPr>
      <w:r w:rsidRPr="00FF1224">
        <w:rPr>
          <w:rFonts w:ascii="Courier New" w:hAnsi="Courier New" w:cs="Courier New"/>
          <w:noProof/>
          <w:snapToGrid w:val="0"/>
          <w:color w:val="000000"/>
          <w:sz w:val="14"/>
          <w:szCs w:val="14"/>
          <w:lang w:eastAsia="en-GB"/>
        </w:rPr>
        <w:t>CommonIEsProvideAssistanceData ::= SEQUENCE {</w:t>
      </w:r>
    </w:p>
    <w:p w14:paraId="1FD6631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7EA4A08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            [[</w:t>
      </w:r>
    </w:p>
    <w:p w14:paraId="0CB045B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segmentationInfo-r14                        SegmentationInfo-r14                            OPTIONAL        -- Need ON</w:t>
      </w:r>
    </w:p>
    <w:p w14:paraId="616E9CE5"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w:t>
      </w:r>
    </w:p>
    <w:p w14:paraId="6B85F839"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w:t>
      </w:r>
    </w:p>
    <w:p w14:paraId="0D90864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periodicAssistanceData-r15            PeriodicAssistanceDataControlParameters-r15</w:t>
      </w:r>
    </w:p>
    <w:p w14:paraId="7C7C87C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OPTIONAL        -- Cond PerAD</w:t>
      </w:r>
    </w:p>
    <w:p w14:paraId="50725874"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highlight w:val="yellow"/>
          <w:lang w:val="en-US" w:eastAsia="en-GB"/>
        </w:rPr>
      </w:pPr>
      <w:r w:rsidRPr="00FF1224">
        <w:rPr>
          <w:rFonts w:ascii="Courier New" w:hAnsi="Courier New" w:cs="Courier New"/>
          <w:noProof/>
          <w:snapToGrid w:val="0"/>
          <w:color w:val="000000"/>
          <w:sz w:val="14"/>
          <w:szCs w:val="14"/>
          <w:lang w:val="en-US" w:eastAsia="en-GB"/>
        </w:rPr>
        <w:t xml:space="preserve">            </w:t>
      </w:r>
      <w:r w:rsidRPr="00FF1224">
        <w:rPr>
          <w:rFonts w:ascii="Courier New" w:hAnsi="Courier New" w:cs="Courier New"/>
          <w:noProof/>
          <w:snapToGrid w:val="0"/>
          <w:color w:val="000000"/>
          <w:sz w:val="14"/>
          <w:szCs w:val="14"/>
          <w:highlight w:val="yellow"/>
          <w:lang w:val="en-US" w:eastAsia="en-GB"/>
        </w:rPr>
        <w:t>]],</w:t>
      </w:r>
    </w:p>
    <w:p w14:paraId="4DB82E96"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color w:val="000000"/>
          <w:sz w:val="14"/>
          <w:szCs w:val="14"/>
          <w:highlight w:val="yellow"/>
          <w:lang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snapToGrid w:val="0"/>
          <w:color w:val="000000"/>
          <w:sz w:val="14"/>
          <w:szCs w:val="14"/>
          <w:highlight w:val="yellow"/>
          <w:lang w:eastAsia="en-GB"/>
        </w:rPr>
        <w:t xml:space="preserve">[[  </w:t>
      </w:r>
    </w:p>
    <w:p w14:paraId="2DDFFF2B"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firstLine="944"/>
        <w:jc w:val="left"/>
        <w:rPr>
          <w:rFonts w:ascii="Courier New" w:hAnsi="Courier New" w:cs="Courier New"/>
          <w:noProof/>
          <w:snapToGrid w:val="0"/>
          <w:sz w:val="14"/>
          <w:szCs w:val="14"/>
          <w:highlight w:val="yellow"/>
          <w:lang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color w:val="000000"/>
          <w:sz w:val="14"/>
          <w:szCs w:val="14"/>
          <w:highlight w:val="yellow"/>
          <w:lang w:eastAsia="en-GB"/>
        </w:rPr>
        <w:t>nr-DL-PRS-AssistanceData-r16               NR-DL-PRS-AssistanceData-r16             OPTIONAL,   -- Need ON</w:t>
      </w:r>
    </w:p>
    <w:p w14:paraId="054CE3D3"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highlight w:val="yellow"/>
          <w:lang w:val="en-US" w:eastAsia="en-GB"/>
        </w:rPr>
        <w:t xml:space="preserve">            </w:t>
      </w:r>
      <w:r w:rsidRPr="00FF1224">
        <w:rPr>
          <w:rFonts w:ascii="Courier New" w:hAnsi="Courier New" w:cs="Courier New"/>
          <w:noProof/>
          <w:snapToGrid w:val="0"/>
          <w:color w:val="000000"/>
          <w:sz w:val="14"/>
          <w:szCs w:val="14"/>
          <w:highlight w:val="yellow"/>
          <w:lang w:eastAsia="en-GB"/>
        </w:rPr>
        <w:t>]]</w:t>
      </w:r>
    </w:p>
    <w:p w14:paraId="71CCC8E7"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w:t>
      </w:r>
    </w:p>
    <w:p w14:paraId="5844290C" w14:textId="12E23DE6" w:rsidR="00FF1224" w:rsidRPr="00836E7E" w:rsidRDefault="00836E7E" w:rsidP="00836E7E">
      <w:pPr>
        <w:pStyle w:val="ListParagraph"/>
        <w:numPr>
          <w:ilvl w:val="0"/>
          <w:numId w:val="38"/>
        </w:numPr>
        <w:spacing w:after="160" w:line="252" w:lineRule="auto"/>
        <w:jc w:val="left"/>
        <w:rPr>
          <w:rFonts w:ascii="Calibri" w:eastAsia="Times New Roman" w:hAnsi="Calibri"/>
          <w:sz w:val="22"/>
          <w:szCs w:val="22"/>
          <w:lang w:val="en-US"/>
        </w:rPr>
      </w:pPr>
      <w:ins w:id="206" w:author="Ericsson" w:date="2020-04-22T10:47:00Z">
        <w:r w:rsidRPr="00836E7E">
          <w:rPr>
            <w:rFonts w:ascii="Calibri" w:eastAsia="Times New Roman" w:hAnsi="Calibri"/>
            <w:b/>
            <w:bCs/>
            <w:sz w:val="22"/>
            <w:szCs w:val="22"/>
            <w:lang w:val="en-US"/>
          </w:rPr>
          <w:t>Option 5.3.</w:t>
        </w:r>
        <w:r w:rsidRPr="00836E7E">
          <w:rPr>
            <w:rFonts w:ascii="Calibri" w:eastAsia="Times New Roman" w:hAnsi="Calibri"/>
            <w:sz w:val="22"/>
            <w:szCs w:val="22"/>
            <w:lang w:val="en-US"/>
          </w:rPr>
          <w:t xml:space="preserve"> </w:t>
        </w:r>
      </w:ins>
      <w:r w:rsidR="00FF1224" w:rsidRPr="00836E7E">
        <w:rPr>
          <w:rFonts w:ascii="Calibri" w:eastAsia="Times New Roman" w:hAnsi="Calibri"/>
          <w:sz w:val="22"/>
          <w:szCs w:val="22"/>
          <w:lang w:val="en-US"/>
        </w:rPr>
        <w:t xml:space="preserve">Include </w:t>
      </w:r>
      <w:r w:rsidR="00FF1224" w:rsidRPr="00836E7E">
        <w:rPr>
          <w:rFonts w:ascii="Calibri" w:eastAsia="Times New Roman" w:hAnsi="Calibri"/>
          <w:i/>
          <w:iCs/>
          <w:sz w:val="22"/>
          <w:szCs w:val="22"/>
          <w:lang w:val="en-US"/>
        </w:rPr>
        <w:t>nr-DL-PRS-</w:t>
      </w:r>
      <w:proofErr w:type="spellStart"/>
      <w:r w:rsidR="00FF1224" w:rsidRPr="00836E7E">
        <w:rPr>
          <w:rFonts w:ascii="Calibri" w:eastAsia="Times New Roman" w:hAnsi="Calibri"/>
          <w:i/>
          <w:iCs/>
          <w:sz w:val="22"/>
          <w:szCs w:val="22"/>
          <w:lang w:val="en-US"/>
        </w:rPr>
        <w:t>AssistanceData</w:t>
      </w:r>
      <w:proofErr w:type="spellEnd"/>
      <w:r w:rsidR="00FF1224" w:rsidRPr="00836E7E">
        <w:rPr>
          <w:rFonts w:ascii="Calibri" w:eastAsia="Times New Roman" w:hAnsi="Calibri"/>
          <w:sz w:val="22"/>
          <w:szCs w:val="22"/>
          <w:lang w:val="en-US"/>
        </w:rPr>
        <w:t xml:space="preserve"> per positioning method with conditional presence</w:t>
      </w:r>
    </w:p>
    <w:p w14:paraId="49E7973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Calibri" w:hAnsi="Courier New" w:cs="Courier New"/>
          <w:noProof/>
          <w:snapToGrid w:val="0"/>
          <w:sz w:val="14"/>
          <w:szCs w:val="14"/>
          <w:lang w:val="en-US"/>
        </w:rPr>
      </w:pPr>
      <w:r w:rsidRPr="00FF1224">
        <w:rPr>
          <w:rFonts w:ascii="Courier New" w:hAnsi="Courier New" w:cs="Courier New"/>
          <w:noProof/>
          <w:snapToGrid w:val="0"/>
          <w:color w:val="000000"/>
          <w:sz w:val="14"/>
          <w:szCs w:val="14"/>
          <w:lang w:val="en-US" w:eastAsia="en-GB"/>
        </w:rPr>
        <w:t>NR-DL-TDOA-ProvideAssistanceData-r16 ::= SEQUENCE {</w:t>
      </w:r>
    </w:p>
    <w:p w14:paraId="549FE082"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eastAsia="Times New Roman" w:hAnsi="Courier New" w:cs="Courier New"/>
          <w:noProof/>
          <w:sz w:val="14"/>
          <w:szCs w:val="14"/>
          <w:lang w:val="en-US" w:eastAsia="en-GB"/>
        </w:rPr>
      </w:pPr>
      <w:r w:rsidRPr="00FF1224">
        <w:rPr>
          <w:rFonts w:ascii="Courier New" w:hAnsi="Courier New" w:cs="Courier New"/>
          <w:noProof/>
          <w:color w:val="000000"/>
          <w:sz w:val="14"/>
          <w:szCs w:val="14"/>
          <w:lang w:val="en-US" w:eastAsia="en-GB"/>
        </w:rPr>
        <w:t xml:space="preserve">            nr-DL-PRS-AssistanceData-r16                    NR-DL-PRS-AssistanceData-r16                          OPTIONAL,       -- </w:t>
      </w:r>
      <w:r w:rsidRPr="00FF1224">
        <w:rPr>
          <w:rFonts w:ascii="Courier New" w:hAnsi="Courier New" w:cs="Courier New"/>
          <w:noProof/>
          <w:color w:val="000000"/>
          <w:sz w:val="14"/>
          <w:szCs w:val="14"/>
          <w:highlight w:val="yellow"/>
          <w:lang w:eastAsia="en-GB"/>
        </w:rPr>
        <w:t>Cond NotProvidedInOtherMethod</w:t>
      </w:r>
      <w:r w:rsidRPr="00FF1224">
        <w:rPr>
          <w:rFonts w:ascii="Courier New" w:hAnsi="Courier New" w:cs="Courier New"/>
          <w:noProof/>
          <w:color w:val="000000"/>
          <w:sz w:val="14"/>
          <w:szCs w:val="14"/>
          <w:lang w:eastAsia="en-GB"/>
        </w:rPr>
        <w:t xml:space="preserve"> </w:t>
      </w:r>
    </w:p>
    <w:p w14:paraId="1474AD6D"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z w:val="14"/>
          <w:szCs w:val="14"/>
          <w:lang w:val="en-US" w:eastAsia="en-GB"/>
        </w:rPr>
      </w:pPr>
      <w:r w:rsidRPr="00FF1224">
        <w:rPr>
          <w:rFonts w:ascii="Courier New" w:hAnsi="Courier New" w:cs="Courier New"/>
          <w:noProof/>
          <w:color w:val="000000"/>
          <w:sz w:val="14"/>
          <w:szCs w:val="14"/>
          <w:lang w:val="en-US" w:eastAsia="en-GB"/>
        </w:rPr>
        <w:t>            nr-</w:t>
      </w:r>
      <w:r w:rsidRPr="00FF1224">
        <w:rPr>
          <w:rFonts w:ascii="Courier New" w:hAnsi="Courier New" w:cs="Courier New"/>
          <w:noProof/>
          <w:snapToGrid w:val="0"/>
          <w:color w:val="000000"/>
          <w:sz w:val="14"/>
          <w:szCs w:val="14"/>
          <w:lang w:val="en-US" w:eastAsia="zh-CN"/>
        </w:rPr>
        <w:t>Selected</w:t>
      </w:r>
      <w:r w:rsidRPr="00FF1224">
        <w:rPr>
          <w:rFonts w:ascii="Courier New" w:hAnsi="Courier New" w:cs="Courier New"/>
          <w:noProof/>
          <w:color w:val="000000"/>
          <w:sz w:val="14"/>
          <w:szCs w:val="14"/>
          <w:lang w:val="en-US" w:eastAsia="en-GB"/>
        </w:rPr>
        <w:t>DL-PRS-</w:t>
      </w:r>
      <w:r w:rsidRPr="00FF1224">
        <w:rPr>
          <w:rFonts w:ascii="Courier New" w:hAnsi="Courier New" w:cs="Courier New"/>
          <w:noProof/>
          <w:snapToGrid w:val="0"/>
          <w:color w:val="000000"/>
          <w:sz w:val="14"/>
          <w:szCs w:val="14"/>
          <w:lang w:val="en-US" w:eastAsia="zh-CN"/>
        </w:rPr>
        <w:t>IndexList</w:t>
      </w:r>
      <w:r w:rsidRPr="00FF1224">
        <w:rPr>
          <w:rFonts w:ascii="Courier New" w:hAnsi="Courier New" w:cs="Courier New"/>
          <w:noProof/>
          <w:color w:val="000000"/>
          <w:sz w:val="14"/>
          <w:szCs w:val="14"/>
          <w:lang w:val="en-US" w:eastAsia="en-GB"/>
        </w:rPr>
        <w:t xml:space="preserve">-r16 SEQUENCE (SIZE (1..nrMaxFreqLayers)) OF </w:t>
      </w:r>
      <w:r w:rsidRPr="00FF1224">
        <w:rPr>
          <w:rFonts w:ascii="Courier New" w:hAnsi="Courier New" w:cs="Courier New"/>
          <w:noProof/>
          <w:snapToGrid w:val="0"/>
          <w:color w:val="000000"/>
          <w:sz w:val="14"/>
          <w:szCs w:val="14"/>
          <w:lang w:val="en-US" w:eastAsia="en-GB"/>
        </w:rPr>
        <w:t>NR-SelectedDL-PRS-PerFreq-r16</w:t>
      </w:r>
      <w:r w:rsidRPr="00FF1224">
        <w:rPr>
          <w:rFonts w:ascii="Courier New" w:hAnsi="Courier New" w:cs="Courier New"/>
          <w:noProof/>
          <w:color w:val="000000"/>
          <w:sz w:val="14"/>
          <w:szCs w:val="14"/>
          <w:lang w:val="en-US" w:eastAsia="en-GB"/>
        </w:rPr>
        <w:t xml:space="preserve"> OPTIONAL,-- Need ON</w:t>
      </w:r>
    </w:p>
    <w:p w14:paraId="5B2DEC0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nr-PositionCalculationAssistanceData-r16</w:t>
      </w:r>
    </w:p>
    <w:p w14:paraId="0BC5136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NR-PositionCalculationAssistanceData-r16      OPTIONAL,       -- Cond UEB</w:t>
      </w:r>
    </w:p>
    <w:p w14:paraId="22851841"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nr-DL-TDOA-Error-r16                            NR-DL-TDOA-Error-r16                         OPTIONAL,       -- Need ON</w:t>
      </w:r>
    </w:p>
    <w:p w14:paraId="670028F0"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val="en-US" w:eastAsia="en-GB"/>
        </w:rPr>
      </w:pPr>
      <w:r w:rsidRPr="00FF1224">
        <w:rPr>
          <w:rFonts w:ascii="Courier New" w:hAnsi="Courier New" w:cs="Courier New"/>
          <w:noProof/>
          <w:snapToGrid w:val="0"/>
          <w:color w:val="000000"/>
          <w:sz w:val="14"/>
          <w:szCs w:val="14"/>
          <w:lang w:val="en-US" w:eastAsia="en-GB"/>
        </w:rPr>
        <w:t xml:space="preserve">            </w:t>
      </w:r>
      <w:r w:rsidRPr="00FF1224">
        <w:rPr>
          <w:rFonts w:ascii="Courier New" w:hAnsi="Courier New" w:cs="Courier New"/>
          <w:noProof/>
          <w:snapToGrid w:val="0"/>
          <w:color w:val="000000"/>
          <w:sz w:val="14"/>
          <w:szCs w:val="14"/>
          <w:lang w:eastAsia="en-GB"/>
        </w:rPr>
        <w:t>...</w:t>
      </w:r>
    </w:p>
    <w:p w14:paraId="0C2F694A" w14:textId="77777777" w:rsidR="00FF1224" w:rsidRPr="00FF1224" w:rsidRDefault="00FF1224" w:rsidP="00FF12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360"/>
        <w:jc w:val="left"/>
        <w:rPr>
          <w:rFonts w:ascii="Courier New" w:hAnsi="Courier New" w:cs="Courier New"/>
          <w:noProof/>
          <w:snapToGrid w:val="0"/>
          <w:sz w:val="14"/>
          <w:szCs w:val="14"/>
          <w:lang w:eastAsia="en-GB"/>
        </w:rPr>
      </w:pPr>
      <w:r w:rsidRPr="00FF1224">
        <w:rPr>
          <w:rFonts w:ascii="Courier New" w:hAnsi="Courier New" w:cs="Courier New"/>
          <w:noProof/>
          <w:snapToGrid w:val="0"/>
          <w:color w:val="000000"/>
          <w:sz w:val="14"/>
          <w:szCs w:val="14"/>
          <w:lang w:eastAsia="en-GB"/>
        </w:rPr>
        <w:t>}</w:t>
      </w:r>
    </w:p>
    <w:p w14:paraId="11E6F727" w14:textId="77777777" w:rsidR="00FF1224" w:rsidRPr="00FF1224" w:rsidRDefault="00FF1224" w:rsidP="00FF1224">
      <w:pPr>
        <w:spacing w:after="160" w:line="256" w:lineRule="auto"/>
        <w:jc w:val="left"/>
        <w:rPr>
          <w:rFonts w:ascii="Calibri" w:eastAsia="Calibri" w:hAnsi="Calibri"/>
          <w:sz w:val="22"/>
          <w:szCs w:val="22"/>
          <w:lang w:val="en-US"/>
        </w:rPr>
      </w:pPr>
    </w:p>
    <w:p w14:paraId="64A460A4" w14:textId="6273796C" w:rsidR="00FF1224" w:rsidRPr="00FF1224" w:rsidRDefault="00FF1224" w:rsidP="00FF1224">
      <w:pPr>
        <w:spacing w:after="160" w:line="256" w:lineRule="auto"/>
        <w:jc w:val="left"/>
        <w:rPr>
          <w:rFonts w:ascii="Calibri" w:eastAsia="Calibri" w:hAnsi="Calibri"/>
          <w:sz w:val="22"/>
          <w:szCs w:val="22"/>
          <w:lang w:val="en-US"/>
        </w:rPr>
      </w:pPr>
      <w:r w:rsidRPr="00FF1224">
        <w:rPr>
          <w:rFonts w:ascii="Calibri" w:eastAsia="Calibri" w:hAnsi="Calibri"/>
          <w:sz w:val="22"/>
          <w:szCs w:val="22"/>
          <w:lang w:val="en-US"/>
        </w:rPr>
        <w:t xml:space="preserve">The nice things with </w:t>
      </w:r>
      <w:del w:id="207" w:author="Ericsson" w:date="2020-04-22T10:47:00Z">
        <w:r w:rsidRPr="00FF1224" w:rsidDel="00836E7E">
          <w:rPr>
            <w:rFonts w:ascii="Calibri" w:eastAsia="Calibri" w:hAnsi="Calibri"/>
            <w:sz w:val="22"/>
            <w:szCs w:val="22"/>
            <w:lang w:val="en-US"/>
          </w:rPr>
          <w:delText>a)</w:delText>
        </w:r>
      </w:del>
      <w:ins w:id="208" w:author="Ericsson" w:date="2020-04-22T10:47:00Z">
        <w:r w:rsidR="00836E7E">
          <w:rPr>
            <w:rFonts w:ascii="Calibri" w:eastAsia="Calibri" w:hAnsi="Calibri"/>
            <w:sz w:val="22"/>
            <w:szCs w:val="22"/>
            <w:lang w:val="en-US"/>
          </w:rPr>
          <w:t>Option 5.</w:t>
        </w:r>
      </w:ins>
      <w:ins w:id="209" w:author="Ericsson" w:date="2020-04-22T10:48:00Z">
        <w:r w:rsidR="00836E7E">
          <w:rPr>
            <w:rFonts w:ascii="Calibri" w:eastAsia="Calibri" w:hAnsi="Calibri"/>
            <w:sz w:val="22"/>
            <w:szCs w:val="22"/>
            <w:lang w:val="en-US"/>
          </w:rPr>
          <w:t>1</w:t>
        </w:r>
      </w:ins>
      <w:r w:rsidRPr="00FF1224">
        <w:rPr>
          <w:rFonts w:ascii="Calibri" w:eastAsia="Calibri" w:hAnsi="Calibri"/>
          <w:sz w:val="22"/>
          <w:szCs w:val="22"/>
          <w:lang w:val="en-US"/>
        </w:rPr>
        <w:t xml:space="preserve"> is that it becomes more clear and readable, that it allows a separate DL PRS error, and that it also will include the </w:t>
      </w:r>
      <w:r w:rsidR="00916EF1">
        <w:rPr>
          <w:rFonts w:ascii="Calibri" w:eastAsia="Calibri" w:hAnsi="Calibri"/>
          <w:sz w:val="22"/>
          <w:szCs w:val="22"/>
          <w:lang w:val="en-US"/>
        </w:rPr>
        <w:t>UE-based assistance data</w:t>
      </w:r>
      <w:r w:rsidRPr="00FF1224">
        <w:rPr>
          <w:rFonts w:ascii="Calibri" w:eastAsia="Calibri" w:hAnsi="Calibri"/>
          <w:sz w:val="22"/>
          <w:szCs w:val="22"/>
          <w:lang w:val="en-US"/>
        </w:rPr>
        <w:t xml:space="preserve"> in a clearly common place. </w:t>
      </w:r>
      <w:r w:rsidR="00B6774D">
        <w:rPr>
          <w:rFonts w:ascii="Calibri" w:eastAsia="Calibri" w:hAnsi="Calibri"/>
          <w:sz w:val="22"/>
          <w:szCs w:val="22"/>
          <w:lang w:val="en-US"/>
        </w:rPr>
        <w:t xml:space="preserve">Also, </w:t>
      </w:r>
      <w:del w:id="210" w:author="Ericsson" w:date="2020-04-22T10:48:00Z">
        <w:r w:rsidR="00B6774D" w:rsidDel="00167F92">
          <w:rPr>
            <w:rFonts w:ascii="Calibri" w:eastAsia="Calibri" w:hAnsi="Calibri"/>
            <w:sz w:val="22"/>
            <w:szCs w:val="22"/>
            <w:lang w:val="en-US"/>
          </w:rPr>
          <w:delText>b)</w:delText>
        </w:r>
      </w:del>
      <w:ins w:id="211" w:author="Ericsson" w:date="2020-04-22T10:48:00Z">
        <w:r w:rsidR="00167F92">
          <w:rPr>
            <w:rFonts w:ascii="Calibri" w:eastAsia="Calibri" w:hAnsi="Calibri"/>
            <w:sz w:val="22"/>
            <w:szCs w:val="22"/>
            <w:lang w:val="en-US"/>
          </w:rPr>
          <w:t>Option 5.2</w:t>
        </w:r>
      </w:ins>
      <w:r w:rsidR="00B6774D">
        <w:rPr>
          <w:rFonts w:ascii="Calibri" w:eastAsia="Calibri" w:hAnsi="Calibri"/>
          <w:sz w:val="22"/>
          <w:szCs w:val="22"/>
          <w:lang w:val="en-US"/>
        </w:rPr>
        <w:t xml:space="preserve"> separates the DL PRS data from the positioning methods, and could have </w:t>
      </w:r>
      <w:r w:rsidR="005C5E29">
        <w:rPr>
          <w:rFonts w:ascii="Calibri" w:eastAsia="Calibri" w:hAnsi="Calibri"/>
          <w:sz w:val="22"/>
          <w:szCs w:val="22"/>
          <w:lang w:val="en-US"/>
        </w:rPr>
        <w:t xml:space="preserve">DL-PRS specific </w:t>
      </w:r>
      <w:r w:rsidR="00B6774D">
        <w:rPr>
          <w:rFonts w:ascii="Calibri" w:eastAsia="Calibri" w:hAnsi="Calibri"/>
          <w:sz w:val="22"/>
          <w:szCs w:val="22"/>
          <w:lang w:val="en-US"/>
        </w:rPr>
        <w:t>errors</w:t>
      </w:r>
      <w:r w:rsidR="005C5E29">
        <w:rPr>
          <w:rFonts w:ascii="Calibri" w:eastAsia="Calibri" w:hAnsi="Calibri"/>
          <w:sz w:val="22"/>
          <w:szCs w:val="22"/>
          <w:lang w:val="en-US"/>
        </w:rPr>
        <w:t xml:space="preserve"> as part of some common structure, but it makes the common structure </w:t>
      </w:r>
      <w:r w:rsidR="00D047C4">
        <w:rPr>
          <w:rFonts w:ascii="Calibri" w:eastAsia="Calibri" w:hAnsi="Calibri"/>
          <w:sz w:val="22"/>
          <w:szCs w:val="22"/>
          <w:lang w:val="en-US"/>
        </w:rPr>
        <w:t xml:space="preserve">less clean. It is also possible </w:t>
      </w:r>
      <w:ins w:id="212" w:author="Ericsson" w:date="2020-04-22T10:48:00Z">
        <w:r w:rsidR="0088228B">
          <w:rPr>
            <w:rFonts w:ascii="Calibri" w:eastAsia="Calibri" w:hAnsi="Calibri"/>
            <w:sz w:val="22"/>
            <w:szCs w:val="22"/>
            <w:lang w:val="en-US"/>
          </w:rPr>
          <w:t xml:space="preserve">as in Option 5.3 </w:t>
        </w:r>
      </w:ins>
      <w:r w:rsidR="00D047C4">
        <w:rPr>
          <w:rFonts w:ascii="Calibri" w:eastAsia="Calibri" w:hAnsi="Calibri"/>
          <w:sz w:val="22"/>
          <w:szCs w:val="22"/>
          <w:lang w:val="en-US"/>
        </w:rPr>
        <w:t>to place the DL-PRS in the positioning methods with a conditional presence so that it only needs to be provide once</w:t>
      </w:r>
      <w:r w:rsidR="00614284">
        <w:rPr>
          <w:rFonts w:ascii="Calibri" w:eastAsia="Calibri" w:hAnsi="Calibri"/>
          <w:sz w:val="22"/>
          <w:szCs w:val="22"/>
          <w:lang w:val="en-US"/>
        </w:rPr>
        <w:t>, but then without the possibility of a separate DL PRS error message, and a more messy structure.</w:t>
      </w:r>
      <w:r w:rsidR="00B6774D">
        <w:rPr>
          <w:rFonts w:ascii="Calibri" w:eastAsia="Calibri" w:hAnsi="Calibri"/>
          <w:sz w:val="22"/>
          <w:szCs w:val="22"/>
          <w:lang w:val="en-US"/>
        </w:rPr>
        <w:t xml:space="preserve"> </w:t>
      </w:r>
    </w:p>
    <w:p w14:paraId="5A819D55" w14:textId="0A38AB5F" w:rsidR="00614284" w:rsidRPr="00E53ECC" w:rsidRDefault="00614284" w:rsidP="00E53ECC">
      <w:pPr>
        <w:rPr>
          <w:rFonts w:asciiTheme="minorHAnsi" w:hAnsiTheme="minorHAnsi" w:cstheme="minorHAnsi"/>
          <w:sz w:val="22"/>
          <w:szCs w:val="22"/>
          <w:lang w:val="en-US"/>
        </w:rPr>
      </w:pPr>
      <w:bookmarkStart w:id="213" w:name="_Toc37366875"/>
      <w:bookmarkStart w:id="214" w:name="_Toc37350600"/>
      <w:bookmarkStart w:id="215" w:name="_Toc37344521"/>
      <w:bookmarkStart w:id="216" w:name="_Toc37344404"/>
      <w:bookmarkStart w:id="217" w:name="_Toc37344379"/>
      <w:r w:rsidRPr="00E53ECC">
        <w:rPr>
          <w:rFonts w:asciiTheme="minorHAnsi" w:hAnsiTheme="minorHAnsi" w:cstheme="minorHAnsi"/>
          <w:sz w:val="22"/>
          <w:szCs w:val="22"/>
          <w:lang w:val="en-US"/>
        </w:rPr>
        <w:t xml:space="preserve">Companies are asked to comment on the suitable </w:t>
      </w:r>
      <w:proofErr w:type="spellStart"/>
      <w:r w:rsidRPr="00E53ECC">
        <w:rPr>
          <w:rFonts w:asciiTheme="minorHAnsi" w:hAnsiTheme="minorHAnsi" w:cstheme="minorHAnsi"/>
          <w:sz w:val="22"/>
          <w:szCs w:val="22"/>
          <w:lang w:val="en-US"/>
        </w:rPr>
        <w:t>placmem</w:t>
      </w:r>
      <w:r w:rsidR="00B36AFC">
        <w:rPr>
          <w:rFonts w:asciiTheme="minorHAnsi" w:hAnsiTheme="minorHAnsi" w:cstheme="minorHAnsi"/>
          <w:sz w:val="22"/>
          <w:szCs w:val="22"/>
          <w:lang w:val="en-US"/>
        </w:rPr>
        <w:t>e</w:t>
      </w:r>
      <w:r w:rsidRPr="00E53ECC">
        <w:rPr>
          <w:rFonts w:asciiTheme="minorHAnsi" w:hAnsiTheme="minorHAnsi" w:cstheme="minorHAnsi"/>
          <w:sz w:val="22"/>
          <w:szCs w:val="22"/>
          <w:lang w:val="en-US"/>
        </w:rPr>
        <w:t>n</w:t>
      </w:r>
      <w:r w:rsidR="00B36AFC">
        <w:rPr>
          <w:rFonts w:asciiTheme="minorHAnsi" w:hAnsiTheme="minorHAnsi" w:cstheme="minorHAnsi"/>
          <w:sz w:val="22"/>
          <w:szCs w:val="22"/>
          <w:lang w:val="en-US"/>
        </w:rPr>
        <w:t>t</w:t>
      </w:r>
      <w:proofErr w:type="spellEnd"/>
      <w:r w:rsidRPr="00E53ECC">
        <w:rPr>
          <w:rFonts w:asciiTheme="minorHAnsi" w:hAnsiTheme="minorHAnsi" w:cstheme="minorHAnsi"/>
          <w:sz w:val="22"/>
          <w:szCs w:val="22"/>
          <w:lang w:val="en-US"/>
        </w:rPr>
        <w:t xml:space="preserve"> of the DL-PRS AD in the LPP structure to make it a clean and clear </w:t>
      </w:r>
      <w:r w:rsidR="00E53ECC" w:rsidRPr="00E53ECC">
        <w:rPr>
          <w:rFonts w:asciiTheme="minorHAnsi" w:hAnsiTheme="minorHAnsi" w:cstheme="minorHAnsi"/>
          <w:sz w:val="22"/>
          <w:szCs w:val="22"/>
          <w:lang w:val="en-US"/>
        </w:rPr>
        <w:t>representation</w:t>
      </w:r>
      <w:ins w:id="218" w:author="Ericsson" w:date="2020-04-22T10:48:00Z">
        <w:r w:rsidR="005538CD">
          <w:rPr>
            <w:rFonts w:asciiTheme="minorHAnsi" w:hAnsiTheme="minorHAnsi" w:cstheme="minorHAnsi"/>
            <w:sz w:val="22"/>
            <w:szCs w:val="22"/>
            <w:lang w:val="en-US"/>
          </w:rPr>
          <w:t xml:space="preserve">, and indicate </w:t>
        </w:r>
      </w:ins>
      <w:ins w:id="219" w:author="Ericsson" w:date="2020-04-22T10:49:00Z">
        <w:r w:rsidR="00F05614">
          <w:rPr>
            <w:rFonts w:asciiTheme="minorHAnsi" w:hAnsiTheme="minorHAnsi" w:cstheme="minorHAnsi"/>
            <w:sz w:val="22"/>
            <w:szCs w:val="22"/>
            <w:lang w:val="en-US"/>
          </w:rPr>
          <w:t>their</w:t>
        </w:r>
      </w:ins>
      <w:ins w:id="220" w:author="Ericsson" w:date="2020-04-22T10:48:00Z">
        <w:r w:rsidR="005538CD">
          <w:rPr>
            <w:rFonts w:asciiTheme="minorHAnsi" w:hAnsiTheme="minorHAnsi" w:cstheme="minorHAnsi"/>
            <w:sz w:val="22"/>
            <w:szCs w:val="22"/>
            <w:lang w:val="en-US"/>
          </w:rPr>
          <w:t xml:space="preserve"> preferred </w:t>
        </w:r>
      </w:ins>
      <w:ins w:id="221" w:author="Ericsson" w:date="2020-04-22T10:49:00Z">
        <w:r w:rsidR="005538CD">
          <w:rPr>
            <w:rFonts w:asciiTheme="minorHAnsi" w:hAnsiTheme="minorHAnsi" w:cstheme="minorHAnsi"/>
            <w:sz w:val="22"/>
            <w:szCs w:val="22"/>
            <w:lang w:val="en-US"/>
          </w:rPr>
          <w:t>option</w:t>
        </w:r>
        <w:r w:rsidR="00F05614">
          <w:rPr>
            <w:rFonts w:asciiTheme="minorHAnsi" w:hAnsiTheme="minorHAnsi" w:cstheme="minorHAnsi"/>
            <w:sz w:val="22"/>
            <w:szCs w:val="22"/>
            <w:lang w:val="en-US"/>
          </w:rPr>
          <w:t xml:space="preserve"> among the three options presented</w:t>
        </w:r>
      </w:ins>
      <w:del w:id="222" w:author="Ericsson" w:date="2020-04-22T10:48:00Z">
        <w:r w:rsidR="00E53ECC" w:rsidRPr="00E53ECC" w:rsidDel="005538CD">
          <w:rPr>
            <w:rFonts w:asciiTheme="minorHAnsi" w:hAnsiTheme="minorHAnsi" w:cstheme="minorHAnsi"/>
            <w:sz w:val="22"/>
            <w:szCs w:val="22"/>
            <w:lang w:val="en-US"/>
          </w:rPr>
          <w:delText>.</w:delText>
        </w:r>
      </w:del>
    </w:p>
    <w:tbl>
      <w:tblPr>
        <w:tblStyle w:val="TableGrid"/>
        <w:tblW w:w="0" w:type="auto"/>
        <w:tblLook w:val="04A0" w:firstRow="1" w:lastRow="0" w:firstColumn="1" w:lastColumn="0" w:noHBand="0" w:noVBand="1"/>
      </w:tblPr>
      <w:tblGrid>
        <w:gridCol w:w="1975"/>
        <w:gridCol w:w="7654"/>
      </w:tblGrid>
      <w:tr w:rsidR="00E53ECC" w14:paraId="4A8F5EA3" w14:textId="77777777" w:rsidTr="00E037F5">
        <w:tc>
          <w:tcPr>
            <w:tcW w:w="9629" w:type="dxa"/>
            <w:gridSpan w:val="2"/>
          </w:tcPr>
          <w:p w14:paraId="60C04120" w14:textId="39CFF8F8" w:rsidR="00E53ECC" w:rsidRPr="008B416F" w:rsidRDefault="00E53ECC" w:rsidP="00E037F5">
            <w:pPr>
              <w:pStyle w:val="TAH"/>
              <w:jc w:val="both"/>
              <w:rPr>
                <w:lang w:val="en-US" w:eastAsia="ko-KR"/>
              </w:rPr>
            </w:pPr>
            <w:r>
              <w:rPr>
                <w:lang w:val="en-US" w:eastAsia="ko-KR"/>
              </w:rPr>
              <w:lastRenderedPageBreak/>
              <w:t>5.1 DL-PRS AD placement in the LPP message structure for provisioning of location information</w:t>
            </w:r>
          </w:p>
        </w:tc>
      </w:tr>
      <w:tr w:rsidR="00E53ECC" w14:paraId="6B114C3D" w14:textId="77777777" w:rsidTr="00E037F5">
        <w:tc>
          <w:tcPr>
            <w:tcW w:w="1975" w:type="dxa"/>
          </w:tcPr>
          <w:p w14:paraId="792E7046" w14:textId="77777777" w:rsidR="00E53ECC" w:rsidRDefault="00E53ECC" w:rsidP="00E037F5">
            <w:pPr>
              <w:pStyle w:val="TAH"/>
              <w:rPr>
                <w:lang w:eastAsia="ko-KR"/>
              </w:rPr>
            </w:pPr>
            <w:r>
              <w:rPr>
                <w:lang w:eastAsia="ko-KR"/>
              </w:rPr>
              <w:t>Company</w:t>
            </w:r>
          </w:p>
        </w:tc>
        <w:tc>
          <w:tcPr>
            <w:tcW w:w="7654" w:type="dxa"/>
          </w:tcPr>
          <w:p w14:paraId="05961E33" w14:textId="77777777" w:rsidR="00E53ECC" w:rsidRDefault="00E53ECC" w:rsidP="00E037F5">
            <w:pPr>
              <w:pStyle w:val="TAH"/>
              <w:rPr>
                <w:lang w:eastAsia="ko-KR"/>
              </w:rPr>
            </w:pPr>
            <w:r>
              <w:rPr>
                <w:lang w:eastAsia="ko-KR"/>
              </w:rPr>
              <w:t>Comments</w:t>
            </w:r>
          </w:p>
        </w:tc>
      </w:tr>
      <w:tr w:rsidR="004D611C" w14:paraId="7F6AC024" w14:textId="77777777" w:rsidTr="00E037F5">
        <w:tc>
          <w:tcPr>
            <w:tcW w:w="1975" w:type="dxa"/>
          </w:tcPr>
          <w:p w14:paraId="11A6A577" w14:textId="510E9D80" w:rsidR="004D611C" w:rsidRPr="002F486F" w:rsidRDefault="004D611C" w:rsidP="004D611C">
            <w:pPr>
              <w:pStyle w:val="TAL"/>
              <w:rPr>
                <w:lang w:val="sv-SE" w:eastAsia="ko-KR"/>
              </w:rPr>
            </w:pPr>
            <w:r>
              <w:rPr>
                <w:lang w:val="sv-SE" w:eastAsia="ko-KR"/>
              </w:rPr>
              <w:t>Ericsson</w:t>
            </w:r>
          </w:p>
        </w:tc>
        <w:tc>
          <w:tcPr>
            <w:tcW w:w="7654" w:type="dxa"/>
          </w:tcPr>
          <w:p w14:paraId="60CCD1F7" w14:textId="77777777" w:rsidR="004D611C" w:rsidRDefault="004D611C" w:rsidP="004D611C">
            <w:pPr>
              <w:pStyle w:val="TAL"/>
              <w:rPr>
                <w:lang w:val="en-US" w:eastAsia="ko-KR"/>
              </w:rPr>
            </w:pPr>
            <w:r w:rsidRPr="00103B74">
              <w:rPr>
                <w:lang w:val="en-US" w:eastAsia="ko-KR"/>
              </w:rPr>
              <w:t xml:space="preserve">We </w:t>
            </w:r>
            <w:r>
              <w:rPr>
                <w:lang w:val="en-US" w:eastAsia="ko-KR"/>
              </w:rPr>
              <w:t>consider</w:t>
            </w:r>
            <w:r w:rsidRPr="00103B74">
              <w:rPr>
                <w:lang w:val="en-US" w:eastAsia="ko-KR"/>
              </w:rPr>
              <w:t xml:space="preserve"> Option 5.1 </w:t>
            </w:r>
            <w:r>
              <w:rPr>
                <w:lang w:val="en-US" w:eastAsia="ko-KR"/>
              </w:rPr>
              <w:t>a</w:t>
            </w:r>
            <w:r w:rsidRPr="00103B74">
              <w:rPr>
                <w:lang w:val="en-US" w:eastAsia="ko-KR"/>
              </w:rPr>
              <w:t>s t</w:t>
            </w:r>
            <w:r>
              <w:rPr>
                <w:lang w:val="en-US" w:eastAsia="ko-KR"/>
              </w:rPr>
              <w:t>he most clear and readable placement and it also allow a specific error message for NR DL-PRS – this central component in NR positioning.</w:t>
            </w:r>
          </w:p>
          <w:p w14:paraId="09E30C70" w14:textId="77777777" w:rsidR="009B7EBE" w:rsidRDefault="009B7EBE" w:rsidP="004D611C">
            <w:pPr>
              <w:pStyle w:val="TAL"/>
              <w:rPr>
                <w:lang w:val="en-US" w:eastAsia="ko-KR"/>
              </w:rPr>
            </w:pPr>
          </w:p>
          <w:p w14:paraId="41268FE3" w14:textId="2E9F536D" w:rsidR="009B7EBE" w:rsidRPr="00103B74" w:rsidRDefault="009B7EBE" w:rsidP="004D611C">
            <w:pPr>
              <w:pStyle w:val="TAL"/>
              <w:rPr>
                <w:lang w:val="en-US" w:eastAsia="ko-KR"/>
              </w:rPr>
            </w:pPr>
            <w:r>
              <w:rPr>
                <w:lang w:val="en-US" w:eastAsia="ko-KR"/>
              </w:rPr>
              <w:t xml:space="preserve">For text proposal, see </w:t>
            </w:r>
            <w:r w:rsidR="005253E5">
              <w:rPr>
                <w:lang w:val="en-US" w:eastAsia="ko-KR"/>
              </w:rPr>
              <w:t>previous issue, where a new IE generic for NR positioning is added to 6.4.3.</w:t>
            </w:r>
          </w:p>
        </w:tc>
      </w:tr>
      <w:tr w:rsidR="004D611C" w14:paraId="7ED1638F" w14:textId="77777777" w:rsidTr="00E037F5">
        <w:tc>
          <w:tcPr>
            <w:tcW w:w="1975" w:type="dxa"/>
          </w:tcPr>
          <w:p w14:paraId="3D5A2CA0" w14:textId="10920F52" w:rsidR="004D611C" w:rsidRPr="009A7DEF" w:rsidRDefault="009A7DEF" w:rsidP="004D611C">
            <w:pPr>
              <w:pStyle w:val="TAL"/>
              <w:rPr>
                <w:lang w:val="en-US" w:eastAsia="ko-KR"/>
              </w:rPr>
            </w:pPr>
            <w:ins w:id="223" w:author="Sven Fischer" w:date="2020-04-23T22:11:00Z">
              <w:r>
                <w:rPr>
                  <w:lang w:val="en-US" w:eastAsia="ko-KR"/>
                </w:rPr>
                <w:t>Qualcomm</w:t>
              </w:r>
            </w:ins>
          </w:p>
        </w:tc>
        <w:tc>
          <w:tcPr>
            <w:tcW w:w="7654" w:type="dxa"/>
          </w:tcPr>
          <w:p w14:paraId="24F52772" w14:textId="0F879EE0" w:rsidR="005773F1" w:rsidRDefault="005773F1" w:rsidP="0099741E">
            <w:pPr>
              <w:pStyle w:val="TAL"/>
              <w:jc w:val="left"/>
              <w:rPr>
                <w:ins w:id="224" w:author="Sven Fischer" w:date="2020-04-23T22:19:00Z"/>
                <w:lang w:val="en-US" w:eastAsia="ko-KR"/>
              </w:rPr>
            </w:pPr>
            <w:ins w:id="225" w:author="Sven Fischer" w:date="2020-04-23T22:14:00Z">
              <w:r>
                <w:rPr>
                  <w:lang w:val="en-US" w:eastAsia="ko-KR"/>
                </w:rPr>
                <w:t xml:space="preserve">Option 5.2. </w:t>
              </w:r>
            </w:ins>
            <w:ins w:id="226" w:author="Sven Fischer" w:date="2020-04-23T22:24:00Z">
              <w:r w:rsidR="00A74F9C">
                <w:rPr>
                  <w:lang w:val="en-US" w:eastAsia="ko-KR"/>
                </w:rPr>
                <w:t>should not be</w:t>
              </w:r>
            </w:ins>
            <w:ins w:id="227" w:author="Sven Fischer" w:date="2020-04-23T22:18:00Z">
              <w:r w:rsidR="00823B54">
                <w:rPr>
                  <w:lang w:val="en-US" w:eastAsia="ko-KR"/>
                </w:rPr>
                <w:t xml:space="preserve"> an </w:t>
              </w:r>
            </w:ins>
            <w:ins w:id="228" w:author="Sven Fischer" w:date="2020-04-23T22:14:00Z">
              <w:r>
                <w:rPr>
                  <w:lang w:val="en-US" w:eastAsia="ko-KR"/>
                </w:rPr>
                <w:t xml:space="preserve">option, since </w:t>
              </w:r>
            </w:ins>
            <w:ins w:id="229" w:author="Sven Fischer" w:date="2020-04-23T22:15:00Z">
              <w:r w:rsidR="007C4343" w:rsidRPr="005773F1">
                <w:rPr>
                  <w:i/>
                  <w:iCs/>
                  <w:lang w:val="en-US" w:eastAsia="ko-KR"/>
                </w:rPr>
                <w:t>NR-DL-PRS-</w:t>
              </w:r>
              <w:proofErr w:type="spellStart"/>
              <w:r w:rsidR="007C4343" w:rsidRPr="005773F1">
                <w:rPr>
                  <w:i/>
                  <w:iCs/>
                  <w:lang w:val="en-US" w:eastAsia="ko-KR"/>
                </w:rPr>
                <w:t>ProvideAssistanceData</w:t>
              </w:r>
              <w:proofErr w:type="spellEnd"/>
              <w:r w:rsidR="007C4343">
                <w:rPr>
                  <w:lang w:val="en-US" w:eastAsia="ko-KR"/>
                </w:rPr>
                <w:t xml:space="preserve"> </w:t>
              </w:r>
              <w:r w:rsidR="00DD5765">
                <w:rPr>
                  <w:lang w:val="en-US" w:eastAsia="ko-KR"/>
                </w:rPr>
                <w:t xml:space="preserve"> is not </w:t>
              </w:r>
            </w:ins>
            <w:ins w:id="230" w:author="Sven Fischer" w:date="2020-04-23T22:14:00Z">
              <w:r w:rsidR="00720EBD">
                <w:rPr>
                  <w:lang w:val="en-US" w:eastAsia="ko-KR"/>
                </w:rPr>
                <w:t>Common Positioning.</w:t>
              </w:r>
            </w:ins>
          </w:p>
          <w:p w14:paraId="15E0FA24" w14:textId="4F8C778E" w:rsidR="0099741E" w:rsidRDefault="0099741E" w:rsidP="0099741E">
            <w:pPr>
              <w:pStyle w:val="TAL"/>
              <w:jc w:val="left"/>
              <w:rPr>
                <w:ins w:id="231" w:author="Sven Fischer" w:date="2020-04-23T22:16:00Z"/>
                <w:lang w:val="en-US" w:eastAsia="ko-KR"/>
              </w:rPr>
            </w:pPr>
            <w:ins w:id="232" w:author="Sven Fischer" w:date="2020-04-23T22:19:00Z">
              <w:r>
                <w:rPr>
                  <w:lang w:val="en-US" w:eastAsia="ko-KR"/>
                </w:rPr>
                <w:t xml:space="preserve">Option 5.1 </w:t>
              </w:r>
              <w:r w:rsidR="007A2900">
                <w:rPr>
                  <w:lang w:val="en-US" w:eastAsia="ko-KR"/>
                </w:rPr>
                <w:t xml:space="preserve">creates confusion, since it appears that </w:t>
              </w:r>
              <w:r w:rsidR="007A2900" w:rsidRPr="007A2900">
                <w:rPr>
                  <w:i/>
                  <w:iCs/>
                  <w:lang w:val="en-US" w:eastAsia="ko-KR"/>
                </w:rPr>
                <w:t>NR-DL-PRS-</w:t>
              </w:r>
              <w:proofErr w:type="spellStart"/>
              <w:r w:rsidR="007A2900" w:rsidRPr="007A2900">
                <w:rPr>
                  <w:i/>
                  <w:iCs/>
                  <w:lang w:val="en-US" w:eastAsia="ko-KR"/>
                </w:rPr>
                <w:t>ProvideAssistanceData</w:t>
              </w:r>
              <w:proofErr w:type="spellEnd"/>
              <w:r w:rsidR="007A2900" w:rsidRPr="007A2900">
                <w:rPr>
                  <w:lang w:val="en-US" w:eastAsia="ko-KR"/>
                </w:rPr>
                <w:t xml:space="preserve"> </w:t>
              </w:r>
            </w:ins>
            <w:ins w:id="233" w:author="Sven Fischer" w:date="2020-04-23T22:29:00Z">
              <w:r w:rsidR="0098070F">
                <w:rPr>
                  <w:lang w:val="en-US" w:eastAsia="ko-KR"/>
                </w:rPr>
                <w:t>is</w:t>
              </w:r>
            </w:ins>
            <w:ins w:id="234" w:author="Sven Fischer" w:date="2020-04-23T22:19:00Z">
              <w:r w:rsidR="007A2900">
                <w:rPr>
                  <w:lang w:val="en-US" w:eastAsia="ko-KR"/>
                </w:rPr>
                <w:t xml:space="preserve"> a position method. </w:t>
              </w:r>
            </w:ins>
            <w:ins w:id="235" w:author="Sven Fischer" w:date="2020-04-23T22:20:00Z">
              <w:r w:rsidR="000200C2">
                <w:rPr>
                  <w:lang w:val="en-US" w:eastAsia="ko-KR"/>
                </w:rPr>
                <w:t xml:space="preserve">It also </w:t>
              </w:r>
            </w:ins>
            <w:ins w:id="236" w:author="Sven Fischer" w:date="2020-04-23T22:21:00Z">
              <w:r w:rsidR="003D2460">
                <w:rPr>
                  <w:lang w:val="en-US" w:eastAsia="ko-KR"/>
                </w:rPr>
                <w:t>violate</w:t>
              </w:r>
            </w:ins>
            <w:ins w:id="237" w:author="Sven Fischer" w:date="2020-04-23T22:24:00Z">
              <w:r w:rsidR="008267D1">
                <w:rPr>
                  <w:lang w:val="en-US" w:eastAsia="ko-KR"/>
                </w:rPr>
                <w:t>s</w:t>
              </w:r>
            </w:ins>
            <w:ins w:id="238" w:author="Sven Fischer" w:date="2020-04-23T22:21:00Z">
              <w:r w:rsidR="003D2460">
                <w:rPr>
                  <w:lang w:val="en-US" w:eastAsia="ko-KR"/>
                </w:rPr>
                <w:t xml:space="preserve"> the request/response pairing.</w:t>
              </w:r>
            </w:ins>
          </w:p>
          <w:p w14:paraId="476EC03B" w14:textId="0FAE543A" w:rsidR="00D4203F" w:rsidRPr="009A7DEF" w:rsidRDefault="00E82C5E" w:rsidP="0099741E">
            <w:pPr>
              <w:pStyle w:val="TAL"/>
              <w:jc w:val="left"/>
              <w:rPr>
                <w:lang w:val="en-US" w:eastAsia="ko-KR"/>
              </w:rPr>
            </w:pPr>
            <w:ins w:id="239" w:author="Sven Fischer" w:date="2020-04-23T22:21:00Z">
              <w:r>
                <w:rPr>
                  <w:lang w:val="en-US" w:eastAsia="ko-KR"/>
                </w:rPr>
                <w:t xml:space="preserve">There is no functional difference between Option </w:t>
              </w:r>
            </w:ins>
            <w:ins w:id="240" w:author="Sven Fischer" w:date="2020-04-23T22:22:00Z">
              <w:r>
                <w:rPr>
                  <w:lang w:val="en-US" w:eastAsia="ko-KR"/>
                </w:rPr>
                <w:t>5.1 and 5.3, but Option 5.3 follows LPP design</w:t>
              </w:r>
              <w:r w:rsidR="0020469D">
                <w:rPr>
                  <w:lang w:val="en-US" w:eastAsia="ko-KR"/>
                </w:rPr>
                <w:t xml:space="preserve"> principles</w:t>
              </w:r>
            </w:ins>
            <w:ins w:id="241" w:author="Sven Fischer" w:date="2020-04-23T23:02:00Z">
              <w:r w:rsidR="001463B0">
                <w:rPr>
                  <w:lang w:val="en-US" w:eastAsia="ko-KR"/>
                </w:rPr>
                <w:t>.</w:t>
              </w:r>
            </w:ins>
            <w:bookmarkStart w:id="242" w:name="_GoBack"/>
            <w:bookmarkEnd w:id="242"/>
            <w:ins w:id="243" w:author="Sven Fischer" w:date="2020-04-23T22:17:00Z">
              <w:r w:rsidR="003E415E">
                <w:rPr>
                  <w:lang w:val="en-US" w:eastAsia="ko-KR"/>
                </w:rPr>
                <w:t xml:space="preserve"> </w:t>
              </w:r>
            </w:ins>
          </w:p>
        </w:tc>
      </w:tr>
      <w:tr w:rsidR="004D611C" w14:paraId="39EAACBC" w14:textId="77777777" w:rsidTr="00E037F5">
        <w:tc>
          <w:tcPr>
            <w:tcW w:w="1975" w:type="dxa"/>
          </w:tcPr>
          <w:p w14:paraId="41E553C5" w14:textId="77777777" w:rsidR="004D611C" w:rsidRDefault="004D611C" w:rsidP="004D611C">
            <w:pPr>
              <w:pStyle w:val="TAL"/>
              <w:rPr>
                <w:lang w:eastAsia="ko-KR"/>
              </w:rPr>
            </w:pPr>
          </w:p>
        </w:tc>
        <w:tc>
          <w:tcPr>
            <w:tcW w:w="7654" w:type="dxa"/>
          </w:tcPr>
          <w:p w14:paraId="15CB78EC" w14:textId="77777777" w:rsidR="004D611C" w:rsidRDefault="004D611C" w:rsidP="004D611C">
            <w:pPr>
              <w:pStyle w:val="TAL"/>
              <w:rPr>
                <w:lang w:eastAsia="ko-KR"/>
              </w:rPr>
            </w:pPr>
          </w:p>
        </w:tc>
      </w:tr>
      <w:tr w:rsidR="004D611C" w14:paraId="6679732F" w14:textId="77777777" w:rsidTr="00E037F5">
        <w:tc>
          <w:tcPr>
            <w:tcW w:w="1975" w:type="dxa"/>
          </w:tcPr>
          <w:p w14:paraId="7AF16835" w14:textId="77777777" w:rsidR="004D611C" w:rsidRDefault="004D611C" w:rsidP="004D611C">
            <w:pPr>
              <w:pStyle w:val="TAL"/>
              <w:rPr>
                <w:lang w:eastAsia="ko-KR"/>
              </w:rPr>
            </w:pPr>
          </w:p>
        </w:tc>
        <w:tc>
          <w:tcPr>
            <w:tcW w:w="7654" w:type="dxa"/>
          </w:tcPr>
          <w:p w14:paraId="1A37B723" w14:textId="77777777" w:rsidR="004D611C" w:rsidRDefault="004D611C" w:rsidP="004D611C">
            <w:pPr>
              <w:pStyle w:val="TAL"/>
              <w:rPr>
                <w:lang w:eastAsia="ko-KR"/>
              </w:rPr>
            </w:pPr>
          </w:p>
        </w:tc>
      </w:tr>
      <w:tr w:rsidR="004D611C" w14:paraId="0716B5C8" w14:textId="77777777" w:rsidTr="00E037F5">
        <w:tc>
          <w:tcPr>
            <w:tcW w:w="1975" w:type="dxa"/>
          </w:tcPr>
          <w:p w14:paraId="5C44B820" w14:textId="77777777" w:rsidR="004D611C" w:rsidRDefault="004D611C" w:rsidP="004D611C">
            <w:pPr>
              <w:pStyle w:val="TAL"/>
              <w:rPr>
                <w:lang w:eastAsia="ko-KR"/>
              </w:rPr>
            </w:pPr>
          </w:p>
        </w:tc>
        <w:tc>
          <w:tcPr>
            <w:tcW w:w="7654" w:type="dxa"/>
          </w:tcPr>
          <w:p w14:paraId="53588C99" w14:textId="77777777" w:rsidR="004D611C" w:rsidRDefault="004D611C" w:rsidP="004D611C">
            <w:pPr>
              <w:pStyle w:val="TAL"/>
              <w:rPr>
                <w:lang w:eastAsia="ko-KR"/>
              </w:rPr>
            </w:pPr>
          </w:p>
        </w:tc>
      </w:tr>
      <w:tr w:rsidR="004D611C" w14:paraId="13578E64" w14:textId="77777777" w:rsidTr="00E037F5">
        <w:tc>
          <w:tcPr>
            <w:tcW w:w="1975" w:type="dxa"/>
          </w:tcPr>
          <w:p w14:paraId="0D48783A" w14:textId="77777777" w:rsidR="004D611C" w:rsidRDefault="004D611C" w:rsidP="004D611C">
            <w:pPr>
              <w:pStyle w:val="TAL"/>
              <w:rPr>
                <w:lang w:eastAsia="ko-KR"/>
              </w:rPr>
            </w:pPr>
          </w:p>
        </w:tc>
        <w:tc>
          <w:tcPr>
            <w:tcW w:w="7654" w:type="dxa"/>
          </w:tcPr>
          <w:p w14:paraId="3038EFE2" w14:textId="77777777" w:rsidR="004D611C" w:rsidRDefault="004D611C" w:rsidP="004D611C">
            <w:pPr>
              <w:pStyle w:val="TAL"/>
              <w:rPr>
                <w:lang w:eastAsia="ko-KR"/>
              </w:rPr>
            </w:pPr>
          </w:p>
        </w:tc>
      </w:tr>
      <w:tr w:rsidR="004D611C" w14:paraId="03C8A3A3" w14:textId="77777777" w:rsidTr="00E037F5">
        <w:tc>
          <w:tcPr>
            <w:tcW w:w="1975" w:type="dxa"/>
          </w:tcPr>
          <w:p w14:paraId="20FE4B47" w14:textId="77777777" w:rsidR="004D611C" w:rsidRDefault="004D611C" w:rsidP="004D611C">
            <w:pPr>
              <w:pStyle w:val="TAL"/>
              <w:rPr>
                <w:lang w:eastAsia="ko-KR"/>
              </w:rPr>
            </w:pPr>
          </w:p>
        </w:tc>
        <w:tc>
          <w:tcPr>
            <w:tcW w:w="7654" w:type="dxa"/>
          </w:tcPr>
          <w:p w14:paraId="569A9811" w14:textId="77777777" w:rsidR="004D611C" w:rsidRDefault="004D611C" w:rsidP="004D611C">
            <w:pPr>
              <w:pStyle w:val="TAL"/>
              <w:rPr>
                <w:lang w:eastAsia="ko-KR"/>
              </w:rPr>
            </w:pPr>
          </w:p>
        </w:tc>
      </w:tr>
    </w:tbl>
    <w:p w14:paraId="24621C23" w14:textId="77777777" w:rsidR="00614284" w:rsidRDefault="00614284" w:rsidP="00E53ECC">
      <w:pPr>
        <w:tabs>
          <w:tab w:val="left" w:pos="1701"/>
        </w:tabs>
        <w:spacing w:after="160" w:line="256" w:lineRule="auto"/>
        <w:jc w:val="left"/>
        <w:rPr>
          <w:rFonts w:ascii="Calibri" w:eastAsia="Calibri" w:hAnsi="Calibri"/>
          <w:b/>
          <w:bCs/>
          <w:sz w:val="22"/>
          <w:szCs w:val="22"/>
          <w:lang w:val="en-US"/>
        </w:rPr>
      </w:pPr>
    </w:p>
    <w:p w14:paraId="7E024B71" w14:textId="77777777" w:rsidR="00FF1224" w:rsidRPr="00FF1224" w:rsidRDefault="00FF1224" w:rsidP="00FF1224">
      <w:pPr>
        <w:numPr>
          <w:ilvl w:val="0"/>
          <w:numId w:val="31"/>
        </w:numPr>
        <w:tabs>
          <w:tab w:val="left" w:pos="1701"/>
        </w:tabs>
        <w:spacing w:after="160" w:line="254" w:lineRule="auto"/>
        <w:ind w:left="1701" w:hanging="1701"/>
        <w:jc w:val="left"/>
        <w:rPr>
          <w:rFonts w:ascii="Calibri" w:eastAsia="PMingLiU" w:hAnsi="Calibri"/>
          <w:b/>
          <w:bCs/>
          <w:sz w:val="22"/>
          <w:szCs w:val="22"/>
          <w:lang w:val="en-US"/>
        </w:rPr>
      </w:pPr>
      <w:bookmarkStart w:id="244" w:name="_Toc37366884"/>
      <w:bookmarkStart w:id="245" w:name="_Toc37350609"/>
      <w:bookmarkStart w:id="246" w:name="_Toc37344529"/>
      <w:bookmarkStart w:id="247" w:name="_Toc37344413"/>
      <w:bookmarkStart w:id="248" w:name="_Toc37344388"/>
      <w:bookmarkEnd w:id="213"/>
      <w:bookmarkEnd w:id="214"/>
      <w:bookmarkEnd w:id="215"/>
      <w:bookmarkEnd w:id="216"/>
      <w:bookmarkEnd w:id="217"/>
      <w:r w:rsidRPr="00FF1224">
        <w:rPr>
          <w:rFonts w:ascii="Calibri" w:eastAsia="PMingLiU" w:hAnsi="Calibri"/>
          <w:b/>
          <w:bCs/>
          <w:sz w:val="22"/>
          <w:szCs w:val="22"/>
          <w:lang w:val="en-US"/>
        </w:rPr>
        <w:t xml:space="preserve">Introduce DL-PRS AD as an IE </w:t>
      </w:r>
      <w:r w:rsidRPr="00FF1224">
        <w:rPr>
          <w:rFonts w:ascii="Calibri" w:eastAsia="PMingLiU" w:hAnsi="Calibri"/>
          <w:b/>
          <w:bCs/>
          <w:i/>
          <w:iCs/>
          <w:sz w:val="22"/>
          <w:szCs w:val="22"/>
          <w:lang w:val="en-US"/>
        </w:rPr>
        <w:t>NR-DL-PRS-</w:t>
      </w:r>
      <w:proofErr w:type="spellStart"/>
      <w:r w:rsidRPr="00FF1224">
        <w:rPr>
          <w:rFonts w:ascii="Calibri" w:eastAsia="PMingLiU" w:hAnsi="Calibri"/>
          <w:b/>
          <w:bCs/>
          <w:i/>
          <w:iCs/>
          <w:sz w:val="22"/>
          <w:szCs w:val="22"/>
          <w:lang w:val="en-US"/>
        </w:rPr>
        <w:t>ProvideAssistanceData</w:t>
      </w:r>
      <w:proofErr w:type="spellEnd"/>
      <w:r w:rsidRPr="00FF1224">
        <w:rPr>
          <w:rFonts w:ascii="Calibri" w:eastAsia="PMingLiU" w:hAnsi="Calibri"/>
          <w:b/>
          <w:bCs/>
          <w:sz w:val="22"/>
          <w:szCs w:val="22"/>
          <w:lang w:val="en-US"/>
        </w:rPr>
        <w:t xml:space="preserve"> as part of the </w:t>
      </w:r>
      <w:proofErr w:type="spellStart"/>
      <w:r w:rsidRPr="00FF1224">
        <w:rPr>
          <w:rFonts w:ascii="Calibri" w:eastAsia="PMingLiU" w:hAnsi="Calibri"/>
          <w:b/>
          <w:bCs/>
          <w:i/>
          <w:iCs/>
          <w:sz w:val="22"/>
          <w:szCs w:val="22"/>
          <w:lang w:val="en-US"/>
        </w:rPr>
        <w:t>ProvideAssistanceData</w:t>
      </w:r>
      <w:proofErr w:type="spellEnd"/>
      <w:r w:rsidRPr="00FF1224">
        <w:rPr>
          <w:rFonts w:ascii="Calibri" w:eastAsia="PMingLiU" w:hAnsi="Calibri"/>
          <w:b/>
          <w:bCs/>
          <w:sz w:val="22"/>
          <w:szCs w:val="22"/>
          <w:lang w:val="en-US"/>
        </w:rPr>
        <w:t xml:space="preserve"> IE</w:t>
      </w:r>
      <w:bookmarkEnd w:id="244"/>
      <w:bookmarkEnd w:id="245"/>
      <w:bookmarkEnd w:id="246"/>
      <w:bookmarkEnd w:id="247"/>
      <w:bookmarkEnd w:id="248"/>
    </w:p>
    <w:p w14:paraId="3915384B" w14:textId="290F67FC" w:rsidR="00FF1224" w:rsidRPr="00FF1224" w:rsidRDefault="007A5406" w:rsidP="00FF1224">
      <w:pPr>
        <w:keepNext/>
        <w:keepLines/>
        <w:numPr>
          <w:ilvl w:val="1"/>
          <w:numId w:val="0"/>
        </w:numPr>
        <w:tabs>
          <w:tab w:val="num" w:pos="576"/>
        </w:tabs>
        <w:overflowPunct w:val="0"/>
        <w:autoSpaceDE w:val="0"/>
        <w:autoSpaceDN w:val="0"/>
        <w:adjustRightInd w:val="0"/>
        <w:spacing w:before="180"/>
        <w:ind w:left="576" w:hanging="576"/>
        <w:jc w:val="left"/>
        <w:outlineLvl w:val="1"/>
        <w:rPr>
          <w:rFonts w:ascii="Arial" w:eastAsia="Times New Roman" w:hAnsi="Arial" w:cs="Arial"/>
          <w:sz w:val="32"/>
          <w:szCs w:val="32"/>
          <w:lang w:eastAsia="zh-CN"/>
        </w:rPr>
      </w:pPr>
      <w:r>
        <w:rPr>
          <w:rFonts w:ascii="Arial" w:eastAsia="Times New Roman" w:hAnsi="Arial" w:cs="Arial"/>
          <w:sz w:val="32"/>
          <w:szCs w:val="32"/>
          <w:lang w:eastAsia="zh-CN"/>
        </w:rPr>
        <w:t>2.6</w:t>
      </w:r>
      <w:r>
        <w:rPr>
          <w:rFonts w:ascii="Arial" w:eastAsia="Times New Roman" w:hAnsi="Arial" w:cs="Arial"/>
          <w:sz w:val="32"/>
          <w:szCs w:val="32"/>
          <w:lang w:eastAsia="zh-CN"/>
        </w:rPr>
        <w:tab/>
      </w:r>
      <w:r w:rsidR="00FF1224" w:rsidRPr="00FF1224">
        <w:rPr>
          <w:rFonts w:ascii="Arial" w:eastAsia="Times New Roman" w:hAnsi="Arial" w:cs="Arial"/>
          <w:sz w:val="32"/>
          <w:szCs w:val="32"/>
          <w:lang w:eastAsia="zh-CN"/>
        </w:rPr>
        <w:t>Reference TRP indication</w:t>
      </w:r>
    </w:p>
    <w:bookmarkEnd w:id="5"/>
    <w:bookmarkEnd w:id="6"/>
    <w:bookmarkEnd w:id="7"/>
    <w:bookmarkEnd w:id="8"/>
    <w:bookmarkEnd w:id="9"/>
    <w:p w14:paraId="3330EC90" w14:textId="6D14051D" w:rsidR="00FF1224" w:rsidRPr="00FF1224" w:rsidRDefault="007A5406" w:rsidP="00FF1224">
      <w:pPr>
        <w:spacing w:after="160" w:line="256" w:lineRule="auto"/>
        <w:jc w:val="left"/>
        <w:rPr>
          <w:rFonts w:ascii="Calibri" w:eastAsia="Calibri" w:hAnsi="Calibri"/>
          <w:sz w:val="22"/>
          <w:szCs w:val="22"/>
          <w:lang w:val="en-US"/>
        </w:rPr>
      </w:pPr>
      <w:r>
        <w:rPr>
          <w:rFonts w:ascii="Calibri" w:eastAsia="Calibri" w:hAnsi="Calibri"/>
          <w:sz w:val="22"/>
          <w:szCs w:val="22"/>
          <w:lang w:val="en-US"/>
        </w:rPr>
        <w:t>The discussion about TRP reference indication</w:t>
      </w:r>
      <w:r w:rsidR="00012EE8">
        <w:rPr>
          <w:rFonts w:ascii="Calibri" w:eastAsia="Calibri" w:hAnsi="Calibri"/>
          <w:sz w:val="22"/>
          <w:szCs w:val="22"/>
          <w:lang w:val="en-US"/>
        </w:rPr>
        <w:t xml:space="preserve"> in [1]</w:t>
      </w:r>
      <w:r>
        <w:rPr>
          <w:rFonts w:ascii="Calibri" w:eastAsia="Calibri" w:hAnsi="Calibri"/>
          <w:sz w:val="22"/>
          <w:szCs w:val="22"/>
          <w:lang w:val="en-US"/>
        </w:rPr>
        <w:t xml:space="preserve"> is already part of the email discussion #601 and is therefore omitted here.</w:t>
      </w:r>
    </w:p>
    <w:p w14:paraId="232E7B1F" w14:textId="51850976" w:rsidR="00FF1224" w:rsidRPr="00FF1224" w:rsidRDefault="00FF1224" w:rsidP="00B45637">
      <w:pPr>
        <w:pStyle w:val="Heading1"/>
        <w:spacing w:before="120"/>
        <w:ind w:left="1138" w:hanging="1138"/>
        <w:rPr>
          <w:noProof/>
          <w:lang w:val="en-US" w:eastAsia="ko-KR"/>
        </w:rPr>
      </w:pPr>
    </w:p>
    <w:p w14:paraId="77C8D306" w14:textId="77777777" w:rsidR="00FF1224" w:rsidRPr="00FF1224" w:rsidRDefault="00FF1224" w:rsidP="00FF1224">
      <w:pPr>
        <w:rPr>
          <w:lang w:eastAsia="ko-KR"/>
        </w:rPr>
      </w:pPr>
    </w:p>
    <w:p w14:paraId="1501AA4B" w14:textId="77777777" w:rsidR="00464015" w:rsidRDefault="00464015" w:rsidP="0008660B">
      <w:pPr>
        <w:rPr>
          <w:lang w:val="en-US" w:eastAsia="ko-KR"/>
        </w:rPr>
      </w:pPr>
    </w:p>
    <w:p w14:paraId="70D0DEE2" w14:textId="77777777" w:rsidR="003F6E04" w:rsidRPr="00ED23B1" w:rsidRDefault="003F6E04" w:rsidP="003F6E04">
      <w:pPr>
        <w:pStyle w:val="B1"/>
        <w:keepNext/>
        <w:keepLines/>
        <w:pBdr>
          <w:bottom w:val="single" w:sz="12" w:space="1" w:color="auto"/>
        </w:pBdr>
        <w:ind w:left="0" w:firstLine="0"/>
        <w:jc w:val="left"/>
        <w:rPr>
          <w:lang w:val="en-US" w:eastAsia="ko-KR"/>
        </w:rPr>
      </w:pPr>
    </w:p>
    <w:p w14:paraId="135A6BC3" w14:textId="292DC79F" w:rsidR="003F6E04" w:rsidRDefault="007A5406" w:rsidP="003F6E04">
      <w:pPr>
        <w:pStyle w:val="Heading1"/>
        <w:spacing w:before="120"/>
        <w:ind w:left="1138" w:hanging="1138"/>
        <w:rPr>
          <w:rFonts w:eastAsia="Times New Roman"/>
          <w:iCs/>
        </w:rPr>
      </w:pPr>
      <w:r>
        <w:rPr>
          <w:noProof/>
          <w:lang w:eastAsia="ko-KR"/>
        </w:rPr>
        <w:t>3</w:t>
      </w:r>
      <w:r w:rsidR="003F6E04" w:rsidRPr="00ED23B1">
        <w:rPr>
          <w:rFonts w:hint="eastAsia"/>
          <w:noProof/>
          <w:lang w:eastAsia="ko-KR"/>
        </w:rPr>
        <w:t xml:space="preserve">. </w:t>
      </w:r>
      <w:r w:rsidR="003F6E04" w:rsidRPr="00ED23B1">
        <w:rPr>
          <w:noProof/>
          <w:lang w:eastAsia="ko-KR"/>
        </w:rPr>
        <w:tab/>
      </w:r>
      <w:r w:rsidR="003F6E04">
        <w:rPr>
          <w:rFonts w:eastAsia="Times New Roman"/>
          <w:iCs/>
        </w:rPr>
        <w:t>Other Issues</w:t>
      </w:r>
    </w:p>
    <w:p w14:paraId="6BD5D687" w14:textId="5CEC2815" w:rsidR="00151B11" w:rsidRPr="002035ED" w:rsidRDefault="003F6E04" w:rsidP="0008660B">
      <w:r>
        <w:t>Any other</w:t>
      </w:r>
      <w:r w:rsidR="007A5406">
        <w:t xml:space="preserve"> LPP ASN.1 structural</w:t>
      </w:r>
      <w:r>
        <w:t xml:space="preserve"> issues which do not fit into the section</w:t>
      </w:r>
      <w:r w:rsidR="001225B6">
        <w:t xml:space="preserve"> 2</w:t>
      </w:r>
      <w:r>
        <w:t xml:space="preserve"> above</w:t>
      </w:r>
      <w:r w:rsidR="00125B06">
        <w:t>?</w:t>
      </w:r>
    </w:p>
    <w:tbl>
      <w:tblPr>
        <w:tblStyle w:val="TableGrid"/>
        <w:tblW w:w="0" w:type="auto"/>
        <w:tblLook w:val="04A0" w:firstRow="1" w:lastRow="0" w:firstColumn="1" w:lastColumn="0" w:noHBand="0" w:noVBand="1"/>
      </w:tblPr>
      <w:tblGrid>
        <w:gridCol w:w="1975"/>
        <w:gridCol w:w="7654"/>
      </w:tblGrid>
      <w:tr w:rsidR="003F6E04" w14:paraId="50CB2C48" w14:textId="77777777" w:rsidTr="002F486F">
        <w:tc>
          <w:tcPr>
            <w:tcW w:w="1975" w:type="dxa"/>
          </w:tcPr>
          <w:p w14:paraId="0593E8D7" w14:textId="77777777" w:rsidR="003F6E04" w:rsidRDefault="003F6E04" w:rsidP="002F486F">
            <w:pPr>
              <w:pStyle w:val="TAH"/>
              <w:rPr>
                <w:lang w:eastAsia="ko-KR"/>
              </w:rPr>
            </w:pPr>
            <w:r>
              <w:rPr>
                <w:lang w:eastAsia="ko-KR"/>
              </w:rPr>
              <w:t>Company</w:t>
            </w:r>
          </w:p>
        </w:tc>
        <w:tc>
          <w:tcPr>
            <w:tcW w:w="7654" w:type="dxa"/>
          </w:tcPr>
          <w:p w14:paraId="165833E2" w14:textId="3E05FC04" w:rsidR="003F6E04" w:rsidRDefault="00CA7C18" w:rsidP="002F486F">
            <w:pPr>
              <w:pStyle w:val="TAH"/>
              <w:rPr>
                <w:lang w:eastAsia="ko-KR"/>
              </w:rPr>
            </w:pPr>
            <w:r>
              <w:rPr>
                <w:lang w:val="en-US" w:eastAsia="ko-KR"/>
              </w:rPr>
              <w:t>Issue</w:t>
            </w:r>
          </w:p>
        </w:tc>
      </w:tr>
      <w:tr w:rsidR="003F6E04" w14:paraId="2ABABBD2" w14:textId="77777777" w:rsidTr="002F486F">
        <w:tc>
          <w:tcPr>
            <w:tcW w:w="1975" w:type="dxa"/>
          </w:tcPr>
          <w:p w14:paraId="1D6EB56D" w14:textId="77777777" w:rsidR="003F6E04" w:rsidRDefault="003F6E04" w:rsidP="002F486F">
            <w:pPr>
              <w:pStyle w:val="TAL"/>
              <w:rPr>
                <w:lang w:eastAsia="ko-KR"/>
              </w:rPr>
            </w:pPr>
          </w:p>
        </w:tc>
        <w:tc>
          <w:tcPr>
            <w:tcW w:w="7654" w:type="dxa"/>
          </w:tcPr>
          <w:p w14:paraId="3B32E652" w14:textId="77777777" w:rsidR="003F6E04" w:rsidRDefault="003F6E04" w:rsidP="002F486F">
            <w:pPr>
              <w:pStyle w:val="TAL"/>
              <w:rPr>
                <w:lang w:eastAsia="ko-KR"/>
              </w:rPr>
            </w:pPr>
          </w:p>
        </w:tc>
      </w:tr>
      <w:tr w:rsidR="003F6E04" w14:paraId="3AD61752" w14:textId="77777777" w:rsidTr="002F486F">
        <w:tc>
          <w:tcPr>
            <w:tcW w:w="1975" w:type="dxa"/>
          </w:tcPr>
          <w:p w14:paraId="58C42D92" w14:textId="77777777" w:rsidR="003F6E04" w:rsidRDefault="003F6E04" w:rsidP="002F486F">
            <w:pPr>
              <w:pStyle w:val="TAL"/>
              <w:rPr>
                <w:lang w:eastAsia="ko-KR"/>
              </w:rPr>
            </w:pPr>
          </w:p>
        </w:tc>
        <w:tc>
          <w:tcPr>
            <w:tcW w:w="7654" w:type="dxa"/>
          </w:tcPr>
          <w:p w14:paraId="79152269" w14:textId="77777777" w:rsidR="003F6E04" w:rsidRDefault="003F6E04" w:rsidP="002F486F">
            <w:pPr>
              <w:pStyle w:val="TAL"/>
              <w:rPr>
                <w:lang w:eastAsia="ko-KR"/>
              </w:rPr>
            </w:pPr>
          </w:p>
        </w:tc>
      </w:tr>
      <w:tr w:rsidR="003F6E04" w14:paraId="000C45FB" w14:textId="77777777" w:rsidTr="002F486F">
        <w:tc>
          <w:tcPr>
            <w:tcW w:w="1975" w:type="dxa"/>
          </w:tcPr>
          <w:p w14:paraId="42498453" w14:textId="77777777" w:rsidR="003F6E04" w:rsidRDefault="003F6E04" w:rsidP="002F486F">
            <w:pPr>
              <w:pStyle w:val="TAL"/>
              <w:rPr>
                <w:lang w:eastAsia="ko-KR"/>
              </w:rPr>
            </w:pPr>
          </w:p>
        </w:tc>
        <w:tc>
          <w:tcPr>
            <w:tcW w:w="7654" w:type="dxa"/>
          </w:tcPr>
          <w:p w14:paraId="19662E56" w14:textId="77777777" w:rsidR="003F6E04" w:rsidRDefault="003F6E04" w:rsidP="002F486F">
            <w:pPr>
              <w:pStyle w:val="TAL"/>
              <w:rPr>
                <w:lang w:eastAsia="ko-KR"/>
              </w:rPr>
            </w:pPr>
          </w:p>
        </w:tc>
      </w:tr>
      <w:tr w:rsidR="003F6E04" w14:paraId="252E56A9" w14:textId="77777777" w:rsidTr="002F486F">
        <w:tc>
          <w:tcPr>
            <w:tcW w:w="1975" w:type="dxa"/>
          </w:tcPr>
          <w:p w14:paraId="71E54C27" w14:textId="77777777" w:rsidR="003F6E04" w:rsidRDefault="003F6E04" w:rsidP="002F486F">
            <w:pPr>
              <w:pStyle w:val="TAL"/>
              <w:rPr>
                <w:lang w:eastAsia="ko-KR"/>
              </w:rPr>
            </w:pPr>
          </w:p>
        </w:tc>
        <w:tc>
          <w:tcPr>
            <w:tcW w:w="7654" w:type="dxa"/>
          </w:tcPr>
          <w:p w14:paraId="04A76730" w14:textId="77777777" w:rsidR="003F6E04" w:rsidRDefault="003F6E04" w:rsidP="002F486F">
            <w:pPr>
              <w:pStyle w:val="TAL"/>
              <w:rPr>
                <w:lang w:eastAsia="ko-KR"/>
              </w:rPr>
            </w:pPr>
          </w:p>
        </w:tc>
      </w:tr>
      <w:tr w:rsidR="003F6E04" w14:paraId="3D35CD7F" w14:textId="77777777" w:rsidTr="002F486F">
        <w:tc>
          <w:tcPr>
            <w:tcW w:w="1975" w:type="dxa"/>
          </w:tcPr>
          <w:p w14:paraId="7DBF4A09" w14:textId="77777777" w:rsidR="003F6E04" w:rsidRDefault="003F6E04" w:rsidP="002F486F">
            <w:pPr>
              <w:pStyle w:val="TAL"/>
              <w:rPr>
                <w:lang w:eastAsia="ko-KR"/>
              </w:rPr>
            </w:pPr>
          </w:p>
        </w:tc>
        <w:tc>
          <w:tcPr>
            <w:tcW w:w="7654" w:type="dxa"/>
          </w:tcPr>
          <w:p w14:paraId="2E8847C3" w14:textId="77777777" w:rsidR="003F6E04" w:rsidRDefault="003F6E04" w:rsidP="002F486F">
            <w:pPr>
              <w:pStyle w:val="TAL"/>
              <w:rPr>
                <w:lang w:eastAsia="ko-KR"/>
              </w:rPr>
            </w:pPr>
          </w:p>
        </w:tc>
      </w:tr>
      <w:tr w:rsidR="003F6E04" w14:paraId="3370D434" w14:textId="77777777" w:rsidTr="002F486F">
        <w:tc>
          <w:tcPr>
            <w:tcW w:w="1975" w:type="dxa"/>
          </w:tcPr>
          <w:p w14:paraId="541949D1" w14:textId="77777777" w:rsidR="003F6E04" w:rsidRDefault="003F6E04" w:rsidP="002F486F">
            <w:pPr>
              <w:pStyle w:val="TAL"/>
              <w:rPr>
                <w:lang w:eastAsia="ko-KR"/>
              </w:rPr>
            </w:pPr>
          </w:p>
        </w:tc>
        <w:tc>
          <w:tcPr>
            <w:tcW w:w="7654" w:type="dxa"/>
          </w:tcPr>
          <w:p w14:paraId="6931B81B" w14:textId="77777777" w:rsidR="003F6E04" w:rsidRDefault="003F6E04" w:rsidP="002F486F">
            <w:pPr>
              <w:pStyle w:val="TAL"/>
              <w:rPr>
                <w:lang w:eastAsia="ko-KR"/>
              </w:rPr>
            </w:pPr>
          </w:p>
        </w:tc>
      </w:tr>
      <w:tr w:rsidR="003F6E04" w14:paraId="6416ECE0" w14:textId="77777777" w:rsidTr="002F486F">
        <w:tc>
          <w:tcPr>
            <w:tcW w:w="1975" w:type="dxa"/>
          </w:tcPr>
          <w:p w14:paraId="0A89940E" w14:textId="77777777" w:rsidR="003F6E04" w:rsidRDefault="003F6E04" w:rsidP="002F486F">
            <w:pPr>
              <w:pStyle w:val="TAL"/>
              <w:rPr>
                <w:lang w:eastAsia="ko-KR"/>
              </w:rPr>
            </w:pPr>
          </w:p>
        </w:tc>
        <w:tc>
          <w:tcPr>
            <w:tcW w:w="7654" w:type="dxa"/>
          </w:tcPr>
          <w:p w14:paraId="5B01834C" w14:textId="77777777" w:rsidR="003F6E04" w:rsidRDefault="003F6E04" w:rsidP="002F486F">
            <w:pPr>
              <w:pStyle w:val="TAL"/>
              <w:rPr>
                <w:lang w:eastAsia="ko-KR"/>
              </w:rPr>
            </w:pPr>
          </w:p>
        </w:tc>
      </w:tr>
    </w:tbl>
    <w:p w14:paraId="49106A3B" w14:textId="77777777" w:rsidR="003F6E04" w:rsidRDefault="003F6E04" w:rsidP="0008660B">
      <w:pPr>
        <w:rPr>
          <w:lang w:val="en-US" w:eastAsia="ko-KR"/>
        </w:rPr>
      </w:pPr>
    </w:p>
    <w:p w14:paraId="041E355E"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15F20E39" w14:textId="5F081047" w:rsidR="00EA2C20" w:rsidRDefault="00EA2C20" w:rsidP="00EA2C2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Summary</w:t>
      </w:r>
    </w:p>
    <w:p w14:paraId="3BCE5CD4" w14:textId="02186798" w:rsidR="00EA2C20" w:rsidRDefault="00EA2C20" w:rsidP="0008660B">
      <w:pPr>
        <w:rPr>
          <w:lang w:val="en-US" w:eastAsia="ko-KR"/>
        </w:rPr>
      </w:pPr>
    </w:p>
    <w:p w14:paraId="7D4ADF3F" w14:textId="3C637A76" w:rsidR="00EA2C20" w:rsidRDefault="00EA2C20" w:rsidP="0008660B">
      <w:pPr>
        <w:rPr>
          <w:lang w:val="en-US" w:eastAsia="ko-KR"/>
        </w:rPr>
      </w:pPr>
    </w:p>
    <w:p w14:paraId="4F5DD41D" w14:textId="5D9F2ECE" w:rsidR="00EA2C20" w:rsidRDefault="00EA2C20" w:rsidP="0008660B">
      <w:pPr>
        <w:rPr>
          <w:lang w:val="en-US" w:eastAsia="ko-KR"/>
        </w:rPr>
      </w:pPr>
    </w:p>
    <w:p w14:paraId="52D3574B" w14:textId="77777777" w:rsidR="00EA2C20" w:rsidRPr="00ED23B1" w:rsidRDefault="00EA2C20" w:rsidP="00EA2C20">
      <w:pPr>
        <w:pStyle w:val="B1"/>
        <w:keepNext/>
        <w:keepLines/>
        <w:pBdr>
          <w:bottom w:val="single" w:sz="12" w:space="1" w:color="auto"/>
        </w:pBdr>
        <w:ind w:left="0" w:firstLine="0"/>
        <w:jc w:val="left"/>
        <w:rPr>
          <w:lang w:val="en-US" w:eastAsia="ko-KR"/>
        </w:rPr>
      </w:pPr>
    </w:p>
    <w:p w14:paraId="29226770" w14:textId="54ADB4D9" w:rsidR="00EA2C20" w:rsidRPr="00125B06" w:rsidRDefault="00EA2C20" w:rsidP="00125B06">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r>
        <w:rPr>
          <w:rFonts w:eastAsia="Times New Roman"/>
          <w:iCs/>
        </w:rPr>
        <w:t>References</w:t>
      </w:r>
    </w:p>
    <w:p w14:paraId="4C27BCBE" w14:textId="1FC8EDAD" w:rsidR="00EA2C20" w:rsidRPr="00125B06" w:rsidRDefault="00EA2C20" w:rsidP="0008660B">
      <w:pPr>
        <w:rPr>
          <w:rFonts w:asciiTheme="minorHAnsi" w:hAnsiTheme="minorHAnsi" w:cstheme="minorHAnsi"/>
          <w:sz w:val="22"/>
          <w:szCs w:val="22"/>
          <w:lang w:val="en-US" w:eastAsia="ko-KR"/>
        </w:rPr>
        <w:sectPr w:rsidR="00EA2C20" w:rsidRPr="00125B06" w:rsidSect="00A92D32">
          <w:footerReference w:type="default" r:id="rId13"/>
          <w:footnotePr>
            <w:numRestart w:val="eachSect"/>
          </w:footnotePr>
          <w:pgSz w:w="11907" w:h="16840" w:code="9"/>
          <w:pgMar w:top="990" w:right="1134" w:bottom="1134" w:left="1134" w:header="680" w:footer="567" w:gutter="0"/>
          <w:cols w:space="720"/>
        </w:sectPr>
      </w:pPr>
      <w:r w:rsidRPr="00125B06">
        <w:rPr>
          <w:rFonts w:asciiTheme="minorHAnsi" w:hAnsiTheme="minorHAnsi" w:cstheme="minorHAnsi"/>
          <w:sz w:val="22"/>
          <w:szCs w:val="22"/>
          <w:lang w:val="en-US" w:eastAsia="ko-KR"/>
        </w:rPr>
        <w:t>[1]</w:t>
      </w:r>
      <w:r w:rsidRPr="00125B06">
        <w:rPr>
          <w:rFonts w:asciiTheme="minorHAnsi" w:hAnsiTheme="minorHAnsi" w:cstheme="minorHAnsi"/>
          <w:sz w:val="22"/>
          <w:szCs w:val="22"/>
          <w:lang w:val="en-US" w:eastAsia="ko-KR"/>
        </w:rPr>
        <w:tab/>
      </w:r>
      <w:r w:rsidRPr="00125B06">
        <w:rPr>
          <w:rFonts w:asciiTheme="minorHAnsi" w:hAnsiTheme="minorHAnsi" w:cstheme="minorHAnsi"/>
          <w:sz w:val="22"/>
          <w:szCs w:val="22"/>
          <w:lang w:val="en-US" w:eastAsia="ko-KR"/>
        </w:rPr>
        <w:tab/>
        <w:t xml:space="preserve"> </w:t>
      </w:r>
      <w:r w:rsidR="00811183" w:rsidRPr="00125B06">
        <w:rPr>
          <w:rFonts w:asciiTheme="minorHAnsi" w:hAnsiTheme="minorHAnsi" w:cstheme="minorHAnsi"/>
          <w:sz w:val="22"/>
          <w:szCs w:val="22"/>
          <w:lang w:val="en-US" w:eastAsia="ko-KR"/>
        </w:rPr>
        <w:t>R2-2003144, “</w:t>
      </w:r>
      <w:r w:rsidR="00125B06" w:rsidRPr="00125B06">
        <w:rPr>
          <w:rFonts w:asciiTheme="minorHAnsi" w:hAnsiTheme="minorHAnsi" w:cstheme="minorHAnsi"/>
          <w:sz w:val="22"/>
          <w:szCs w:val="22"/>
          <w:lang w:val="en-US" w:eastAsia="ko-KR"/>
        </w:rPr>
        <w:t>Important LPP structural aspects</w:t>
      </w:r>
      <w:r w:rsidR="00811183" w:rsidRPr="00125B06">
        <w:rPr>
          <w:rFonts w:asciiTheme="minorHAnsi" w:hAnsiTheme="minorHAnsi" w:cstheme="minorHAnsi"/>
          <w:sz w:val="22"/>
          <w:szCs w:val="22"/>
          <w:lang w:val="en-US" w:eastAsia="ko-KR"/>
        </w:rPr>
        <w:t>”</w:t>
      </w:r>
      <w:r w:rsidR="00125B06" w:rsidRPr="00125B06">
        <w:rPr>
          <w:rFonts w:asciiTheme="minorHAnsi" w:hAnsiTheme="minorHAnsi" w:cstheme="minorHAnsi"/>
          <w:sz w:val="22"/>
          <w:szCs w:val="22"/>
          <w:lang w:val="en-US" w:eastAsia="ko-KR"/>
        </w:rPr>
        <w:t>, Ericsson</w:t>
      </w:r>
    </w:p>
    <w:p w14:paraId="7E231632" w14:textId="77777777" w:rsidR="006D2C8B" w:rsidRPr="00ED23B1" w:rsidRDefault="006D2C8B" w:rsidP="006D2C8B">
      <w:pPr>
        <w:pStyle w:val="B1"/>
        <w:keepNext/>
        <w:keepLines/>
        <w:pBdr>
          <w:bottom w:val="single" w:sz="12" w:space="1" w:color="auto"/>
        </w:pBdr>
        <w:ind w:left="0" w:firstLine="0"/>
        <w:jc w:val="left"/>
        <w:rPr>
          <w:lang w:val="en-US" w:eastAsia="ko-KR"/>
        </w:rPr>
      </w:pPr>
    </w:p>
    <w:p w14:paraId="5B712395" w14:textId="0274E992" w:rsidR="00151B11" w:rsidRPr="00715AD3" w:rsidDel="001349A5" w:rsidRDefault="006D2C8B" w:rsidP="00CD5A87">
      <w:pPr>
        <w:pStyle w:val="Heading1"/>
        <w:rPr>
          <w:del w:id="249" w:author="Sven Fischer" w:date="2020-04-04T03:47:00Z"/>
        </w:rPr>
      </w:pPr>
      <w:r>
        <w:rPr>
          <w:noProof/>
          <w:lang w:eastAsia="ko-KR"/>
        </w:rPr>
        <w:t xml:space="preserve">Annex 1: </w:t>
      </w:r>
      <w:r w:rsidR="00F1552B">
        <w:rPr>
          <w:noProof/>
          <w:lang w:eastAsia="ko-KR"/>
        </w:rPr>
        <w:t>Text Proposal for 37.355 Subsection 6.4.1</w:t>
      </w:r>
    </w:p>
    <w:p w14:paraId="2FBCDE8A" w14:textId="77777777" w:rsidR="00CD5A87" w:rsidRPr="00CD5A87" w:rsidRDefault="00CD5A87" w:rsidP="00CD5A87">
      <w:pPr>
        <w:keepNext/>
        <w:keepLines/>
        <w:overflowPunct w:val="0"/>
        <w:autoSpaceDE w:val="0"/>
        <w:autoSpaceDN w:val="0"/>
        <w:adjustRightInd w:val="0"/>
        <w:spacing w:before="120"/>
        <w:ind w:left="720" w:hanging="720"/>
        <w:jc w:val="left"/>
        <w:textAlignment w:val="baseline"/>
        <w:outlineLvl w:val="2"/>
        <w:rPr>
          <w:rFonts w:ascii="Arial" w:eastAsia="Times New Roman" w:hAnsi="Arial" w:cs="Arial"/>
          <w:sz w:val="28"/>
          <w:szCs w:val="28"/>
          <w:lang w:eastAsia="zh-CN"/>
        </w:rPr>
      </w:pPr>
      <w:bookmarkStart w:id="250" w:name="_Toc12618227"/>
      <w:bookmarkEnd w:id="3"/>
      <w:r w:rsidRPr="00CD5A87">
        <w:rPr>
          <w:rFonts w:ascii="Arial" w:eastAsia="Times New Roman" w:hAnsi="Arial" w:cs="Arial"/>
          <w:sz w:val="28"/>
          <w:szCs w:val="28"/>
          <w:lang w:eastAsia="zh-CN"/>
        </w:rPr>
        <w:t>6.4.1</w:t>
      </w:r>
      <w:r w:rsidRPr="00CD5A87">
        <w:rPr>
          <w:rFonts w:ascii="Arial" w:eastAsia="Times New Roman" w:hAnsi="Arial" w:cs="Arial"/>
          <w:sz w:val="28"/>
          <w:szCs w:val="28"/>
          <w:lang w:eastAsia="zh-CN"/>
        </w:rPr>
        <w:tab/>
        <w:t>Common Lower-Level IEs</w:t>
      </w:r>
      <w:bookmarkEnd w:id="250"/>
    </w:p>
    <w:p w14:paraId="7BB22846" w14:textId="77777777" w:rsidR="00CD5A87" w:rsidRPr="00CD5A87" w:rsidRDefault="00CD5A87" w:rsidP="00CD5A87">
      <w:pPr>
        <w:spacing w:after="160" w:line="259" w:lineRule="auto"/>
        <w:jc w:val="left"/>
        <w:rPr>
          <w:rFonts w:ascii="Calibri" w:eastAsia="Calibri" w:hAnsi="Calibri"/>
          <w:i/>
          <w:iCs/>
          <w:sz w:val="22"/>
          <w:szCs w:val="22"/>
          <w:lang w:eastAsia="zh-CN"/>
        </w:rPr>
      </w:pPr>
      <w:r w:rsidRPr="00CD5A87">
        <w:rPr>
          <w:rFonts w:ascii="Calibri" w:eastAsia="Calibri" w:hAnsi="Calibri"/>
          <w:i/>
          <w:iCs/>
          <w:sz w:val="22"/>
          <w:szCs w:val="22"/>
          <w:highlight w:val="yellow"/>
          <w:lang w:eastAsia="zh-CN"/>
        </w:rPr>
        <w:t>[…]</w:t>
      </w:r>
    </w:p>
    <w:p w14:paraId="7CC004F4" w14:textId="77777777" w:rsidR="00CD5A87" w:rsidRPr="00CD5A87" w:rsidRDefault="00CD5A87" w:rsidP="00CD5A87">
      <w:pPr>
        <w:keepNext/>
        <w:keepLines/>
        <w:spacing w:before="120"/>
        <w:jc w:val="left"/>
        <w:outlineLvl w:val="3"/>
        <w:rPr>
          <w:rFonts w:ascii="Arial" w:eastAsia="Times New Roman" w:hAnsi="Arial"/>
          <w:i/>
          <w:sz w:val="24"/>
        </w:rPr>
      </w:pPr>
      <w:r w:rsidRPr="00CD5A87">
        <w:rPr>
          <w:rFonts w:ascii="Arial" w:eastAsia="Times New Roman" w:hAnsi="Arial"/>
          <w:i/>
          <w:iCs/>
          <w:sz w:val="24"/>
        </w:rPr>
        <w:t>-</w:t>
      </w:r>
      <w:r w:rsidRPr="00CD5A87">
        <w:rPr>
          <w:rFonts w:ascii="Arial" w:eastAsia="Times New Roman" w:hAnsi="Arial"/>
          <w:i/>
          <w:iCs/>
          <w:sz w:val="24"/>
        </w:rPr>
        <w:tab/>
        <w:t>NR-</w:t>
      </w:r>
      <w:r w:rsidRPr="00CD5A87">
        <w:rPr>
          <w:rFonts w:ascii="Arial" w:eastAsia="Times New Roman" w:hAnsi="Arial"/>
          <w:i/>
          <w:sz w:val="24"/>
        </w:rPr>
        <w:t>TRP-</w:t>
      </w:r>
      <w:proofErr w:type="spellStart"/>
      <w:r w:rsidRPr="00CD5A87">
        <w:rPr>
          <w:rFonts w:ascii="Arial" w:eastAsia="Times New Roman" w:hAnsi="Arial"/>
          <w:i/>
          <w:sz w:val="24"/>
        </w:rPr>
        <w:t>LocationInfo</w:t>
      </w:r>
      <w:proofErr w:type="spellEnd"/>
    </w:p>
    <w:p w14:paraId="6D8B0AD6" w14:textId="77777777" w:rsidR="00CD5A87" w:rsidRPr="00CD5A87" w:rsidRDefault="00CD5A87" w:rsidP="00CD5A87">
      <w:pPr>
        <w:jc w:val="left"/>
        <w:rPr>
          <w:rFonts w:eastAsia="Times New Roman"/>
        </w:rPr>
      </w:pPr>
      <w:r w:rsidRPr="00CD5A87">
        <w:rPr>
          <w:rFonts w:eastAsia="Times New Roman"/>
        </w:rPr>
        <w:t xml:space="preserve">The IE </w:t>
      </w:r>
      <w:r w:rsidRPr="00CD5A87">
        <w:rPr>
          <w:rFonts w:eastAsia="Times New Roman"/>
          <w:i/>
          <w:iCs/>
        </w:rPr>
        <w:t>NR-</w:t>
      </w:r>
      <w:r w:rsidRPr="00CD5A87">
        <w:rPr>
          <w:rFonts w:eastAsia="Times New Roman"/>
          <w:i/>
        </w:rPr>
        <w:t>TRP-</w:t>
      </w:r>
      <w:proofErr w:type="spellStart"/>
      <w:r w:rsidRPr="00CD5A87">
        <w:rPr>
          <w:rFonts w:eastAsia="Times New Roman"/>
          <w:i/>
        </w:rPr>
        <w:t>LocationInfo</w:t>
      </w:r>
      <w:proofErr w:type="spellEnd"/>
      <w:r w:rsidRPr="00CD5A87">
        <w:rPr>
          <w:rFonts w:eastAsia="Times New Roman"/>
          <w:i/>
        </w:rPr>
        <w:t xml:space="preserve"> </w:t>
      </w:r>
      <w:r w:rsidRPr="00CD5A87">
        <w:rPr>
          <w:rFonts w:eastAsia="Times New Roman"/>
          <w:noProof/>
        </w:rPr>
        <w:t>is</w:t>
      </w:r>
      <w:r w:rsidRPr="00CD5A87">
        <w:rPr>
          <w:rFonts w:eastAsia="Times New Roman"/>
        </w:rPr>
        <w:t xml:space="preserve"> used by the location server to provide the coordinates of the antenna reference points for a set of TRPs. For each TRP, the ARP location can be provided for each associated PRS Resource ID per PRS Resource Set. </w:t>
      </w:r>
    </w:p>
    <w:p w14:paraId="0A2B99E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45BAC9A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9D76DC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51" w:author="Ericsson" w:date="2020-04-09T17:14:00Z"/>
          <w:rFonts w:ascii="Courier New" w:eastAsia="Times New Roman" w:hAnsi="Courier New" w:cs="Courier New"/>
          <w:noProof/>
          <w:snapToGrid w:val="0"/>
          <w:sz w:val="16"/>
        </w:rPr>
      </w:pPr>
      <w:ins w:id="252" w:author="Ericsson" w:date="2020-04-09T17:14:00Z">
        <w:r w:rsidRPr="00CD5A87">
          <w:rPr>
            <w:rFonts w:ascii="Courier New" w:eastAsia="Times New Roman" w:hAnsi="Courier New" w:cs="Courier New"/>
            <w:noProof/>
            <w:snapToGrid w:val="0"/>
            <w:sz w:val="16"/>
          </w:rPr>
          <w:t>NR-TRP-LocationInfo-r16 ::= SEQUENCE {</w:t>
        </w:r>
      </w:ins>
    </w:p>
    <w:p w14:paraId="489C32A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53" w:author="Ericsson" w:date="2020-04-09T17:14:00Z"/>
          <w:rFonts w:ascii="Courier New" w:eastAsia="Times New Roman" w:hAnsi="Courier New" w:cs="Courier New"/>
          <w:noProof/>
          <w:snapToGrid w:val="0"/>
          <w:sz w:val="16"/>
        </w:rPr>
      </w:pPr>
      <w:ins w:id="254" w:author="Ericsson" w:date="2020-04-09T17:14:00Z">
        <w:r w:rsidRPr="00CD5A87">
          <w:rPr>
            <w:rFonts w:ascii="Courier New" w:eastAsia="Times New Roman" w:hAnsi="Courier New" w:cs="Courier New"/>
            <w:noProof/>
            <w:snapToGrid w:val="0"/>
            <w:sz w:val="16"/>
          </w:rPr>
          <w:tab/>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Cond NotSameAsPrev</w:t>
        </w:r>
      </w:ins>
    </w:p>
    <w:p w14:paraId="2B50211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55" w:author="Ericsson" w:date="2020-04-09T17:14:00Z"/>
          <w:rFonts w:ascii="Courier New" w:eastAsia="Times New Roman" w:hAnsi="Courier New" w:cs="Courier New"/>
          <w:noProof/>
          <w:snapToGrid w:val="0"/>
          <w:sz w:val="16"/>
        </w:rPr>
      </w:pPr>
      <w:ins w:id="256" w:author="Ericsson" w:date="2020-04-09T17:14:00Z">
        <w:r w:rsidRPr="00CD5A87">
          <w:rPr>
            <w:rFonts w:ascii="Courier New" w:eastAsia="Times New Roman" w:hAnsi="Courier New" w:cs="Courier New"/>
            <w:noProof/>
            <w:snapToGrid w:val="0"/>
            <w:sz w:val="16"/>
          </w:rPr>
          <w:tab/>
          <w:t>trp-LocationInfoList-r16</w:t>
        </w:r>
        <w:r w:rsidRPr="00CD5A87">
          <w:rPr>
            <w:rFonts w:ascii="Courier New" w:eastAsia="Times New Roman" w:hAnsi="Courier New" w:cs="Courier New"/>
            <w:noProof/>
            <w:snapToGrid w:val="0"/>
            <w:sz w:val="16"/>
          </w:rPr>
          <w:tab/>
          <w:t>SEQUENCE (SIZE (</w:t>
        </w:r>
      </w:ins>
      <w:ins w:id="257" w:author="Ericsson" w:date="2020-04-09T17:22:00Z">
        <w:r w:rsidRPr="00CD5A87">
          <w:rPr>
            <w:rFonts w:ascii="Courier New" w:eastAsia="Times New Roman" w:hAnsi="Courier New" w:cs="Courier New"/>
            <w:noProof/>
            <w:snapToGrid w:val="0"/>
            <w:sz w:val="16"/>
          </w:rPr>
          <w:t>0</w:t>
        </w:r>
      </w:ins>
      <w:ins w:id="258" w:author="Ericsson" w:date="2020-04-09T17:14:00Z">
        <w:r w:rsidRPr="00CD5A87">
          <w:rPr>
            <w:rFonts w:ascii="Courier New" w:eastAsia="Times New Roman" w:hAnsi="Courier New" w:cs="Courier New"/>
            <w:noProof/>
            <w:snapToGrid w:val="0"/>
            <w:sz w:val="16"/>
          </w:rPr>
          <w:t>..25</w:t>
        </w:r>
      </w:ins>
      <w:ins w:id="259" w:author="Ericsson" w:date="2020-04-09T17:22:00Z">
        <w:r w:rsidRPr="00CD5A87">
          <w:rPr>
            <w:rFonts w:ascii="Courier New" w:eastAsia="Times New Roman" w:hAnsi="Courier New" w:cs="Courier New"/>
            <w:noProof/>
            <w:snapToGrid w:val="0"/>
            <w:sz w:val="16"/>
          </w:rPr>
          <w:t>5</w:t>
        </w:r>
      </w:ins>
      <w:ins w:id="260" w:author="Ericsson" w:date="2020-04-09T17:14:00Z">
        <w:r w:rsidRPr="00CD5A87">
          <w:rPr>
            <w:rFonts w:ascii="Courier New" w:eastAsia="Times New Roman" w:hAnsi="Courier New" w:cs="Courier New"/>
            <w:noProof/>
            <w:snapToGrid w:val="0"/>
            <w:sz w:val="16"/>
          </w:rPr>
          <w:t>)) OF TRP-LocationInfoElement-r16,</w:t>
        </w:r>
      </w:ins>
    </w:p>
    <w:p w14:paraId="3C1127F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1" w:author="Ericsson" w:date="2020-04-09T17:14:00Z"/>
          <w:rFonts w:ascii="Courier New" w:eastAsia="Times New Roman" w:hAnsi="Courier New" w:cs="Courier New"/>
          <w:noProof/>
          <w:snapToGrid w:val="0"/>
          <w:sz w:val="16"/>
        </w:rPr>
      </w:pPr>
      <w:ins w:id="262" w:author="Ericsson" w:date="2020-04-09T17:14:00Z">
        <w:r w:rsidRPr="00CD5A87">
          <w:rPr>
            <w:rFonts w:ascii="Courier New" w:eastAsia="Times New Roman" w:hAnsi="Courier New" w:cs="Courier New"/>
            <w:noProof/>
            <w:snapToGrid w:val="0"/>
            <w:sz w:val="16"/>
          </w:rPr>
          <w:tab/>
          <w:t>...</w:t>
        </w:r>
      </w:ins>
    </w:p>
    <w:p w14:paraId="793748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3" w:author="Ericsson" w:date="2020-04-09T17:14:00Z"/>
          <w:rFonts w:ascii="Courier New" w:eastAsia="Times New Roman" w:hAnsi="Courier New" w:cs="Courier New"/>
          <w:noProof/>
          <w:snapToGrid w:val="0"/>
          <w:sz w:val="16"/>
        </w:rPr>
      </w:pPr>
      <w:ins w:id="264" w:author="Ericsson" w:date="2020-04-09T17:14:00Z">
        <w:r w:rsidRPr="00CD5A87">
          <w:rPr>
            <w:rFonts w:ascii="Courier New" w:eastAsia="Times New Roman" w:hAnsi="Courier New" w:cs="Courier New"/>
            <w:noProof/>
            <w:snapToGrid w:val="0"/>
            <w:sz w:val="16"/>
          </w:rPr>
          <w:t>}</w:t>
        </w:r>
      </w:ins>
    </w:p>
    <w:p w14:paraId="58D34D2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65" w:author="Ericsson" w:date="2020-04-09T17:14:00Z"/>
          <w:rFonts w:ascii="Courier New" w:eastAsia="Times New Roman" w:hAnsi="Courier New" w:cs="Courier New"/>
          <w:noProof/>
          <w:snapToGrid w:val="0"/>
          <w:sz w:val="16"/>
        </w:rPr>
      </w:pPr>
    </w:p>
    <w:p w14:paraId="3D446AF9" w14:textId="77777777" w:rsidR="00CD5A87" w:rsidRPr="00CD5A87" w:rsidDel="00AC24FF"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66" w:author="Ericsson" w:date="2020-04-09T17:15:00Z"/>
          <w:rFonts w:ascii="Courier New" w:eastAsia="Times New Roman" w:hAnsi="Courier New" w:cs="Courier New"/>
          <w:noProof/>
          <w:snapToGrid w:val="0"/>
          <w:sz w:val="16"/>
        </w:rPr>
      </w:pPr>
      <w:del w:id="267" w:author="Ericsson" w:date="2020-04-09T17:15:00Z">
        <w:r w:rsidRPr="00CD5A87" w:rsidDel="00AC24FF">
          <w:rPr>
            <w:rFonts w:ascii="Courier New" w:eastAsia="Times New Roman" w:hAnsi="Courier New" w:cs="Courier New"/>
            <w:noProof/>
            <w:snapToGrid w:val="0"/>
            <w:sz w:val="16"/>
          </w:rPr>
          <w:delText>NR-TRP-LocationInfo-r16 ::= SEQUENCE (SIZE (1..4)) OF NR-TRP-LocationInfoPerFreqLayer-r16</w:delText>
        </w:r>
      </w:del>
    </w:p>
    <w:p w14:paraId="04C8B21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264075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NR-TRP-LocationInfoPerFreqLayer-r16 ::= SEQUENCE {</w:t>
      </w:r>
    </w:p>
    <w:p w14:paraId="7279CA2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referencePoint-r16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ReferencePoint-r16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Cond NotSameAsPrev</w:t>
      </w:r>
    </w:p>
    <w:p w14:paraId="454C18B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trp-LocationInfoList-r16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z w:val="16"/>
        </w:rPr>
        <w:t>SEQUENCE (SIZE (1..64)) OF TRP-LocationInfoElement-r16</w:t>
      </w:r>
      <w:r w:rsidRPr="00CD5A87">
        <w:rPr>
          <w:rFonts w:ascii="Courier New" w:eastAsia="Times New Roman" w:hAnsi="Courier New" w:cs="Courier New"/>
          <w:noProof/>
          <w:snapToGrid w:val="0"/>
          <w:sz w:val="16"/>
        </w:rPr>
        <w:t>,</w:t>
      </w:r>
    </w:p>
    <w:p w14:paraId="135C543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581847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3669D17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149516E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TRP-LocationInfoElement-r16 ::= SEQUENCE {</w:t>
      </w:r>
    </w:p>
    <w:p w14:paraId="369D3606" w14:textId="77777777" w:rsidR="00CD5A87" w:rsidRPr="00CD5A87" w:rsidDel="00AC24FF"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68" w:author="Ericsson" w:date="2020-04-09T17:15:00Z"/>
          <w:rFonts w:ascii="Courier New" w:eastAsia="Times New Roman" w:hAnsi="Courier New" w:cs="Courier New"/>
          <w:noProof/>
          <w:sz w:val="16"/>
        </w:rPr>
      </w:pPr>
      <w:del w:id="269" w:author="Ericsson" w:date="2020-04-09T17:15:00Z">
        <w:r w:rsidRPr="00CD5A87" w:rsidDel="00AC24FF">
          <w:rPr>
            <w:rFonts w:ascii="Courier New" w:eastAsia="Times New Roman" w:hAnsi="Courier New" w:cs="Courier New"/>
            <w:noProof/>
            <w:sz w:val="16"/>
          </w:rPr>
          <w:tab/>
          <w:delText>trp-id-r16</w:delText>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z w:val="16"/>
          </w:rPr>
          <w:tab/>
        </w:r>
        <w:r w:rsidRPr="00CD5A87" w:rsidDel="00AC24FF">
          <w:rPr>
            <w:rFonts w:ascii="Courier New" w:eastAsia="Times New Roman" w:hAnsi="Courier New" w:cs="Courier New"/>
            <w:noProof/>
            <w:snapToGrid w:val="0"/>
            <w:sz w:val="16"/>
          </w:rPr>
          <w:delText>TRP-ID-r16,</w:delText>
        </w:r>
      </w:del>
    </w:p>
    <w:p w14:paraId="482E594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trp-Location-r16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35249FA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trp-DL-PRS-ResourceSets-r16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xml:space="preserve">SEQUENCE (SIZE(1..2)) OF </w:t>
      </w:r>
    </w:p>
    <w:p w14:paraId="590D00B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DL-PRS-ResourceSets-TRP-Element-r16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62E03CE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4F8E138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1890348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6F3BFD0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DL-PRS-ResourceSets-TRP-Element-r16 ::= SEQUENCE {</w:t>
      </w:r>
    </w:p>
    <w:p w14:paraId="6B65E0A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dl-PRS-ResourceSetARP-r16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3E68906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dl-PRS-Resource-ARP-List-r16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xml:space="preserve">SEQUENCE (SIZE(1..64)) OF </w:t>
      </w:r>
    </w:p>
    <w:p w14:paraId="4C77C31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DL-PRS-Resource-ARP-Element-r16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2984FC4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6DCE702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23B2666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E0E972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DL-PRS-Resource-ARP-Element-r16 ::= SEQUENCE {</w:t>
      </w:r>
    </w:p>
    <w:p w14:paraId="60C91C3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dl-PRS-Resource-ARP-location-r16</w:t>
      </w:r>
      <w:r w:rsidRPr="00CD5A87">
        <w:rPr>
          <w:rFonts w:ascii="Courier New" w:eastAsia="Times New Roman" w:hAnsi="Courier New" w:cs="Courier New"/>
          <w:noProof/>
          <w:snapToGrid w:val="0"/>
          <w:sz w:val="16"/>
        </w:rPr>
        <w:tab/>
        <w:t>RelativeLocation-r16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OP</w:t>
      </w:r>
    </w:p>
    <w:p w14:paraId="1E4D3A0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13B8380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w:t>
      </w:r>
    </w:p>
    <w:p w14:paraId="1D490B7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64A18F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33ADA1AA" w14:textId="77777777" w:rsidR="00CD5A87" w:rsidRPr="00CD5A87" w:rsidRDefault="00CD5A87" w:rsidP="00CD5A87">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D5A87" w:rsidRPr="00CD5A87" w14:paraId="65552CF3" w14:textId="77777777" w:rsidTr="00E037F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1FC4FC" w14:textId="77777777" w:rsidR="00CD5A87" w:rsidRPr="00CD5A87" w:rsidRDefault="00CD5A87" w:rsidP="00CD5A87">
            <w:pPr>
              <w:keepNext/>
              <w:keepLines/>
              <w:spacing w:after="0"/>
              <w:jc w:val="center"/>
              <w:rPr>
                <w:rFonts w:ascii="Arial" w:eastAsia="Times New Roman" w:hAnsi="Arial" w:cs="Arial"/>
                <w:b/>
                <w:sz w:val="18"/>
              </w:rPr>
            </w:pPr>
            <w:r w:rsidRPr="00CD5A87">
              <w:rPr>
                <w:rFonts w:ascii="Arial" w:eastAsia="Times New Roman"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8D4C34E" w14:textId="77777777" w:rsidR="00CD5A87" w:rsidRPr="00CD5A87" w:rsidRDefault="00CD5A87" w:rsidP="00CD5A87">
            <w:pPr>
              <w:keepNext/>
              <w:keepLines/>
              <w:spacing w:after="0"/>
              <w:jc w:val="center"/>
              <w:rPr>
                <w:rFonts w:ascii="Arial" w:eastAsia="Times New Roman" w:hAnsi="Arial" w:cs="Arial"/>
                <w:b/>
                <w:sz w:val="18"/>
              </w:rPr>
            </w:pPr>
            <w:r w:rsidRPr="00CD5A87">
              <w:rPr>
                <w:rFonts w:ascii="Arial" w:eastAsia="Times New Roman" w:hAnsi="Arial" w:cs="Arial"/>
                <w:b/>
                <w:sz w:val="18"/>
              </w:rPr>
              <w:t>Explanation</w:t>
            </w:r>
          </w:p>
        </w:tc>
      </w:tr>
      <w:tr w:rsidR="00CD5A87" w:rsidRPr="00CD5A87" w14:paraId="3E13EC27" w14:textId="77777777" w:rsidTr="00E037F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AA472A" w14:textId="77777777" w:rsidR="00CD5A87" w:rsidRPr="00CD5A87" w:rsidRDefault="00CD5A87" w:rsidP="00CD5A87">
            <w:pPr>
              <w:keepNext/>
              <w:keepLines/>
              <w:spacing w:after="0"/>
              <w:jc w:val="left"/>
              <w:rPr>
                <w:rFonts w:ascii="Arial" w:eastAsia="Times New Roman" w:hAnsi="Arial" w:cs="Arial"/>
                <w:i/>
                <w:sz w:val="18"/>
              </w:rPr>
            </w:pPr>
            <w:proofErr w:type="spellStart"/>
            <w:r w:rsidRPr="00CD5A87">
              <w:rPr>
                <w:rFonts w:ascii="Arial" w:eastAsia="Times New Roman" w:hAnsi="Arial" w:cs="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1278C46B" w14:textId="77777777" w:rsidR="00CD5A87" w:rsidRPr="00CD5A87" w:rsidRDefault="00CD5A87" w:rsidP="00CD5A87">
            <w:pPr>
              <w:keepNext/>
              <w:keepLines/>
              <w:spacing w:after="0"/>
              <w:jc w:val="left"/>
              <w:rPr>
                <w:rFonts w:ascii="Arial" w:eastAsia="Times New Roman" w:hAnsi="Arial" w:cs="Arial"/>
                <w:sz w:val="18"/>
                <w:lang w:val="en-US"/>
              </w:rPr>
            </w:pPr>
            <w:r w:rsidRPr="00CD5A87">
              <w:rPr>
                <w:rFonts w:ascii="Arial" w:eastAsia="Times New Roman" w:hAnsi="Arial" w:cs="Arial"/>
                <w:sz w:val="18"/>
              </w:rPr>
              <w:t xml:space="preserve">The field is </w:t>
            </w:r>
            <w:r w:rsidRPr="00CD5A87">
              <w:rPr>
                <w:rFonts w:ascii="Arial" w:eastAsia="Times New Roman" w:hAnsi="Arial" w:cs="Arial"/>
                <w:sz w:val="18"/>
                <w:lang w:val="en-US"/>
              </w:rPr>
              <w:t xml:space="preserve">mandatory present in the first entry of the </w:t>
            </w:r>
            <w:r w:rsidRPr="00CD5A87">
              <w:rPr>
                <w:rFonts w:ascii="Arial" w:eastAsia="Times New Roman" w:hAnsi="Arial" w:cs="Arial"/>
                <w:i/>
                <w:iCs/>
                <w:sz w:val="18"/>
                <w:lang w:val="en-US"/>
              </w:rPr>
              <w:t>NR-TRP-</w:t>
            </w:r>
            <w:proofErr w:type="spellStart"/>
            <w:r w:rsidRPr="00CD5A87">
              <w:rPr>
                <w:rFonts w:ascii="Arial" w:eastAsia="Times New Roman" w:hAnsi="Arial" w:cs="Arial"/>
                <w:i/>
                <w:iCs/>
                <w:sz w:val="18"/>
                <w:lang w:val="en-US"/>
              </w:rPr>
              <w:t>LocationInfoPerFreqLayer</w:t>
            </w:r>
            <w:proofErr w:type="spellEnd"/>
            <w:r w:rsidRPr="00CD5A87">
              <w:rPr>
                <w:rFonts w:ascii="Arial" w:eastAsia="Times New Roman" w:hAnsi="Arial" w:cs="Arial"/>
                <w:sz w:val="18"/>
                <w:lang w:val="en-US"/>
              </w:rPr>
              <w:t xml:space="preserve"> list; otherwise it is optionally present, need OP.</w:t>
            </w:r>
          </w:p>
        </w:tc>
      </w:tr>
    </w:tbl>
    <w:p w14:paraId="1D575F40" w14:textId="77777777" w:rsidR="00CD5A87" w:rsidRPr="00CD5A87" w:rsidRDefault="00CD5A87" w:rsidP="00CD5A87">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CFFE9FC"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BEDCDE0"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lastRenderedPageBreak/>
              <w:t>NR-</w:t>
            </w:r>
            <w:r w:rsidRPr="00CD5A87">
              <w:rPr>
                <w:rFonts w:ascii="Arial" w:eastAsia="Times New Roman" w:hAnsi="Arial" w:cs="Arial"/>
                <w:b/>
                <w:i/>
                <w:sz w:val="18"/>
              </w:rPr>
              <w:t>TRP-</w:t>
            </w:r>
            <w:r w:rsidRPr="00CD5A87">
              <w:rPr>
                <w:rFonts w:ascii="Arial" w:eastAsia="Times New Roman" w:hAnsi="Arial" w:cs="Arial"/>
                <w:b/>
                <w:i/>
                <w:sz w:val="18"/>
                <w:lang w:val="en-US"/>
              </w:rPr>
              <w:t>Location</w:t>
            </w:r>
            <w:r w:rsidRPr="00CD5A87">
              <w:rPr>
                <w:rFonts w:ascii="Arial" w:eastAsia="Times New Roman" w:hAnsi="Arial" w:cs="Arial"/>
                <w:b/>
                <w:i/>
                <w:sz w:val="18"/>
              </w:rPr>
              <w:t>Info</w:t>
            </w:r>
            <w:r w:rsidRPr="00CD5A87">
              <w:rPr>
                <w:rFonts w:ascii="Arial" w:eastAsia="Times New Roman" w:hAnsi="Arial" w:cs="Arial"/>
                <w:b/>
                <w:iCs/>
                <w:noProof/>
                <w:sz w:val="18"/>
              </w:rPr>
              <w:t xml:space="preserve"> field descriptions</w:t>
            </w:r>
          </w:p>
        </w:tc>
      </w:tr>
      <w:tr w:rsidR="00CD5A87" w:rsidRPr="00CD5A87" w14:paraId="4CC0C870"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0C039B1" w14:textId="77777777" w:rsidR="00CD5A87" w:rsidRPr="00CD5A87" w:rsidRDefault="00CD5A87" w:rsidP="00CD5A87">
            <w:pPr>
              <w:widowControl w:val="0"/>
              <w:spacing w:after="0"/>
              <w:jc w:val="left"/>
              <w:rPr>
                <w:rFonts w:ascii="Arial" w:eastAsia="Times New Roman" w:hAnsi="Arial" w:cs="Arial"/>
                <w:b/>
                <w:i/>
                <w:noProof/>
                <w:sz w:val="18"/>
                <w:lang w:val="en-US"/>
              </w:rPr>
            </w:pPr>
            <w:r w:rsidRPr="00CD5A87">
              <w:rPr>
                <w:rFonts w:ascii="Arial" w:eastAsia="Times New Roman" w:hAnsi="Arial" w:cs="Arial"/>
                <w:b/>
                <w:i/>
                <w:noProof/>
                <w:sz w:val="18"/>
                <w:lang w:val="en-US"/>
              </w:rPr>
              <w:t>referencePoint</w:t>
            </w:r>
          </w:p>
          <w:p w14:paraId="197230A4" w14:textId="77777777" w:rsidR="00CD5A87" w:rsidRPr="00CD5A87" w:rsidRDefault="00CD5A87" w:rsidP="00CD5A87">
            <w:pPr>
              <w:widowControl w:val="0"/>
              <w:spacing w:after="0"/>
              <w:jc w:val="left"/>
              <w:rPr>
                <w:rFonts w:ascii="Arial" w:eastAsia="Times New Roman" w:hAnsi="Arial" w:cs="Arial"/>
                <w:noProof/>
                <w:sz w:val="18"/>
                <w:lang w:val="en-US"/>
              </w:rPr>
            </w:pPr>
            <w:r w:rsidRPr="00CD5A87">
              <w:rPr>
                <w:rFonts w:ascii="Arial" w:eastAsia="Times New Roman" w:hAnsi="Arial" w:cs="Arial"/>
                <w:noProof/>
                <w:sz w:val="18"/>
                <w:lang w:val="en-US"/>
              </w:rPr>
              <w:t xml:space="preserve">This field specifies the reference point used to define the TRP location in the </w:t>
            </w:r>
            <w:proofErr w:type="spellStart"/>
            <w:r w:rsidRPr="00CD5A87">
              <w:rPr>
                <w:rFonts w:ascii="Arial" w:eastAsia="Times New Roman" w:hAnsi="Arial" w:cs="Arial"/>
                <w:i/>
                <w:iCs/>
                <w:snapToGrid w:val="0"/>
                <w:sz w:val="18"/>
              </w:rPr>
              <w:t>trp-LocationInfoList</w:t>
            </w:r>
            <w:proofErr w:type="spellEnd"/>
            <w:r w:rsidRPr="00CD5A87">
              <w:rPr>
                <w:rFonts w:ascii="Arial" w:eastAsia="Times New Roman" w:hAnsi="Arial" w:cs="Arial"/>
                <w:noProof/>
                <w:sz w:val="18"/>
                <w:lang w:val="en-US"/>
              </w:rPr>
              <w:t xml:space="preserve">. If this field is absent, the reference point is the same as in the previous entry of the </w:t>
            </w:r>
            <w:r w:rsidRPr="00CD5A87">
              <w:rPr>
                <w:rFonts w:ascii="Arial" w:eastAsia="Times New Roman" w:hAnsi="Arial" w:cs="Arial"/>
                <w:i/>
                <w:iCs/>
                <w:noProof/>
                <w:sz w:val="18"/>
                <w:lang w:val="en-US"/>
              </w:rPr>
              <w:t>NR-TRP-LocationInfoPerFreqLayer</w:t>
            </w:r>
            <w:r w:rsidRPr="00CD5A87">
              <w:rPr>
                <w:rFonts w:ascii="Arial" w:eastAsia="Times New Roman" w:hAnsi="Arial" w:cs="Arial"/>
                <w:noProof/>
                <w:sz w:val="18"/>
                <w:lang w:val="en-US"/>
              </w:rPr>
              <w:t xml:space="preserve"> list.</w:t>
            </w:r>
          </w:p>
        </w:tc>
      </w:tr>
      <w:tr w:rsidR="00CD5A87" w:rsidRPr="00CD5A87" w14:paraId="5A3354CE"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AD647C2" w14:textId="77777777" w:rsidR="00CD5A87" w:rsidRPr="00CD5A87" w:rsidRDefault="00CD5A87" w:rsidP="00CD5A87">
            <w:pPr>
              <w:keepNext/>
              <w:keepLines/>
              <w:spacing w:after="0"/>
              <w:jc w:val="left"/>
              <w:rPr>
                <w:rFonts w:ascii="Arial" w:eastAsia="Times New Roman" w:hAnsi="Arial" w:cs="Arial"/>
                <w:b/>
                <w:bCs/>
                <w:i/>
                <w:iCs/>
                <w:noProof/>
                <w:sz w:val="18"/>
                <w:lang w:val="en-US"/>
              </w:rPr>
            </w:pPr>
            <w:r w:rsidRPr="00CD5A87">
              <w:rPr>
                <w:rFonts w:ascii="Arial" w:eastAsia="Times New Roman" w:hAnsi="Arial" w:cs="Arial"/>
                <w:b/>
                <w:bCs/>
                <w:i/>
                <w:iCs/>
                <w:noProof/>
                <w:sz w:val="18"/>
              </w:rPr>
              <w:t>trp-LocationInfoList</w:t>
            </w:r>
          </w:p>
          <w:p w14:paraId="298B9380" w14:textId="77777777" w:rsidR="00CD5A87" w:rsidRPr="00CD5A87" w:rsidRDefault="00CD5A87" w:rsidP="00CD5A87">
            <w:pPr>
              <w:keepNext/>
              <w:keepLines/>
              <w:spacing w:after="0"/>
              <w:jc w:val="left"/>
              <w:rPr>
                <w:rFonts w:ascii="Arial" w:eastAsia="Times New Roman" w:hAnsi="Arial" w:cs="Arial"/>
                <w:noProof/>
                <w:sz w:val="18"/>
                <w:lang w:val="en-US"/>
              </w:rPr>
            </w:pPr>
            <w:r w:rsidRPr="00CD5A87">
              <w:rPr>
                <w:rFonts w:ascii="Arial" w:eastAsia="Times New Roman" w:hAnsi="Arial" w:cs="Arial"/>
                <w:noProof/>
                <w:sz w:val="18"/>
                <w:lang w:val="en-US"/>
              </w:rPr>
              <w:t>This field provides the antenna reference point locations of the DL-PRS Resources for the TRPs</w:t>
            </w:r>
            <w:ins w:id="270" w:author="Ericsson" w:date="2020-04-09T17:16:00Z">
              <w:r w:rsidRPr="00CD5A87">
                <w:rPr>
                  <w:rFonts w:ascii="Arial" w:eastAsia="Times New Roman" w:hAnsi="Arial" w:cs="Arial"/>
                  <w:noProof/>
                  <w:sz w:val="18"/>
                  <w:lang w:val="en-US"/>
                </w:rPr>
                <w:t xml:space="preserve">. The list </w:t>
              </w:r>
            </w:ins>
            <w:ins w:id="271" w:author="Ericsson" w:date="2020-04-09T17:17:00Z">
              <w:r w:rsidRPr="00CD5A87">
                <w:rPr>
                  <w:rFonts w:ascii="Arial" w:eastAsia="Times New Roman" w:hAnsi="Arial" w:cs="Arial"/>
                  <w:noProof/>
                  <w:sz w:val="18"/>
                  <w:lang w:val="en-US"/>
                </w:rPr>
                <w:t xml:space="preserve">index is the reference used from the DL-PRS assistance data to associate a TRP of the DL-PRS to an element in this list. This field </w:t>
              </w:r>
            </w:ins>
            <w:del w:id="272" w:author="Ericsson" w:date="2020-04-09T17:17:00Z">
              <w:r w:rsidRPr="00CD5A87" w:rsidDel="003A75A4">
                <w:rPr>
                  <w:rFonts w:ascii="Arial" w:eastAsia="Times New Roman" w:hAnsi="Arial" w:cs="Arial"/>
                  <w:noProof/>
                  <w:sz w:val="18"/>
                  <w:lang w:val="en-US"/>
                </w:rPr>
                <w:delText xml:space="preserve"> and</w:delText>
              </w:r>
            </w:del>
            <w:r w:rsidRPr="00CD5A87">
              <w:rPr>
                <w:rFonts w:ascii="Arial" w:eastAsia="Times New Roman" w:hAnsi="Arial" w:cs="Arial"/>
                <w:noProof/>
                <w:sz w:val="18"/>
                <w:lang w:val="en-US"/>
              </w:rPr>
              <w:t xml:space="preserve"> comprises the following sub-fields:</w:t>
            </w:r>
          </w:p>
          <w:p w14:paraId="6AA66DEA" w14:textId="77777777" w:rsidR="00CD5A87" w:rsidRPr="00CD5A87" w:rsidDel="00045157" w:rsidRDefault="00CD5A87" w:rsidP="00CD5A87">
            <w:pPr>
              <w:spacing w:after="0"/>
              <w:ind w:left="576" w:hanging="288"/>
              <w:jc w:val="left"/>
              <w:rPr>
                <w:del w:id="273" w:author="Ericsson" w:date="2020-04-09T17:15:00Z"/>
                <w:rFonts w:ascii="Arial" w:eastAsia="Times New Roman" w:hAnsi="Arial" w:cs="Arial"/>
                <w:snapToGrid w:val="0"/>
                <w:sz w:val="18"/>
                <w:szCs w:val="18"/>
                <w:lang w:val="en-US"/>
              </w:rPr>
            </w:pPr>
            <w:del w:id="274" w:author="Ericsson" w:date="2020-04-09T17:15:00Z">
              <w:r w:rsidRPr="00CD5A87" w:rsidDel="00045157">
                <w:rPr>
                  <w:rFonts w:ascii="Arial" w:eastAsia="Times New Roman" w:hAnsi="Arial" w:cs="Arial"/>
                  <w:noProof/>
                  <w:sz w:val="18"/>
                  <w:szCs w:val="18"/>
                </w:rPr>
                <w:delText>-</w:delText>
              </w:r>
              <w:r w:rsidRPr="00CD5A87" w:rsidDel="00045157">
                <w:rPr>
                  <w:rFonts w:ascii="Arial" w:eastAsia="Times New Roman" w:hAnsi="Arial" w:cs="Arial"/>
                  <w:snapToGrid w:val="0"/>
                  <w:sz w:val="18"/>
                  <w:szCs w:val="18"/>
                </w:rPr>
                <w:tab/>
              </w:r>
              <w:r w:rsidRPr="00CD5A87" w:rsidDel="00045157">
                <w:rPr>
                  <w:rFonts w:ascii="Arial" w:eastAsia="Times New Roman" w:hAnsi="Arial" w:cs="Arial"/>
                  <w:b/>
                  <w:bCs/>
                  <w:i/>
                  <w:iCs/>
                  <w:snapToGrid w:val="0"/>
                  <w:sz w:val="18"/>
                  <w:szCs w:val="18"/>
                </w:rPr>
                <w:delText>trp-id</w:delText>
              </w:r>
              <w:r w:rsidRPr="00CD5A87" w:rsidDel="00045157">
                <w:rPr>
                  <w:rFonts w:ascii="Arial" w:eastAsia="Times New Roman" w:hAnsi="Arial" w:cs="Arial"/>
                  <w:snapToGrid w:val="0"/>
                  <w:sz w:val="18"/>
                  <w:szCs w:val="18"/>
                  <w:lang w:val="en-US"/>
                </w:rPr>
                <w:delText>: This field provides an identity of the TRP.</w:delText>
              </w:r>
            </w:del>
          </w:p>
          <w:p w14:paraId="0DD390BD" w14:textId="77777777" w:rsidR="00CD5A87" w:rsidRPr="00CD5A87" w:rsidRDefault="00CD5A87" w:rsidP="00CD5A87">
            <w:pPr>
              <w:spacing w:after="0"/>
              <w:ind w:left="576"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napToGrid w:val="0"/>
                <w:sz w:val="18"/>
                <w:szCs w:val="18"/>
                <w:lang w:val="en-US"/>
              </w:rPr>
              <w:t>trp</w:t>
            </w:r>
            <w:proofErr w:type="spellEnd"/>
            <w:r w:rsidRPr="00CD5A87">
              <w:rPr>
                <w:rFonts w:ascii="Arial" w:eastAsia="Times New Roman" w:hAnsi="Arial" w:cs="Arial"/>
                <w:b/>
                <w:bCs/>
                <w:i/>
                <w:iCs/>
                <w:snapToGrid w:val="0"/>
                <w:sz w:val="18"/>
                <w:szCs w:val="18"/>
              </w:rPr>
              <w:t>-Location</w:t>
            </w:r>
            <w:r w:rsidRPr="00CD5A87">
              <w:rPr>
                <w:rFonts w:ascii="Arial" w:eastAsia="Times New Roman" w:hAnsi="Arial" w:cs="Arial"/>
                <w:snapToGrid w:val="0"/>
                <w:sz w:val="18"/>
                <w:szCs w:val="18"/>
              </w:rPr>
              <w:t xml:space="preserve">: This field provides the location of the </w:t>
            </w:r>
            <w:r w:rsidRPr="00CD5A87">
              <w:rPr>
                <w:rFonts w:ascii="Arial" w:eastAsia="Times New Roman" w:hAnsi="Arial" w:cs="Arial"/>
                <w:snapToGrid w:val="0"/>
                <w:sz w:val="18"/>
                <w:szCs w:val="18"/>
                <w:lang w:val="en-US"/>
              </w:rPr>
              <w:t>TRP</w:t>
            </w:r>
            <w:r w:rsidRPr="00CD5A87">
              <w:rPr>
                <w:rFonts w:ascii="Arial" w:eastAsia="Times New Roman" w:hAnsi="Arial" w:cs="Arial"/>
                <w:snapToGrid w:val="0"/>
                <w:sz w:val="18"/>
                <w:szCs w:val="18"/>
              </w:rPr>
              <w:t xml:space="preserve"> relative to the </w:t>
            </w:r>
            <w:proofErr w:type="spellStart"/>
            <w:r w:rsidRPr="00CD5A87">
              <w:rPr>
                <w:rFonts w:ascii="Arial" w:eastAsia="Times New Roman" w:hAnsi="Arial" w:cs="Arial"/>
                <w:i/>
                <w:iCs/>
                <w:snapToGrid w:val="0"/>
                <w:sz w:val="18"/>
                <w:szCs w:val="18"/>
              </w:rPr>
              <w:t>referencePoint</w:t>
            </w:r>
            <w:proofErr w:type="spellEnd"/>
            <w:r w:rsidRPr="00CD5A87">
              <w:rPr>
                <w:rFonts w:ascii="Arial" w:eastAsia="Times New Roman" w:hAnsi="Arial" w:cs="Arial"/>
                <w:snapToGrid w:val="0"/>
                <w:sz w:val="18"/>
                <w:szCs w:val="18"/>
                <w:lang w:val="en-US"/>
              </w:rPr>
              <w:t xml:space="preserve"> location</w:t>
            </w:r>
            <w:r w:rsidRPr="00CD5A87">
              <w:rPr>
                <w:rFonts w:ascii="Arial" w:eastAsia="Times New Roman" w:hAnsi="Arial" w:cs="Arial"/>
                <w:snapToGrid w:val="0"/>
                <w:sz w:val="18"/>
                <w:szCs w:val="18"/>
              </w:rPr>
              <w:t xml:space="preserve">. If this field is absent the </w:t>
            </w:r>
            <w:r w:rsidRPr="00CD5A87">
              <w:rPr>
                <w:rFonts w:ascii="Arial" w:eastAsia="Times New Roman" w:hAnsi="Arial" w:cs="Arial"/>
                <w:snapToGrid w:val="0"/>
                <w:sz w:val="18"/>
                <w:szCs w:val="18"/>
                <w:lang w:val="en-US"/>
              </w:rPr>
              <w:t>TRP</w:t>
            </w:r>
            <w:r w:rsidRPr="00CD5A87">
              <w:rPr>
                <w:rFonts w:ascii="Arial" w:eastAsia="Times New Roman" w:hAnsi="Arial" w:cs="Arial"/>
                <w:snapToGrid w:val="0"/>
                <w:sz w:val="18"/>
                <w:szCs w:val="18"/>
              </w:rPr>
              <w:t xml:space="preserve"> location coincides with the </w:t>
            </w:r>
            <w:proofErr w:type="spellStart"/>
            <w:r w:rsidRPr="00CD5A87">
              <w:rPr>
                <w:rFonts w:ascii="Arial" w:eastAsia="Times New Roman" w:hAnsi="Arial" w:cs="Arial"/>
                <w:i/>
                <w:iCs/>
                <w:snapToGrid w:val="0"/>
                <w:sz w:val="18"/>
                <w:szCs w:val="18"/>
              </w:rPr>
              <w:t>referencePoint</w:t>
            </w:r>
            <w:proofErr w:type="spellEnd"/>
            <w:r w:rsidRPr="00CD5A87">
              <w:rPr>
                <w:rFonts w:ascii="Arial" w:eastAsia="Times New Roman" w:hAnsi="Arial" w:cs="Arial"/>
                <w:snapToGrid w:val="0"/>
                <w:sz w:val="18"/>
                <w:szCs w:val="18"/>
              </w:rPr>
              <w:t xml:space="preserve"> location</w:t>
            </w:r>
            <w:r w:rsidRPr="00CD5A87">
              <w:rPr>
                <w:rFonts w:ascii="Arial" w:eastAsia="Times New Roman" w:hAnsi="Arial" w:cs="Arial"/>
                <w:snapToGrid w:val="0"/>
                <w:sz w:val="18"/>
                <w:szCs w:val="18"/>
                <w:lang w:val="en-US"/>
              </w:rPr>
              <w:t xml:space="preserve">. </w:t>
            </w:r>
          </w:p>
          <w:p w14:paraId="08645743" w14:textId="77777777" w:rsidR="00CD5A87" w:rsidRPr="00CD5A87" w:rsidRDefault="00CD5A87" w:rsidP="00CD5A87">
            <w:pPr>
              <w:spacing w:after="0"/>
              <w:ind w:left="576"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napToGrid w:val="0"/>
                <w:sz w:val="18"/>
                <w:szCs w:val="18"/>
              </w:rPr>
              <w:t>trp</w:t>
            </w:r>
            <w:proofErr w:type="spellEnd"/>
            <w:r w:rsidRPr="00CD5A87">
              <w:rPr>
                <w:rFonts w:ascii="Arial" w:eastAsia="Times New Roman" w:hAnsi="Arial" w:cs="Arial"/>
                <w:b/>
                <w:bCs/>
                <w:i/>
                <w:iCs/>
                <w:snapToGrid w:val="0"/>
                <w:sz w:val="18"/>
                <w:szCs w:val="18"/>
              </w:rPr>
              <w:t>-DL-PRS-</w:t>
            </w:r>
            <w:proofErr w:type="spellStart"/>
            <w:r w:rsidRPr="00CD5A87">
              <w:rPr>
                <w:rFonts w:ascii="Arial" w:eastAsia="Times New Roman" w:hAnsi="Arial" w:cs="Arial"/>
                <w:b/>
                <w:bCs/>
                <w:i/>
                <w:iCs/>
                <w:snapToGrid w:val="0"/>
                <w:sz w:val="18"/>
                <w:szCs w:val="18"/>
              </w:rPr>
              <w:t>ResourceSets</w:t>
            </w:r>
            <w:proofErr w:type="spellEnd"/>
            <w:r w:rsidRPr="00CD5A87">
              <w:rPr>
                <w:rFonts w:ascii="Arial" w:eastAsia="Times New Roman" w:hAnsi="Arial" w:cs="Arial"/>
                <w:snapToGrid w:val="0"/>
                <w:sz w:val="18"/>
                <w:szCs w:val="18"/>
              </w:rPr>
              <w:t xml:space="preserve">: This field provides the antenna reference point location(s) of the DL-PRS Resource Set(s) associated with </w:t>
            </w:r>
            <w:r w:rsidRPr="00CD5A87">
              <w:rPr>
                <w:rFonts w:ascii="Arial" w:eastAsia="Times New Roman" w:hAnsi="Arial" w:cs="Arial"/>
                <w:snapToGrid w:val="0"/>
                <w:sz w:val="18"/>
                <w:szCs w:val="18"/>
                <w:lang w:val="en-US"/>
              </w:rPr>
              <w:t>this</w:t>
            </w:r>
            <w:r w:rsidRPr="00CD5A87">
              <w:rPr>
                <w:rFonts w:ascii="Arial" w:eastAsia="Times New Roman" w:hAnsi="Arial" w:cs="Arial"/>
                <w:snapToGrid w:val="0"/>
                <w:sz w:val="18"/>
                <w:szCs w:val="18"/>
              </w:rPr>
              <w:t xml:space="preserve"> TRP. If this field is absent, the antenna reference point location(s) of the DL-PRS Resource Set(s)</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 xml:space="preserve">coincides with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 This field comprises the following sub-fields:</w:t>
            </w:r>
          </w:p>
          <w:p w14:paraId="0C746C73" w14:textId="77777777" w:rsidR="00CD5A87" w:rsidRPr="00CD5A87" w:rsidRDefault="00CD5A87" w:rsidP="00CD5A87">
            <w:pPr>
              <w:spacing w:after="0"/>
              <w:ind w:left="850"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w:t>
            </w:r>
            <w:proofErr w:type="spellStart"/>
            <w:r w:rsidRPr="00CD5A87">
              <w:rPr>
                <w:rFonts w:ascii="Arial" w:eastAsia="Times New Roman" w:hAnsi="Arial" w:cs="Arial"/>
                <w:b/>
                <w:bCs/>
                <w:i/>
                <w:iCs/>
                <w:snapToGrid w:val="0"/>
                <w:sz w:val="18"/>
                <w:szCs w:val="18"/>
              </w:rPr>
              <w:t>ResourceSetARP</w:t>
            </w:r>
            <w:proofErr w:type="spellEnd"/>
            <w:r w:rsidRPr="00CD5A87">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 If this field is absent, the antenna reference point location of this DL-PRS Resource Set</w:t>
            </w:r>
            <w:r w:rsidRPr="00CD5A87">
              <w:rPr>
                <w:rFonts w:ascii="Arial" w:eastAsia="Times New Roman" w:hAnsi="Arial" w:cs="Arial"/>
                <w:sz w:val="18"/>
                <w:szCs w:val="18"/>
              </w:rPr>
              <w:t xml:space="preserve"> </w:t>
            </w:r>
            <w:r w:rsidRPr="00CD5A87">
              <w:rPr>
                <w:rFonts w:ascii="Arial" w:eastAsia="Times New Roman" w:hAnsi="Arial" w:cs="Arial"/>
                <w:snapToGrid w:val="0"/>
                <w:sz w:val="18"/>
                <w:szCs w:val="18"/>
              </w:rPr>
              <w:t xml:space="preserve">coincides with the </w:t>
            </w:r>
            <w:proofErr w:type="spellStart"/>
            <w:r w:rsidRPr="00CD5A87">
              <w:rPr>
                <w:rFonts w:ascii="Arial" w:eastAsia="Times New Roman" w:hAnsi="Arial" w:cs="Arial"/>
                <w:i/>
                <w:iCs/>
                <w:snapToGrid w:val="0"/>
                <w:sz w:val="18"/>
                <w:szCs w:val="18"/>
              </w:rPr>
              <w:t>trp</w:t>
            </w:r>
            <w:proofErr w:type="spellEnd"/>
            <w:r w:rsidRPr="00CD5A87">
              <w:rPr>
                <w:rFonts w:ascii="Arial" w:eastAsia="Times New Roman" w:hAnsi="Arial" w:cs="Arial"/>
                <w:i/>
                <w:iCs/>
                <w:snapToGrid w:val="0"/>
                <w:sz w:val="18"/>
                <w:szCs w:val="18"/>
              </w:rPr>
              <w:t>-Location</w:t>
            </w:r>
            <w:r w:rsidRPr="00CD5A87">
              <w:rPr>
                <w:rFonts w:ascii="Arial" w:eastAsia="Times New Roman" w:hAnsi="Arial" w:cs="Arial"/>
                <w:snapToGrid w:val="0"/>
                <w:sz w:val="18"/>
                <w:szCs w:val="18"/>
              </w:rPr>
              <w:t xml:space="preserve"> location.</w:t>
            </w:r>
          </w:p>
          <w:p w14:paraId="697139B6" w14:textId="77777777" w:rsidR="00CD5A87" w:rsidRPr="00CD5A87" w:rsidRDefault="00CD5A87" w:rsidP="00CD5A87">
            <w:pPr>
              <w:spacing w:after="0"/>
              <w:ind w:left="850"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dl-PRS-Resource-ARP-List</w:t>
            </w:r>
            <w:r w:rsidRPr="00CD5A87">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 This field comprises the following sub-fields: </w:t>
            </w:r>
          </w:p>
          <w:p w14:paraId="37BFF553" w14:textId="77777777" w:rsidR="00CD5A87" w:rsidRPr="00CD5A87" w:rsidRDefault="00CD5A87" w:rsidP="00CD5A87">
            <w:pPr>
              <w:spacing w:after="0"/>
              <w:ind w:left="1138" w:hanging="288"/>
              <w:jc w:val="left"/>
              <w:rPr>
                <w:rFonts w:ascii="Arial" w:eastAsia="Times New Roman" w:hAnsi="Arial" w:cs="Arial"/>
                <w:snapToGrid w:val="0"/>
                <w:sz w:val="18"/>
                <w:szCs w:val="18"/>
              </w:rPr>
            </w:pPr>
            <w:r w:rsidRPr="00CD5A87">
              <w:rPr>
                <w:rFonts w:ascii="Arial" w:eastAsia="Times New Roman" w:hAnsi="Arial" w:cs="Arial"/>
                <w:snapToGrid w:val="0"/>
                <w:sz w:val="18"/>
                <w:szCs w:val="18"/>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rPr>
              <w:t>dl-PRS-Resource-ARP-location</w:t>
            </w:r>
            <w:r w:rsidRPr="00CD5A87">
              <w:rPr>
                <w:rFonts w:ascii="Arial" w:eastAsia="Times New Roman" w:hAnsi="Arial" w:cs="Arial"/>
                <w:snapToGrid w:val="0"/>
                <w:sz w:val="18"/>
                <w:szCs w:val="18"/>
              </w:rPr>
              <w:t>: This field provides the antenna reference point location of the DL-PRS Resource associated with the DL-PRS Resource Set of the</w:t>
            </w:r>
            <w:r w:rsidRPr="00CD5A87">
              <w:rPr>
                <w:rFonts w:ascii="Arial" w:eastAsia="Times New Roman" w:hAnsi="Arial" w:cs="Arial"/>
                <w:snapToGrid w:val="0"/>
                <w:sz w:val="18"/>
                <w:szCs w:val="18"/>
                <w:lang w:val="en-US"/>
              </w:rPr>
              <w:t xml:space="preserve"> </w:t>
            </w:r>
            <w:r w:rsidRPr="00CD5A87">
              <w:rPr>
                <w:rFonts w:ascii="Arial" w:eastAsia="Times New Roman" w:hAnsi="Arial" w:cs="Arial"/>
                <w:snapToGrid w:val="0"/>
                <w:sz w:val="18"/>
                <w:szCs w:val="18"/>
              </w:rPr>
              <w:t xml:space="preserve">TRP relative to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 If this field is absent, the antenna reference point location of this DL-PRS Resource coincides with the </w:t>
            </w:r>
            <w:r w:rsidRPr="00CD5A87">
              <w:rPr>
                <w:rFonts w:ascii="Arial" w:eastAsia="Times New Roman" w:hAnsi="Arial" w:cs="Arial"/>
                <w:i/>
                <w:iCs/>
                <w:snapToGrid w:val="0"/>
                <w:sz w:val="18"/>
                <w:szCs w:val="18"/>
              </w:rPr>
              <w:t>dl-PRS-</w:t>
            </w:r>
            <w:proofErr w:type="spellStart"/>
            <w:r w:rsidRPr="00CD5A87">
              <w:rPr>
                <w:rFonts w:ascii="Arial" w:eastAsia="Times New Roman" w:hAnsi="Arial" w:cs="Arial"/>
                <w:i/>
                <w:iCs/>
                <w:snapToGrid w:val="0"/>
                <w:sz w:val="18"/>
                <w:szCs w:val="18"/>
              </w:rPr>
              <w:t>ResourceSetARP</w:t>
            </w:r>
            <w:proofErr w:type="spellEnd"/>
            <w:r w:rsidRPr="00CD5A87">
              <w:rPr>
                <w:rFonts w:ascii="Arial" w:eastAsia="Times New Roman" w:hAnsi="Arial" w:cs="Arial"/>
                <w:snapToGrid w:val="0"/>
                <w:sz w:val="18"/>
                <w:szCs w:val="18"/>
              </w:rPr>
              <w:t xml:space="preserve"> location.</w:t>
            </w:r>
          </w:p>
        </w:tc>
      </w:tr>
    </w:tbl>
    <w:p w14:paraId="7E495300" w14:textId="77777777" w:rsidR="00CD5A87" w:rsidRPr="00CD5A87" w:rsidRDefault="00CD5A87" w:rsidP="00CD5A87">
      <w:pPr>
        <w:jc w:val="left"/>
        <w:rPr>
          <w:rFonts w:eastAsia="Times New Roman"/>
        </w:rPr>
      </w:pPr>
    </w:p>
    <w:p w14:paraId="5E0223FB" w14:textId="77777777" w:rsidR="00CD5A87" w:rsidRPr="00CD5A87" w:rsidRDefault="00CD5A87" w:rsidP="00CD5A87">
      <w:pPr>
        <w:spacing w:after="160" w:line="259" w:lineRule="auto"/>
        <w:jc w:val="left"/>
        <w:rPr>
          <w:rFonts w:ascii="Calibri" w:eastAsia="Calibri" w:hAnsi="Calibri"/>
          <w:i/>
          <w:iCs/>
          <w:sz w:val="22"/>
          <w:szCs w:val="22"/>
          <w:lang w:eastAsia="zh-CN"/>
        </w:rPr>
      </w:pPr>
      <w:r w:rsidRPr="00CD5A87">
        <w:rPr>
          <w:rFonts w:ascii="Calibri" w:eastAsia="Calibri" w:hAnsi="Calibri"/>
          <w:i/>
          <w:iCs/>
          <w:sz w:val="22"/>
          <w:szCs w:val="22"/>
          <w:highlight w:val="yellow"/>
          <w:lang w:eastAsia="zh-CN"/>
        </w:rPr>
        <w:t>[…]</w:t>
      </w:r>
    </w:p>
    <w:p w14:paraId="132B2D20"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r w:rsidRPr="00CD5A87">
        <w:rPr>
          <w:rFonts w:ascii="Arial" w:eastAsia="Times New Roman" w:hAnsi="Arial"/>
          <w:sz w:val="24"/>
        </w:rPr>
        <w:tab/>
      </w:r>
      <w:r w:rsidRPr="00CD5A87">
        <w:rPr>
          <w:rFonts w:ascii="Arial" w:eastAsia="Times New Roman" w:hAnsi="Arial"/>
          <w:i/>
          <w:iCs/>
          <w:sz w:val="24"/>
        </w:rPr>
        <w:t>NR-</w:t>
      </w:r>
      <w:r w:rsidRPr="00CD5A87">
        <w:rPr>
          <w:rFonts w:ascii="Arial" w:eastAsia="Times New Roman" w:hAnsi="Arial"/>
          <w:i/>
          <w:sz w:val="24"/>
        </w:rPr>
        <w:t>DL-</w:t>
      </w:r>
      <w:r w:rsidRPr="00CD5A87">
        <w:rPr>
          <w:rFonts w:ascii="Arial" w:eastAsia="Times New Roman" w:hAnsi="Arial"/>
          <w:i/>
          <w:noProof/>
          <w:sz w:val="24"/>
        </w:rPr>
        <w:t>PRS-</w:t>
      </w:r>
      <w:proofErr w:type="spellStart"/>
      <w:r w:rsidRPr="00CD5A87">
        <w:rPr>
          <w:rFonts w:ascii="Arial" w:eastAsia="Times New Roman" w:hAnsi="Arial"/>
          <w:i/>
          <w:noProof/>
          <w:sz w:val="24"/>
        </w:rPr>
        <w:t>BeamInfo</w:t>
      </w:r>
      <w:proofErr w:type="spellEnd"/>
    </w:p>
    <w:p w14:paraId="7A6EEF66"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iCs/>
        </w:rPr>
        <w:t>NR-</w:t>
      </w:r>
      <w:r w:rsidRPr="00CD5A87">
        <w:rPr>
          <w:rFonts w:eastAsia="Times New Roman"/>
          <w:i/>
        </w:rPr>
        <w:t>DL-</w:t>
      </w:r>
      <w:r w:rsidRPr="00CD5A87">
        <w:rPr>
          <w:rFonts w:eastAsia="Times New Roman"/>
          <w:i/>
          <w:noProof/>
        </w:rPr>
        <w:t>PRS-</w:t>
      </w:r>
      <w:proofErr w:type="spellStart"/>
      <w:r w:rsidRPr="00CD5A87">
        <w:rPr>
          <w:rFonts w:eastAsia="Times New Roman"/>
          <w:i/>
          <w:noProof/>
        </w:rPr>
        <w:t>BeamInfo</w:t>
      </w:r>
      <w:proofErr w:type="spellEnd"/>
      <w:r w:rsidRPr="00CD5A87">
        <w:rPr>
          <w:rFonts w:eastAsia="Times New Roman"/>
          <w:noProof/>
        </w:rPr>
        <w:t xml:space="preserve"> is</w:t>
      </w:r>
      <w:r w:rsidRPr="00CD5A87">
        <w:rPr>
          <w:rFonts w:eastAsia="Times New Roman"/>
        </w:rPr>
        <w:t xml:space="preserve"> used by the location server to provide </w:t>
      </w:r>
      <w:r w:rsidRPr="00CD5A87">
        <w:rPr>
          <w:rFonts w:eastAsia="Times New Roman"/>
          <w:lang w:val="en-US" w:eastAsia="ko-KR"/>
        </w:rPr>
        <w:t xml:space="preserve">spatial </w:t>
      </w:r>
      <w:r w:rsidRPr="00CD5A87">
        <w:rPr>
          <w:rFonts w:eastAsia="Times New Roman"/>
          <w:lang w:eastAsia="ko-KR"/>
        </w:rPr>
        <w:t xml:space="preserve">direction information of </w:t>
      </w:r>
      <w:r w:rsidRPr="00CD5A87">
        <w:rPr>
          <w:rFonts w:eastAsia="Times New Roman"/>
          <w:lang w:val="en-US" w:eastAsia="ko-KR"/>
        </w:rPr>
        <w:t xml:space="preserve">the </w:t>
      </w:r>
      <w:r w:rsidRPr="00CD5A87">
        <w:rPr>
          <w:rFonts w:eastAsia="Times New Roman"/>
          <w:lang w:eastAsia="ko-KR"/>
        </w:rPr>
        <w:t xml:space="preserve">DL-PRS </w:t>
      </w:r>
      <w:r w:rsidRPr="00CD5A87">
        <w:rPr>
          <w:rFonts w:eastAsia="Times New Roman"/>
          <w:lang w:val="en-US" w:eastAsia="ko-KR"/>
        </w:rPr>
        <w:t>Resources</w:t>
      </w:r>
      <w:r w:rsidRPr="00CD5A87">
        <w:rPr>
          <w:rFonts w:eastAsia="Times New Roman"/>
        </w:rPr>
        <w:t xml:space="preserve">. </w:t>
      </w:r>
      <w:ins w:id="275" w:author="Ericsson" w:date="2020-04-09T17:22:00Z">
        <w:r w:rsidRPr="00CD5A87">
          <w:rPr>
            <w:rFonts w:ascii="Arial" w:eastAsia="Times New Roman" w:hAnsi="Arial" w:cs="Arial"/>
            <w:noProof/>
            <w:sz w:val="18"/>
            <w:lang w:val="en-US"/>
          </w:rPr>
          <w:t>The list index is the reference used from the DL-PRS assistance data to associate a TRP of the DL-PRS to an element in this list.</w:t>
        </w:r>
      </w:ins>
    </w:p>
    <w:p w14:paraId="0CE326E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01580F5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A52130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76" w:author="Ericsson" w:date="2020-04-09T17:20:00Z"/>
          <w:rFonts w:ascii="Courier New" w:eastAsia="Times New Roman" w:hAnsi="Courier New"/>
          <w:noProof/>
          <w:snapToGrid w:val="0"/>
          <w:sz w:val="16"/>
        </w:rPr>
      </w:pPr>
      <w:ins w:id="277" w:author="Ericsson" w:date="2020-04-09T17:20:00Z">
        <w:r w:rsidRPr="00CD5A87">
          <w:rPr>
            <w:rFonts w:ascii="Courier New" w:eastAsia="Times New Roman" w:hAnsi="Courier New" w:cs="Courier New"/>
            <w:noProof/>
            <w:snapToGrid w:val="0"/>
            <w:sz w:val="16"/>
          </w:rPr>
          <w:t>NR-DL-PRS-BeamInfo-r16 ::= SEQUENCE (SIZE (</w:t>
        </w:r>
      </w:ins>
      <w:ins w:id="278" w:author="Ericsson" w:date="2020-04-09T17:22:00Z">
        <w:r w:rsidRPr="00CD5A87">
          <w:rPr>
            <w:rFonts w:ascii="Courier New" w:eastAsia="Times New Roman" w:hAnsi="Courier New" w:cs="Courier New"/>
            <w:noProof/>
            <w:snapToGrid w:val="0"/>
            <w:sz w:val="16"/>
          </w:rPr>
          <w:t>0</w:t>
        </w:r>
      </w:ins>
      <w:ins w:id="279" w:author="Ericsson" w:date="2020-04-09T17:20:00Z">
        <w:r w:rsidRPr="00CD5A87">
          <w:rPr>
            <w:rFonts w:ascii="Courier New" w:eastAsia="Times New Roman" w:hAnsi="Courier New" w:cs="Courier New"/>
            <w:noProof/>
            <w:snapToGrid w:val="0"/>
            <w:sz w:val="16"/>
          </w:rPr>
          <w:t>..</w:t>
        </w:r>
      </w:ins>
      <w:ins w:id="280" w:author="Ericsson" w:date="2020-04-09T17:21:00Z">
        <w:r w:rsidRPr="00CD5A87">
          <w:rPr>
            <w:rFonts w:ascii="Courier New" w:eastAsia="Times New Roman" w:hAnsi="Courier New" w:cs="Courier New"/>
            <w:noProof/>
            <w:snapToGrid w:val="0"/>
            <w:sz w:val="16"/>
          </w:rPr>
          <w:t>25</w:t>
        </w:r>
      </w:ins>
      <w:ins w:id="281" w:author="Ericsson" w:date="2020-04-09T17:22:00Z">
        <w:r w:rsidRPr="00CD5A87">
          <w:rPr>
            <w:rFonts w:ascii="Courier New" w:eastAsia="Times New Roman" w:hAnsi="Courier New" w:cs="Courier New"/>
            <w:noProof/>
            <w:snapToGrid w:val="0"/>
            <w:sz w:val="16"/>
          </w:rPr>
          <w:t>5</w:t>
        </w:r>
      </w:ins>
      <w:ins w:id="282" w:author="Ericsson" w:date="2020-04-09T17:20:00Z">
        <w:r w:rsidRPr="00CD5A87">
          <w:rPr>
            <w:rFonts w:ascii="Courier New" w:eastAsia="Times New Roman" w:hAnsi="Courier New" w:cs="Courier New"/>
            <w:noProof/>
            <w:snapToGrid w:val="0"/>
            <w:sz w:val="16"/>
          </w:rPr>
          <w:t xml:space="preserve">)) </w:t>
        </w:r>
        <w:r w:rsidRPr="00CD5A87">
          <w:rPr>
            <w:rFonts w:ascii="Courier New" w:eastAsia="Times New Roman" w:hAnsi="Courier New"/>
            <w:noProof/>
            <w:snapToGrid w:val="0"/>
            <w:sz w:val="16"/>
          </w:rPr>
          <w:t>OF NR-DL-PRS-BeamInfo-r16</w:t>
        </w:r>
      </w:ins>
    </w:p>
    <w:p w14:paraId="29B13F9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83" w:author="Ericsson" w:date="2020-04-09T17:20:00Z"/>
          <w:rFonts w:ascii="Courier New" w:eastAsia="Times New Roman" w:hAnsi="Courier New" w:cs="Courier New"/>
          <w:noProof/>
          <w:snapToGrid w:val="0"/>
          <w:sz w:val="16"/>
        </w:rPr>
      </w:pPr>
    </w:p>
    <w:p w14:paraId="0FE0C0AF"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84" w:author="Ericsson" w:date="2020-04-09T17:21:00Z"/>
          <w:rFonts w:ascii="Courier New" w:eastAsia="Times New Roman" w:hAnsi="Courier New" w:cs="Courier New"/>
          <w:noProof/>
          <w:snapToGrid w:val="0"/>
          <w:sz w:val="16"/>
        </w:rPr>
      </w:pPr>
      <w:del w:id="285" w:author="Ericsson" w:date="2020-04-09T17:21:00Z">
        <w:r w:rsidRPr="00CD5A87" w:rsidDel="003E3936">
          <w:rPr>
            <w:rFonts w:ascii="Courier New" w:eastAsia="Times New Roman" w:hAnsi="Courier New" w:cs="Courier New"/>
            <w:noProof/>
            <w:snapToGrid w:val="0"/>
            <w:sz w:val="16"/>
          </w:rPr>
          <w:delText>NR-DL-PRS-BeamInfo-r16 ::= SEQUENCE (SIZE (1..4)) OF NR-DL-PRS-BeamInfoPerFreqLayer-r16</w:delText>
        </w:r>
      </w:del>
    </w:p>
    <w:p w14:paraId="3C4CC657"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86" w:author="Ericsson" w:date="2020-04-09T17:21:00Z"/>
          <w:rFonts w:ascii="Courier New" w:eastAsia="Times New Roman" w:hAnsi="Courier New" w:cs="Courier New"/>
          <w:noProof/>
          <w:sz w:val="16"/>
        </w:rPr>
      </w:pPr>
    </w:p>
    <w:p w14:paraId="6861C1BF"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287" w:author="Ericsson" w:date="2020-04-09T17:21:00Z"/>
          <w:rFonts w:ascii="Courier New" w:eastAsia="Times New Roman" w:hAnsi="Courier New"/>
          <w:noProof/>
          <w:snapToGrid w:val="0"/>
          <w:sz w:val="16"/>
        </w:rPr>
      </w:pPr>
      <w:del w:id="288" w:author="Ericsson" w:date="2020-04-09T17:21:00Z">
        <w:r w:rsidRPr="00CD5A87" w:rsidDel="003E3936">
          <w:rPr>
            <w:rFonts w:ascii="Courier New" w:eastAsia="Times New Roman" w:hAnsi="Courier New"/>
            <w:noProof/>
            <w:snapToGrid w:val="0"/>
            <w:sz w:val="16"/>
          </w:rPr>
          <w:delText>NR-DL-PRS-BeamInfoPerFreqLayer-r16 ::= SEQUENCE (SIZE (1..64)) OF NR-DL-PRS-BeamInfo-r16</w:delText>
        </w:r>
      </w:del>
    </w:p>
    <w:p w14:paraId="09529F2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41B0115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NR-DL-PRS-BeamInfo-r16 ::= SEQUENCE {</w:t>
      </w:r>
    </w:p>
    <w:p w14:paraId="1A968B68" w14:textId="77777777" w:rsidR="00CD5A87" w:rsidRPr="00CD5A87" w:rsidDel="003E3936"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89" w:author="Ericsson" w:date="2020-04-09T17:21:00Z"/>
          <w:rFonts w:ascii="Courier New" w:eastAsia="Times New Roman" w:hAnsi="Courier New" w:cs="Courier New"/>
          <w:noProof/>
          <w:snapToGrid w:val="0"/>
          <w:sz w:val="16"/>
        </w:rPr>
      </w:pPr>
      <w:del w:id="290" w:author="Ericsson" w:date="2020-04-09T17:21:00Z">
        <w:r w:rsidRPr="00CD5A87" w:rsidDel="003E3936">
          <w:rPr>
            <w:rFonts w:ascii="Courier New" w:eastAsia="Times New Roman" w:hAnsi="Courier New" w:cs="Courier New"/>
            <w:noProof/>
            <w:snapToGrid w:val="0"/>
            <w:sz w:val="16"/>
          </w:rPr>
          <w:tab/>
        </w:r>
        <w:r w:rsidRPr="00CD5A87" w:rsidDel="003E3936">
          <w:rPr>
            <w:rFonts w:ascii="Courier New" w:eastAsia="Times New Roman" w:hAnsi="Courier New" w:cs="Courier New"/>
            <w:noProof/>
            <w:sz w:val="16"/>
          </w:rPr>
          <w:delText>trp-id-r16</w:delText>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z w:val="16"/>
          </w:rPr>
          <w:tab/>
        </w:r>
        <w:r w:rsidRPr="00CD5A87" w:rsidDel="003E3936">
          <w:rPr>
            <w:rFonts w:ascii="Courier New" w:eastAsia="Times New Roman" w:hAnsi="Courier New" w:cs="Courier New"/>
            <w:noProof/>
            <w:snapToGrid w:val="0"/>
            <w:sz w:val="16"/>
          </w:rPr>
          <w:delText>TRP-ID-r16,</w:delText>
        </w:r>
      </w:del>
    </w:p>
    <w:p w14:paraId="1C6EC2D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lcs-gcs-translation-parameter-r16</w:t>
      </w:r>
      <w:r w:rsidRPr="00CD5A87">
        <w:rPr>
          <w:rFonts w:ascii="Courier New" w:eastAsia="Times New Roman" w:hAnsi="Courier New" w:cs="Courier New"/>
          <w:noProof/>
          <w:sz w:val="16"/>
        </w:rPr>
        <w:tab/>
        <w:t>LCS-GCS-Translation-Parameter-r16</w:t>
      </w:r>
      <w:r w:rsidRPr="00CD5A87">
        <w:rPr>
          <w:rFonts w:ascii="Courier New" w:eastAsia="Times New Roman" w:hAnsi="Courier New" w:cs="Courier New"/>
          <w:noProof/>
          <w:sz w:val="16"/>
        </w:rPr>
        <w:tab/>
        <w:t>OPTIONAL,</w:t>
      </w:r>
      <w:r w:rsidRPr="00CD5A87">
        <w:rPr>
          <w:rFonts w:ascii="Courier New" w:eastAsia="Times New Roman" w:hAnsi="Courier New" w:cs="Courier New"/>
          <w:noProof/>
          <w:sz w:val="16"/>
        </w:rPr>
        <w:tab/>
        <w:t>-- Need OP</w:t>
      </w:r>
    </w:p>
    <w:p w14:paraId="603666F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dl-prs-BeamInfoSet-r16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lang w:eastAsia="ko-KR"/>
        </w:rPr>
        <w:t>DL-PRS-BeamInfoSet-r16,</w:t>
      </w:r>
    </w:p>
    <w:p w14:paraId="2218BA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ab/>
        <w:t>...</w:t>
      </w:r>
    </w:p>
    <w:p w14:paraId="29BA264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eastAsia="ko-KR"/>
        </w:rPr>
        <w:t>}</w:t>
      </w:r>
    </w:p>
    <w:p w14:paraId="655BC80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D1500D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eastAsia="ko-KR"/>
        </w:rPr>
        <w:t xml:space="preserve">DL-PRS-BeamInfoSet-r16 </w:t>
      </w:r>
      <w:r w:rsidRPr="00CD5A87">
        <w:rPr>
          <w:rFonts w:ascii="Courier New" w:eastAsia="Times New Roman" w:hAnsi="Courier New" w:cs="Courier New"/>
          <w:noProof/>
          <w:snapToGrid w:val="0"/>
          <w:sz w:val="16"/>
        </w:rPr>
        <w:t xml:space="preserve">::= SEQUENCE (SIZE(1..2)) OF </w:t>
      </w:r>
      <w:r w:rsidRPr="00CD5A87">
        <w:rPr>
          <w:rFonts w:ascii="Courier New" w:eastAsia="Times New Roman" w:hAnsi="Courier New" w:cs="Courier New"/>
          <w:noProof/>
          <w:snapToGrid w:val="0"/>
          <w:sz w:val="16"/>
          <w:lang w:eastAsia="ko-KR"/>
        </w:rPr>
        <w:t>DL-PRS-BeamInfoResourceSet-r16</w:t>
      </w:r>
    </w:p>
    <w:p w14:paraId="79CE2B9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p>
    <w:p w14:paraId="756A565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 xml:space="preserve">DL-PRS-BeamInfoResourceSet-r16 ::= SEQUENCE </w:t>
      </w:r>
      <w:r w:rsidRPr="00CD5A87">
        <w:rPr>
          <w:rFonts w:ascii="Courier New" w:eastAsia="Times New Roman" w:hAnsi="Courier New" w:cs="Courier New"/>
          <w:noProof/>
          <w:snapToGrid w:val="0"/>
          <w:sz w:val="16"/>
        </w:rPr>
        <w:t xml:space="preserve">(SIZE(1..64)) OF </w:t>
      </w:r>
      <w:r w:rsidRPr="00CD5A87">
        <w:rPr>
          <w:rFonts w:ascii="Courier New" w:eastAsia="Times New Roman" w:hAnsi="Courier New" w:cs="Courier New"/>
          <w:noProof/>
          <w:snapToGrid w:val="0"/>
          <w:sz w:val="16"/>
          <w:lang w:eastAsia="ko-KR"/>
        </w:rPr>
        <w:t>DL-PRS-BeamInfoElement-r16</w:t>
      </w:r>
    </w:p>
    <w:p w14:paraId="0B7FC47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FA1CAC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lang w:eastAsia="ko-KR"/>
        </w:rPr>
        <w:t>DL-PRS-BeamInfoElement-r16 ::= SEQUENCE {</w:t>
      </w:r>
    </w:p>
    <w:p w14:paraId="3CEBEB5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dl-PRS-Azimuth</w:t>
      </w:r>
      <w:r w:rsidRPr="00CD5A87">
        <w:rPr>
          <w:rFonts w:ascii="Courier New" w:eastAsia="Times New Roman" w:hAnsi="Courier New" w:cs="Courier New"/>
          <w:noProof/>
          <w:snapToGrid w:val="0"/>
          <w:sz w:val="16"/>
          <w:lang w:eastAsia="ko-KR"/>
        </w:rPr>
        <w:t>-r16</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INTEGER (0..3599),</w:t>
      </w:r>
    </w:p>
    <w:p w14:paraId="41B015F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eastAsia="ko-KR"/>
        </w:rPr>
      </w:pPr>
      <w:r w:rsidRPr="00CD5A87">
        <w:rPr>
          <w:rFonts w:ascii="Courier New" w:eastAsia="Times New Roman" w:hAnsi="Courier New" w:cs="Courier New"/>
          <w:noProof/>
          <w:snapToGrid w:val="0"/>
          <w:sz w:val="16"/>
        </w:rPr>
        <w:tab/>
        <w:t>dl-PRS-Elevation</w:t>
      </w:r>
      <w:r w:rsidRPr="00CD5A87">
        <w:rPr>
          <w:rFonts w:ascii="Courier New" w:eastAsia="Times New Roman" w:hAnsi="Courier New" w:cs="Courier New"/>
          <w:noProof/>
          <w:snapToGrid w:val="0"/>
          <w:sz w:val="16"/>
          <w:lang w:eastAsia="ko-KR"/>
        </w:rPr>
        <w:t>-r16</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INTEGER (0..1800)</w:t>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r>
      <w:r w:rsidRPr="00CD5A87">
        <w:rPr>
          <w:rFonts w:ascii="Courier New" w:eastAsia="Times New Roman" w:hAnsi="Courier New" w:cs="Courier New"/>
          <w:noProof/>
          <w:snapToGrid w:val="0"/>
          <w:sz w:val="16"/>
          <w:lang w:eastAsia="ko-KR"/>
        </w:rPr>
        <w:tab/>
        <w:t>OPTIONAL,</w:t>
      </w:r>
      <w:r w:rsidRPr="00CD5A87">
        <w:rPr>
          <w:rFonts w:ascii="Courier New" w:eastAsia="Times New Roman" w:hAnsi="Courier New" w:cs="Courier New"/>
          <w:noProof/>
          <w:snapToGrid w:val="0"/>
          <w:sz w:val="16"/>
          <w:lang w:eastAsia="ko-KR"/>
        </w:rPr>
        <w:tab/>
        <w:t>-- Need ON</w:t>
      </w:r>
    </w:p>
    <w:p w14:paraId="1B466DE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77F32F5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476B7F6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0202B2B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LCS-GCS-Translation-Parameter-r16 ::= SEQUENCE {</w:t>
      </w:r>
    </w:p>
    <w:p w14:paraId="3C8FB1D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lang w:val="sv-SE"/>
        </w:rPr>
        <w:t>alpha-r16</w:t>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t>INTEGER (0..3599),</w:t>
      </w:r>
    </w:p>
    <w:p w14:paraId="6FA71D6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CD5A87">
        <w:rPr>
          <w:rFonts w:ascii="Courier New" w:eastAsia="Times New Roman" w:hAnsi="Courier New" w:cs="Courier New"/>
          <w:noProof/>
          <w:sz w:val="16"/>
          <w:lang w:val="sv-SE"/>
        </w:rPr>
        <w:tab/>
        <w:t>beta-r16</w:t>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lang w:val="sv-SE"/>
        </w:rPr>
        <w:tab/>
        <w:t>INTEGER (0..3599),</w:t>
      </w:r>
    </w:p>
    <w:p w14:paraId="792049D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lang w:val="sv-SE"/>
        </w:rPr>
        <w:tab/>
      </w:r>
      <w:r w:rsidRPr="00CD5A87">
        <w:rPr>
          <w:rFonts w:ascii="Courier New" w:eastAsia="Times New Roman" w:hAnsi="Courier New" w:cs="Courier New"/>
          <w:noProof/>
          <w:sz w:val="16"/>
        </w:rPr>
        <w:t>gamma-r16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INTEGER (0..3599),</w:t>
      </w:r>
    </w:p>
    <w:p w14:paraId="66BDB15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1648662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w:t>
      </w:r>
    </w:p>
    <w:p w14:paraId="7283344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2E78EF9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708C5A6E" w14:textId="77777777" w:rsidR="00CD5A87" w:rsidRPr="00CD5A87" w:rsidRDefault="00CD5A87" w:rsidP="00CD5A87">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75EA490B"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376215A"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lastRenderedPageBreak/>
              <w:t>NR-</w:t>
            </w:r>
            <w:r w:rsidRPr="00CD5A87">
              <w:rPr>
                <w:rFonts w:ascii="Arial" w:eastAsia="Times New Roman" w:hAnsi="Arial" w:cs="Arial"/>
                <w:b/>
                <w:i/>
                <w:sz w:val="18"/>
              </w:rPr>
              <w:t>DL-</w:t>
            </w:r>
            <w:r w:rsidRPr="00CD5A87">
              <w:rPr>
                <w:rFonts w:ascii="Arial" w:eastAsia="Times New Roman" w:hAnsi="Arial" w:cs="Arial"/>
                <w:b/>
                <w:i/>
                <w:noProof/>
                <w:sz w:val="18"/>
              </w:rPr>
              <w:t>PRS-Beam-Info</w:t>
            </w:r>
            <w:r w:rsidRPr="00CD5A87">
              <w:rPr>
                <w:rFonts w:ascii="Arial" w:eastAsia="Times New Roman" w:hAnsi="Arial" w:cs="Arial"/>
                <w:b/>
                <w:noProof/>
                <w:sz w:val="18"/>
              </w:rPr>
              <w:t xml:space="preserve"> </w:t>
            </w:r>
            <w:r w:rsidRPr="00CD5A87">
              <w:rPr>
                <w:rFonts w:ascii="Arial" w:eastAsia="Times New Roman" w:hAnsi="Arial" w:cs="Arial"/>
                <w:b/>
                <w:iCs/>
                <w:noProof/>
                <w:sz w:val="18"/>
              </w:rPr>
              <w:t>field descriptions</w:t>
            </w:r>
          </w:p>
        </w:tc>
      </w:tr>
      <w:tr w:rsidR="00CD5A87" w:rsidRPr="00CD5A87" w:rsidDel="006D46D9" w14:paraId="2D38C8A2" w14:textId="77777777" w:rsidTr="00E037F5">
        <w:trPr>
          <w:cantSplit/>
          <w:tblHeader/>
          <w:del w:id="291" w:author="Ericsson" w:date="2020-04-09T17:21:00Z"/>
        </w:trPr>
        <w:tc>
          <w:tcPr>
            <w:tcW w:w="9645" w:type="dxa"/>
            <w:tcBorders>
              <w:top w:val="single" w:sz="4" w:space="0" w:color="808080"/>
              <w:left w:val="single" w:sz="4" w:space="0" w:color="808080"/>
              <w:bottom w:val="single" w:sz="4" w:space="0" w:color="808080"/>
              <w:right w:val="single" w:sz="4" w:space="0" w:color="808080"/>
            </w:tcBorders>
            <w:hideMark/>
          </w:tcPr>
          <w:p w14:paraId="3801128C" w14:textId="77777777" w:rsidR="00CD5A87" w:rsidRPr="00CD5A87" w:rsidDel="006D46D9" w:rsidRDefault="00CD5A87" w:rsidP="00CD5A87">
            <w:pPr>
              <w:widowControl w:val="0"/>
              <w:spacing w:after="0"/>
              <w:jc w:val="left"/>
              <w:rPr>
                <w:del w:id="292" w:author="Ericsson" w:date="2020-04-09T17:21:00Z"/>
                <w:rFonts w:ascii="Arial" w:eastAsia="Times New Roman" w:hAnsi="Arial" w:cs="Arial"/>
                <w:snapToGrid w:val="0"/>
                <w:sz w:val="18"/>
                <w:szCs w:val="18"/>
                <w:lang w:val="en-US"/>
              </w:rPr>
            </w:pPr>
            <w:del w:id="293" w:author="Ericsson" w:date="2020-04-09T17:21:00Z">
              <w:r w:rsidRPr="00CD5A87" w:rsidDel="006D46D9">
                <w:rPr>
                  <w:rFonts w:ascii="Arial" w:eastAsia="Times New Roman" w:hAnsi="Arial" w:cs="Arial"/>
                  <w:b/>
                  <w:bCs/>
                  <w:i/>
                  <w:iCs/>
                  <w:snapToGrid w:val="0"/>
                  <w:sz w:val="18"/>
                  <w:szCs w:val="18"/>
                </w:rPr>
                <w:delText>trp-id</w:delText>
              </w:r>
            </w:del>
          </w:p>
          <w:p w14:paraId="1C315FE6" w14:textId="77777777" w:rsidR="00CD5A87" w:rsidRPr="00CD5A87" w:rsidDel="006D46D9" w:rsidRDefault="00CD5A87" w:rsidP="00CD5A87">
            <w:pPr>
              <w:widowControl w:val="0"/>
              <w:spacing w:after="0"/>
              <w:jc w:val="left"/>
              <w:rPr>
                <w:del w:id="294" w:author="Ericsson" w:date="2020-04-09T17:21:00Z"/>
                <w:rFonts w:ascii="Arial" w:eastAsia="Times New Roman" w:hAnsi="Arial"/>
                <w:b/>
                <w:i/>
                <w:snapToGrid w:val="0"/>
                <w:sz w:val="18"/>
              </w:rPr>
            </w:pPr>
            <w:del w:id="295" w:author="Ericsson" w:date="2020-04-09T17:21:00Z">
              <w:r w:rsidRPr="00CD5A87" w:rsidDel="006D46D9">
                <w:rPr>
                  <w:rFonts w:ascii="Arial" w:eastAsia="Times New Roman" w:hAnsi="Arial" w:cs="Arial"/>
                  <w:snapToGrid w:val="0"/>
                  <w:sz w:val="18"/>
                  <w:szCs w:val="18"/>
                  <w:lang w:val="en-US"/>
                </w:rPr>
                <w:delText>This field provides an identity of the TRP.</w:delText>
              </w:r>
            </w:del>
          </w:p>
        </w:tc>
      </w:tr>
      <w:tr w:rsidR="00CD5A87" w:rsidRPr="00CD5A87" w14:paraId="63AA19BD"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675ACAA" w14:textId="77777777" w:rsidR="00CD5A87" w:rsidRPr="00CD5A87" w:rsidRDefault="00CD5A87" w:rsidP="00CD5A87">
            <w:pPr>
              <w:widowControl w:val="0"/>
              <w:spacing w:after="0"/>
              <w:jc w:val="left"/>
              <w:rPr>
                <w:rFonts w:ascii="Arial" w:eastAsia="Times New Roman" w:hAnsi="Arial" w:cs="Arial"/>
                <w:b/>
                <w:i/>
                <w:snapToGrid w:val="0"/>
                <w:sz w:val="18"/>
              </w:rPr>
            </w:pPr>
            <w:proofErr w:type="spellStart"/>
            <w:r w:rsidRPr="00CD5A87">
              <w:rPr>
                <w:rFonts w:ascii="Arial" w:eastAsia="Times New Roman" w:hAnsi="Arial" w:cs="Arial"/>
                <w:b/>
                <w:i/>
                <w:snapToGrid w:val="0"/>
                <w:sz w:val="18"/>
              </w:rPr>
              <w:t>lcs</w:t>
            </w:r>
            <w:proofErr w:type="spellEnd"/>
            <w:r w:rsidRPr="00CD5A87">
              <w:rPr>
                <w:rFonts w:ascii="Arial" w:eastAsia="Times New Roman" w:hAnsi="Arial" w:cs="Arial"/>
                <w:b/>
                <w:i/>
                <w:snapToGrid w:val="0"/>
                <w:sz w:val="18"/>
              </w:rPr>
              <w:t>-</w:t>
            </w:r>
            <w:proofErr w:type="spellStart"/>
            <w:r w:rsidRPr="00CD5A87">
              <w:rPr>
                <w:rFonts w:ascii="Arial" w:eastAsia="Times New Roman" w:hAnsi="Arial" w:cs="Arial"/>
                <w:b/>
                <w:i/>
                <w:snapToGrid w:val="0"/>
                <w:sz w:val="18"/>
              </w:rPr>
              <w:t>gcs</w:t>
            </w:r>
            <w:proofErr w:type="spellEnd"/>
            <w:r w:rsidRPr="00CD5A87">
              <w:rPr>
                <w:rFonts w:ascii="Arial" w:eastAsia="Times New Roman" w:hAnsi="Arial" w:cs="Arial"/>
                <w:b/>
                <w:i/>
                <w:snapToGrid w:val="0"/>
                <w:sz w:val="18"/>
              </w:rPr>
              <w:t>-translation-parameter</w:t>
            </w:r>
          </w:p>
          <w:p w14:paraId="1B6DF058"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provides the angles α (bearing angle), β (</w:t>
            </w:r>
            <w:proofErr w:type="spellStart"/>
            <w:r w:rsidRPr="00CD5A87">
              <w:rPr>
                <w:rFonts w:ascii="Arial" w:eastAsia="Times New Roman" w:hAnsi="Arial" w:cs="Arial"/>
                <w:bCs/>
                <w:iCs/>
                <w:snapToGrid w:val="0"/>
                <w:sz w:val="18"/>
                <w:lang w:val="en-US"/>
              </w:rPr>
              <w:t>downtilt</w:t>
            </w:r>
            <w:proofErr w:type="spellEnd"/>
            <w:r w:rsidRPr="00CD5A87">
              <w:rPr>
                <w:rFonts w:ascii="Arial" w:eastAsia="Times New Roman" w:hAnsi="Arial" w:cs="Arial"/>
                <w:bCs/>
                <w:iCs/>
                <w:snapToGrid w:val="0"/>
                <w:sz w:val="18"/>
                <w:lang w:val="en-US"/>
              </w:rPr>
              <w:t xml:space="preserve"> angle) and γ (slant angle) for the translation of a Local Coordinate System (LCS) to a Global Coordinate System (GCS) as defined in TR 38.901 [x]. If this field is absent, the </w:t>
            </w:r>
            <w:r w:rsidRPr="00CD5A87">
              <w:rPr>
                <w:rFonts w:ascii="Arial" w:eastAsia="Times New Roman" w:hAnsi="Arial" w:cs="Arial"/>
                <w:i/>
                <w:iCs/>
                <w:snapToGrid w:val="0"/>
                <w:sz w:val="18"/>
              </w:rPr>
              <w:t>dl-PRS-Azimuth</w:t>
            </w:r>
            <w:r w:rsidRPr="00CD5A87">
              <w:rPr>
                <w:rFonts w:ascii="Arial" w:eastAsia="Times New Roman" w:hAnsi="Arial" w:cs="Arial"/>
                <w:snapToGrid w:val="0"/>
                <w:sz w:val="18"/>
                <w:lang w:val="en-US"/>
              </w:rPr>
              <w:t xml:space="preserve"> and </w:t>
            </w:r>
            <w:r w:rsidRPr="00CD5A87">
              <w:rPr>
                <w:rFonts w:ascii="Arial" w:eastAsia="Times New Roman" w:hAnsi="Arial" w:cs="Arial"/>
                <w:i/>
                <w:iCs/>
                <w:snapToGrid w:val="0"/>
                <w:sz w:val="18"/>
              </w:rPr>
              <w:t>dl-PRS-Elevation</w:t>
            </w:r>
            <w:r w:rsidRPr="00CD5A87">
              <w:rPr>
                <w:rFonts w:ascii="Arial" w:eastAsia="Times New Roman" w:hAnsi="Arial" w:cs="Arial"/>
                <w:snapToGrid w:val="0"/>
                <w:sz w:val="18"/>
                <w:lang w:val="en-US"/>
              </w:rPr>
              <w:t xml:space="preserve"> are provided in a GCS.</w:t>
            </w:r>
          </w:p>
        </w:tc>
      </w:tr>
      <w:tr w:rsidR="00CD5A87" w:rsidRPr="00CD5A87" w14:paraId="1BB0FDDD"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FAA433A" w14:textId="77777777" w:rsidR="00CD5A87" w:rsidRPr="00CD5A87" w:rsidRDefault="00CD5A87" w:rsidP="00CD5A87">
            <w:pPr>
              <w:widowControl w:val="0"/>
              <w:spacing w:after="0"/>
              <w:jc w:val="left"/>
              <w:rPr>
                <w:rFonts w:ascii="Arial" w:eastAsia="Times New Roman" w:hAnsi="Arial" w:cs="Arial"/>
                <w:b/>
                <w:bCs/>
                <w:i/>
                <w:iCs/>
                <w:snapToGrid w:val="0"/>
                <w:sz w:val="18"/>
              </w:rPr>
            </w:pPr>
            <w:r w:rsidRPr="00CD5A87">
              <w:rPr>
                <w:rFonts w:ascii="Arial" w:eastAsia="Times New Roman" w:hAnsi="Arial" w:cs="Arial"/>
                <w:b/>
                <w:bCs/>
                <w:i/>
                <w:iCs/>
                <w:snapToGrid w:val="0"/>
                <w:sz w:val="18"/>
              </w:rPr>
              <w:t>dl-</w:t>
            </w:r>
            <w:proofErr w:type="spellStart"/>
            <w:r w:rsidRPr="00CD5A87">
              <w:rPr>
                <w:rFonts w:ascii="Arial" w:eastAsia="Times New Roman" w:hAnsi="Arial" w:cs="Arial"/>
                <w:b/>
                <w:bCs/>
                <w:i/>
                <w:iCs/>
                <w:snapToGrid w:val="0"/>
                <w:sz w:val="18"/>
              </w:rPr>
              <w:t>prs</w:t>
            </w:r>
            <w:proofErr w:type="spellEnd"/>
            <w:r w:rsidRPr="00CD5A87">
              <w:rPr>
                <w:rFonts w:ascii="Arial" w:eastAsia="Times New Roman" w:hAnsi="Arial" w:cs="Arial"/>
                <w:b/>
                <w:bCs/>
                <w:i/>
                <w:iCs/>
                <w:snapToGrid w:val="0"/>
                <w:sz w:val="18"/>
              </w:rPr>
              <w:t>-</w:t>
            </w:r>
            <w:proofErr w:type="spellStart"/>
            <w:r w:rsidRPr="00CD5A87">
              <w:rPr>
                <w:rFonts w:ascii="Arial" w:eastAsia="Times New Roman" w:hAnsi="Arial" w:cs="Arial"/>
                <w:b/>
                <w:bCs/>
                <w:i/>
                <w:iCs/>
                <w:snapToGrid w:val="0"/>
                <w:sz w:val="18"/>
              </w:rPr>
              <w:t>BeamInfoSet</w:t>
            </w:r>
            <w:proofErr w:type="spellEnd"/>
          </w:p>
          <w:p w14:paraId="11E1BA33" w14:textId="77777777" w:rsidR="00CD5A87" w:rsidRPr="00CD5A87" w:rsidRDefault="00CD5A87" w:rsidP="00CD5A87">
            <w:pPr>
              <w:widowControl w:val="0"/>
              <w:spacing w:after="0"/>
              <w:jc w:val="left"/>
              <w:rPr>
                <w:rFonts w:ascii="Arial" w:eastAsia="Times New Roman" w:hAnsi="Arial" w:cs="Arial"/>
                <w:b/>
                <w:i/>
                <w:snapToGrid w:val="0"/>
                <w:sz w:val="18"/>
                <w:lang w:val="en-US"/>
              </w:rPr>
            </w:pPr>
            <w:r w:rsidRPr="00CD5A87">
              <w:rPr>
                <w:rFonts w:ascii="Arial" w:eastAsia="Times New Roman" w:hAnsi="Arial" w:cs="Arial"/>
                <w:snapToGrid w:val="0"/>
                <w:sz w:val="18"/>
                <w:lang w:val="en-US"/>
              </w:rPr>
              <w:t>This field provides the DL-PRS beam information for each DL-PRS Resource of the DL-PRS Resource Set associated with this TRP.</w:t>
            </w:r>
          </w:p>
        </w:tc>
      </w:tr>
      <w:tr w:rsidR="00CD5A87" w:rsidRPr="00CD5A87" w14:paraId="5A1C8571"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007B7C3"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dl-PRS-Azimuth</w:t>
            </w:r>
          </w:p>
          <w:p w14:paraId="7321A1AF" w14:textId="77777777" w:rsidR="00CD5A87" w:rsidRPr="00CD5A87" w:rsidRDefault="00CD5A87" w:rsidP="00CD5A87">
            <w:pPr>
              <w:widowControl w:val="0"/>
              <w:spacing w:after="0"/>
              <w:jc w:val="left"/>
              <w:rPr>
                <w:rFonts w:ascii="Arial" w:eastAsia="Times New Roman" w:hAnsi="Arial" w:cs="Arial"/>
                <w:snapToGrid w:val="0"/>
                <w:sz w:val="18"/>
                <w:szCs w:val="18"/>
                <w:lang w:val="en-US"/>
              </w:rPr>
            </w:pPr>
            <w:r w:rsidRPr="00CD5A87">
              <w:rPr>
                <w:rFonts w:ascii="Arial" w:eastAsia="Times New Roman" w:hAnsi="Arial" w:cs="Arial"/>
                <w:noProof/>
                <w:sz w:val="18"/>
                <w:lang w:val="en-US"/>
              </w:rPr>
              <w:t xml:space="preserve">This field specifies the azimuth angle of the boresight direction in which the DL-PRS Resources associated with this </w:t>
            </w:r>
            <w:r w:rsidRPr="00CD5A87">
              <w:rPr>
                <w:rFonts w:ascii="Arial" w:eastAsia="Times New Roman" w:hAnsi="Arial" w:cs="Arial"/>
                <w:snapToGrid w:val="0"/>
                <w:sz w:val="18"/>
                <w:lang w:val="en-US" w:eastAsia="ko-KR"/>
              </w:rPr>
              <w:t>DL-PRS Resource ID in the DL-PRS Resource Set are transmitted.</w:t>
            </w:r>
            <w:r w:rsidRPr="00CD5A87">
              <w:rPr>
                <w:rFonts w:ascii="Arial" w:eastAsia="Times New Roman" w:hAnsi="Arial" w:cs="Arial"/>
                <w:snapToGrid w:val="0"/>
                <w:sz w:val="18"/>
                <w:szCs w:val="18"/>
                <w:lang w:val="en-US"/>
              </w:rPr>
              <w:t xml:space="preserve"> </w:t>
            </w:r>
          </w:p>
          <w:p w14:paraId="6C449B80" w14:textId="77777777" w:rsidR="00CD5A87" w:rsidRPr="00CD5A87" w:rsidRDefault="00CD5A87" w:rsidP="00CD5A87">
            <w:pPr>
              <w:widowControl w:val="0"/>
              <w:spacing w:after="0"/>
              <w:jc w:val="left"/>
              <w:rPr>
                <w:rFonts w:ascii="Arial" w:eastAsia="Times New Roman" w:hAnsi="Arial"/>
                <w:sz w:val="18"/>
                <w:lang w:val="en-US"/>
              </w:rPr>
            </w:pPr>
            <w:r w:rsidRPr="00CD5A87">
              <w:rPr>
                <w:rFonts w:ascii="Arial" w:eastAsia="Times New Roman" w:hAnsi="Arial" w:cs="Arial"/>
                <w:snapToGrid w:val="0"/>
                <w:sz w:val="18"/>
                <w:szCs w:val="18"/>
                <w:lang w:val="en-US"/>
              </w:rPr>
              <w:t xml:space="preserve">For </w:t>
            </w:r>
            <w:r w:rsidRPr="00CD5A87">
              <w:rPr>
                <w:rFonts w:ascii="Arial" w:eastAsia="Times New Roman" w:hAnsi="Arial" w:cs="Arial"/>
                <w:bCs/>
                <w:iCs/>
                <w:snapToGrid w:val="0"/>
                <w:sz w:val="18"/>
                <w:lang w:val="en-US"/>
              </w:rPr>
              <w:t>a Global Coordinate System (</w:t>
            </w:r>
            <w:r w:rsidRPr="00CD5A87">
              <w:rPr>
                <w:rFonts w:ascii="Arial" w:eastAsia="Times New Roman" w:hAnsi="Arial" w:cs="Arial"/>
                <w:snapToGrid w:val="0"/>
                <w:sz w:val="18"/>
                <w:szCs w:val="18"/>
                <w:lang w:val="en-US"/>
              </w:rPr>
              <w:t xml:space="preserve">GCS), </w:t>
            </w:r>
            <w:r w:rsidRPr="00CD5A87">
              <w:rPr>
                <w:rFonts w:ascii="Arial" w:eastAsia="Times New Roman" w:hAnsi="Arial" w:cs="Arial"/>
                <w:noProof/>
                <w:sz w:val="18"/>
                <w:lang w:val="en-US"/>
              </w:rPr>
              <w:t xml:space="preserve">the azimuth angle is measured counter-clockwise from </w:t>
            </w:r>
            <w:r w:rsidRPr="00CD5A87">
              <w:rPr>
                <w:rFonts w:ascii="Arial" w:eastAsia="Times New Roman" w:hAnsi="Arial" w:cs="Arial"/>
                <w:sz w:val="18"/>
              </w:rPr>
              <w:t>geographical North</w:t>
            </w:r>
            <w:r w:rsidRPr="00CD5A87">
              <w:rPr>
                <w:rFonts w:ascii="Arial" w:eastAsia="Times New Roman" w:hAnsi="Arial" w:cs="Arial"/>
                <w:sz w:val="18"/>
                <w:lang w:val="en-US"/>
              </w:rPr>
              <w:t>.</w:t>
            </w:r>
          </w:p>
          <w:p w14:paraId="1F0E711E" w14:textId="77777777" w:rsidR="00CD5A87" w:rsidRPr="00CD5A87" w:rsidRDefault="00CD5A87" w:rsidP="00CD5A87">
            <w:pPr>
              <w:widowControl w:val="0"/>
              <w:spacing w:after="0"/>
              <w:jc w:val="left"/>
              <w:rPr>
                <w:rFonts w:ascii="Arial" w:eastAsia="Times New Roman" w:hAnsi="Arial" w:cs="Arial"/>
                <w:sz w:val="18"/>
                <w:lang w:val="en-US"/>
              </w:rPr>
            </w:pPr>
            <w:r w:rsidRPr="00CD5A87">
              <w:rPr>
                <w:rFonts w:ascii="Arial" w:eastAsia="Times New Roman" w:hAnsi="Arial" w:cs="Arial"/>
                <w:sz w:val="18"/>
                <w:lang w:val="en-US"/>
              </w:rPr>
              <w:t xml:space="preserve">For a </w:t>
            </w:r>
            <w:r w:rsidRPr="00CD5A87">
              <w:rPr>
                <w:rFonts w:ascii="Arial" w:eastAsia="Times New Roman" w:hAnsi="Arial" w:cs="Arial"/>
                <w:bCs/>
                <w:iCs/>
                <w:snapToGrid w:val="0"/>
                <w:sz w:val="18"/>
                <w:lang w:val="en-US"/>
              </w:rPr>
              <w:t>Local Coordinate System</w:t>
            </w:r>
            <w:r w:rsidRPr="00CD5A87">
              <w:rPr>
                <w:rFonts w:ascii="Arial" w:eastAsia="Times New Roman" w:hAnsi="Arial" w:cs="Arial"/>
                <w:sz w:val="18"/>
                <w:lang w:val="en-US"/>
              </w:rPr>
              <w:t xml:space="preserve"> (LCS), the </w:t>
            </w:r>
            <w:r w:rsidRPr="00CD5A87">
              <w:rPr>
                <w:rFonts w:ascii="Arial" w:eastAsia="Times New Roman" w:hAnsi="Arial" w:cs="Arial"/>
                <w:noProof/>
                <w:sz w:val="18"/>
                <w:lang w:val="en-US"/>
              </w:rPr>
              <w:t>azimuth angle is measured measured counter-clockwise from the x-axis of the LCS.</w:t>
            </w:r>
          </w:p>
          <w:p w14:paraId="081649DE" w14:textId="77777777" w:rsidR="00CD5A87" w:rsidRPr="00CD5A87" w:rsidRDefault="00CD5A87" w:rsidP="00CD5A87">
            <w:pPr>
              <w:widowControl w:val="0"/>
              <w:spacing w:after="0"/>
              <w:jc w:val="left"/>
              <w:rPr>
                <w:rFonts w:ascii="Arial" w:eastAsia="Times New Roman" w:hAnsi="Arial" w:cs="Arial"/>
                <w:noProof/>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7DE49183"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33817F2"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dl-PRS-Elevation</w:t>
            </w:r>
          </w:p>
          <w:p w14:paraId="69FB54DC"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noProof/>
                <w:sz w:val="18"/>
                <w:lang w:val="en-US"/>
              </w:rPr>
              <w:t xml:space="preserve">This field specifies the elevation angle of the boresight direction in which the DL-PRS Resources associated with this </w:t>
            </w:r>
            <w:r w:rsidRPr="00CD5A87">
              <w:rPr>
                <w:rFonts w:ascii="Arial" w:eastAsia="Times New Roman" w:hAnsi="Arial" w:cs="Arial"/>
                <w:snapToGrid w:val="0"/>
                <w:sz w:val="18"/>
                <w:lang w:val="en-US" w:eastAsia="ko-KR"/>
              </w:rPr>
              <w:t xml:space="preserve">DL-PRS Resource ID in the DL-PRS Resource Set are transmitted. </w:t>
            </w:r>
          </w:p>
          <w:p w14:paraId="69F373BB"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napToGrid w:val="0"/>
                <w:sz w:val="18"/>
                <w:szCs w:val="18"/>
                <w:lang w:val="en-US"/>
              </w:rPr>
              <w:t xml:space="preserve">For </w:t>
            </w:r>
            <w:r w:rsidRPr="00CD5A87">
              <w:rPr>
                <w:rFonts w:ascii="Arial" w:eastAsia="Times New Roman" w:hAnsi="Arial" w:cs="Arial"/>
                <w:bCs/>
                <w:iCs/>
                <w:snapToGrid w:val="0"/>
                <w:sz w:val="18"/>
                <w:lang w:val="en-US"/>
              </w:rPr>
              <w:t>a Global Coordinate System (</w:t>
            </w:r>
            <w:r w:rsidRPr="00CD5A87">
              <w:rPr>
                <w:rFonts w:ascii="Arial" w:eastAsia="Times New Roman" w:hAnsi="Arial" w:cs="Arial"/>
                <w:snapToGrid w:val="0"/>
                <w:sz w:val="18"/>
                <w:szCs w:val="18"/>
                <w:lang w:val="en-US"/>
              </w:rPr>
              <w:t xml:space="preserve">GCS), </w:t>
            </w:r>
            <w:r w:rsidRPr="00CD5A87">
              <w:rPr>
                <w:rFonts w:ascii="Arial" w:eastAsia="Times New Roman" w:hAnsi="Arial" w:cs="Arial"/>
                <w:snapToGrid w:val="0"/>
                <w:sz w:val="18"/>
                <w:lang w:val="en-US" w:eastAsia="ko-KR"/>
              </w:rPr>
              <w:t>the elevation angle is measured relative to zenith and positive to the horizontal direction (elevation 0 deg. points to zenith, 90 deg to the horizon).</w:t>
            </w:r>
          </w:p>
          <w:p w14:paraId="3BABB7C8"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z w:val="18"/>
                <w:lang w:val="en-US"/>
              </w:rPr>
              <w:t xml:space="preserve">For a </w:t>
            </w:r>
            <w:r w:rsidRPr="00CD5A87">
              <w:rPr>
                <w:rFonts w:ascii="Arial" w:eastAsia="Times New Roman" w:hAnsi="Arial" w:cs="Arial"/>
                <w:bCs/>
                <w:iCs/>
                <w:snapToGrid w:val="0"/>
                <w:sz w:val="18"/>
                <w:lang w:val="en-US"/>
              </w:rPr>
              <w:t>Local Coordinate System</w:t>
            </w:r>
            <w:r w:rsidRPr="00CD5A87">
              <w:rPr>
                <w:rFonts w:ascii="Arial" w:eastAsia="Times New Roman" w:hAnsi="Arial" w:cs="Arial"/>
                <w:sz w:val="18"/>
                <w:lang w:val="en-US"/>
              </w:rPr>
              <w:t xml:space="preserve"> (LCS), the elevation angle is measured relative to the z-axis of the LCS </w:t>
            </w:r>
            <w:r w:rsidRPr="00CD5A87">
              <w:rPr>
                <w:rFonts w:ascii="Arial" w:eastAsia="Times New Roman" w:hAnsi="Arial" w:cs="Arial"/>
                <w:snapToGrid w:val="0"/>
                <w:sz w:val="18"/>
                <w:lang w:val="en-US" w:eastAsia="ko-KR"/>
              </w:rPr>
              <w:t>(elevation 0 deg. points to the z-axis, 90 deg to the x-y plane).</w:t>
            </w:r>
          </w:p>
          <w:p w14:paraId="45B64E3F" w14:textId="77777777" w:rsidR="00CD5A87" w:rsidRPr="00CD5A87" w:rsidRDefault="00CD5A87" w:rsidP="00CD5A87">
            <w:pPr>
              <w:widowControl w:val="0"/>
              <w:spacing w:after="0"/>
              <w:jc w:val="left"/>
              <w:rPr>
                <w:rFonts w:ascii="Arial" w:eastAsia="Times New Roman" w:hAnsi="Arial" w:cs="Arial"/>
                <w:noProof/>
                <w:sz w:val="18"/>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180 degrees</w:t>
            </w:r>
            <w:r w:rsidRPr="00CD5A87">
              <w:rPr>
                <w:rFonts w:ascii="Arial" w:eastAsia="Times New Roman" w:hAnsi="Arial" w:cs="Arial"/>
                <w:sz w:val="18"/>
              </w:rPr>
              <w:t>.</w:t>
            </w:r>
          </w:p>
        </w:tc>
      </w:tr>
      <w:tr w:rsidR="00CD5A87" w:rsidRPr="00CD5A87" w14:paraId="75A1FE88"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AF4B7F"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lang w:val="en-US"/>
              </w:rPr>
              <w:t>a</w:t>
            </w:r>
            <w:proofErr w:type="spellStart"/>
            <w:r w:rsidRPr="00CD5A87">
              <w:rPr>
                <w:rFonts w:ascii="Arial" w:eastAsia="Times New Roman" w:hAnsi="Arial" w:cs="Arial"/>
                <w:b/>
                <w:i/>
                <w:snapToGrid w:val="0"/>
                <w:sz w:val="18"/>
              </w:rPr>
              <w:t>lpha</w:t>
            </w:r>
            <w:proofErr w:type="spellEnd"/>
          </w:p>
          <w:p w14:paraId="13F01930"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specifies the bearing angle α for the translation of the LCS to a GCS as defined in TR 38.901 [x].</w:t>
            </w:r>
          </w:p>
          <w:p w14:paraId="7D02F5F0"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04180AB2"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2AE9B78"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lang w:val="en-US"/>
              </w:rPr>
              <w:t>b</w:t>
            </w:r>
            <w:r w:rsidRPr="00CD5A87">
              <w:rPr>
                <w:rFonts w:ascii="Arial" w:eastAsia="Times New Roman" w:hAnsi="Arial" w:cs="Arial"/>
                <w:b/>
                <w:i/>
                <w:snapToGrid w:val="0"/>
                <w:sz w:val="18"/>
              </w:rPr>
              <w:t>eta</w:t>
            </w:r>
          </w:p>
          <w:p w14:paraId="5F8F325E"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 xml:space="preserve">This field specifies the </w:t>
            </w:r>
            <w:proofErr w:type="spellStart"/>
            <w:r w:rsidRPr="00CD5A87">
              <w:rPr>
                <w:rFonts w:ascii="Arial" w:eastAsia="Times New Roman" w:hAnsi="Arial" w:cs="Arial"/>
                <w:bCs/>
                <w:iCs/>
                <w:snapToGrid w:val="0"/>
                <w:sz w:val="18"/>
                <w:lang w:val="en-US"/>
              </w:rPr>
              <w:t>downtilts</w:t>
            </w:r>
            <w:proofErr w:type="spellEnd"/>
            <w:r w:rsidRPr="00CD5A87">
              <w:rPr>
                <w:rFonts w:ascii="Arial" w:eastAsia="Times New Roman" w:hAnsi="Arial" w:cs="Arial"/>
                <w:bCs/>
                <w:iCs/>
                <w:snapToGrid w:val="0"/>
                <w:sz w:val="18"/>
                <w:lang w:val="en-US"/>
              </w:rPr>
              <w:t xml:space="preserve"> angle β for the translation of the LCS to a GCS as defined in TR 38.901 [x].</w:t>
            </w:r>
          </w:p>
          <w:p w14:paraId="138C2FF2"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r w:rsidR="00CD5A87" w:rsidRPr="00CD5A87" w14:paraId="1D2663D1"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5EEF7C"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gamma</w:t>
            </w:r>
          </w:p>
          <w:p w14:paraId="3A1630F4" w14:textId="77777777" w:rsidR="00CD5A87" w:rsidRPr="00CD5A87" w:rsidRDefault="00CD5A87" w:rsidP="00CD5A87">
            <w:pPr>
              <w:widowControl w:val="0"/>
              <w:spacing w:after="0"/>
              <w:jc w:val="left"/>
              <w:rPr>
                <w:rFonts w:ascii="Arial" w:eastAsia="Times New Roman" w:hAnsi="Arial" w:cs="Arial"/>
                <w:bCs/>
                <w:iCs/>
                <w:snapToGrid w:val="0"/>
                <w:sz w:val="18"/>
                <w:lang w:val="en-US"/>
              </w:rPr>
            </w:pPr>
            <w:r w:rsidRPr="00CD5A87">
              <w:rPr>
                <w:rFonts w:ascii="Arial" w:eastAsia="Times New Roman" w:hAnsi="Arial" w:cs="Arial"/>
                <w:bCs/>
                <w:iCs/>
                <w:snapToGrid w:val="0"/>
                <w:sz w:val="18"/>
                <w:lang w:val="en-US"/>
              </w:rPr>
              <w:t>This field specifies the slant angle γ for the translation of the LCS to a GCS as defined in TR 38.901 [x].</w:t>
            </w:r>
          </w:p>
          <w:p w14:paraId="0060D05E" w14:textId="77777777" w:rsidR="00CD5A87" w:rsidRPr="00CD5A87" w:rsidRDefault="00CD5A87" w:rsidP="00CD5A87">
            <w:pPr>
              <w:widowControl w:val="0"/>
              <w:spacing w:after="0"/>
              <w:jc w:val="left"/>
              <w:rPr>
                <w:rFonts w:ascii="Arial" w:eastAsia="Times New Roman" w:hAnsi="Arial" w:cs="Arial"/>
                <w:b/>
                <w:i/>
                <w:snapToGrid w:val="0"/>
                <w:sz w:val="18"/>
                <w:lang w:val="en-US"/>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0.1 degrees</w:t>
            </w:r>
            <w:r w:rsidRPr="00CD5A87">
              <w:rPr>
                <w:rFonts w:ascii="Arial" w:eastAsia="Times New Roman" w:hAnsi="Arial" w:cs="Arial"/>
                <w:sz w:val="18"/>
              </w:rPr>
              <w:t xml:space="preserve">; range </w:t>
            </w:r>
            <w:r w:rsidRPr="00CD5A87">
              <w:rPr>
                <w:rFonts w:ascii="Arial" w:eastAsia="Times New Roman" w:hAnsi="Arial" w:cs="Arial"/>
                <w:sz w:val="18"/>
                <w:lang w:val="en-US"/>
              </w:rPr>
              <w:t>0 to 359.9 degrees</w:t>
            </w:r>
            <w:r w:rsidRPr="00CD5A87">
              <w:rPr>
                <w:rFonts w:ascii="Arial" w:eastAsia="Times New Roman" w:hAnsi="Arial" w:cs="Arial"/>
                <w:sz w:val="18"/>
              </w:rPr>
              <w:t>.</w:t>
            </w:r>
          </w:p>
        </w:tc>
      </w:tr>
    </w:tbl>
    <w:p w14:paraId="64D00F35" w14:textId="77777777" w:rsidR="00CD5A87" w:rsidRPr="00CD5A87" w:rsidRDefault="00CD5A87" w:rsidP="00CD5A87">
      <w:pPr>
        <w:jc w:val="left"/>
        <w:rPr>
          <w:rFonts w:eastAsia="Times New Roman"/>
        </w:rPr>
      </w:pPr>
    </w:p>
    <w:p w14:paraId="1CE45B05" w14:textId="77777777" w:rsidR="00CD5A87" w:rsidRPr="00CD5A87" w:rsidRDefault="00CD5A87" w:rsidP="00CD5A87">
      <w:pPr>
        <w:jc w:val="left"/>
        <w:rPr>
          <w:rFonts w:eastAsia="Times New Roman"/>
        </w:rPr>
      </w:pPr>
    </w:p>
    <w:p w14:paraId="7F847E78"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r w:rsidRPr="00CD5A87">
        <w:rPr>
          <w:rFonts w:ascii="Arial" w:eastAsia="Times New Roman" w:hAnsi="Arial"/>
          <w:sz w:val="24"/>
        </w:rPr>
        <w:tab/>
      </w:r>
      <w:r w:rsidRPr="00CD5A87">
        <w:rPr>
          <w:rFonts w:ascii="Arial" w:eastAsia="Times New Roman" w:hAnsi="Arial"/>
          <w:i/>
          <w:iCs/>
          <w:sz w:val="24"/>
        </w:rPr>
        <w:t>NR-</w:t>
      </w:r>
      <w:r w:rsidRPr="00CD5A87">
        <w:rPr>
          <w:rFonts w:ascii="Arial" w:eastAsia="Times New Roman" w:hAnsi="Arial"/>
          <w:i/>
          <w:sz w:val="24"/>
        </w:rPr>
        <w:t>RTD</w:t>
      </w:r>
      <w:r w:rsidRPr="00CD5A87">
        <w:rPr>
          <w:rFonts w:ascii="Arial" w:eastAsia="Times New Roman" w:hAnsi="Arial"/>
          <w:i/>
          <w:noProof/>
          <w:sz w:val="24"/>
        </w:rPr>
        <w:t>-Info</w:t>
      </w:r>
    </w:p>
    <w:p w14:paraId="18F4AF84"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iCs/>
        </w:rPr>
        <w:t>NR-</w:t>
      </w:r>
      <w:r w:rsidRPr="00CD5A87">
        <w:rPr>
          <w:rFonts w:eastAsia="Times New Roman"/>
          <w:i/>
        </w:rPr>
        <w:t>RTD</w:t>
      </w:r>
      <w:r w:rsidRPr="00CD5A87">
        <w:rPr>
          <w:rFonts w:eastAsia="Times New Roman"/>
          <w:i/>
          <w:noProof/>
        </w:rPr>
        <w:t>-Info</w:t>
      </w:r>
      <w:r w:rsidRPr="00CD5A87">
        <w:rPr>
          <w:rFonts w:eastAsia="Times New Roman"/>
          <w:noProof/>
        </w:rPr>
        <w:t xml:space="preserve"> is</w:t>
      </w:r>
      <w:r w:rsidRPr="00CD5A87">
        <w:rPr>
          <w:rFonts w:eastAsia="Times New Roman"/>
        </w:rPr>
        <w:t xml:space="preserve"> used by the location server to provide time </w:t>
      </w:r>
      <w:r w:rsidRPr="00CD5A87">
        <w:rPr>
          <w:rFonts w:eastAsia="Times New Roman"/>
          <w:lang w:val="en-US" w:eastAsia="ko-KR"/>
        </w:rPr>
        <w:t>synchronization information between a reference TRP and a list of neighbour TRPs</w:t>
      </w:r>
      <w:r w:rsidRPr="00CD5A87">
        <w:rPr>
          <w:rFonts w:eastAsia="Times New Roman"/>
        </w:rPr>
        <w:t xml:space="preserve">. </w:t>
      </w:r>
      <w:ins w:id="296" w:author="Ericsson" w:date="2020-04-09T17:23:00Z">
        <w:r w:rsidRPr="00CD5A87">
          <w:rPr>
            <w:rFonts w:ascii="Arial" w:eastAsia="Times New Roman" w:hAnsi="Arial" w:cs="Arial"/>
            <w:noProof/>
            <w:sz w:val="18"/>
            <w:lang w:val="en-US"/>
          </w:rPr>
          <w:t>The list index is the reference used from the DL-PRS assistance data to associate a TRP of the DL-PRS to an element in this list.</w:t>
        </w:r>
      </w:ins>
    </w:p>
    <w:p w14:paraId="7DFE206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192E449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1F0A5D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CD5A87">
        <w:rPr>
          <w:rFonts w:ascii="Courier New" w:eastAsia="Times New Roman" w:hAnsi="Courier New"/>
          <w:noProof/>
          <w:snapToGrid w:val="0"/>
          <w:sz w:val="16"/>
        </w:rPr>
        <w:t>NR-RTD-Info-r16 ::= SEQUENCE {</w:t>
      </w:r>
    </w:p>
    <w:p w14:paraId="6BA464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referenceTRP-RTD-Info-r16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ReferenceTRP-RTD-Info-r16,</w:t>
      </w:r>
    </w:p>
    <w:p w14:paraId="1CA314D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rtd-InfoList-r16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RTD-InfoList-r16,</w:t>
      </w:r>
    </w:p>
    <w:p w14:paraId="376372D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7D3A84A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49005BA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2DC9E7A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ReferenceTRP-RTD-Info-r16 ::= SEQUENCE {</w:t>
      </w:r>
    </w:p>
    <w:p w14:paraId="35C973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ref-trp-id-r16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TRP-ID-r16,</w:t>
      </w:r>
      <w:r w:rsidRPr="00CD5A87">
        <w:rPr>
          <w:rFonts w:ascii="Courier New" w:eastAsia="Times New Roman" w:hAnsi="Courier New" w:cs="Courier New"/>
          <w:noProof/>
          <w:snapToGrid w:val="0"/>
          <w:sz w:val="16"/>
        </w:rPr>
        <w:tab/>
      </w:r>
    </w:p>
    <w:p w14:paraId="0C6389D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refTime-r16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CHOICE {</w:t>
      </w:r>
    </w:p>
    <w:p w14:paraId="61AB18B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systemFrameNumber-r16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BIT STRING (SIZE (10)),</w:t>
      </w:r>
    </w:p>
    <w:p w14:paraId="7BDF7BF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utc-r16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UTCTime,</w:t>
      </w:r>
    </w:p>
    <w:p w14:paraId="47A2C27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w:t>
      </w:r>
    </w:p>
    <w:p w14:paraId="4A0C0BA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w:t>
      </w:r>
    </w:p>
    <w:p w14:paraId="4B27E22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rtd-RefQuality-r16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NR-TimingMeasQuality-r16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t>-- Need ON</w:t>
      </w:r>
    </w:p>
    <w:p w14:paraId="541AEB5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27C47E1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w:t>
      </w:r>
    </w:p>
    <w:p w14:paraId="3827203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00C87BF"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97" w:author="Ericsson" w:date="2020-04-09T17:24:00Z"/>
          <w:rFonts w:ascii="Courier New" w:eastAsia="Times New Roman" w:hAnsi="Courier New" w:cs="Courier New"/>
          <w:noProof/>
          <w:snapToGrid w:val="0"/>
          <w:sz w:val="16"/>
        </w:rPr>
      </w:pPr>
      <w:del w:id="298" w:author="Ericsson" w:date="2020-04-09T17:24:00Z">
        <w:r w:rsidRPr="00CD5A87" w:rsidDel="00890AA4">
          <w:rPr>
            <w:rFonts w:ascii="Courier New" w:eastAsia="Times New Roman" w:hAnsi="Courier New" w:cs="Courier New"/>
            <w:noProof/>
            <w:snapToGrid w:val="0"/>
            <w:sz w:val="16"/>
          </w:rPr>
          <w:delText>RTD-InfoList-r16 ::= SEQUENCE (SIZE (1..4)) OF RTD-InfoListPerFreqLayer-r16</w:delText>
        </w:r>
      </w:del>
    </w:p>
    <w:p w14:paraId="0BC07E16"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99" w:author="Ericsson" w:date="2020-04-09T17:24:00Z"/>
          <w:rFonts w:ascii="Courier New" w:eastAsia="Times New Roman" w:hAnsi="Courier New" w:cs="Courier New"/>
          <w:noProof/>
          <w:snapToGrid w:val="0"/>
          <w:sz w:val="16"/>
        </w:rPr>
      </w:pPr>
    </w:p>
    <w:p w14:paraId="72B1C158"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00" w:author="Ericsson" w:date="2020-04-09T17:24:00Z"/>
          <w:rFonts w:ascii="Courier New" w:eastAsia="Times New Roman" w:hAnsi="Courier New" w:cs="Courier New"/>
          <w:noProof/>
          <w:snapToGrid w:val="0"/>
          <w:sz w:val="16"/>
        </w:rPr>
      </w:pPr>
      <w:del w:id="301" w:author="Ericsson" w:date="2020-04-09T17:24:00Z">
        <w:r w:rsidRPr="00CD5A87" w:rsidDel="00890AA4">
          <w:rPr>
            <w:rFonts w:ascii="Courier New" w:eastAsia="Times New Roman" w:hAnsi="Courier New" w:cs="Courier New"/>
            <w:noProof/>
            <w:snapToGrid w:val="0"/>
            <w:sz w:val="16"/>
          </w:rPr>
          <w:delText>RTD-InfoListPerFreqLayer-r16 ::= SEQUENCE (SIZE(1..63)) OF RTD-InfoElement-r16</w:delText>
        </w:r>
      </w:del>
    </w:p>
    <w:p w14:paraId="2853456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02" w:author="Ericsson" w:date="2020-04-09T17:23:00Z"/>
          <w:rFonts w:ascii="Courier New" w:eastAsia="Times New Roman" w:hAnsi="Courier New" w:cs="Courier New"/>
          <w:noProof/>
          <w:snapToGrid w:val="0"/>
          <w:sz w:val="16"/>
        </w:rPr>
      </w:pPr>
    </w:p>
    <w:p w14:paraId="1D99702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03" w:author="Ericsson" w:date="2020-04-09T17:23:00Z"/>
          <w:rFonts w:ascii="Courier New" w:eastAsia="Times New Roman" w:hAnsi="Courier New" w:cs="Courier New"/>
          <w:noProof/>
          <w:snapToGrid w:val="0"/>
          <w:sz w:val="16"/>
        </w:rPr>
      </w:pPr>
      <w:ins w:id="304" w:author="Ericsson" w:date="2020-04-09T17:23:00Z">
        <w:r w:rsidRPr="00CD5A87">
          <w:rPr>
            <w:rFonts w:ascii="Courier New" w:eastAsia="Times New Roman" w:hAnsi="Courier New" w:cs="Courier New"/>
            <w:noProof/>
            <w:snapToGrid w:val="0"/>
            <w:sz w:val="16"/>
          </w:rPr>
          <w:t>RTD-InfoList-r16 ::= SEQUENCE (SIZE (</w:t>
        </w:r>
      </w:ins>
      <w:ins w:id="305" w:author="Ericsson" w:date="2020-04-09T17:24:00Z">
        <w:r w:rsidRPr="00CD5A87">
          <w:rPr>
            <w:rFonts w:ascii="Courier New" w:eastAsia="Times New Roman" w:hAnsi="Courier New" w:cs="Courier New"/>
            <w:noProof/>
            <w:snapToGrid w:val="0"/>
            <w:sz w:val="16"/>
          </w:rPr>
          <w:t>0</w:t>
        </w:r>
      </w:ins>
      <w:ins w:id="306" w:author="Ericsson" w:date="2020-04-09T17:23:00Z">
        <w:r w:rsidRPr="00CD5A87">
          <w:rPr>
            <w:rFonts w:ascii="Courier New" w:eastAsia="Times New Roman" w:hAnsi="Courier New" w:cs="Courier New"/>
            <w:noProof/>
            <w:snapToGrid w:val="0"/>
            <w:sz w:val="16"/>
          </w:rPr>
          <w:t>..</w:t>
        </w:r>
      </w:ins>
      <w:ins w:id="307" w:author="Ericsson" w:date="2020-04-09T17:24:00Z">
        <w:r w:rsidRPr="00CD5A87">
          <w:rPr>
            <w:rFonts w:ascii="Courier New" w:eastAsia="Times New Roman" w:hAnsi="Courier New" w:cs="Courier New"/>
            <w:noProof/>
            <w:snapToGrid w:val="0"/>
            <w:sz w:val="16"/>
          </w:rPr>
          <w:t>254</w:t>
        </w:r>
      </w:ins>
      <w:ins w:id="308" w:author="Ericsson" w:date="2020-04-09T17:23:00Z">
        <w:r w:rsidRPr="00CD5A87">
          <w:rPr>
            <w:rFonts w:ascii="Courier New" w:eastAsia="Times New Roman" w:hAnsi="Courier New" w:cs="Courier New"/>
            <w:noProof/>
            <w:snapToGrid w:val="0"/>
            <w:sz w:val="16"/>
          </w:rPr>
          <w:t>)) OF RTD-InfoElement-r16</w:t>
        </w:r>
      </w:ins>
    </w:p>
    <w:p w14:paraId="22717BA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76A1F24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RTD-InfoElement-r16 ::= SEQUENCE {</w:t>
      </w:r>
    </w:p>
    <w:p w14:paraId="3DD7D573" w14:textId="77777777" w:rsidR="00CD5A87" w:rsidRPr="00CD5A87" w:rsidDel="00890AA4"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09" w:author="Ericsson" w:date="2020-04-09T17:24:00Z"/>
          <w:rFonts w:ascii="Courier New" w:eastAsia="Times New Roman" w:hAnsi="Courier New" w:cs="Courier New"/>
          <w:noProof/>
          <w:snapToGrid w:val="0"/>
          <w:sz w:val="16"/>
        </w:rPr>
      </w:pPr>
      <w:del w:id="310" w:author="Ericsson" w:date="2020-04-09T17:24:00Z">
        <w:r w:rsidRPr="00CD5A87" w:rsidDel="00890AA4">
          <w:rPr>
            <w:rFonts w:ascii="Courier New" w:eastAsia="Times New Roman" w:hAnsi="Courier New" w:cs="Courier New"/>
            <w:noProof/>
            <w:snapToGrid w:val="0"/>
            <w:sz w:val="16"/>
          </w:rPr>
          <w:tab/>
          <w:delText>trp-id-r16</w:delText>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r>
        <w:r w:rsidRPr="00CD5A87" w:rsidDel="00890AA4">
          <w:rPr>
            <w:rFonts w:ascii="Courier New" w:eastAsia="Times New Roman" w:hAnsi="Courier New" w:cs="Courier New"/>
            <w:noProof/>
            <w:snapToGrid w:val="0"/>
            <w:sz w:val="16"/>
          </w:rPr>
          <w:tab/>
          <w:delText>TRP-ID-r16,</w:delText>
        </w:r>
        <w:r w:rsidRPr="00CD5A87" w:rsidDel="00890AA4">
          <w:rPr>
            <w:rFonts w:ascii="Courier New" w:eastAsia="Times New Roman" w:hAnsi="Courier New" w:cs="Courier New"/>
            <w:noProof/>
            <w:snapToGrid w:val="0"/>
            <w:sz w:val="16"/>
          </w:rPr>
          <w:tab/>
        </w:r>
      </w:del>
    </w:p>
    <w:p w14:paraId="1C245FD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subframeOffset-r16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INTEGER (0..1966079),</w:t>
      </w:r>
    </w:p>
    <w:p w14:paraId="3A7D846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rtd-Quality-r16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NR-TimingMeasQuality-r16,</w:t>
      </w:r>
    </w:p>
    <w:p w14:paraId="7C4C962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2129BF0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lastRenderedPageBreak/>
        <w:t>}</w:t>
      </w:r>
    </w:p>
    <w:p w14:paraId="5992F78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62E59B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B34CEB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p w14:paraId="63EB51D1" w14:textId="77777777" w:rsidR="00CD5A87" w:rsidRPr="00CD5A87" w:rsidRDefault="00CD5A87" w:rsidP="00CD5A87">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8EA8910"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5AEAB32"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sz w:val="18"/>
                <w:lang w:val="en-US"/>
              </w:rPr>
              <w:t>NR-</w:t>
            </w:r>
            <w:r w:rsidRPr="00CD5A87">
              <w:rPr>
                <w:rFonts w:ascii="Arial" w:eastAsia="Times New Roman" w:hAnsi="Arial" w:cs="Arial"/>
                <w:b/>
                <w:i/>
                <w:sz w:val="18"/>
              </w:rPr>
              <w:t>RTD</w:t>
            </w:r>
            <w:r w:rsidRPr="00CD5A87">
              <w:rPr>
                <w:rFonts w:ascii="Arial" w:eastAsia="Times New Roman" w:hAnsi="Arial" w:cs="Arial"/>
                <w:b/>
                <w:i/>
                <w:noProof/>
                <w:sz w:val="18"/>
              </w:rPr>
              <w:t>-Info</w:t>
            </w:r>
            <w:r w:rsidRPr="00CD5A87">
              <w:rPr>
                <w:rFonts w:ascii="Arial" w:eastAsia="Times New Roman" w:hAnsi="Arial" w:cs="Arial"/>
                <w:b/>
                <w:iCs/>
                <w:noProof/>
                <w:sz w:val="18"/>
              </w:rPr>
              <w:t xml:space="preserve"> field descriptions</w:t>
            </w:r>
          </w:p>
        </w:tc>
      </w:tr>
      <w:tr w:rsidR="00CD5A87" w:rsidRPr="00CD5A87" w14:paraId="29775C92"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898F3DE" w14:textId="77777777" w:rsidR="00CD5A87" w:rsidRPr="00CD5A87" w:rsidRDefault="00CD5A87" w:rsidP="00CD5A87">
            <w:pPr>
              <w:widowControl w:val="0"/>
              <w:spacing w:after="0"/>
              <w:jc w:val="left"/>
              <w:rPr>
                <w:rFonts w:ascii="Arial" w:eastAsia="Times New Roman" w:hAnsi="Arial" w:cs="Arial"/>
                <w:b/>
                <w:bCs/>
                <w:i/>
                <w:iCs/>
                <w:snapToGrid w:val="0"/>
                <w:sz w:val="18"/>
              </w:rPr>
            </w:pPr>
            <w:proofErr w:type="spellStart"/>
            <w:r w:rsidRPr="00CD5A87">
              <w:rPr>
                <w:rFonts w:ascii="Arial" w:eastAsia="Times New Roman" w:hAnsi="Arial" w:cs="Arial"/>
                <w:b/>
                <w:bCs/>
                <w:i/>
                <w:iCs/>
                <w:snapToGrid w:val="0"/>
                <w:sz w:val="18"/>
              </w:rPr>
              <w:t>referenceTRP</w:t>
            </w:r>
            <w:proofErr w:type="spellEnd"/>
            <w:r w:rsidRPr="00CD5A87">
              <w:rPr>
                <w:rFonts w:ascii="Arial" w:eastAsia="Times New Roman" w:hAnsi="Arial" w:cs="Arial"/>
                <w:b/>
                <w:bCs/>
                <w:i/>
                <w:iCs/>
                <w:snapToGrid w:val="0"/>
                <w:sz w:val="18"/>
              </w:rPr>
              <w:t>-RTD-Info</w:t>
            </w:r>
          </w:p>
          <w:p w14:paraId="2ED0694F" w14:textId="77777777" w:rsidR="00CD5A87" w:rsidRPr="00CD5A87" w:rsidRDefault="00CD5A87" w:rsidP="00CD5A87">
            <w:pPr>
              <w:widowControl w:val="0"/>
              <w:spacing w:after="0"/>
              <w:jc w:val="left"/>
              <w:rPr>
                <w:rFonts w:ascii="Arial" w:eastAsia="Times New Roman" w:hAnsi="Arial" w:cs="Arial"/>
                <w:snapToGrid w:val="0"/>
                <w:sz w:val="18"/>
                <w:lang w:val="en-US"/>
              </w:rPr>
            </w:pPr>
            <w:r w:rsidRPr="00CD5A87">
              <w:rPr>
                <w:rFonts w:ascii="Arial" w:eastAsia="Times New Roman" w:hAnsi="Arial" w:cs="Arial"/>
                <w:snapToGrid w:val="0"/>
                <w:sz w:val="18"/>
                <w:lang w:val="en-US"/>
              </w:rPr>
              <w:t>This field defines the reference TRP for the RTD and comprises the following sub-fields:</w:t>
            </w:r>
          </w:p>
          <w:p w14:paraId="0C64D77D" w14:textId="77777777" w:rsidR="00CD5A87" w:rsidRPr="00CD5A87" w:rsidRDefault="00CD5A87" w:rsidP="00CD5A87">
            <w:pPr>
              <w:spacing w:after="0"/>
              <w:ind w:left="576" w:hanging="288"/>
              <w:jc w:val="left"/>
              <w:rPr>
                <w:rFonts w:ascii="Arial" w:eastAsia="Times New Roman" w:hAnsi="Arial" w:cs="Arial"/>
                <w:snapToGrid w:val="0"/>
                <w:sz w:val="18"/>
                <w:szCs w:val="18"/>
                <w:lang w:val="en-US"/>
              </w:rPr>
            </w:pPr>
            <w:r w:rsidRPr="00CD5A87">
              <w:rPr>
                <w:rFonts w:ascii="Arial" w:eastAsia="Times New Roman" w:hAnsi="Arial" w:cs="Arial"/>
                <w:snapToGrid w:val="0"/>
                <w:sz w:val="18"/>
                <w:szCs w:val="18"/>
                <w:lang w:val="en-US"/>
              </w:rPr>
              <w:t>-</w:t>
            </w:r>
            <w:r w:rsidRPr="00CD5A87">
              <w:rPr>
                <w:rFonts w:ascii="Arial" w:eastAsia="Times New Roman" w:hAnsi="Arial" w:cs="Arial"/>
                <w:snapToGrid w:val="0"/>
                <w:sz w:val="18"/>
                <w:szCs w:val="18"/>
              </w:rPr>
              <w:tab/>
            </w:r>
            <w:r w:rsidRPr="00CD5A87">
              <w:rPr>
                <w:rFonts w:ascii="Arial" w:eastAsia="Times New Roman" w:hAnsi="Arial" w:cs="Arial"/>
                <w:b/>
                <w:bCs/>
                <w:i/>
                <w:iCs/>
                <w:snapToGrid w:val="0"/>
                <w:sz w:val="18"/>
                <w:szCs w:val="18"/>
                <w:lang w:val="en-US"/>
              </w:rPr>
              <w:t>ref-</w:t>
            </w:r>
            <w:proofErr w:type="spellStart"/>
            <w:r w:rsidRPr="00CD5A87">
              <w:rPr>
                <w:rFonts w:ascii="Arial" w:eastAsia="Times New Roman" w:hAnsi="Arial" w:cs="Arial"/>
                <w:b/>
                <w:bCs/>
                <w:i/>
                <w:iCs/>
                <w:snapToGrid w:val="0"/>
                <w:sz w:val="18"/>
                <w:szCs w:val="18"/>
                <w:lang w:val="en-US"/>
              </w:rPr>
              <w:t>trp</w:t>
            </w:r>
            <w:proofErr w:type="spellEnd"/>
            <w:r w:rsidRPr="00CD5A87">
              <w:rPr>
                <w:rFonts w:ascii="Arial" w:eastAsia="Times New Roman" w:hAnsi="Arial" w:cs="Arial"/>
                <w:b/>
                <w:bCs/>
                <w:i/>
                <w:iCs/>
                <w:snapToGrid w:val="0"/>
                <w:sz w:val="18"/>
                <w:szCs w:val="18"/>
                <w:lang w:val="en-US"/>
              </w:rPr>
              <w:t>-id</w:t>
            </w:r>
            <w:r w:rsidRPr="00CD5A87">
              <w:rPr>
                <w:rFonts w:ascii="Arial" w:eastAsia="Times New Roman" w:hAnsi="Arial" w:cs="Arial"/>
                <w:snapToGrid w:val="0"/>
                <w:sz w:val="18"/>
                <w:szCs w:val="18"/>
                <w:lang w:val="en-US"/>
              </w:rPr>
              <w:t>: This field specifies the identity of the reference TRP.</w:t>
            </w:r>
          </w:p>
          <w:p w14:paraId="13AB9D72" w14:textId="77777777" w:rsidR="00CD5A87" w:rsidRPr="00CD5A87" w:rsidRDefault="00CD5A87" w:rsidP="00CD5A87">
            <w:pPr>
              <w:spacing w:after="0"/>
              <w:ind w:left="576" w:hanging="288"/>
              <w:jc w:val="left"/>
              <w:rPr>
                <w:rFonts w:ascii="Arial" w:eastAsia="Times New Roman" w:hAnsi="Arial" w:cs="Arial"/>
                <w:sz w:val="18"/>
                <w:szCs w:val="18"/>
              </w:rPr>
            </w:pPr>
            <w:r w:rsidRPr="00CD5A87">
              <w:rPr>
                <w:rFonts w:ascii="Arial" w:eastAsia="Times New Roman" w:hAnsi="Arial" w:cs="Arial"/>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z w:val="18"/>
                <w:szCs w:val="18"/>
              </w:rPr>
              <w:t>refTime</w:t>
            </w:r>
            <w:proofErr w:type="spellEnd"/>
            <w:r w:rsidRPr="00CD5A87">
              <w:rPr>
                <w:rFonts w:ascii="Arial" w:eastAsia="Times New Roman" w:hAnsi="Arial" w:cs="Arial"/>
                <w:sz w:val="18"/>
                <w:szCs w:val="18"/>
                <w:lang w:val="en-US"/>
              </w:rPr>
              <w:t xml:space="preserve">: </w:t>
            </w:r>
            <w:r w:rsidRPr="00CD5A87">
              <w:rPr>
                <w:rFonts w:ascii="Arial" w:eastAsia="Times New Roman" w:hAnsi="Arial" w:cs="Arial"/>
                <w:sz w:val="18"/>
                <w:szCs w:val="18"/>
              </w:rPr>
              <w:t xml:space="preserve">This field specifies the reference time at which the </w:t>
            </w:r>
            <w:proofErr w:type="spellStart"/>
            <w:r w:rsidRPr="00CD5A87">
              <w:rPr>
                <w:rFonts w:ascii="Arial" w:eastAsia="Times New Roman" w:hAnsi="Arial" w:cs="Arial"/>
                <w:i/>
                <w:iCs/>
                <w:sz w:val="18"/>
                <w:szCs w:val="18"/>
              </w:rPr>
              <w:t>rtd-InfoList</w:t>
            </w:r>
            <w:proofErr w:type="spellEnd"/>
            <w:r w:rsidRPr="00CD5A87">
              <w:rPr>
                <w:rFonts w:ascii="Arial" w:eastAsia="Times New Roman" w:hAnsi="Arial" w:cs="Arial"/>
                <w:sz w:val="18"/>
                <w:szCs w:val="18"/>
              </w:rPr>
              <w:t xml:space="preserve"> is valid. The </w:t>
            </w:r>
            <w:proofErr w:type="spellStart"/>
            <w:r w:rsidRPr="00CD5A87">
              <w:rPr>
                <w:rFonts w:ascii="Arial" w:eastAsia="Times New Roman" w:hAnsi="Arial" w:cs="Arial"/>
                <w:i/>
                <w:iCs/>
                <w:sz w:val="18"/>
                <w:szCs w:val="18"/>
              </w:rPr>
              <w:t>systemFrameNumber</w:t>
            </w:r>
            <w:proofErr w:type="spellEnd"/>
            <w:r w:rsidRPr="00CD5A87">
              <w:rPr>
                <w:rFonts w:ascii="Arial" w:eastAsia="Times New Roman" w:hAnsi="Arial" w:cs="Arial"/>
                <w:sz w:val="18"/>
                <w:szCs w:val="18"/>
              </w:rPr>
              <w:t xml:space="preserve"> </w:t>
            </w:r>
            <w:r w:rsidRPr="00CD5A87">
              <w:rPr>
                <w:rFonts w:ascii="Arial" w:eastAsia="Times New Roman" w:hAnsi="Arial" w:cs="Arial"/>
                <w:sz w:val="18"/>
                <w:szCs w:val="18"/>
                <w:lang w:val="en-US"/>
              </w:rPr>
              <w:t>choice</w:t>
            </w:r>
            <w:r w:rsidRPr="00CD5A87">
              <w:rPr>
                <w:rFonts w:ascii="Arial" w:eastAsia="Times New Roman" w:hAnsi="Arial" w:cs="Arial"/>
                <w:sz w:val="18"/>
                <w:szCs w:val="18"/>
              </w:rPr>
              <w:t xml:space="preserve"> refers to the SFN of the </w:t>
            </w:r>
            <w:r w:rsidRPr="00CD5A87">
              <w:rPr>
                <w:rFonts w:ascii="Arial" w:eastAsia="Times New Roman" w:hAnsi="Arial" w:cs="Arial"/>
                <w:sz w:val="18"/>
                <w:szCs w:val="18"/>
                <w:lang w:val="en-US"/>
              </w:rPr>
              <w:t xml:space="preserve">reference </w:t>
            </w:r>
            <w:r w:rsidRPr="00CD5A87">
              <w:rPr>
                <w:rFonts w:ascii="Arial" w:eastAsia="Times New Roman" w:hAnsi="Arial" w:cs="Arial"/>
                <w:sz w:val="18"/>
                <w:szCs w:val="18"/>
              </w:rPr>
              <w:t xml:space="preserve">TRP. </w:t>
            </w:r>
          </w:p>
          <w:p w14:paraId="39C3D962" w14:textId="77777777" w:rsidR="00CD5A87" w:rsidRPr="00CD5A87" w:rsidRDefault="00CD5A87" w:rsidP="00CD5A87">
            <w:pPr>
              <w:spacing w:after="0"/>
              <w:ind w:left="576" w:hanging="288"/>
              <w:jc w:val="left"/>
              <w:rPr>
                <w:rFonts w:eastAsia="Times New Roman"/>
                <w:b/>
                <w:i/>
              </w:rPr>
            </w:pPr>
            <w:r w:rsidRPr="00CD5A87">
              <w:rPr>
                <w:rFonts w:ascii="Arial" w:eastAsia="Times New Roman" w:hAnsi="Arial" w:cs="Arial"/>
                <w:sz w:val="18"/>
                <w:szCs w:val="18"/>
                <w:lang w:val="en-US"/>
              </w:rPr>
              <w:t>-</w:t>
            </w:r>
            <w:r w:rsidRPr="00CD5A87">
              <w:rPr>
                <w:rFonts w:ascii="Arial" w:eastAsia="Times New Roman" w:hAnsi="Arial" w:cs="Arial"/>
                <w:snapToGrid w:val="0"/>
                <w:sz w:val="18"/>
                <w:szCs w:val="18"/>
              </w:rPr>
              <w:tab/>
            </w:r>
            <w:proofErr w:type="spellStart"/>
            <w:r w:rsidRPr="00CD5A87">
              <w:rPr>
                <w:rFonts w:ascii="Arial" w:eastAsia="Times New Roman" w:hAnsi="Arial" w:cs="Arial"/>
                <w:b/>
                <w:bCs/>
                <w:i/>
                <w:iCs/>
                <w:sz w:val="18"/>
                <w:szCs w:val="18"/>
              </w:rPr>
              <w:t>rtd-RefQuality</w:t>
            </w:r>
            <w:proofErr w:type="spellEnd"/>
            <w:r w:rsidRPr="00CD5A87">
              <w:rPr>
                <w:rFonts w:ascii="Arial" w:eastAsia="Times New Roman" w:hAnsi="Arial" w:cs="Arial"/>
                <w:sz w:val="18"/>
                <w:szCs w:val="18"/>
                <w:lang w:val="en-US"/>
              </w:rPr>
              <w:t xml:space="preserve">: </w:t>
            </w:r>
            <w:r w:rsidRPr="00CD5A87">
              <w:rPr>
                <w:rFonts w:ascii="Arial" w:eastAsia="Times New Roman" w:hAnsi="Arial" w:cs="Arial"/>
                <w:sz w:val="18"/>
                <w:szCs w:val="18"/>
              </w:rPr>
              <w:t xml:space="preserve">This field specifies the quality of the timing of reference TRP, used to determine the RTD values provided in </w:t>
            </w:r>
            <w:proofErr w:type="spellStart"/>
            <w:r w:rsidRPr="00CD5A87">
              <w:rPr>
                <w:rFonts w:ascii="Arial" w:eastAsia="Times New Roman" w:hAnsi="Arial" w:cs="Arial"/>
                <w:i/>
                <w:iCs/>
                <w:sz w:val="18"/>
                <w:szCs w:val="18"/>
              </w:rPr>
              <w:t>rtd</w:t>
            </w:r>
            <w:proofErr w:type="spellEnd"/>
            <w:r w:rsidRPr="00CD5A87">
              <w:rPr>
                <w:rFonts w:ascii="Arial" w:eastAsia="Times New Roman" w:hAnsi="Arial" w:cs="Arial"/>
                <w:i/>
                <w:iCs/>
                <w:sz w:val="18"/>
                <w:szCs w:val="18"/>
                <w:lang w:val="en-US"/>
              </w:rPr>
              <w:t>-</w:t>
            </w:r>
            <w:proofErr w:type="spellStart"/>
            <w:r w:rsidRPr="00CD5A87">
              <w:rPr>
                <w:rFonts w:ascii="Arial" w:eastAsia="Times New Roman" w:hAnsi="Arial" w:cs="Arial"/>
                <w:i/>
                <w:iCs/>
                <w:sz w:val="18"/>
                <w:szCs w:val="18"/>
              </w:rPr>
              <w:t>InfoList</w:t>
            </w:r>
            <w:proofErr w:type="spellEnd"/>
            <w:r w:rsidRPr="00CD5A87">
              <w:rPr>
                <w:rFonts w:ascii="Arial" w:eastAsia="Times New Roman" w:hAnsi="Arial" w:cs="Arial"/>
                <w:sz w:val="18"/>
                <w:szCs w:val="18"/>
              </w:rPr>
              <w:t>.</w:t>
            </w:r>
          </w:p>
        </w:tc>
      </w:tr>
      <w:tr w:rsidR="00CD5A87" w:rsidRPr="00CD5A87" w:rsidDel="00890AA4" w14:paraId="37F986BD" w14:textId="77777777" w:rsidTr="00E037F5">
        <w:trPr>
          <w:cantSplit/>
          <w:tblHeader/>
          <w:del w:id="311" w:author="Ericsson" w:date="2020-04-09T17:24:00Z"/>
        </w:trPr>
        <w:tc>
          <w:tcPr>
            <w:tcW w:w="9645" w:type="dxa"/>
            <w:tcBorders>
              <w:top w:val="single" w:sz="4" w:space="0" w:color="808080"/>
              <w:left w:val="single" w:sz="4" w:space="0" w:color="808080"/>
              <w:bottom w:val="single" w:sz="4" w:space="0" w:color="808080"/>
              <w:right w:val="single" w:sz="4" w:space="0" w:color="808080"/>
            </w:tcBorders>
            <w:hideMark/>
          </w:tcPr>
          <w:p w14:paraId="632709F4" w14:textId="77777777" w:rsidR="00CD5A87" w:rsidRPr="00CD5A87" w:rsidDel="00890AA4" w:rsidRDefault="00CD5A87" w:rsidP="00CD5A87">
            <w:pPr>
              <w:widowControl w:val="0"/>
              <w:spacing w:after="0"/>
              <w:jc w:val="left"/>
              <w:rPr>
                <w:del w:id="312" w:author="Ericsson" w:date="2020-04-09T17:24:00Z"/>
                <w:rFonts w:ascii="Arial" w:eastAsia="Times New Roman" w:hAnsi="Arial" w:cs="Arial"/>
                <w:b/>
                <w:bCs/>
                <w:i/>
                <w:iCs/>
                <w:snapToGrid w:val="0"/>
                <w:sz w:val="18"/>
              </w:rPr>
            </w:pPr>
            <w:del w:id="313" w:author="Ericsson" w:date="2020-04-09T17:24:00Z">
              <w:r w:rsidRPr="00CD5A87" w:rsidDel="00890AA4">
                <w:rPr>
                  <w:rFonts w:ascii="Arial" w:eastAsia="Times New Roman" w:hAnsi="Arial" w:cs="Arial"/>
                  <w:b/>
                  <w:bCs/>
                  <w:i/>
                  <w:iCs/>
                  <w:snapToGrid w:val="0"/>
                  <w:sz w:val="18"/>
                </w:rPr>
                <w:delText>trp-id-r16</w:delText>
              </w:r>
            </w:del>
          </w:p>
          <w:p w14:paraId="6BB5C954" w14:textId="77777777" w:rsidR="00CD5A87" w:rsidRPr="00CD5A87" w:rsidDel="00890AA4" w:rsidRDefault="00CD5A87" w:rsidP="00CD5A87">
            <w:pPr>
              <w:widowControl w:val="0"/>
              <w:spacing w:after="0"/>
              <w:jc w:val="left"/>
              <w:rPr>
                <w:del w:id="314" w:author="Ericsson" w:date="2020-04-09T17:24:00Z"/>
                <w:rFonts w:ascii="Arial" w:eastAsia="Times New Roman" w:hAnsi="Arial" w:cs="Arial"/>
                <w:b/>
                <w:i/>
                <w:snapToGrid w:val="0"/>
                <w:sz w:val="18"/>
                <w:lang w:val="en-US"/>
              </w:rPr>
            </w:pPr>
            <w:del w:id="315" w:author="Ericsson" w:date="2020-04-09T17:24:00Z">
              <w:r w:rsidRPr="00CD5A87" w:rsidDel="00890AA4">
                <w:rPr>
                  <w:rFonts w:ascii="Arial" w:eastAsia="Times New Roman" w:hAnsi="Arial" w:cs="Arial"/>
                  <w:snapToGrid w:val="0"/>
                  <w:sz w:val="18"/>
                </w:rPr>
                <w:delText>This fi</w:delText>
              </w:r>
              <w:r w:rsidRPr="00CD5A87" w:rsidDel="00890AA4">
                <w:rPr>
                  <w:rFonts w:ascii="Arial" w:eastAsia="Times New Roman" w:hAnsi="Arial" w:cs="Arial"/>
                  <w:snapToGrid w:val="0"/>
                  <w:sz w:val="18"/>
                  <w:lang w:val="en-US"/>
                </w:rPr>
                <w:delText xml:space="preserve">elds provides the identity of the TRP for which the </w:delText>
              </w:r>
              <w:r w:rsidRPr="00CD5A87" w:rsidDel="00890AA4">
                <w:rPr>
                  <w:rFonts w:ascii="Arial" w:eastAsia="Times New Roman" w:hAnsi="Arial" w:cs="Arial"/>
                  <w:i/>
                  <w:iCs/>
                  <w:snapToGrid w:val="0"/>
                  <w:sz w:val="18"/>
                  <w:lang w:val="en-US"/>
                </w:rPr>
                <w:delText>RTD-InfoElement</w:delText>
              </w:r>
              <w:r w:rsidRPr="00CD5A87" w:rsidDel="00890AA4">
                <w:rPr>
                  <w:rFonts w:ascii="Arial" w:eastAsia="Times New Roman" w:hAnsi="Arial" w:cs="Arial"/>
                  <w:snapToGrid w:val="0"/>
                  <w:sz w:val="18"/>
                  <w:lang w:val="en-US"/>
                </w:rPr>
                <w:delText xml:space="preserve"> is applicable.</w:delText>
              </w:r>
            </w:del>
          </w:p>
        </w:tc>
      </w:tr>
      <w:tr w:rsidR="00CD5A87" w:rsidRPr="00CD5A87" w14:paraId="4030BBB2"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AB2D7CC" w14:textId="77777777" w:rsidR="00CD5A87" w:rsidRPr="00CD5A87" w:rsidRDefault="00CD5A87" w:rsidP="00CD5A87">
            <w:pPr>
              <w:widowControl w:val="0"/>
              <w:spacing w:after="0"/>
              <w:jc w:val="left"/>
              <w:rPr>
                <w:rFonts w:ascii="Arial" w:eastAsia="Times New Roman" w:hAnsi="Arial" w:cs="Arial"/>
                <w:b/>
                <w:i/>
                <w:snapToGrid w:val="0"/>
                <w:sz w:val="18"/>
                <w:lang w:val="en-US"/>
              </w:rPr>
            </w:pPr>
            <w:proofErr w:type="spellStart"/>
            <w:r w:rsidRPr="00CD5A87">
              <w:rPr>
                <w:rFonts w:ascii="Arial" w:eastAsia="Times New Roman" w:hAnsi="Arial" w:cs="Arial"/>
                <w:b/>
                <w:i/>
                <w:snapToGrid w:val="0"/>
                <w:sz w:val="18"/>
                <w:lang w:val="en-US"/>
              </w:rPr>
              <w:t>subframeOffset</w:t>
            </w:r>
            <w:proofErr w:type="spellEnd"/>
          </w:p>
          <w:p w14:paraId="3A0DB6D4" w14:textId="77777777" w:rsidR="00CD5A87" w:rsidRPr="00CD5A87" w:rsidRDefault="00CD5A87" w:rsidP="00CD5A87">
            <w:pPr>
              <w:keepNext/>
              <w:keepLines/>
              <w:spacing w:after="0"/>
              <w:jc w:val="left"/>
              <w:rPr>
                <w:rFonts w:ascii="Arial" w:eastAsia="Times New Roman" w:hAnsi="Arial" w:cs="Arial"/>
                <w:bCs/>
                <w:iCs/>
                <w:noProof/>
                <w:sz w:val="18"/>
                <w:lang w:val="en-US"/>
              </w:rPr>
            </w:pPr>
            <w:r w:rsidRPr="00CD5A87">
              <w:rPr>
                <w:rFonts w:ascii="Arial" w:eastAsia="Times New Roman" w:hAnsi="Arial" w:cs="Arial"/>
                <w:sz w:val="18"/>
              </w:rPr>
              <w:t xml:space="preserve">This field specifies the </w:t>
            </w:r>
            <w:r w:rsidRPr="00CD5A87">
              <w:rPr>
                <w:rFonts w:ascii="Arial" w:eastAsia="Times New Roman" w:hAnsi="Arial" w:cs="Arial"/>
                <w:sz w:val="18"/>
                <w:lang w:val="en-US"/>
              </w:rPr>
              <w:t>sub</w:t>
            </w:r>
            <w:r w:rsidRPr="00CD5A87">
              <w:rPr>
                <w:rFonts w:ascii="Arial" w:eastAsia="Times New Roman" w:hAnsi="Arial" w:cs="Arial"/>
                <w:sz w:val="18"/>
              </w:rPr>
              <w:t xml:space="preserve">frame boundary offset </w:t>
            </w:r>
            <w:r w:rsidRPr="00CD5A87">
              <w:rPr>
                <w:rFonts w:ascii="Arial" w:eastAsia="Times New Roman" w:hAnsi="Arial" w:cs="Arial"/>
                <w:bCs/>
                <w:iCs/>
                <w:noProof/>
                <w:sz w:val="18"/>
                <w:lang w:val="en-US"/>
              </w:rPr>
              <w:t>at the TRP antenna location</w:t>
            </w:r>
            <w:r w:rsidRPr="00CD5A87">
              <w:rPr>
                <w:rFonts w:ascii="Arial" w:eastAsia="Times New Roman" w:hAnsi="Arial" w:cs="Arial"/>
                <w:sz w:val="18"/>
              </w:rPr>
              <w:t xml:space="preserve"> between the </w:t>
            </w:r>
            <w:r w:rsidRPr="00CD5A87">
              <w:rPr>
                <w:rFonts w:ascii="Arial" w:eastAsia="Times New Roman" w:hAnsi="Arial" w:cs="Arial"/>
                <w:bCs/>
                <w:iCs/>
                <w:noProof/>
                <w:sz w:val="18"/>
                <w:lang w:val="en-US"/>
              </w:rPr>
              <w:t xml:space="preserve">reference TRP </w:t>
            </w:r>
            <w:r w:rsidRPr="00CD5A87">
              <w:rPr>
                <w:rFonts w:ascii="Arial" w:eastAsia="Times New Roman" w:hAnsi="Arial" w:cs="Arial"/>
                <w:sz w:val="18"/>
              </w:rPr>
              <w:t xml:space="preserve">and </w:t>
            </w:r>
            <w:r w:rsidRPr="00CD5A87">
              <w:rPr>
                <w:rFonts w:ascii="Arial" w:eastAsia="Times New Roman" w:hAnsi="Arial" w:cs="Arial"/>
                <w:bCs/>
                <w:iCs/>
                <w:noProof/>
                <w:sz w:val="18"/>
                <w:lang w:val="en-US"/>
              </w:rPr>
              <w:t xml:space="preserve">this neighbour TRP in </w:t>
            </w:r>
            <w:r w:rsidRPr="00CD5A87">
              <w:rPr>
                <w:rFonts w:ascii="Arial" w:eastAsia="Times New Roman" w:hAnsi="Arial" w:cs="Arial"/>
                <w:sz w:val="18"/>
              </w:rPr>
              <w:t xml:space="preserve">time units </w:t>
            </w:r>
            <w:r w:rsidR="00F10F64">
              <w:rPr>
                <w:rFonts w:ascii="Arial" w:eastAsia="Times New Roman" w:hAnsi="Arial"/>
                <w:noProof/>
                <w:position w:val="-10"/>
                <w:sz w:val="18"/>
              </w:rPr>
              <w:pict w14:anchorId="2213F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9pt;height:15pt">
                  <v:imagedata r:id="rId14" o:title=""/>
                </v:shape>
              </w:pict>
            </w:r>
            <w:r w:rsidRPr="00CD5A87">
              <w:rPr>
                <w:rFonts w:ascii="Arial" w:eastAsia="Times New Roman" w:hAnsi="Arial" w:cs="Arial"/>
                <w:sz w:val="18"/>
              </w:rPr>
              <w:t xml:space="preserve"> where </w:t>
            </w:r>
            <m:oMath>
              <m:r>
                <m:rPr>
                  <m:sty m:val="p"/>
                </m:rPr>
                <w:rPr>
                  <w:rFonts w:ascii="Cambria Math" w:eastAsia="Times New Roman" w:hAnsi="Cambria Math" w:cs="Arial"/>
                  <w:sz w:val="18"/>
                </w:rPr>
                <m:t>Δ</m:t>
              </m:r>
              <m:sSub>
                <m:sSubPr>
                  <m:ctrlPr>
                    <w:rPr>
                      <w:rFonts w:ascii="Cambria Math" w:eastAsia="Times New Roman" w:hAnsi="Cambria Math" w:cs="Arial"/>
                      <w:i/>
                      <w:sz w:val="18"/>
                    </w:rPr>
                  </m:ctrlPr>
                </m:sSubPr>
                <m:e>
                  <m:r>
                    <w:rPr>
                      <w:rFonts w:ascii="Cambria Math" w:eastAsia="Times New Roman" w:hAnsi="Cambria Math" w:cs="Arial"/>
                      <w:sz w:val="18"/>
                    </w:rPr>
                    <m:t>f</m:t>
                  </m:r>
                </m:e>
                <m:sub>
                  <m:r>
                    <m:rPr>
                      <m:sty m:val="p"/>
                    </m:rPr>
                    <w:rPr>
                      <w:rFonts w:ascii="Cambria Math" w:eastAsia="Times New Roman" w:hAnsi="Cambria Math" w:cs="Arial"/>
                      <w:sz w:val="18"/>
                    </w:rPr>
                    <m:t>max</m:t>
                  </m:r>
                </m:sub>
              </m:sSub>
              <m:r>
                <w:rPr>
                  <w:rFonts w:ascii="Cambria Math" w:eastAsia="Times New Roman" w:hAnsi="Cambria Math" w:cs="Arial"/>
                  <w:sz w:val="18"/>
                </w:rPr>
                <m:t>=480∙</m:t>
              </m:r>
              <m:sSup>
                <m:sSupPr>
                  <m:ctrlPr>
                    <w:rPr>
                      <w:rFonts w:ascii="Cambria Math" w:eastAsia="Times New Roman" w:hAnsi="Cambria Math" w:cs="Arial"/>
                      <w:i/>
                      <w:sz w:val="18"/>
                    </w:rPr>
                  </m:ctrlPr>
                </m:sSupPr>
                <m:e>
                  <m:r>
                    <w:rPr>
                      <w:rFonts w:ascii="Cambria Math" w:eastAsia="Times New Roman" w:hAnsi="Cambria Math" w:cs="Arial"/>
                      <w:sz w:val="18"/>
                    </w:rPr>
                    <m:t>10</m:t>
                  </m:r>
                </m:e>
                <m:sup>
                  <m:r>
                    <w:rPr>
                      <w:rFonts w:ascii="Cambria Math" w:eastAsia="Times New Roman" w:hAnsi="Cambria Math" w:cs="Arial"/>
                      <w:sz w:val="18"/>
                    </w:rPr>
                    <m:t>3</m:t>
                  </m:r>
                </m:sup>
              </m:sSup>
            </m:oMath>
            <w:r w:rsidRPr="00CD5A87">
              <w:rPr>
                <w:rFonts w:ascii="Arial" w:eastAsia="Times New Roman" w:hAnsi="Arial" w:cs="Arial"/>
                <w:sz w:val="18"/>
              </w:rPr>
              <w:t xml:space="preserve"> Hz and </w:t>
            </w:r>
            <w:r w:rsidR="00F10F64">
              <w:rPr>
                <w:rFonts w:ascii="Arial" w:eastAsia="Times New Roman" w:hAnsi="Arial"/>
                <w:noProof/>
                <w:position w:val="-10"/>
                <w:sz w:val="18"/>
              </w:rPr>
              <w:pict w14:anchorId="733E151D">
                <v:shape id="_x0000_i1026" type="#_x0000_t75" style="width:42.6pt;height:15pt">
                  <v:imagedata r:id="rId15" o:title=""/>
                </v:shape>
              </w:pict>
            </w:r>
            <w:r w:rsidRPr="00CD5A87">
              <w:rPr>
                <w:rFonts w:ascii="Arial" w:eastAsia="Times New Roman" w:hAnsi="Arial" w:cs="Arial"/>
                <w:sz w:val="18"/>
                <w:lang w:val="en-US"/>
              </w:rPr>
              <w:t xml:space="preserve"> (TS 38.211 [x]).</w:t>
            </w:r>
            <w:r w:rsidRPr="00CD5A87">
              <w:rPr>
                <w:rFonts w:ascii="Arial" w:eastAsia="Times New Roman" w:hAnsi="Arial" w:cs="Arial"/>
                <w:snapToGrid w:val="0"/>
                <w:sz w:val="18"/>
                <w:szCs w:val="18"/>
                <w:lang w:val="en-US"/>
              </w:rPr>
              <w:t xml:space="preserve"> </w:t>
            </w:r>
          </w:p>
          <w:p w14:paraId="3B2BB776" w14:textId="77777777" w:rsidR="00CD5A87" w:rsidRPr="00CD5A87" w:rsidRDefault="00CD5A87" w:rsidP="00CD5A87">
            <w:pPr>
              <w:widowControl w:val="0"/>
              <w:spacing w:after="0"/>
              <w:jc w:val="left"/>
              <w:rPr>
                <w:rFonts w:ascii="Arial" w:eastAsia="Times New Roman" w:hAnsi="Arial" w:cs="Arial"/>
                <w:noProof/>
                <w:sz w:val="18"/>
              </w:rPr>
            </w:pPr>
            <w:r w:rsidRPr="00CD5A87">
              <w:rPr>
                <w:rFonts w:ascii="Arial" w:eastAsia="Times New Roman" w:hAnsi="Arial" w:cs="Arial"/>
                <w:sz w:val="18"/>
              </w:rPr>
              <w:t xml:space="preserve">The offset is counted from the beginning of a subframe #0 of the </w:t>
            </w:r>
            <w:r w:rsidRPr="00CD5A87">
              <w:rPr>
                <w:rFonts w:ascii="Arial" w:eastAsia="Times New Roman" w:hAnsi="Arial" w:cs="Arial"/>
                <w:bCs/>
                <w:iCs/>
                <w:noProof/>
                <w:sz w:val="18"/>
                <w:lang w:val="en-US"/>
              </w:rPr>
              <w:t xml:space="preserve">reference TRP </w:t>
            </w:r>
            <w:r w:rsidRPr="00CD5A87">
              <w:rPr>
                <w:rFonts w:ascii="Arial" w:eastAsia="Times New Roman" w:hAnsi="Arial" w:cs="Arial"/>
                <w:sz w:val="18"/>
              </w:rPr>
              <w:t>to the beginning of the closest subsequent subframe</w:t>
            </w:r>
            <w:r w:rsidRPr="00CD5A87">
              <w:rPr>
                <w:rFonts w:ascii="Arial" w:eastAsia="Times New Roman" w:hAnsi="Arial" w:cs="Arial"/>
                <w:sz w:val="18"/>
                <w:lang w:val="en-US"/>
              </w:rPr>
              <w:t xml:space="preserve"> </w:t>
            </w:r>
            <w:r w:rsidRPr="00CD5A87">
              <w:rPr>
                <w:rFonts w:ascii="Arial" w:eastAsia="Times New Roman" w:hAnsi="Arial" w:cs="Arial"/>
                <w:sz w:val="18"/>
              </w:rPr>
              <w:t xml:space="preserve">of </w:t>
            </w:r>
            <w:r w:rsidRPr="00CD5A87">
              <w:rPr>
                <w:rFonts w:ascii="Arial" w:eastAsia="Times New Roman" w:hAnsi="Arial" w:cs="Arial"/>
                <w:bCs/>
                <w:iCs/>
                <w:noProof/>
                <w:sz w:val="18"/>
                <w:lang w:val="en-US"/>
              </w:rPr>
              <w:t>this neighbour TRP.</w:t>
            </w:r>
          </w:p>
          <w:p w14:paraId="1729F88B" w14:textId="77777777" w:rsidR="00CD5A87" w:rsidRPr="00CD5A87" w:rsidRDefault="00CD5A87" w:rsidP="00CD5A87">
            <w:pPr>
              <w:widowControl w:val="0"/>
              <w:spacing w:after="0"/>
              <w:jc w:val="left"/>
              <w:rPr>
                <w:rFonts w:ascii="Arial" w:eastAsia="Times New Roman" w:hAnsi="Arial" w:cs="Arial"/>
                <w:snapToGrid w:val="0"/>
                <w:sz w:val="18"/>
                <w:lang w:val="en-US" w:eastAsia="ko-KR"/>
              </w:rPr>
            </w:pPr>
            <w:r w:rsidRPr="00CD5A87">
              <w:rPr>
                <w:rFonts w:ascii="Arial" w:eastAsia="Times New Roman" w:hAnsi="Arial" w:cs="Arial"/>
                <w:sz w:val="18"/>
              </w:rPr>
              <w:t xml:space="preserve">Scale factor </w:t>
            </w:r>
            <w:r w:rsidRPr="00CD5A87">
              <w:rPr>
                <w:rFonts w:ascii="Arial" w:eastAsia="Times New Roman" w:hAnsi="Arial" w:cs="Arial"/>
                <w:sz w:val="18"/>
                <w:lang w:val="en-US"/>
              </w:rPr>
              <w:t>1 Tc</w:t>
            </w:r>
            <w:r w:rsidRPr="00CD5A87">
              <w:rPr>
                <w:rFonts w:ascii="Arial" w:eastAsia="Times New Roman" w:hAnsi="Arial" w:cs="Arial"/>
                <w:sz w:val="18"/>
              </w:rPr>
              <w:t>.</w:t>
            </w:r>
          </w:p>
        </w:tc>
      </w:tr>
      <w:tr w:rsidR="00CD5A87" w:rsidRPr="00CD5A87" w14:paraId="5EA1CE7C" w14:textId="77777777" w:rsidTr="00E037F5">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89D7548" w14:textId="77777777" w:rsidR="00CD5A87" w:rsidRPr="00CD5A87" w:rsidRDefault="00CD5A87" w:rsidP="00CD5A87">
            <w:pPr>
              <w:widowControl w:val="0"/>
              <w:spacing w:after="0"/>
              <w:jc w:val="left"/>
              <w:rPr>
                <w:rFonts w:ascii="Arial" w:eastAsia="Times New Roman" w:hAnsi="Arial" w:cs="Arial"/>
                <w:b/>
                <w:i/>
                <w:snapToGrid w:val="0"/>
                <w:sz w:val="18"/>
              </w:rPr>
            </w:pPr>
            <w:r w:rsidRPr="00CD5A87">
              <w:rPr>
                <w:rFonts w:ascii="Arial" w:eastAsia="Times New Roman" w:hAnsi="Arial" w:cs="Arial"/>
                <w:b/>
                <w:i/>
                <w:snapToGrid w:val="0"/>
                <w:sz w:val="18"/>
              </w:rPr>
              <w:t>rtd-Quality</w:t>
            </w:r>
          </w:p>
          <w:p w14:paraId="3BA907EC" w14:textId="77777777" w:rsidR="00CD5A87" w:rsidRPr="00CD5A87" w:rsidRDefault="00CD5A87" w:rsidP="00CD5A87">
            <w:pPr>
              <w:widowControl w:val="0"/>
              <w:spacing w:after="0"/>
              <w:jc w:val="left"/>
              <w:rPr>
                <w:rFonts w:ascii="Arial" w:eastAsia="Times New Roman" w:hAnsi="Arial" w:cs="Arial"/>
                <w:snapToGrid w:val="0"/>
                <w:sz w:val="18"/>
                <w:lang w:val="en-US"/>
              </w:rPr>
            </w:pPr>
            <w:r w:rsidRPr="00CD5A87">
              <w:rPr>
                <w:rFonts w:ascii="Arial" w:eastAsia="Times New Roman" w:hAnsi="Arial" w:cs="Arial"/>
                <w:snapToGrid w:val="0"/>
                <w:sz w:val="18"/>
                <w:lang w:val="en-US"/>
              </w:rPr>
              <w:t>This field specifies the quality of the RTD.</w:t>
            </w:r>
          </w:p>
        </w:tc>
      </w:tr>
    </w:tbl>
    <w:p w14:paraId="007B5E84" w14:textId="77777777" w:rsidR="00CD5A87" w:rsidRPr="00CD5A87" w:rsidRDefault="00CD5A87" w:rsidP="00CD5A87">
      <w:pPr>
        <w:jc w:val="left"/>
        <w:rPr>
          <w:rFonts w:eastAsia="Times New Roman"/>
        </w:rPr>
      </w:pPr>
    </w:p>
    <w:p w14:paraId="17E59DE9" w14:textId="77777777" w:rsidR="00CD5A87" w:rsidRPr="00CD5A87" w:rsidRDefault="00CD5A87" w:rsidP="00CD5A87">
      <w:pPr>
        <w:keepNext/>
        <w:keepLines/>
        <w:spacing w:before="120"/>
        <w:jc w:val="left"/>
        <w:outlineLvl w:val="3"/>
        <w:rPr>
          <w:rFonts w:ascii="Arial" w:eastAsia="Times New Roman" w:hAnsi="Arial"/>
          <w:sz w:val="24"/>
        </w:rPr>
      </w:pPr>
      <w:r w:rsidRPr="00CD5A87">
        <w:rPr>
          <w:rFonts w:ascii="Arial" w:eastAsia="Times New Roman" w:hAnsi="Arial"/>
          <w:sz w:val="24"/>
        </w:rPr>
        <w:t>–</w:t>
      </w:r>
      <w:bookmarkStart w:id="316" w:name="_Hlk24036469"/>
      <w:r w:rsidRPr="00CD5A87">
        <w:rPr>
          <w:rFonts w:ascii="Arial" w:eastAsia="Times New Roman" w:hAnsi="Arial"/>
          <w:sz w:val="24"/>
        </w:rPr>
        <w:tab/>
      </w:r>
      <w:r w:rsidRPr="00CD5A87">
        <w:rPr>
          <w:rFonts w:ascii="Arial" w:eastAsia="Times New Roman" w:hAnsi="Arial"/>
          <w:i/>
          <w:sz w:val="24"/>
        </w:rPr>
        <w:t>NR-DL-PRS-AssistanceData</w:t>
      </w:r>
    </w:p>
    <w:p w14:paraId="5EE7B0B6" w14:textId="77777777" w:rsidR="00CD5A87" w:rsidRPr="00CD5A87" w:rsidRDefault="00CD5A87" w:rsidP="00CD5A87">
      <w:pPr>
        <w:keepLines/>
        <w:jc w:val="left"/>
        <w:rPr>
          <w:rFonts w:eastAsia="Times New Roman"/>
          <w:noProof/>
        </w:rPr>
      </w:pPr>
      <w:r w:rsidRPr="00CD5A87">
        <w:rPr>
          <w:rFonts w:eastAsia="Times New Roman"/>
        </w:rPr>
        <w:t xml:space="preserve">The IE </w:t>
      </w:r>
      <w:r w:rsidRPr="00CD5A87">
        <w:rPr>
          <w:rFonts w:eastAsia="Times New Roman"/>
          <w:i/>
        </w:rPr>
        <w:t xml:space="preserve">NR-DL-PRS-AssistanceData </w:t>
      </w:r>
      <w:r w:rsidRPr="00CD5A87">
        <w:rPr>
          <w:rFonts w:eastAsia="Times New Roman"/>
          <w:noProof/>
        </w:rPr>
        <w:t>is</w:t>
      </w:r>
      <w:r w:rsidRPr="00CD5A87">
        <w:rPr>
          <w:rFonts w:eastAsia="Times New Roman"/>
        </w:rPr>
        <w:t xml:space="preserve"> used by the location server to provide DL-PRS assistance data. </w:t>
      </w:r>
    </w:p>
    <w:p w14:paraId="79731CE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ASN1START</w:t>
      </w:r>
    </w:p>
    <w:p w14:paraId="5027D55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232FDF7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E9BC96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NR-DL-PRS-AssistanceData-r16 ::= SEQUENCE {</w:t>
      </w:r>
    </w:p>
    <w:p w14:paraId="398ADFC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nr-DL-PRS-ReferenceInfo</w:t>
      </w:r>
      <w:r w:rsidRPr="00CD5A87">
        <w:rPr>
          <w:rFonts w:ascii="Courier New" w:eastAsia="Times New Roman" w:hAnsi="Courier New" w:cs="Courier New"/>
          <w:noProof/>
          <w:sz w:val="16"/>
        </w:rPr>
        <w:t>-r16</w:t>
      </w:r>
      <w:r w:rsidRPr="00CD5A87">
        <w:rPr>
          <w:rFonts w:ascii="Courier New" w:eastAsia="Times New Roman" w:hAnsi="Courier New" w:cs="Courier New"/>
          <w:noProof/>
          <w:snapToGrid w:val="0"/>
          <w:sz w:val="16"/>
        </w:rPr>
        <w:t xml:space="preserve"> DL-PRS-IdInfo-r16</w:t>
      </w:r>
      <w:r w:rsidRPr="00CD5A87">
        <w:rPr>
          <w:rFonts w:ascii="Courier New" w:eastAsia="Times New Roman" w:hAnsi="Courier New" w:cs="Courier New"/>
          <w:noProof/>
          <w:snapToGrid w:val="0"/>
          <w:sz w:val="16"/>
        </w:rPr>
        <w:tab/>
        <w:t>OPTIONAL,</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 Need ON</w:t>
      </w:r>
    </w:p>
    <w:p w14:paraId="1FB7509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ab/>
        <w:t>nr-DL-PRS-</w:t>
      </w:r>
      <w:r w:rsidRPr="00CD5A87">
        <w:rPr>
          <w:rFonts w:ascii="Courier New" w:eastAsia="Times New Roman" w:hAnsi="Courier New" w:cs="Courier New"/>
          <w:noProof/>
          <w:snapToGrid w:val="0"/>
          <w:sz w:val="16"/>
        </w:rPr>
        <w:t>AssistanceDataList</w:t>
      </w:r>
      <w:r w:rsidRPr="00CD5A87">
        <w:rPr>
          <w:rFonts w:ascii="Courier New" w:eastAsia="Times New Roman" w:hAnsi="Courier New" w:cs="Courier New"/>
          <w:noProof/>
          <w:sz w:val="16"/>
        </w:rPr>
        <w:t>-r16</w:t>
      </w:r>
      <w:r w:rsidRPr="00CD5A87">
        <w:rPr>
          <w:rFonts w:ascii="Courier New" w:eastAsia="Times New Roman" w:hAnsi="Courier New" w:cs="Courier New"/>
          <w:noProof/>
          <w:sz w:val="16"/>
        </w:rPr>
        <w:tab/>
        <w:t xml:space="preserve">SEQUENCE (SIZE (1..nrMaxFreqLayers)) OF </w:t>
      </w:r>
      <w:r w:rsidRPr="00CD5A87">
        <w:rPr>
          <w:rFonts w:ascii="Courier New" w:eastAsia="Times New Roman" w:hAnsi="Courier New" w:cs="Courier New"/>
          <w:noProof/>
          <w:snapToGrid w:val="0"/>
          <w:sz w:val="16"/>
        </w:rPr>
        <w:t>NR-DL-PRS-AssistanceDataPerFreq</w:t>
      </w:r>
      <w:r w:rsidRPr="00CD5A87">
        <w:rPr>
          <w:rFonts w:ascii="Courier New" w:eastAsia="Times New Roman" w:hAnsi="Courier New" w:cs="Courier New"/>
          <w:noProof/>
          <w:sz w:val="16"/>
        </w:rPr>
        <w:t>-r16,</w:t>
      </w:r>
    </w:p>
    <w:p w14:paraId="569AE03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nr-SSB-Config-r16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SEQUENCE (SIZE (0..255)) OF NR-SSB-Config-r16,</w:t>
      </w:r>
      <w:r w:rsidRPr="00CD5A87">
        <w:rPr>
          <w:rFonts w:ascii="Courier New" w:eastAsia="Times New Roman" w:hAnsi="Courier New" w:cs="Courier New"/>
          <w:noProof/>
          <w:snapToGrid w:val="0"/>
          <w:sz w:val="16"/>
        </w:rPr>
        <w:tab/>
        <w:t>...</w:t>
      </w:r>
    </w:p>
    <w:p w14:paraId="0E99268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2468D76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651B43C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62043B8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napToGrid w:val="0"/>
          <w:sz w:val="16"/>
        </w:rPr>
        <w:t>NR-DL-PRS-AssistanceDataPerFreq</w:t>
      </w:r>
      <w:r w:rsidRPr="00CD5A87">
        <w:rPr>
          <w:rFonts w:ascii="Courier New" w:eastAsia="Times New Roman" w:hAnsi="Courier New" w:cs="Courier New"/>
          <w:noProof/>
          <w:sz w:val="16"/>
        </w:rPr>
        <w:t>-r16 ::= SEQUENCE {</w:t>
      </w:r>
    </w:p>
    <w:p w14:paraId="576D7FA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napToGrid w:val="0"/>
          <w:sz w:val="16"/>
        </w:rPr>
        <w:tab/>
        <w:t>nr-DL-PRS-AssistanceDataPerFreq</w:t>
      </w:r>
      <w:r w:rsidRPr="00CD5A87">
        <w:rPr>
          <w:rFonts w:ascii="Courier New" w:eastAsia="Times New Roman" w:hAnsi="Courier New" w:cs="Courier New"/>
          <w:noProof/>
          <w:sz w:val="16"/>
        </w:rPr>
        <w:t xml:space="preserve"> </w:t>
      </w:r>
      <w:ins w:id="317" w:author="Ericsson" w:date="2020-04-09T17:24:00Z">
        <w:r w:rsidRPr="00CD5A87">
          <w:rPr>
            <w:rFonts w:ascii="Courier New" w:eastAsia="Times New Roman" w:hAnsi="Courier New" w:cs="Courier New"/>
            <w:noProof/>
            <w:sz w:val="16"/>
          </w:rPr>
          <w:t xml:space="preserve">SEQUENCE </w:t>
        </w:r>
      </w:ins>
      <w:r w:rsidRPr="00CD5A87">
        <w:rPr>
          <w:rFonts w:ascii="Courier New" w:eastAsia="Times New Roman" w:hAnsi="Courier New" w:cs="Courier New"/>
          <w:noProof/>
          <w:sz w:val="16"/>
        </w:rPr>
        <w:t xml:space="preserve">(SIZE (1..nrMaxTRPsPerFreq)) OF </w:t>
      </w:r>
      <w:r w:rsidRPr="00CD5A87">
        <w:rPr>
          <w:rFonts w:ascii="Courier New" w:eastAsia="Times New Roman" w:hAnsi="Courier New" w:cs="Courier New"/>
          <w:noProof/>
          <w:snapToGrid w:val="0"/>
          <w:sz w:val="16"/>
        </w:rPr>
        <w:t>NR-DL-PRS-AssistanceDataPerTRP</w:t>
      </w:r>
      <w:r w:rsidRPr="00CD5A87">
        <w:rPr>
          <w:rFonts w:ascii="Courier New" w:eastAsia="Times New Roman" w:hAnsi="Courier New" w:cs="Courier New"/>
          <w:noProof/>
          <w:sz w:val="16"/>
        </w:rPr>
        <w:t>-r16,</w:t>
      </w:r>
    </w:p>
    <w:p w14:paraId="1EC6943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nr-DL–PRS-PositioningFrequencyLayer-r16</w:t>
      </w:r>
      <w:r w:rsidRPr="00CD5A87">
        <w:rPr>
          <w:rFonts w:ascii="Courier New" w:eastAsia="Times New Roman" w:hAnsi="Courier New" w:cs="Courier New"/>
          <w:noProof/>
          <w:sz w:val="16"/>
        </w:rPr>
        <w:tab/>
        <w:t>NR-DL–PRS-PositioningFrequencyLayer-r16</w:t>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OPTIONAL</w:t>
      </w:r>
      <w:r w:rsidRPr="00CD5A87">
        <w:rPr>
          <w:rFonts w:ascii="Courier New" w:eastAsia="Times New Roman" w:hAnsi="Courier New" w:cs="Courier New"/>
          <w:noProof/>
          <w:sz w:val="16"/>
        </w:rPr>
        <w:t>,</w:t>
      </w:r>
      <w:r w:rsidRPr="00CD5A87">
        <w:rPr>
          <w:rFonts w:ascii="Courier New" w:eastAsia="Times New Roman" w:hAnsi="Courier New" w:cs="Courier New"/>
          <w:noProof/>
          <w:sz w:val="16"/>
        </w:rPr>
        <w:tab/>
        <w:t>--Need ON</w:t>
      </w:r>
    </w:p>
    <w:p w14:paraId="4331C3F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6737084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4546A00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41762ADF"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6D57904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NR-DL-PRS-AssistanceDataPerTRP</w:t>
      </w:r>
      <w:r w:rsidRPr="00CD5A87">
        <w:rPr>
          <w:rFonts w:ascii="Courier New" w:eastAsia="Times New Roman" w:hAnsi="Courier New" w:cs="Courier New"/>
          <w:noProof/>
          <w:sz w:val="16"/>
        </w:rPr>
        <w:t>-r16</w:t>
      </w:r>
      <w:r w:rsidRPr="00CD5A87">
        <w:rPr>
          <w:rFonts w:ascii="Courier New" w:eastAsia="Times New Roman" w:hAnsi="Courier New" w:cs="Courier New"/>
          <w:noProof/>
          <w:snapToGrid w:val="0"/>
          <w:sz w:val="16"/>
        </w:rPr>
        <w:t xml:space="preserve"> ::= SEQUENCE {</w:t>
      </w:r>
    </w:p>
    <w:p w14:paraId="53475A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nr-DL</w:t>
      </w:r>
      <w:r w:rsidRPr="00CD5A87">
        <w:rPr>
          <w:rFonts w:ascii="Courier New" w:eastAsia="Times New Roman" w:hAnsi="Courier New" w:cs="Courier New"/>
          <w:noProof/>
          <w:sz w:val="16"/>
        </w:rPr>
        <w:t>-PRS-expectedRSTD-r16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INTEGER (-3841..3841),</w:t>
      </w:r>
      <w:r w:rsidRPr="00CD5A87">
        <w:rPr>
          <w:rFonts w:ascii="Courier New" w:eastAsia="Times New Roman" w:hAnsi="Courier New" w:cs="Courier New"/>
          <w:noProof/>
          <w:snapToGrid w:val="0"/>
          <w:sz w:val="16"/>
        </w:rPr>
        <w:tab/>
      </w:r>
    </w:p>
    <w:p w14:paraId="736A7E4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nr-DL-PRS-expectedRSTD-uncerainty-r16</w:t>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INTEGER (-246..246),</w:t>
      </w:r>
      <w:r w:rsidRPr="00CD5A87">
        <w:rPr>
          <w:rFonts w:ascii="Courier New" w:eastAsia="Times New Roman" w:hAnsi="Courier New" w:cs="Courier New"/>
          <w:noProof/>
          <w:snapToGrid w:val="0"/>
          <w:sz w:val="16"/>
        </w:rPr>
        <w:tab/>
      </w:r>
    </w:p>
    <w:p w14:paraId="577AA76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ab/>
        <w:t>trp-ID-r16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napToGrid w:val="0"/>
          <w:sz w:val="16"/>
        </w:rPr>
        <w:t>TRP-ID-r16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OPTIONAL,</w:t>
      </w:r>
    </w:p>
    <w:p w14:paraId="17751D5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18" w:author="Ericsson" w:date="2020-04-09T17:26:00Z"/>
          <w:rFonts w:ascii="Courier New" w:eastAsia="Times New Roman" w:hAnsi="Courier New"/>
          <w:noProof/>
          <w:snapToGrid w:val="0"/>
          <w:sz w:val="16"/>
          <w:lang w:eastAsia="en-GB"/>
        </w:rPr>
      </w:pPr>
      <w:ins w:id="319" w:author="Ericsson" w:date="2020-04-09T17:26:00Z">
        <w:r w:rsidRPr="00CD5A87">
          <w:rPr>
            <w:rFonts w:ascii="Courier New" w:eastAsia="Times New Roman" w:hAnsi="Courier New"/>
            <w:noProof/>
            <w:snapToGrid w:val="0"/>
            <w:sz w:val="16"/>
            <w:lang w:eastAsia="en-GB"/>
          </w:rPr>
          <w:tab/>
          <w:t>nr-TRP-UEB-refIndices-r16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bookmarkStart w:id="320" w:name="_Hlk32416781"/>
        <w:r w:rsidRPr="00CD5A87">
          <w:rPr>
            <w:rFonts w:ascii="Courier New" w:eastAsia="Times New Roman" w:hAnsi="Courier New"/>
            <w:noProof/>
            <w:snapToGrid w:val="0"/>
            <w:sz w:val="16"/>
            <w:lang w:eastAsia="en-GB"/>
          </w:rPr>
          <w:t>NR-TRP-UEB-refIndices-r16</w:t>
        </w:r>
        <w:bookmarkEnd w:id="320"/>
        <w:r w:rsidRPr="00CD5A87">
          <w:rPr>
            <w:rFonts w:ascii="Courier New" w:eastAsia="Times New Roman" w:hAnsi="Courier New"/>
            <w:noProof/>
            <w:snapToGrid w:val="0"/>
            <w:sz w:val="16"/>
            <w:lang w:eastAsia="en-GB"/>
          </w:rPr>
          <w:tab/>
          <w:t>OPTIONAL,</w:t>
        </w:r>
        <w:r w:rsidRPr="00CD5A87">
          <w:rPr>
            <w:rFonts w:ascii="Courier New" w:eastAsia="Times New Roman" w:hAnsi="Courier New"/>
            <w:noProof/>
            <w:snapToGrid w:val="0"/>
            <w:sz w:val="16"/>
            <w:lang w:eastAsia="en-GB"/>
          </w:rPr>
          <w:tab/>
          <w:t>-- Cond UEB</w:t>
        </w:r>
      </w:ins>
    </w:p>
    <w:p w14:paraId="02F292C8"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napToGrid w:val="0"/>
          <w:sz w:val="16"/>
        </w:rPr>
        <w:tab/>
        <w:t>nr-DL-PRS-Config-r16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NR-DL-PRS-Config-r16,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p>
    <w:p w14:paraId="2EF5BAC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ab/>
        <w:t>...</w:t>
      </w:r>
    </w:p>
    <w:p w14:paraId="240B400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p>
    <w:p w14:paraId="5EA363CB"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cs="Courier New"/>
          <w:noProof/>
          <w:sz w:val="16"/>
        </w:rPr>
      </w:pPr>
      <w:r w:rsidRPr="00CD5A87">
        <w:rPr>
          <w:rFonts w:ascii="Courier New" w:eastAsia="Times New Roman" w:hAnsi="Courier New" w:cs="Courier New"/>
          <w:noProof/>
          <w:sz w:val="16"/>
        </w:rPr>
        <w:t>}</w:t>
      </w:r>
    </w:p>
    <w:p w14:paraId="3D383F2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1" w:author="Ericsson" w:date="2020-04-09T17:26:00Z"/>
          <w:rFonts w:ascii="Courier New" w:eastAsia="Times New Roman" w:hAnsi="Courier New" w:cs="Courier New"/>
          <w:noProof/>
          <w:sz w:val="16"/>
        </w:rPr>
      </w:pPr>
    </w:p>
    <w:p w14:paraId="31DAD3C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22" w:author="Ericsson" w:date="2020-04-09T17:26:00Z"/>
          <w:rFonts w:ascii="Courier New" w:eastAsia="Times New Roman" w:hAnsi="Courier New"/>
          <w:noProof/>
          <w:snapToGrid w:val="0"/>
          <w:sz w:val="16"/>
          <w:lang w:eastAsia="en-GB"/>
        </w:rPr>
      </w:pPr>
      <w:commentRangeStart w:id="323"/>
      <w:ins w:id="324" w:author="Ericsson" w:date="2020-04-09T17:26:00Z">
        <w:r w:rsidRPr="00CD5A87">
          <w:rPr>
            <w:rFonts w:ascii="Courier New" w:eastAsia="Times New Roman" w:hAnsi="Courier New"/>
            <w:noProof/>
            <w:snapToGrid w:val="0"/>
            <w:sz w:val="16"/>
            <w:lang w:eastAsia="en-GB"/>
          </w:rPr>
          <w:t>NR-TRP-UEB-refIndices-r16 ::= SEQUENCE {</w:t>
        </w:r>
      </w:ins>
    </w:p>
    <w:p w14:paraId="32FAECE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25" w:author="Ericsson" w:date="2020-04-09T17:26:00Z"/>
          <w:rFonts w:ascii="Courier New" w:eastAsia="Times New Roman" w:hAnsi="Courier New"/>
          <w:noProof/>
          <w:snapToGrid w:val="0"/>
          <w:sz w:val="16"/>
          <w:lang w:eastAsia="en-GB"/>
        </w:rPr>
      </w:pPr>
      <w:ins w:id="326" w:author="Ericsson" w:date="2020-04-09T17:26:00Z">
        <w:r w:rsidRPr="00CD5A87">
          <w:rPr>
            <w:rFonts w:ascii="Courier New" w:eastAsia="Times New Roman" w:hAnsi="Courier New"/>
            <w:noProof/>
            <w:snapToGrid w:val="0"/>
            <w:sz w:val="16"/>
            <w:lang w:eastAsia="en-GB"/>
          </w:rPr>
          <w:tab/>
          <w:t>trp-locInfo-index-r16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(0..255),</w:t>
        </w:r>
      </w:ins>
    </w:p>
    <w:p w14:paraId="5F60416C"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27" w:author="Ericsson" w:date="2020-04-09T17:26:00Z"/>
          <w:rFonts w:ascii="Courier New" w:eastAsia="Times New Roman" w:hAnsi="Courier New"/>
          <w:noProof/>
          <w:snapToGrid w:val="0"/>
          <w:sz w:val="16"/>
          <w:lang w:eastAsia="en-GB"/>
        </w:rPr>
      </w:pPr>
      <w:ins w:id="328" w:author="Ericsson" w:date="2020-04-09T17:26:00Z">
        <w:r w:rsidRPr="00CD5A87">
          <w:rPr>
            <w:rFonts w:ascii="Courier New" w:eastAsia="Times New Roman" w:hAnsi="Courier New"/>
            <w:noProof/>
            <w:snapToGrid w:val="0"/>
            <w:sz w:val="16"/>
            <w:lang w:eastAsia="en-GB"/>
          </w:rPr>
          <w:tab/>
          <w:t>trp-beamInfo-index-r16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(0..255)</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OPTIONAL,</w:t>
        </w:r>
        <w:r w:rsidRPr="00CD5A87">
          <w:rPr>
            <w:rFonts w:ascii="Courier New" w:eastAsia="Times New Roman" w:hAnsi="Courier New"/>
            <w:noProof/>
            <w:snapToGrid w:val="0"/>
            <w:sz w:val="16"/>
            <w:lang w:eastAsia="en-GB"/>
          </w:rPr>
          <w:tab/>
          <w:t>-- Cond BeamInfo</w:t>
        </w:r>
      </w:ins>
    </w:p>
    <w:p w14:paraId="0ABAB9B5"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29" w:author="Ericsson" w:date="2020-04-09T17:26:00Z"/>
          <w:rFonts w:ascii="Courier New" w:eastAsia="Times New Roman" w:hAnsi="Courier New"/>
          <w:noProof/>
          <w:snapToGrid w:val="0"/>
          <w:sz w:val="16"/>
          <w:lang w:eastAsia="en-GB"/>
        </w:rPr>
      </w:pPr>
      <w:ins w:id="330" w:author="Ericsson" w:date="2020-04-09T17:26:00Z">
        <w:r w:rsidRPr="00CD5A87">
          <w:rPr>
            <w:rFonts w:ascii="Courier New" w:eastAsia="Times New Roman" w:hAnsi="Courier New"/>
            <w:noProof/>
            <w:snapToGrid w:val="0"/>
            <w:sz w:val="16"/>
            <w:lang w:eastAsia="en-GB"/>
          </w:rPr>
          <w:tab/>
          <w:t>trp-rtdInfo-index-r16</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INTEGER (0..254)</w:t>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r>
        <w:r w:rsidRPr="00CD5A87">
          <w:rPr>
            <w:rFonts w:ascii="Courier New" w:eastAsia="Times New Roman" w:hAnsi="Courier New"/>
            <w:noProof/>
            <w:snapToGrid w:val="0"/>
            <w:sz w:val="16"/>
            <w:lang w:eastAsia="en-GB"/>
          </w:rPr>
          <w:tab/>
          <w:t xml:space="preserve">OPTIONAL, </w:t>
        </w:r>
        <w:r w:rsidRPr="00CD5A87">
          <w:rPr>
            <w:rFonts w:ascii="Courier New" w:eastAsia="Times New Roman" w:hAnsi="Courier New"/>
            <w:noProof/>
            <w:snapToGrid w:val="0"/>
            <w:sz w:val="16"/>
            <w:lang w:eastAsia="en-GB"/>
          </w:rPr>
          <w:tab/>
          <w:t>-- Cond RTDInfo</w:t>
        </w:r>
      </w:ins>
    </w:p>
    <w:p w14:paraId="387316B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31" w:author="Ericsson" w:date="2020-04-09T17:26:00Z"/>
          <w:rFonts w:ascii="Courier New" w:eastAsia="Times New Roman" w:hAnsi="Courier New"/>
          <w:noProof/>
          <w:snapToGrid w:val="0"/>
          <w:sz w:val="16"/>
          <w:lang w:eastAsia="en-GB"/>
        </w:rPr>
      </w:pPr>
      <w:ins w:id="332" w:author="Ericsson" w:date="2020-04-09T17:26:00Z">
        <w:r w:rsidRPr="00CD5A87">
          <w:rPr>
            <w:rFonts w:ascii="Courier New" w:eastAsia="Times New Roman" w:hAnsi="Courier New"/>
            <w:noProof/>
            <w:snapToGrid w:val="0"/>
            <w:sz w:val="16"/>
            <w:lang w:eastAsia="en-GB"/>
          </w:rPr>
          <w:t>}</w:t>
        </w:r>
        <w:commentRangeEnd w:id="323"/>
        <w:r w:rsidRPr="00CD5A87">
          <w:rPr>
            <w:rFonts w:eastAsia="Times New Roman"/>
            <w:sz w:val="16"/>
            <w:szCs w:val="16"/>
            <w:lang w:eastAsia="en-GB"/>
          </w:rPr>
          <w:commentReference w:id="323"/>
        </w:r>
      </w:ins>
    </w:p>
    <w:p w14:paraId="323A582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354671A"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803F3E3"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NR-DL–PRS-PositioningFrequencyLayer-</w:t>
      </w:r>
      <w:r w:rsidRPr="00CD5A87">
        <w:rPr>
          <w:rFonts w:ascii="Courier New" w:eastAsia="Times New Roman" w:hAnsi="Courier New" w:cs="Courier New"/>
          <w:noProof/>
          <w:snapToGrid w:val="0"/>
          <w:sz w:val="16"/>
        </w:rPr>
        <w:t xml:space="preserve">r16 </w:t>
      </w:r>
      <w:r w:rsidRPr="00CD5A87">
        <w:rPr>
          <w:rFonts w:ascii="Courier New" w:eastAsia="Times New Roman" w:hAnsi="Courier New" w:cs="Courier New"/>
          <w:noProof/>
          <w:sz w:val="16"/>
        </w:rPr>
        <w:t>::= SEQUENCE {</w:t>
      </w:r>
    </w:p>
    <w:p w14:paraId="2AB0221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dl-PRS-SubcarrierSpacing-r16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{kHz15, kHz30, kHz60, kHz120, ...},</w:t>
      </w:r>
    </w:p>
    <w:p w14:paraId="42186F9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dl-PRS-ResourceBandwidth-r16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INTEGER (1..63),</w:t>
      </w:r>
      <w:r w:rsidRPr="00CD5A87">
        <w:rPr>
          <w:rFonts w:ascii="Courier New" w:eastAsia="Times New Roman" w:hAnsi="Courier New" w:cs="Courier New"/>
          <w:noProof/>
          <w:sz w:val="16"/>
        </w:rPr>
        <w:t xml:space="preserve"> </w:t>
      </w:r>
    </w:p>
    <w:p w14:paraId="3E7D1C1D"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lang w:val="sv-SE"/>
        </w:rPr>
      </w:pP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lang w:val="sv-SE"/>
        </w:rPr>
        <w:t>dl-PRS-StartPRB-r16</w:t>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lang w:val="sv-SE"/>
        </w:rPr>
        <w:tab/>
        <w:t>INTEGER</w:t>
      </w:r>
      <w:ins w:id="333" w:author="Ericsson" w:date="2020-04-09T17:25:00Z">
        <w:r w:rsidRPr="00CD5A87">
          <w:rPr>
            <w:rFonts w:ascii="Courier New" w:eastAsia="Times New Roman" w:hAnsi="Courier New" w:cs="Courier New"/>
            <w:noProof/>
            <w:snapToGrid w:val="0"/>
            <w:sz w:val="16"/>
            <w:lang w:val="sv-SE"/>
          </w:rPr>
          <w:t xml:space="preserve"> </w:t>
        </w:r>
      </w:ins>
      <w:r w:rsidRPr="00CD5A87">
        <w:rPr>
          <w:rFonts w:ascii="Courier New" w:eastAsia="Times New Roman" w:hAnsi="Courier New" w:cs="Courier New"/>
          <w:noProof/>
          <w:snapToGrid w:val="0"/>
          <w:sz w:val="16"/>
          <w:lang w:val="sv-SE"/>
        </w:rPr>
        <w:t>(0..2176),</w:t>
      </w:r>
    </w:p>
    <w:p w14:paraId="60AC69D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lang w:val="sv-SE"/>
        </w:rPr>
        <w:tab/>
      </w:r>
      <w:r w:rsidRPr="00CD5A87">
        <w:rPr>
          <w:rFonts w:ascii="Courier New" w:eastAsia="Times New Roman" w:hAnsi="Courier New" w:cs="Courier New"/>
          <w:noProof/>
          <w:snapToGrid w:val="0"/>
          <w:sz w:val="16"/>
        </w:rPr>
        <w:t>dl-PRS-PointA-r16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t>ARFCN-ValueNR-r15,</w:t>
      </w:r>
    </w:p>
    <w:p w14:paraId="516526C2"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z w:val="16"/>
        </w:rPr>
        <w:tab/>
        <w:t>dl-PRS-CombSizeN-r16</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{n2, n4, n6, n12, ...},</w:t>
      </w:r>
      <w:r w:rsidRPr="00CD5A87">
        <w:rPr>
          <w:rFonts w:ascii="Courier New" w:eastAsia="Times New Roman" w:hAnsi="Courier New" w:cs="Courier New"/>
          <w:noProof/>
          <w:snapToGrid w:val="0"/>
          <w:sz w:val="16"/>
        </w:rPr>
        <w:tab/>
      </w:r>
    </w:p>
    <w:p w14:paraId="308CCF86"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dl-PRS-CyclicPrefix-r16</w:t>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snapToGrid w:val="0"/>
          <w:sz w:val="16"/>
        </w:rPr>
        <w:tab/>
      </w:r>
      <w:r w:rsidRPr="00CD5A87">
        <w:rPr>
          <w:rFonts w:ascii="Courier New" w:eastAsia="Times New Roman" w:hAnsi="Courier New" w:cs="Courier New"/>
          <w:noProof/>
          <w:color w:val="993366"/>
          <w:sz w:val="16"/>
        </w:rPr>
        <w:t>ENUMERATED</w:t>
      </w:r>
      <w:r w:rsidRPr="00CD5A87">
        <w:rPr>
          <w:rFonts w:ascii="Courier New" w:eastAsia="Times New Roman" w:hAnsi="Courier New" w:cs="Courier New"/>
          <w:noProof/>
          <w:sz w:val="16"/>
        </w:rPr>
        <w:t xml:space="preserve"> {normal, extended, ...},</w:t>
      </w:r>
    </w:p>
    <w:p w14:paraId="25020280"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CD5A87">
        <w:rPr>
          <w:rFonts w:ascii="Courier New" w:eastAsia="Times New Roman" w:hAnsi="Courier New" w:cs="Courier New"/>
          <w:noProof/>
          <w:snapToGrid w:val="0"/>
          <w:sz w:val="16"/>
        </w:rPr>
        <w:tab/>
        <w:t>...</w:t>
      </w:r>
    </w:p>
    <w:p w14:paraId="5926B28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w:t>
      </w:r>
    </w:p>
    <w:p w14:paraId="3C9BD09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409D1741"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nrMaxFreqLayers</w:t>
      </w:r>
      <w:r w:rsidRPr="00CD5A87">
        <w:rPr>
          <w:rFonts w:ascii="Courier New" w:eastAsia="Times New Roman" w:hAnsi="Courier New" w:cs="Courier New"/>
          <w:noProof/>
          <w:sz w:val="16"/>
        </w:rPr>
        <w:tab/>
        <w:t>INTEGER ::= 4</w:t>
      </w:r>
      <w:r w:rsidRPr="00CD5A87">
        <w:rPr>
          <w:rFonts w:ascii="Courier New" w:eastAsia="Times New Roman" w:hAnsi="Courier New" w:cs="Courier New"/>
          <w:noProof/>
          <w:sz w:val="16"/>
        </w:rPr>
        <w:tab/>
        <w:t>-- Max freq layers</w:t>
      </w:r>
    </w:p>
    <w:p w14:paraId="6591E484"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nrMaxTRPsPerFreq</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INTEGER ::= 64</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 Max TRPs per freq layers</w:t>
      </w:r>
    </w:p>
    <w:p w14:paraId="28F875DE"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nrMaxResourceIDs INTEGER ::= 64</w:t>
      </w:r>
      <w:r w:rsidRPr="00CD5A87">
        <w:rPr>
          <w:rFonts w:ascii="Courier New" w:eastAsia="Times New Roman" w:hAnsi="Courier New" w:cs="Courier New"/>
          <w:noProof/>
          <w:sz w:val="16"/>
        </w:rPr>
        <w:tab/>
      </w:r>
      <w:r w:rsidRPr="00CD5A87">
        <w:rPr>
          <w:rFonts w:ascii="Courier New" w:eastAsia="Times New Roman" w:hAnsi="Courier New" w:cs="Courier New"/>
          <w:noProof/>
          <w:sz w:val="16"/>
        </w:rPr>
        <w:tab/>
        <w:t>-- Max ResourceIDs</w:t>
      </w:r>
    </w:p>
    <w:p w14:paraId="5ECE9E49"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79B5227" w14:textId="77777777" w:rsidR="00CD5A87" w:rsidRPr="00CD5A87" w:rsidRDefault="00CD5A87" w:rsidP="00CD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CD5A87">
        <w:rPr>
          <w:rFonts w:ascii="Courier New" w:eastAsia="Times New Roman" w:hAnsi="Courier New" w:cs="Courier New"/>
          <w:noProof/>
          <w:sz w:val="16"/>
        </w:rPr>
        <w:t>-- ASN1STOP</w:t>
      </w:r>
    </w:p>
    <w:bookmarkEnd w:id="316"/>
    <w:p w14:paraId="5CAB70C4" w14:textId="77777777" w:rsidR="00CD5A87" w:rsidRPr="00CD5A87" w:rsidRDefault="00CD5A87" w:rsidP="00CD5A87">
      <w:pPr>
        <w:jc w:val="left"/>
        <w:rPr>
          <w:rFonts w:eastAsia="Times New Roman"/>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CD5A87" w:rsidRPr="00CD5A87" w14:paraId="254258D9" w14:textId="77777777" w:rsidTr="00E037F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811FDCC" w14:textId="77777777" w:rsidR="00CD5A87" w:rsidRPr="00CD5A87" w:rsidRDefault="00CD5A87" w:rsidP="00CD5A87">
            <w:pPr>
              <w:widowControl w:val="0"/>
              <w:spacing w:after="0"/>
              <w:jc w:val="center"/>
              <w:rPr>
                <w:rFonts w:ascii="Arial" w:eastAsia="Times New Roman" w:hAnsi="Arial" w:cs="Arial"/>
                <w:b/>
                <w:sz w:val="18"/>
              </w:rPr>
            </w:pPr>
            <w:r w:rsidRPr="00CD5A87">
              <w:rPr>
                <w:rFonts w:ascii="Arial" w:eastAsia="Times New Roman" w:hAnsi="Arial" w:cs="Arial"/>
                <w:b/>
                <w:i/>
                <w:noProof/>
                <w:sz w:val="18"/>
              </w:rPr>
              <w:t xml:space="preserve">NR-DL-PRS-AssistanceData </w:t>
            </w:r>
            <w:r w:rsidRPr="00CD5A87">
              <w:rPr>
                <w:rFonts w:ascii="Arial" w:eastAsia="Times New Roman" w:hAnsi="Arial" w:cs="Arial"/>
                <w:b/>
                <w:iCs/>
                <w:noProof/>
                <w:sz w:val="18"/>
              </w:rPr>
              <w:t>field descriptions</w:t>
            </w:r>
          </w:p>
        </w:tc>
      </w:tr>
      <w:tr w:rsidR="00CD5A87" w:rsidRPr="00CD5A87" w14:paraId="76A006F6" w14:textId="77777777" w:rsidTr="00E037F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573939"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 xml:space="preserve">nr-DL-PRS-Config </w:t>
            </w:r>
          </w:p>
          <w:p w14:paraId="163B28FC" w14:textId="77777777" w:rsidR="00CD5A87" w:rsidRPr="00CD5A87" w:rsidRDefault="00CD5A87" w:rsidP="00CD5A87">
            <w:pPr>
              <w:widowControl w:val="0"/>
              <w:spacing w:after="0"/>
              <w:jc w:val="left"/>
              <w:rPr>
                <w:rFonts w:ascii="Arial" w:eastAsia="Times New Roman" w:hAnsi="Arial" w:cs="Arial"/>
                <w:bCs/>
                <w:iCs/>
                <w:noProof/>
                <w:sz w:val="18"/>
              </w:rPr>
            </w:pPr>
            <w:r w:rsidRPr="00CD5A87">
              <w:rPr>
                <w:rFonts w:ascii="Arial" w:eastAsia="Times New Roman" w:hAnsi="Arial" w:cs="Arial"/>
                <w:bCs/>
                <w:iCs/>
                <w:noProof/>
                <w:sz w:val="18"/>
              </w:rPr>
              <w:t>This field specifies the PRS configuration of the TRP.</w:t>
            </w:r>
          </w:p>
        </w:tc>
      </w:tr>
      <w:tr w:rsidR="00CD5A87" w:rsidRPr="00CD5A87" w14:paraId="7E151C48" w14:textId="77777777" w:rsidTr="00E037F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380D24"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nr-DL-PRS-ReferenceInfo</w:t>
            </w:r>
          </w:p>
          <w:p w14:paraId="255D0EFF"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Cs/>
                <w:iCs/>
                <w:noProof/>
                <w:sz w:val="18"/>
              </w:rPr>
              <w:t>This field indicates the IDs of the reference TRP.</w:t>
            </w:r>
          </w:p>
        </w:tc>
      </w:tr>
      <w:tr w:rsidR="00CD5A87" w:rsidRPr="00CD5A87" w14:paraId="00AF7027" w14:textId="77777777" w:rsidTr="00E037F5">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EAF996"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
                <w:bCs/>
                <w:i/>
                <w:iCs/>
                <w:noProof/>
                <w:sz w:val="18"/>
              </w:rPr>
              <w:t>nr-DL-PRS-ResourceID-List</w:t>
            </w:r>
          </w:p>
          <w:p w14:paraId="737593AE" w14:textId="77777777" w:rsidR="00CD5A87" w:rsidRPr="00CD5A87" w:rsidRDefault="00CD5A87" w:rsidP="00CD5A87">
            <w:pPr>
              <w:widowControl w:val="0"/>
              <w:spacing w:after="0"/>
              <w:jc w:val="left"/>
              <w:rPr>
                <w:rFonts w:ascii="Arial" w:eastAsia="Times New Roman" w:hAnsi="Arial" w:cs="Arial"/>
                <w:b/>
                <w:bCs/>
                <w:i/>
                <w:iCs/>
                <w:noProof/>
                <w:sz w:val="18"/>
              </w:rPr>
            </w:pPr>
            <w:r w:rsidRPr="00CD5A87">
              <w:rPr>
                <w:rFonts w:ascii="Arial" w:eastAsia="Times New Roman" w:hAnsi="Arial" w:cs="Arial"/>
                <w:bCs/>
                <w:iCs/>
                <w:noProof/>
                <w:sz w:val="18"/>
              </w:rPr>
              <w:t>The list of nr DL PRS resource ID. Only a single NR-DL-PRS-ResourceId is included if the field is used in measurement reporting.</w:t>
            </w:r>
          </w:p>
        </w:tc>
      </w:tr>
      <w:tr w:rsidR="00CD5A87" w:rsidRPr="00CD5A87" w14:paraId="67516322" w14:textId="77777777" w:rsidTr="00E037F5">
        <w:trPr>
          <w:cantSplit/>
          <w:ins w:id="334" w:author="Ericsson" w:date="2020-04-09T17:27:00Z"/>
        </w:trPr>
        <w:tc>
          <w:tcPr>
            <w:tcW w:w="9639" w:type="dxa"/>
            <w:tcBorders>
              <w:top w:val="single" w:sz="4" w:space="0" w:color="808080"/>
              <w:left w:val="single" w:sz="4" w:space="0" w:color="808080"/>
              <w:bottom w:val="single" w:sz="4" w:space="0" w:color="808080"/>
              <w:right w:val="single" w:sz="4" w:space="0" w:color="808080"/>
            </w:tcBorders>
          </w:tcPr>
          <w:p w14:paraId="656E380C" w14:textId="77777777" w:rsidR="00CD5A87" w:rsidRPr="00CD5A87" w:rsidRDefault="00CD5A87" w:rsidP="00CD5A87">
            <w:pPr>
              <w:widowControl w:val="0"/>
              <w:spacing w:after="0"/>
              <w:jc w:val="left"/>
              <w:rPr>
                <w:ins w:id="335" w:author="Ericsson" w:date="2020-04-09T17:27:00Z"/>
                <w:rFonts w:ascii="Arial" w:eastAsia="Times New Roman" w:hAnsi="Arial" w:cs="Arial"/>
                <w:b/>
                <w:bCs/>
                <w:i/>
                <w:iCs/>
                <w:noProof/>
                <w:sz w:val="18"/>
              </w:rPr>
            </w:pPr>
            <w:ins w:id="336" w:author="Ericsson" w:date="2020-04-09T17:28:00Z">
              <w:r w:rsidRPr="00CD5A87">
                <w:rPr>
                  <w:rFonts w:ascii="Arial" w:eastAsia="Times New Roman" w:hAnsi="Arial" w:cs="Arial"/>
                  <w:b/>
                  <w:bCs/>
                  <w:i/>
                  <w:iCs/>
                  <w:noProof/>
                  <w:sz w:val="18"/>
                </w:rPr>
                <w:t>nr-TRP-UEB-refIndices</w:t>
              </w:r>
            </w:ins>
          </w:p>
          <w:p w14:paraId="506900D2" w14:textId="77777777" w:rsidR="00CD5A87" w:rsidRPr="00CD5A87" w:rsidRDefault="00CD5A87" w:rsidP="00CD5A87">
            <w:pPr>
              <w:widowControl w:val="0"/>
              <w:spacing w:after="0"/>
              <w:jc w:val="left"/>
              <w:rPr>
                <w:ins w:id="337" w:author="Ericsson" w:date="2020-04-09T17:27:00Z"/>
                <w:rFonts w:ascii="Arial" w:eastAsia="Times New Roman" w:hAnsi="Arial" w:cs="Arial"/>
                <w:b/>
                <w:bCs/>
                <w:i/>
                <w:iCs/>
                <w:noProof/>
                <w:sz w:val="18"/>
              </w:rPr>
            </w:pPr>
            <w:ins w:id="338" w:author="Ericsson" w:date="2020-04-09T17:28:00Z">
              <w:r w:rsidRPr="00CD5A87">
                <w:rPr>
                  <w:rFonts w:ascii="Arial" w:eastAsia="Times New Roman" w:hAnsi="Arial" w:cs="Arial"/>
                  <w:bCs/>
                  <w:iCs/>
                  <w:noProof/>
                  <w:sz w:val="18"/>
                </w:rPr>
                <w:t xml:space="preserve">The set of reference indices refers to TRPs in the corresponding lists </w:t>
              </w:r>
            </w:ins>
            <w:ins w:id="339" w:author="Ericsson" w:date="2020-04-09T17:29:00Z">
              <w:r w:rsidRPr="00CD5A87">
                <w:rPr>
                  <w:rFonts w:ascii="Arial" w:eastAsia="Times New Roman" w:hAnsi="Arial" w:cs="Arial"/>
                  <w:bCs/>
                  <w:iCs/>
                  <w:noProof/>
                  <w:sz w:val="18"/>
                </w:rPr>
                <w:t>defined by IEs NR-TRP-LocationInfo, NR-DL-PRS-BeamInfo, and</w:t>
              </w:r>
            </w:ins>
            <w:ins w:id="340" w:author="Ericsson" w:date="2020-04-09T17:30:00Z">
              <w:r w:rsidRPr="00CD5A87">
                <w:rPr>
                  <w:rFonts w:ascii="Arial" w:eastAsia="Times New Roman" w:hAnsi="Arial" w:cs="Arial"/>
                  <w:bCs/>
                  <w:iCs/>
                  <w:noProof/>
                  <w:sz w:val="18"/>
                </w:rPr>
                <w:t xml:space="preserve"> RTD-InfoList</w:t>
              </w:r>
            </w:ins>
            <w:ins w:id="341" w:author="Ericsson" w:date="2020-04-09T17:27:00Z">
              <w:r w:rsidRPr="00CD5A87">
                <w:rPr>
                  <w:rFonts w:ascii="Arial" w:eastAsia="Times New Roman" w:hAnsi="Arial" w:cs="Arial"/>
                  <w:bCs/>
                  <w:iCs/>
                  <w:noProof/>
                  <w:sz w:val="18"/>
                </w:rPr>
                <w:t>.</w:t>
              </w:r>
            </w:ins>
          </w:p>
        </w:tc>
      </w:tr>
    </w:tbl>
    <w:p w14:paraId="3855104E" w14:textId="5A312D4D" w:rsidR="00CD5A87" w:rsidRDefault="00CD5A87" w:rsidP="00CD5A87">
      <w:pPr>
        <w:jc w:val="left"/>
        <w:rPr>
          <w:rFonts w:eastAsia="Times New Roman"/>
        </w:rPr>
      </w:pPr>
    </w:p>
    <w:p w14:paraId="315D90A8" w14:textId="5ED446C8" w:rsidR="001B5157" w:rsidRPr="00715AD3" w:rsidDel="001349A5" w:rsidRDefault="001B5157" w:rsidP="001B5157">
      <w:pPr>
        <w:pStyle w:val="Heading1"/>
        <w:rPr>
          <w:del w:id="342" w:author="Sven Fischer" w:date="2020-04-04T03:47:00Z"/>
        </w:rPr>
      </w:pPr>
      <w:r>
        <w:rPr>
          <w:noProof/>
          <w:lang w:eastAsia="ko-KR"/>
        </w:rPr>
        <w:t>Annex 2: Text Proposal for 37.355 Subsection 6.4.1</w:t>
      </w:r>
    </w:p>
    <w:p w14:paraId="163FD450" w14:textId="77777777" w:rsidR="00232A44" w:rsidRDefault="00232A44" w:rsidP="00232A44">
      <w:pPr>
        <w:pStyle w:val="Heading3"/>
        <w:ind w:left="720" w:hanging="720"/>
      </w:pPr>
      <w:r>
        <w:t>6.4.1</w:t>
      </w:r>
      <w:r>
        <w:tab/>
        <w:t>Common Lower-Level IEs</w:t>
      </w:r>
    </w:p>
    <w:p w14:paraId="29C0B092" w14:textId="77777777" w:rsidR="00232A44" w:rsidRDefault="00232A44" w:rsidP="00232A44">
      <w:pPr>
        <w:rPr>
          <w:i/>
          <w:iCs/>
          <w:lang w:eastAsia="zh-CN"/>
        </w:rPr>
      </w:pPr>
      <w:r w:rsidRPr="00D64FEB">
        <w:rPr>
          <w:i/>
          <w:iCs/>
          <w:highlight w:val="yellow"/>
          <w:lang w:eastAsia="zh-CN"/>
        </w:rPr>
        <w:t>[…]</w:t>
      </w:r>
    </w:p>
    <w:p w14:paraId="60428AA8" w14:textId="77777777" w:rsidR="00232A44" w:rsidRPr="00366210" w:rsidRDefault="00232A44" w:rsidP="00232A44">
      <w:pPr>
        <w:keepNext/>
        <w:keepLines/>
        <w:spacing w:before="120"/>
        <w:outlineLvl w:val="3"/>
        <w:rPr>
          <w:rFonts w:ascii="Arial" w:eastAsia="Times New Roman" w:hAnsi="Arial"/>
          <w:sz w:val="24"/>
        </w:rPr>
      </w:pPr>
      <w:r w:rsidRPr="0004264F">
        <w:rPr>
          <w:rFonts w:ascii="Arial" w:eastAsia="Times New Roman" w:hAnsi="Arial"/>
          <w:sz w:val="24"/>
        </w:rPr>
        <w:t>–</w:t>
      </w:r>
      <w:r w:rsidRPr="0004264F">
        <w:rPr>
          <w:rFonts w:ascii="Arial" w:eastAsia="Times New Roman" w:hAnsi="Arial"/>
          <w:sz w:val="24"/>
        </w:rPr>
        <w:tab/>
      </w:r>
      <w:r w:rsidRPr="0004264F">
        <w:rPr>
          <w:rFonts w:ascii="Arial" w:eastAsia="Times New Roman" w:hAnsi="Arial"/>
          <w:i/>
          <w:iCs/>
          <w:sz w:val="24"/>
        </w:rPr>
        <w:t>NR-</w:t>
      </w:r>
      <w:r w:rsidRPr="0004264F">
        <w:rPr>
          <w:rFonts w:ascii="Arial" w:eastAsia="Times New Roman" w:hAnsi="Arial"/>
          <w:i/>
          <w:sz w:val="24"/>
        </w:rPr>
        <w:t>DL-</w:t>
      </w:r>
      <w:r w:rsidRPr="0004264F">
        <w:rPr>
          <w:rFonts w:ascii="Arial" w:eastAsia="Times New Roman" w:hAnsi="Arial"/>
          <w:i/>
          <w:noProof/>
          <w:sz w:val="24"/>
        </w:rPr>
        <w:t>PRS-BeamInfo</w:t>
      </w:r>
    </w:p>
    <w:p w14:paraId="73CE4304" w14:textId="77777777" w:rsidR="00232A44" w:rsidRPr="00366210" w:rsidRDefault="00232A44" w:rsidP="00232A44">
      <w:pPr>
        <w:rPr>
          <w:i/>
          <w:iCs/>
          <w:lang w:eastAsia="zh-CN"/>
        </w:rPr>
      </w:pPr>
      <w:r w:rsidRPr="00D64FEB">
        <w:rPr>
          <w:i/>
          <w:iCs/>
          <w:highlight w:val="yellow"/>
          <w:lang w:eastAsia="zh-CN"/>
        </w:rPr>
        <w:t>[…]</w:t>
      </w:r>
    </w:p>
    <w:p w14:paraId="4AEDF78C"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263EA2E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NR-PRS-Beam-Info-ResourceSet-r16 ::= SEQUENCE {</w:t>
      </w:r>
    </w:p>
    <w:p w14:paraId="4BFB7697"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lang w:eastAsia="ko-KR"/>
        </w:rPr>
        <w:tab/>
        <w:t>nr-PRS-BeamInfoList-r16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 xml:space="preserve">SEQUENCE </w:t>
      </w:r>
      <w:r w:rsidRPr="001A0067">
        <w:rPr>
          <w:rFonts w:ascii="Courier New" w:hAnsi="Courier New"/>
          <w:noProof/>
          <w:snapToGrid w:val="0"/>
          <w:sz w:val="16"/>
        </w:rPr>
        <w:t xml:space="preserve">(SIZE(0..63)) OF </w:t>
      </w:r>
      <w:r w:rsidRPr="001A0067">
        <w:rPr>
          <w:rFonts w:ascii="Courier New" w:hAnsi="Courier New"/>
          <w:noProof/>
          <w:snapToGrid w:val="0"/>
          <w:sz w:val="16"/>
          <w:lang w:eastAsia="ko-KR"/>
        </w:rPr>
        <w:t>NR-PRS-BeamInfoElement-r16</w:t>
      </w:r>
    </w:p>
    <w:p w14:paraId="09016B6E"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lcs-To-GCS-Translation           SEQUENCE {</w:t>
      </w:r>
    </w:p>
    <w:p w14:paraId="16831602"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alpha                            INTEGER (0..359),</w:t>
      </w:r>
    </w:p>
    <w:p w14:paraId="3DF0034C" w14:textId="77777777" w:rsidR="00232A44" w:rsidRDefault="00232A44" w:rsidP="00232A44">
      <w:pPr>
        <w:shd w:val="clear" w:color="auto" w:fill="E6E6E6"/>
        <w:spacing w:after="0"/>
        <w:rPr>
          <w:ins w:id="343" w:author="Ericsson" w:date="2020-04-09T17:33:00Z"/>
          <w:rFonts w:ascii="Courier New" w:eastAsia="SimSun" w:hAnsi="Courier New" w:cs="Courier New"/>
          <w:snapToGrid w:val="0"/>
          <w:color w:val="FF0000"/>
          <w:sz w:val="16"/>
          <w:szCs w:val="16"/>
          <w:lang w:val="en-US" w:eastAsia="zh-CN"/>
        </w:rPr>
      </w:pPr>
      <w:ins w:id="344" w:author="Ericsson" w:date="2020-04-09T17:33:00Z">
        <w:r w:rsidRPr="001A0067">
          <w:rPr>
            <w:rFonts w:ascii="Courier New" w:eastAsia="SimSun" w:hAnsi="Courier New" w:cs="Courier New"/>
            <w:snapToGrid w:val="0"/>
            <w:color w:val="FF0000"/>
            <w:sz w:val="16"/>
            <w:szCs w:val="16"/>
            <w:lang w:val="en-US" w:eastAsia="zh-CN"/>
          </w:rPr>
          <w:t xml:space="preserve">       alpha-fine                       INTEGER (0..9),      OPTIONAL,  -- Need OP</w:t>
        </w:r>
      </w:ins>
    </w:p>
    <w:p w14:paraId="3BBB59C5"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FF0000"/>
          <w:sz w:val="16"/>
          <w:szCs w:val="16"/>
          <w:lang w:val="en-US" w:eastAsia="zh-CN"/>
        </w:rPr>
        <w:t> </w:t>
      </w:r>
      <w:r w:rsidRPr="001A0067">
        <w:rPr>
          <w:rFonts w:ascii="Courier New" w:eastAsia="SimSun" w:hAnsi="Courier New" w:cs="Courier New"/>
          <w:snapToGrid w:val="0"/>
          <w:color w:val="000000"/>
          <w:sz w:val="16"/>
          <w:szCs w:val="16"/>
          <w:lang w:val="en-US" w:eastAsia="zh-CN"/>
        </w:rPr>
        <w:t>      beta                             INTEGER (0..359)     OPTIONAL,  -- Need OP</w:t>
      </w:r>
    </w:p>
    <w:p w14:paraId="1D6FA845" w14:textId="77777777" w:rsidR="00232A44" w:rsidRDefault="00232A44" w:rsidP="00232A44">
      <w:pPr>
        <w:shd w:val="clear" w:color="auto" w:fill="E6E6E6"/>
        <w:spacing w:after="0"/>
        <w:rPr>
          <w:ins w:id="345" w:author="Ericsson" w:date="2020-04-09T17:34:00Z"/>
          <w:rFonts w:ascii="Courier New" w:eastAsia="SimSun" w:hAnsi="Courier New" w:cs="Courier New"/>
          <w:snapToGrid w:val="0"/>
          <w:color w:val="FF0000"/>
          <w:sz w:val="16"/>
          <w:szCs w:val="16"/>
          <w:lang w:val="en-US" w:eastAsia="zh-CN"/>
        </w:rPr>
      </w:pPr>
      <w:ins w:id="346" w:author="Ericsson" w:date="2020-04-09T17:34:00Z">
        <w:r w:rsidRPr="00E30FEB">
          <w:rPr>
            <w:rFonts w:ascii="Courier New" w:eastAsia="SimSun" w:hAnsi="Courier New" w:cs="Courier New"/>
            <w:snapToGrid w:val="0"/>
            <w:color w:val="FF0000"/>
            <w:sz w:val="16"/>
            <w:szCs w:val="16"/>
            <w:lang w:val="en-US" w:eastAsia="zh-CN"/>
          </w:rPr>
          <w:t xml:space="preserve">       beta-fine                        INTEGER (0..9)       OPTIONAL,  -- Need OP</w:t>
        </w:r>
      </w:ins>
    </w:p>
    <w:p w14:paraId="5F972067"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FF0000"/>
          <w:sz w:val="16"/>
          <w:szCs w:val="16"/>
          <w:lang w:val="en-US" w:eastAsia="zh-CN"/>
        </w:rPr>
        <w:t> </w:t>
      </w:r>
      <w:r w:rsidRPr="001A0067">
        <w:rPr>
          <w:rFonts w:ascii="Courier New" w:eastAsia="SimSun" w:hAnsi="Courier New" w:cs="Courier New"/>
          <w:snapToGrid w:val="0"/>
          <w:color w:val="000000"/>
          <w:sz w:val="16"/>
          <w:szCs w:val="16"/>
          <w:lang w:val="en-US" w:eastAsia="zh-CN"/>
        </w:rPr>
        <w:t>      gamma                            INTEGER (0..359)     OPTIONAL   -- Need OP</w:t>
      </w:r>
    </w:p>
    <w:p w14:paraId="43C2F83E"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ins w:id="347" w:author="Ericsson" w:date="2020-04-09T17:34:00Z">
        <w:r w:rsidRPr="00E30FEB">
          <w:rPr>
            <w:rFonts w:ascii="Courier New" w:eastAsia="SimSun" w:hAnsi="Courier New" w:cs="Courier New"/>
            <w:snapToGrid w:val="0"/>
            <w:color w:val="000000"/>
            <w:sz w:val="16"/>
            <w:szCs w:val="16"/>
            <w:lang w:val="en-US" w:eastAsia="zh-CN"/>
          </w:rPr>
          <w:t xml:space="preserve">       gamma-fine                       INTEGER (0..9)       OPTIONAL   -- Need</w:t>
        </w:r>
      </w:ins>
      <w:ins w:id="348" w:author="Ericsson" w:date="2020-04-09T17:35:00Z">
        <w:r>
          <w:rPr>
            <w:rFonts w:ascii="Courier New" w:eastAsia="SimSun" w:hAnsi="Courier New" w:cs="Courier New"/>
            <w:snapToGrid w:val="0"/>
            <w:color w:val="000000"/>
            <w:sz w:val="16"/>
            <w:szCs w:val="16"/>
            <w:lang w:val="en-US" w:eastAsia="zh-CN"/>
          </w:rPr>
          <w:t xml:space="preserve"> </w:t>
        </w:r>
      </w:ins>
      <w:ins w:id="349" w:author="Ericsson" w:date="2020-04-09T17:34:00Z">
        <w:r w:rsidRPr="00E30FEB">
          <w:rPr>
            <w:rFonts w:ascii="Courier New" w:eastAsia="SimSun" w:hAnsi="Courier New" w:cs="Courier New"/>
            <w:snapToGrid w:val="0"/>
            <w:color w:val="000000"/>
            <w:sz w:val="16"/>
            <w:szCs w:val="16"/>
            <w:lang w:val="en-US" w:eastAsia="zh-CN"/>
          </w:rPr>
          <w:t>OP</w:t>
        </w:r>
      </w:ins>
      <w:r w:rsidRPr="001A0067">
        <w:rPr>
          <w:rFonts w:ascii="Courier New" w:eastAsia="SimSun" w:hAnsi="Courier New" w:cs="Courier New"/>
          <w:snapToGrid w:val="0"/>
          <w:color w:val="000000"/>
          <w:sz w:val="16"/>
          <w:szCs w:val="16"/>
          <w:lang w:val="en-US" w:eastAsia="zh-CN"/>
        </w:rPr>
        <w:t>    },                                                       OPTIONAL,  -- Need OP</w:t>
      </w:r>
    </w:p>
    <w:p w14:paraId="29BA40C9" w14:textId="77777777" w:rsidR="00232A44" w:rsidRPr="001A0067" w:rsidRDefault="00232A44" w:rsidP="00232A44">
      <w:pPr>
        <w:shd w:val="clear" w:color="auto" w:fill="E6E6E6"/>
        <w:spacing w:after="0"/>
        <w:rPr>
          <w:rFonts w:ascii="Courier New" w:eastAsia="SimSun" w:hAnsi="Courier New" w:cs="Courier New"/>
          <w:sz w:val="16"/>
          <w:szCs w:val="16"/>
          <w:lang w:val="en-US" w:eastAsia="zh-CN"/>
        </w:rPr>
      </w:pPr>
      <w:r w:rsidRPr="001A0067">
        <w:rPr>
          <w:rFonts w:ascii="Courier New" w:eastAsia="SimSun" w:hAnsi="Courier New" w:cs="Courier New"/>
          <w:snapToGrid w:val="0"/>
          <w:color w:val="000000"/>
          <w:sz w:val="16"/>
          <w:szCs w:val="16"/>
          <w:lang w:val="en-US" w:eastAsia="zh-CN"/>
        </w:rPr>
        <w:t>    ...</w:t>
      </w:r>
    </w:p>
    <w:p w14:paraId="695425D3"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p>
    <w:p w14:paraId="5C3C0271"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w:t>
      </w:r>
    </w:p>
    <w:p w14:paraId="05368D6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8DAA466"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1A0067">
        <w:rPr>
          <w:rFonts w:ascii="Courier New" w:hAnsi="Courier New"/>
          <w:noProof/>
          <w:snapToGrid w:val="0"/>
          <w:sz w:val="16"/>
          <w:lang w:eastAsia="ko-KR"/>
        </w:rPr>
        <w:t>NR-PRS-BeamInfoElement-r16 ::= SEQUENCE {</w:t>
      </w:r>
      <w:r w:rsidRPr="001A0067">
        <w:rPr>
          <w:rFonts w:ascii="Courier New" w:hAnsi="Courier New"/>
          <w:noProof/>
          <w:snapToGrid w:val="0"/>
          <w:sz w:val="16"/>
        </w:rPr>
        <w:tab/>
      </w:r>
    </w:p>
    <w:p w14:paraId="16E18E96"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ab/>
        <w:t>nr-PRS-Azimuth</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(0..359),</w:t>
      </w:r>
    </w:p>
    <w:p w14:paraId="6627C67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Ericsson" w:date="2020-04-09T17:35:00Z"/>
          <w:rFonts w:ascii="Courier New" w:hAnsi="Courier New"/>
          <w:noProof/>
          <w:snapToGrid w:val="0"/>
          <w:sz w:val="16"/>
        </w:rPr>
      </w:pPr>
      <w:ins w:id="351" w:author="Ericsson" w:date="2020-04-09T17:35:00Z">
        <w:r w:rsidRPr="001A0067">
          <w:rPr>
            <w:rFonts w:ascii="Courier New" w:hAnsi="Courier New"/>
            <w:noProof/>
            <w:snapToGrid w:val="0"/>
            <w:sz w:val="16"/>
          </w:rPr>
          <w:tab/>
          <w:t>nr-PRS-Azimuth-fine</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(0..9),</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Cond FineAngles</w:t>
        </w:r>
      </w:ins>
    </w:p>
    <w:p w14:paraId="1EF4AE8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napToGrid w:val="0"/>
          <w:sz w:val="16"/>
        </w:rPr>
      </w:pPr>
      <w:r w:rsidRPr="001A0067">
        <w:rPr>
          <w:rFonts w:ascii="Courier New" w:hAnsi="Courier New"/>
          <w:noProof/>
          <w:snapToGrid w:val="0"/>
          <w:sz w:val="16"/>
        </w:rPr>
        <w:tab/>
        <w:t>nr-PRS-Elevation</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(0..180)</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Need ON</w:t>
      </w:r>
    </w:p>
    <w:p w14:paraId="2BD728FC"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2" w:author="Ericsson" w:date="2020-04-09T17:35:00Z"/>
          <w:rFonts w:ascii="Courier New" w:hAnsi="Courier New"/>
          <w:b/>
          <w:noProof/>
          <w:snapToGrid w:val="0"/>
          <w:sz w:val="16"/>
        </w:rPr>
      </w:pPr>
      <w:ins w:id="353" w:author="Ericsson" w:date="2020-04-09T17:35:00Z">
        <w:r w:rsidRPr="001A0067">
          <w:rPr>
            <w:rFonts w:ascii="Courier New" w:hAnsi="Courier New"/>
            <w:noProof/>
            <w:snapToGrid w:val="0"/>
            <w:sz w:val="16"/>
          </w:rPr>
          <w:tab/>
          <w:t>nr-PRS-Elevation-fine</w:t>
        </w:r>
        <w:r w:rsidRPr="001A0067">
          <w:rPr>
            <w:rFonts w:ascii="Courier New" w:hAnsi="Courier New"/>
            <w:noProof/>
            <w:snapToGrid w:val="0"/>
            <w:sz w:val="16"/>
            <w:lang w:eastAsia="ko-KR"/>
          </w:rPr>
          <w:t>-r16</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INTEGER (0..9)</w:t>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r>
        <w:r w:rsidRPr="001A0067">
          <w:rPr>
            <w:rFonts w:ascii="Courier New" w:hAnsi="Courier New"/>
            <w:noProof/>
            <w:snapToGrid w:val="0"/>
            <w:sz w:val="16"/>
            <w:lang w:eastAsia="ko-KR"/>
          </w:rPr>
          <w:tab/>
          <w:t>OPTIONAL,</w:t>
        </w:r>
        <w:r w:rsidRPr="001A0067">
          <w:rPr>
            <w:rFonts w:ascii="Courier New" w:hAnsi="Courier New"/>
            <w:noProof/>
            <w:snapToGrid w:val="0"/>
            <w:sz w:val="16"/>
            <w:lang w:eastAsia="ko-KR"/>
          </w:rPr>
          <w:tab/>
          <w:t>-- Cond FineAngles</w:t>
        </w:r>
      </w:ins>
    </w:p>
    <w:p w14:paraId="784C2622"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ab/>
        <w:t>...</w:t>
      </w:r>
    </w:p>
    <w:p w14:paraId="1C5FD759"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A0067">
        <w:rPr>
          <w:rFonts w:ascii="Courier New" w:hAnsi="Courier New"/>
          <w:noProof/>
          <w:snapToGrid w:val="0"/>
          <w:sz w:val="16"/>
        </w:rPr>
        <w:t>}</w:t>
      </w:r>
    </w:p>
    <w:p w14:paraId="23D52183"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737090" w14:textId="77777777" w:rsidR="00232A44" w:rsidRPr="001A0067" w:rsidRDefault="00232A44" w:rsidP="00232A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A0067">
        <w:rPr>
          <w:rFonts w:ascii="Courier New" w:hAnsi="Courier New"/>
          <w:noProof/>
          <w:sz w:val="16"/>
        </w:rPr>
        <w:t>-- ASN1STOP</w:t>
      </w:r>
    </w:p>
    <w:p w14:paraId="61B21336" w14:textId="77777777" w:rsidR="00232A44" w:rsidRDefault="00232A44" w:rsidP="00232A44">
      <w:pPr>
        <w:rPr>
          <w:lang w:eastAsia="zh-CN"/>
        </w:rPr>
      </w:pPr>
    </w:p>
    <w:p w14:paraId="4585C9AA" w14:textId="151A9F33" w:rsidR="00232A44" w:rsidRPr="00715AD3" w:rsidDel="001349A5" w:rsidRDefault="00232A44" w:rsidP="00232A44">
      <w:pPr>
        <w:pStyle w:val="Heading1"/>
        <w:rPr>
          <w:del w:id="354" w:author="Sven Fischer" w:date="2020-04-04T03:47:00Z"/>
        </w:rPr>
      </w:pPr>
      <w:r>
        <w:rPr>
          <w:noProof/>
          <w:lang w:eastAsia="ko-KR"/>
        </w:rPr>
        <w:t>Annex 3: Text Proposal for 37.355 Subsection 6.4.</w:t>
      </w:r>
      <w:r w:rsidR="00365455">
        <w:rPr>
          <w:noProof/>
          <w:lang w:eastAsia="ko-KR"/>
        </w:rPr>
        <w:t>3 (which should be considered for relocation to 6.4.1)</w:t>
      </w:r>
    </w:p>
    <w:p w14:paraId="7C9F5A8B" w14:textId="77777777" w:rsidR="009C40B4" w:rsidRPr="009C40B4" w:rsidRDefault="009C40B4" w:rsidP="009C40B4">
      <w:pPr>
        <w:keepNext/>
        <w:keepLines/>
        <w:overflowPunct w:val="0"/>
        <w:autoSpaceDE w:val="0"/>
        <w:autoSpaceDN w:val="0"/>
        <w:adjustRightInd w:val="0"/>
        <w:spacing w:before="120"/>
        <w:ind w:left="720" w:hanging="720"/>
        <w:jc w:val="left"/>
        <w:textAlignment w:val="baseline"/>
        <w:outlineLvl w:val="2"/>
        <w:rPr>
          <w:rFonts w:ascii="Arial" w:eastAsia="Times New Roman" w:hAnsi="Arial" w:cs="Arial"/>
          <w:sz w:val="28"/>
          <w:szCs w:val="28"/>
          <w:lang w:eastAsia="zh-CN"/>
        </w:rPr>
      </w:pPr>
      <w:r w:rsidRPr="009C40B4">
        <w:rPr>
          <w:rFonts w:ascii="Arial" w:eastAsia="Times New Roman" w:hAnsi="Arial" w:cs="Arial"/>
          <w:sz w:val="28"/>
          <w:szCs w:val="28"/>
          <w:lang w:eastAsia="zh-CN"/>
        </w:rPr>
        <w:t>6.4.1</w:t>
      </w:r>
      <w:r w:rsidRPr="009C40B4">
        <w:rPr>
          <w:rFonts w:ascii="Arial" w:eastAsia="Times New Roman" w:hAnsi="Arial" w:cs="Arial"/>
          <w:sz w:val="28"/>
          <w:szCs w:val="28"/>
          <w:lang w:eastAsia="zh-CN"/>
        </w:rPr>
        <w:tab/>
        <w:t>Common Lower-Level IEs</w:t>
      </w:r>
    </w:p>
    <w:p w14:paraId="0861946A" w14:textId="77777777" w:rsidR="009C40B4" w:rsidRPr="009C40B4" w:rsidRDefault="009C40B4" w:rsidP="009C40B4">
      <w:pPr>
        <w:spacing w:after="160" w:line="259" w:lineRule="auto"/>
        <w:jc w:val="left"/>
        <w:rPr>
          <w:rFonts w:ascii="Calibri" w:eastAsia="Calibri" w:hAnsi="Calibri"/>
          <w:i/>
          <w:iCs/>
          <w:sz w:val="22"/>
          <w:szCs w:val="22"/>
          <w:lang w:eastAsia="zh-CN"/>
        </w:rPr>
      </w:pPr>
      <w:r w:rsidRPr="009C40B4">
        <w:rPr>
          <w:rFonts w:ascii="Calibri" w:eastAsia="Calibri" w:hAnsi="Calibri"/>
          <w:i/>
          <w:iCs/>
          <w:sz w:val="22"/>
          <w:szCs w:val="22"/>
          <w:highlight w:val="yellow"/>
          <w:lang w:eastAsia="zh-CN"/>
        </w:rPr>
        <w:t>[…]</w:t>
      </w:r>
    </w:p>
    <w:p w14:paraId="22875B2F"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r w:rsidRPr="009C40B4">
        <w:rPr>
          <w:rFonts w:ascii="Arial" w:eastAsia="Times New Roman" w:hAnsi="Arial"/>
          <w:i/>
          <w:iCs/>
          <w:sz w:val="24"/>
        </w:rPr>
        <w:t>NR-</w:t>
      </w:r>
      <w:r w:rsidRPr="009C40B4">
        <w:rPr>
          <w:rFonts w:ascii="Arial" w:eastAsia="Times New Roman" w:hAnsi="Arial"/>
          <w:i/>
          <w:sz w:val="24"/>
        </w:rPr>
        <w:t>TRP-LocationInfo</w:t>
      </w:r>
    </w:p>
    <w:p w14:paraId="3DC1E826" w14:textId="77777777" w:rsidR="009C40B4" w:rsidRPr="009C40B4" w:rsidRDefault="009C40B4" w:rsidP="009C40B4">
      <w:pPr>
        <w:jc w:val="left"/>
        <w:rPr>
          <w:rFonts w:eastAsia="Times New Roman"/>
        </w:rPr>
      </w:pPr>
      <w:r w:rsidRPr="009C40B4">
        <w:rPr>
          <w:rFonts w:eastAsia="Times New Roman"/>
        </w:rPr>
        <w:t xml:space="preserve">The IE </w:t>
      </w:r>
      <w:r w:rsidRPr="009C40B4">
        <w:rPr>
          <w:rFonts w:eastAsia="Times New Roman"/>
          <w:i/>
          <w:iCs/>
        </w:rPr>
        <w:t>NR-</w:t>
      </w:r>
      <w:r w:rsidRPr="009C40B4">
        <w:rPr>
          <w:rFonts w:eastAsia="Times New Roman"/>
          <w:i/>
        </w:rPr>
        <w:t xml:space="preserve">TRP-LocationInfo </w:t>
      </w:r>
      <w:r w:rsidRPr="009C40B4">
        <w:rPr>
          <w:rFonts w:eastAsia="Times New Roman"/>
          <w:noProof/>
        </w:rPr>
        <w:t>is</w:t>
      </w:r>
      <w:r w:rsidRPr="009C40B4">
        <w:rPr>
          <w:rFonts w:eastAsia="Times New Roman"/>
        </w:rPr>
        <w:t xml:space="preserve"> used by the location server to provide the coordinates of the antenna reference points for a set of TRPs. For each TRP, the ARP location can be provided for each associated PRS Resource ID per PRS Resource Set. </w:t>
      </w:r>
    </w:p>
    <w:p w14:paraId="52F3DD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lastRenderedPageBreak/>
        <w:t>-- ASN1START</w:t>
      </w:r>
    </w:p>
    <w:p w14:paraId="7097E0C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D969F5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NR-TRP-LocationInfo-r16 ::= SEQUENCE (SIZE (1..4)) OF NR-TRP-LocationInfoPerFreqLayer-r16</w:t>
      </w:r>
    </w:p>
    <w:p w14:paraId="666B81E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4562743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NR-TRP-LocationInfoPerFreqLayer-r16 ::= SEQUENCE {</w:t>
      </w:r>
    </w:p>
    <w:p w14:paraId="6D108BB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z w:val="16"/>
        </w:rPr>
        <w:tab/>
        <w:t>referencePoint-r16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ReferencePoint-r16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Cond NotSameAsPrev</w:t>
      </w:r>
    </w:p>
    <w:p w14:paraId="2ECDA8E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ab/>
        <w:t>trp-LocationInfoList-r16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z w:val="16"/>
        </w:rPr>
        <w:t>SEQUENCE (SIZE (1..64)) OF TRP-LocationInfoElement-r16</w:t>
      </w:r>
      <w:r w:rsidRPr="009C40B4">
        <w:rPr>
          <w:rFonts w:ascii="Courier New" w:eastAsia="Times New Roman" w:hAnsi="Courier New" w:cs="Courier New"/>
          <w:noProof/>
          <w:snapToGrid w:val="0"/>
          <w:sz w:val="16"/>
        </w:rPr>
        <w:t>,</w:t>
      </w:r>
    </w:p>
    <w:p w14:paraId="22D483B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4DCD3A3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553E9E0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E4060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TRP-LocationInfoElement-r16 ::= SEQUENCE {</w:t>
      </w:r>
    </w:p>
    <w:p w14:paraId="66BA94C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trp-id-r16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TRP-ID-r16,</w:t>
      </w:r>
    </w:p>
    <w:p w14:paraId="1EEA825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z w:val="16"/>
        </w:rPr>
        <w:tab/>
        <w:t>trp-Location-r16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napToGrid w:val="0"/>
          <w:sz w:val="16"/>
        </w:rPr>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25971A9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trp-DL-PRS-ResourceSets-r16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 xml:space="preserve">SEQUENCE (SIZE(1..2)) OF </w:t>
      </w:r>
    </w:p>
    <w:p w14:paraId="30E4350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DL-PRS-ResourceSets-TRP-Element-r16</w:t>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3DD21D8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40C3F71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38EC3EB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5A30011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DL-PRS-ResourceSets-TRP-Element-r16 ::= SEQUENCE {</w:t>
      </w:r>
    </w:p>
    <w:p w14:paraId="7EA7028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dl-PRS-ResourceSetARP-r16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68181AAD"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dl-PRS-Resource-ARP-List-r16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 xml:space="preserve">SEQUENCE (SIZE(1..64)) OF </w:t>
      </w:r>
    </w:p>
    <w:p w14:paraId="7FC45CF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DL-PRS-Resource-ARP-Element-r16</w:t>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2B2ECB0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3D2F324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w:t>
      </w:r>
    </w:p>
    <w:p w14:paraId="56A938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4F968C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DL-PRS-Resource-ARP-Element-r16 ::= SEQUENCE {</w:t>
      </w:r>
    </w:p>
    <w:p w14:paraId="5F34CF1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dl-PRS-Resource-ARP-location-r16</w:t>
      </w:r>
      <w:r w:rsidRPr="009C40B4">
        <w:rPr>
          <w:rFonts w:ascii="Courier New" w:eastAsia="Times New Roman" w:hAnsi="Courier New" w:cs="Courier New"/>
          <w:noProof/>
          <w:snapToGrid w:val="0"/>
          <w:sz w:val="16"/>
        </w:rPr>
        <w:tab/>
        <w:t>RelativeLocation-r16</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OPTIONAL,</w:t>
      </w:r>
      <w:r w:rsidRPr="009C40B4">
        <w:rPr>
          <w:rFonts w:ascii="Courier New" w:eastAsia="Times New Roman" w:hAnsi="Courier New" w:cs="Courier New"/>
          <w:noProof/>
          <w:snapToGrid w:val="0"/>
          <w:sz w:val="16"/>
        </w:rPr>
        <w:tab/>
        <w:t>-- Need OP</w:t>
      </w:r>
    </w:p>
    <w:p w14:paraId="07F88AE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w:t>
      </w:r>
    </w:p>
    <w:p w14:paraId="64F6987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w:t>
      </w:r>
    </w:p>
    <w:p w14:paraId="6342E19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7D4729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4C3BAD98"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9C40B4" w:rsidRPr="009C40B4" w14:paraId="3F09F931" w14:textId="77777777" w:rsidTr="00E037F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87F6B4C" w14:textId="77777777" w:rsidR="009C40B4" w:rsidRPr="009C40B4" w:rsidRDefault="009C40B4" w:rsidP="009C40B4">
            <w:pPr>
              <w:keepNext/>
              <w:keepLines/>
              <w:spacing w:after="0"/>
              <w:jc w:val="center"/>
              <w:rPr>
                <w:rFonts w:ascii="Arial" w:eastAsia="Times New Roman" w:hAnsi="Arial" w:cs="Arial"/>
                <w:b/>
                <w:sz w:val="18"/>
              </w:rPr>
            </w:pPr>
            <w:r w:rsidRPr="009C40B4">
              <w:rPr>
                <w:rFonts w:ascii="Arial" w:eastAsia="Times New Roman"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3B441C99" w14:textId="77777777" w:rsidR="009C40B4" w:rsidRPr="009C40B4" w:rsidRDefault="009C40B4" w:rsidP="009C40B4">
            <w:pPr>
              <w:keepNext/>
              <w:keepLines/>
              <w:spacing w:after="0"/>
              <w:jc w:val="center"/>
              <w:rPr>
                <w:rFonts w:ascii="Arial" w:eastAsia="Times New Roman" w:hAnsi="Arial" w:cs="Arial"/>
                <w:b/>
                <w:sz w:val="18"/>
              </w:rPr>
            </w:pPr>
            <w:r w:rsidRPr="009C40B4">
              <w:rPr>
                <w:rFonts w:ascii="Arial" w:eastAsia="Times New Roman" w:hAnsi="Arial" w:cs="Arial"/>
                <w:b/>
                <w:sz w:val="18"/>
              </w:rPr>
              <w:t>Explanation</w:t>
            </w:r>
          </w:p>
        </w:tc>
      </w:tr>
      <w:tr w:rsidR="009C40B4" w:rsidRPr="009C40B4" w14:paraId="07837C7A" w14:textId="77777777" w:rsidTr="00E037F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CA99DF2" w14:textId="77777777" w:rsidR="009C40B4" w:rsidRPr="009C40B4" w:rsidRDefault="009C40B4" w:rsidP="009C40B4">
            <w:pPr>
              <w:keepNext/>
              <w:keepLines/>
              <w:spacing w:after="0"/>
              <w:jc w:val="left"/>
              <w:rPr>
                <w:rFonts w:ascii="Arial" w:eastAsia="Times New Roman" w:hAnsi="Arial" w:cs="Arial"/>
                <w:i/>
                <w:sz w:val="18"/>
              </w:rPr>
            </w:pPr>
            <w:r w:rsidRPr="009C40B4">
              <w:rPr>
                <w:rFonts w:ascii="Arial" w:eastAsia="Times New Roman" w:hAnsi="Arial" w:cs="Arial"/>
                <w:i/>
                <w:sz w:val="18"/>
              </w:rPr>
              <w:t>NotSameAsPrev</w:t>
            </w:r>
          </w:p>
        </w:tc>
        <w:tc>
          <w:tcPr>
            <w:tcW w:w="7371" w:type="dxa"/>
            <w:tcBorders>
              <w:top w:val="single" w:sz="4" w:space="0" w:color="808080"/>
              <w:left w:val="single" w:sz="4" w:space="0" w:color="808080"/>
              <w:bottom w:val="single" w:sz="4" w:space="0" w:color="808080"/>
              <w:right w:val="single" w:sz="4" w:space="0" w:color="808080"/>
            </w:tcBorders>
            <w:hideMark/>
          </w:tcPr>
          <w:p w14:paraId="121D4241" w14:textId="77777777" w:rsidR="009C40B4" w:rsidRPr="009C40B4" w:rsidRDefault="009C40B4" w:rsidP="009C40B4">
            <w:pPr>
              <w:keepNext/>
              <w:keepLines/>
              <w:spacing w:after="0"/>
              <w:jc w:val="left"/>
              <w:rPr>
                <w:rFonts w:ascii="Arial" w:eastAsia="Times New Roman" w:hAnsi="Arial" w:cs="Arial"/>
                <w:sz w:val="18"/>
                <w:lang w:val="en-US"/>
              </w:rPr>
            </w:pPr>
            <w:r w:rsidRPr="009C40B4">
              <w:rPr>
                <w:rFonts w:ascii="Arial" w:eastAsia="Times New Roman" w:hAnsi="Arial" w:cs="Arial"/>
                <w:sz w:val="18"/>
              </w:rPr>
              <w:t xml:space="preserve">The field is </w:t>
            </w:r>
            <w:r w:rsidRPr="009C40B4">
              <w:rPr>
                <w:rFonts w:ascii="Arial" w:eastAsia="Times New Roman" w:hAnsi="Arial" w:cs="Arial"/>
                <w:sz w:val="18"/>
                <w:lang w:val="en-US"/>
              </w:rPr>
              <w:t xml:space="preserve">mandatory present in the first entry of the </w:t>
            </w:r>
            <w:r w:rsidRPr="009C40B4">
              <w:rPr>
                <w:rFonts w:ascii="Arial" w:eastAsia="Times New Roman" w:hAnsi="Arial" w:cs="Arial"/>
                <w:i/>
                <w:iCs/>
                <w:sz w:val="18"/>
                <w:lang w:val="en-US"/>
              </w:rPr>
              <w:t>NR-TRP-LocationInfoPerFreqLayer</w:t>
            </w:r>
            <w:r w:rsidRPr="009C40B4">
              <w:rPr>
                <w:rFonts w:ascii="Arial" w:eastAsia="Times New Roman" w:hAnsi="Arial" w:cs="Arial"/>
                <w:sz w:val="18"/>
                <w:lang w:val="en-US"/>
              </w:rPr>
              <w:t xml:space="preserve"> list; otherwise it is optionally present, need OP.</w:t>
            </w:r>
          </w:p>
        </w:tc>
      </w:tr>
    </w:tbl>
    <w:p w14:paraId="5A4B0506"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7C85FA16"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B0C9392" w14:textId="77777777" w:rsidR="009C40B4" w:rsidRPr="009C40B4" w:rsidRDefault="009C40B4" w:rsidP="009C40B4">
            <w:pPr>
              <w:widowControl w:val="0"/>
              <w:spacing w:after="0"/>
              <w:jc w:val="center"/>
              <w:rPr>
                <w:rFonts w:ascii="Arial" w:eastAsia="Times New Roman" w:hAnsi="Arial" w:cs="Arial"/>
                <w:b/>
                <w:sz w:val="18"/>
              </w:rPr>
            </w:pPr>
            <w:r w:rsidRPr="009C40B4">
              <w:rPr>
                <w:rFonts w:ascii="Arial" w:eastAsia="Times New Roman" w:hAnsi="Arial" w:cs="Arial"/>
                <w:b/>
                <w:i/>
                <w:sz w:val="18"/>
                <w:lang w:val="en-US"/>
              </w:rPr>
              <w:t>NR-</w:t>
            </w:r>
            <w:r w:rsidRPr="009C40B4">
              <w:rPr>
                <w:rFonts w:ascii="Arial" w:eastAsia="Times New Roman" w:hAnsi="Arial" w:cs="Arial"/>
                <w:b/>
                <w:i/>
                <w:sz w:val="18"/>
              </w:rPr>
              <w:t>TRP-</w:t>
            </w:r>
            <w:r w:rsidRPr="009C40B4">
              <w:rPr>
                <w:rFonts w:ascii="Arial" w:eastAsia="Times New Roman" w:hAnsi="Arial" w:cs="Arial"/>
                <w:b/>
                <w:i/>
                <w:sz w:val="18"/>
                <w:lang w:val="en-US"/>
              </w:rPr>
              <w:t>Location</w:t>
            </w:r>
            <w:r w:rsidRPr="009C40B4">
              <w:rPr>
                <w:rFonts w:ascii="Arial" w:eastAsia="Times New Roman" w:hAnsi="Arial" w:cs="Arial"/>
                <w:b/>
                <w:i/>
                <w:sz w:val="18"/>
              </w:rPr>
              <w:t>Info</w:t>
            </w:r>
            <w:r w:rsidRPr="009C40B4">
              <w:rPr>
                <w:rFonts w:ascii="Arial" w:eastAsia="Times New Roman" w:hAnsi="Arial" w:cs="Arial"/>
                <w:b/>
                <w:iCs/>
                <w:noProof/>
                <w:sz w:val="18"/>
              </w:rPr>
              <w:t xml:space="preserve"> field descriptions</w:t>
            </w:r>
          </w:p>
        </w:tc>
      </w:tr>
      <w:tr w:rsidR="009C40B4" w:rsidRPr="009C40B4" w14:paraId="306F3133"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AD82B15"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referencePoint</w:t>
            </w:r>
          </w:p>
          <w:p w14:paraId="11F99FA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 xml:space="preserve">This field specifies the reference point used to define the TRP location in the </w:t>
            </w:r>
            <w:r w:rsidRPr="009C40B4">
              <w:rPr>
                <w:rFonts w:ascii="Arial" w:eastAsia="Times New Roman" w:hAnsi="Arial" w:cs="Arial"/>
                <w:i/>
                <w:iCs/>
                <w:snapToGrid w:val="0"/>
                <w:sz w:val="18"/>
              </w:rPr>
              <w:t>trp-LocationInfoList</w:t>
            </w:r>
            <w:r w:rsidRPr="009C40B4">
              <w:rPr>
                <w:rFonts w:ascii="Arial" w:eastAsia="Times New Roman" w:hAnsi="Arial" w:cs="Arial"/>
                <w:noProof/>
                <w:sz w:val="18"/>
                <w:lang w:val="en-US"/>
              </w:rPr>
              <w:t xml:space="preserve">. If this field is absent, the reference point is the same as in the previous entry of the </w:t>
            </w:r>
            <w:r w:rsidRPr="009C40B4">
              <w:rPr>
                <w:rFonts w:ascii="Arial" w:eastAsia="Times New Roman" w:hAnsi="Arial" w:cs="Arial"/>
                <w:i/>
                <w:iCs/>
                <w:noProof/>
                <w:sz w:val="18"/>
                <w:lang w:val="en-US"/>
              </w:rPr>
              <w:t>NR-TRP-LocationInfoPerFreqLayer</w:t>
            </w:r>
            <w:r w:rsidRPr="009C40B4">
              <w:rPr>
                <w:rFonts w:ascii="Arial" w:eastAsia="Times New Roman" w:hAnsi="Arial" w:cs="Arial"/>
                <w:noProof/>
                <w:sz w:val="18"/>
                <w:lang w:val="en-US"/>
              </w:rPr>
              <w:t xml:space="preserve"> list.</w:t>
            </w:r>
          </w:p>
        </w:tc>
      </w:tr>
      <w:tr w:rsidR="009C40B4" w:rsidRPr="009C40B4" w14:paraId="0D287F48"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4BF2F58" w14:textId="77777777" w:rsidR="009C40B4" w:rsidRPr="009C40B4" w:rsidRDefault="009C40B4" w:rsidP="009C40B4">
            <w:pPr>
              <w:keepNext/>
              <w:keepLines/>
              <w:spacing w:after="0"/>
              <w:jc w:val="left"/>
              <w:rPr>
                <w:rFonts w:ascii="Arial" w:eastAsia="Times New Roman" w:hAnsi="Arial" w:cs="Arial"/>
                <w:b/>
                <w:bCs/>
                <w:i/>
                <w:iCs/>
                <w:noProof/>
                <w:sz w:val="18"/>
                <w:lang w:val="en-US"/>
              </w:rPr>
            </w:pPr>
            <w:r w:rsidRPr="009C40B4">
              <w:rPr>
                <w:rFonts w:ascii="Arial" w:eastAsia="Times New Roman" w:hAnsi="Arial" w:cs="Arial"/>
                <w:b/>
                <w:bCs/>
                <w:i/>
                <w:iCs/>
                <w:noProof/>
                <w:sz w:val="18"/>
              </w:rPr>
              <w:t>trp-LocationInfoList</w:t>
            </w:r>
          </w:p>
          <w:p w14:paraId="25881731" w14:textId="77777777" w:rsidR="009C40B4" w:rsidRPr="009C40B4" w:rsidRDefault="009C40B4" w:rsidP="009C40B4">
            <w:pPr>
              <w:keepNext/>
              <w:keepLines/>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This field provides the antenna reference point locations of the DL-PRS Resources for the TRPs and comprises the following sub-fields:</w:t>
            </w:r>
          </w:p>
          <w:p w14:paraId="70EE6C91"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ascii="Arial" w:eastAsia="Times New Roman" w:hAnsi="Arial" w:cs="Arial"/>
                <w:noProof/>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trp-id</w:t>
            </w:r>
            <w:r w:rsidRPr="009C40B4">
              <w:rPr>
                <w:rFonts w:ascii="Arial" w:eastAsia="Times New Roman" w:hAnsi="Arial" w:cs="Arial"/>
                <w:snapToGrid w:val="0"/>
                <w:sz w:val="18"/>
                <w:szCs w:val="18"/>
                <w:lang w:val="en-US"/>
              </w:rPr>
              <w:t>: This field provides an identity of the TRP.</w:t>
            </w:r>
          </w:p>
          <w:p w14:paraId="05C7F89B" w14:textId="77777777" w:rsidR="009C40B4" w:rsidRPr="009C40B4" w:rsidRDefault="009C40B4" w:rsidP="009C40B4">
            <w:pPr>
              <w:spacing w:after="0"/>
              <w:ind w:left="576"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lang w:val="en-US"/>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lang w:val="en-US"/>
              </w:rPr>
              <w:t>trp</w:t>
            </w:r>
            <w:r w:rsidRPr="009C40B4">
              <w:rPr>
                <w:rFonts w:ascii="Arial" w:eastAsia="Times New Roman" w:hAnsi="Arial" w:cs="Arial"/>
                <w:b/>
                <w:bCs/>
                <w:i/>
                <w:iCs/>
                <w:snapToGrid w:val="0"/>
                <w:sz w:val="18"/>
                <w:szCs w:val="18"/>
              </w:rPr>
              <w:t>-Location</w:t>
            </w:r>
            <w:r w:rsidRPr="009C40B4">
              <w:rPr>
                <w:rFonts w:ascii="Arial" w:eastAsia="Times New Roman" w:hAnsi="Arial" w:cs="Arial"/>
                <w:snapToGrid w:val="0"/>
                <w:sz w:val="18"/>
                <w:szCs w:val="18"/>
              </w:rPr>
              <w:t xml:space="preserve">: This field provides the location of the </w:t>
            </w:r>
            <w:r w:rsidRPr="009C40B4">
              <w:rPr>
                <w:rFonts w:ascii="Arial" w:eastAsia="Times New Roman" w:hAnsi="Arial" w:cs="Arial"/>
                <w:snapToGrid w:val="0"/>
                <w:sz w:val="18"/>
                <w:szCs w:val="18"/>
                <w:lang w:val="en-US"/>
              </w:rPr>
              <w:t>TRP</w:t>
            </w:r>
            <w:r w:rsidRPr="009C40B4">
              <w:rPr>
                <w:rFonts w:ascii="Arial" w:eastAsia="Times New Roman" w:hAnsi="Arial" w:cs="Arial"/>
                <w:snapToGrid w:val="0"/>
                <w:sz w:val="18"/>
                <w:szCs w:val="18"/>
              </w:rPr>
              <w:t xml:space="preserve"> relative to the </w:t>
            </w:r>
            <w:r w:rsidRPr="009C40B4">
              <w:rPr>
                <w:rFonts w:ascii="Arial" w:eastAsia="Times New Roman" w:hAnsi="Arial" w:cs="Arial"/>
                <w:i/>
                <w:iCs/>
                <w:snapToGrid w:val="0"/>
                <w:sz w:val="18"/>
                <w:szCs w:val="18"/>
              </w:rPr>
              <w:t>referencePoint</w:t>
            </w:r>
            <w:r w:rsidRPr="009C40B4">
              <w:rPr>
                <w:rFonts w:ascii="Arial" w:eastAsia="Times New Roman" w:hAnsi="Arial" w:cs="Arial"/>
                <w:snapToGrid w:val="0"/>
                <w:sz w:val="18"/>
                <w:szCs w:val="18"/>
                <w:lang w:val="en-US"/>
              </w:rPr>
              <w:t xml:space="preserve"> location</w:t>
            </w:r>
            <w:r w:rsidRPr="009C40B4">
              <w:rPr>
                <w:rFonts w:ascii="Arial" w:eastAsia="Times New Roman" w:hAnsi="Arial" w:cs="Arial"/>
                <w:snapToGrid w:val="0"/>
                <w:sz w:val="18"/>
                <w:szCs w:val="18"/>
              </w:rPr>
              <w:t xml:space="preserve">. If this field is absent the </w:t>
            </w:r>
            <w:r w:rsidRPr="009C40B4">
              <w:rPr>
                <w:rFonts w:ascii="Arial" w:eastAsia="Times New Roman" w:hAnsi="Arial" w:cs="Arial"/>
                <w:snapToGrid w:val="0"/>
                <w:sz w:val="18"/>
                <w:szCs w:val="18"/>
                <w:lang w:val="en-US"/>
              </w:rPr>
              <w:t>TRP</w:t>
            </w:r>
            <w:r w:rsidRPr="009C40B4">
              <w:rPr>
                <w:rFonts w:ascii="Arial" w:eastAsia="Times New Roman" w:hAnsi="Arial" w:cs="Arial"/>
                <w:snapToGrid w:val="0"/>
                <w:sz w:val="18"/>
                <w:szCs w:val="18"/>
              </w:rPr>
              <w:t xml:space="preserve"> location coincides with the </w:t>
            </w:r>
            <w:r w:rsidRPr="009C40B4">
              <w:rPr>
                <w:rFonts w:ascii="Arial" w:eastAsia="Times New Roman" w:hAnsi="Arial" w:cs="Arial"/>
                <w:i/>
                <w:iCs/>
                <w:snapToGrid w:val="0"/>
                <w:sz w:val="18"/>
                <w:szCs w:val="18"/>
              </w:rPr>
              <w:t>referencePoint</w:t>
            </w:r>
            <w:r w:rsidRPr="009C40B4">
              <w:rPr>
                <w:rFonts w:ascii="Arial" w:eastAsia="Times New Roman" w:hAnsi="Arial" w:cs="Arial"/>
                <w:snapToGrid w:val="0"/>
                <w:sz w:val="18"/>
                <w:szCs w:val="18"/>
              </w:rPr>
              <w:t xml:space="preserve"> location</w:t>
            </w:r>
            <w:r w:rsidRPr="009C40B4">
              <w:rPr>
                <w:rFonts w:ascii="Arial" w:eastAsia="Times New Roman" w:hAnsi="Arial" w:cs="Arial"/>
                <w:snapToGrid w:val="0"/>
                <w:sz w:val="18"/>
                <w:szCs w:val="18"/>
                <w:lang w:val="en-US"/>
              </w:rPr>
              <w:t xml:space="preserve">. </w:t>
            </w:r>
          </w:p>
          <w:p w14:paraId="63990495" w14:textId="77777777" w:rsidR="009C40B4" w:rsidRPr="009C40B4" w:rsidRDefault="009C40B4" w:rsidP="009C40B4">
            <w:pPr>
              <w:spacing w:after="0"/>
              <w:ind w:left="576"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trp-DL-PRS-ResourceSets</w:t>
            </w:r>
            <w:r w:rsidRPr="009C40B4">
              <w:rPr>
                <w:rFonts w:ascii="Arial" w:eastAsia="Times New Roman" w:hAnsi="Arial" w:cs="Arial"/>
                <w:snapToGrid w:val="0"/>
                <w:sz w:val="18"/>
                <w:szCs w:val="18"/>
              </w:rPr>
              <w:t xml:space="preserve">: This field provides the antenna reference point location(s) of the DL-PRS Resource Set(s) associated with </w:t>
            </w:r>
            <w:r w:rsidRPr="009C40B4">
              <w:rPr>
                <w:rFonts w:ascii="Arial" w:eastAsia="Times New Roman" w:hAnsi="Arial" w:cs="Arial"/>
                <w:snapToGrid w:val="0"/>
                <w:sz w:val="18"/>
                <w:szCs w:val="18"/>
                <w:lang w:val="en-US"/>
              </w:rPr>
              <w:t>this</w:t>
            </w:r>
            <w:r w:rsidRPr="009C40B4">
              <w:rPr>
                <w:rFonts w:ascii="Arial" w:eastAsia="Times New Roman" w:hAnsi="Arial" w:cs="Arial"/>
                <w:snapToGrid w:val="0"/>
                <w:sz w:val="18"/>
                <w:szCs w:val="18"/>
              </w:rPr>
              <w:t xml:space="preserve"> TRP. If this field is absent, the antenna reference point location(s) of the DL-PRS Resource Set(s)</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 xml:space="preserve">coincides with the </w:t>
            </w:r>
            <w:r w:rsidRPr="009C40B4">
              <w:rPr>
                <w:rFonts w:ascii="Arial" w:eastAsia="Times New Roman" w:hAnsi="Arial" w:cs="Arial"/>
                <w:i/>
                <w:iCs/>
                <w:snapToGrid w:val="0"/>
                <w:sz w:val="18"/>
                <w:szCs w:val="18"/>
              </w:rPr>
              <w:t>trp-Location</w:t>
            </w:r>
            <w:r w:rsidRPr="009C40B4">
              <w:rPr>
                <w:rFonts w:ascii="Arial" w:eastAsia="Times New Roman" w:hAnsi="Arial" w:cs="Arial"/>
                <w:snapToGrid w:val="0"/>
                <w:sz w:val="18"/>
                <w:szCs w:val="18"/>
              </w:rPr>
              <w:t xml:space="preserve"> location. This field comprises the following sub-fields:</w:t>
            </w:r>
          </w:p>
          <w:p w14:paraId="0051C3C4" w14:textId="77777777" w:rsidR="009C40B4" w:rsidRPr="009C40B4" w:rsidRDefault="009C40B4" w:rsidP="009C40B4">
            <w:pPr>
              <w:spacing w:after="0"/>
              <w:ind w:left="850"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dl-PRS-ResourceSetARP</w:t>
            </w:r>
            <w:r w:rsidRPr="009C40B4">
              <w:rPr>
                <w:rFonts w:ascii="Arial" w:eastAsia="Times New Roman" w:hAnsi="Arial" w:cs="Arial"/>
                <w:snapToGrid w:val="0"/>
                <w:sz w:val="18"/>
                <w:szCs w:val="18"/>
              </w:rPr>
              <w:t xml:space="preserve">: This field provides the antenna reference point location of the DL-PRS Resource Set relative to the </w:t>
            </w:r>
            <w:r w:rsidRPr="009C40B4">
              <w:rPr>
                <w:rFonts w:ascii="Arial" w:eastAsia="Times New Roman" w:hAnsi="Arial" w:cs="Arial"/>
                <w:i/>
                <w:iCs/>
                <w:snapToGrid w:val="0"/>
                <w:sz w:val="18"/>
                <w:szCs w:val="18"/>
              </w:rPr>
              <w:t>trp-Location</w:t>
            </w:r>
            <w:r w:rsidRPr="009C40B4">
              <w:rPr>
                <w:rFonts w:ascii="Arial" w:eastAsia="Times New Roman" w:hAnsi="Arial" w:cs="Arial"/>
                <w:snapToGrid w:val="0"/>
                <w:sz w:val="18"/>
                <w:szCs w:val="18"/>
              </w:rPr>
              <w:t xml:space="preserve"> location. If this field is absent, the antenna reference point location of this DL-PRS Resource Set</w:t>
            </w:r>
            <w:r w:rsidRPr="009C40B4">
              <w:rPr>
                <w:rFonts w:ascii="Arial" w:eastAsia="Times New Roman" w:hAnsi="Arial" w:cs="Arial"/>
                <w:sz w:val="18"/>
                <w:szCs w:val="18"/>
              </w:rPr>
              <w:t xml:space="preserve"> </w:t>
            </w:r>
            <w:r w:rsidRPr="009C40B4">
              <w:rPr>
                <w:rFonts w:ascii="Arial" w:eastAsia="Times New Roman" w:hAnsi="Arial" w:cs="Arial"/>
                <w:snapToGrid w:val="0"/>
                <w:sz w:val="18"/>
                <w:szCs w:val="18"/>
              </w:rPr>
              <w:t xml:space="preserve">coincides with the </w:t>
            </w:r>
            <w:r w:rsidRPr="009C40B4">
              <w:rPr>
                <w:rFonts w:ascii="Arial" w:eastAsia="Times New Roman" w:hAnsi="Arial" w:cs="Arial"/>
                <w:i/>
                <w:iCs/>
                <w:snapToGrid w:val="0"/>
                <w:sz w:val="18"/>
                <w:szCs w:val="18"/>
              </w:rPr>
              <w:t>trp-Location</w:t>
            </w:r>
            <w:r w:rsidRPr="009C40B4">
              <w:rPr>
                <w:rFonts w:ascii="Arial" w:eastAsia="Times New Roman" w:hAnsi="Arial" w:cs="Arial"/>
                <w:snapToGrid w:val="0"/>
                <w:sz w:val="18"/>
                <w:szCs w:val="18"/>
              </w:rPr>
              <w:t xml:space="preserve"> location.</w:t>
            </w:r>
          </w:p>
          <w:p w14:paraId="5BCFDE70" w14:textId="77777777" w:rsidR="009C40B4" w:rsidRPr="009C40B4" w:rsidRDefault="009C40B4" w:rsidP="009C40B4">
            <w:pPr>
              <w:spacing w:after="0"/>
              <w:ind w:left="850"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dl-PRS-Resource-ARP-List</w:t>
            </w:r>
            <w:r w:rsidRPr="009C40B4">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9C40B4">
              <w:rPr>
                <w:rFonts w:ascii="Arial" w:eastAsia="Times New Roman" w:hAnsi="Arial" w:cs="Arial"/>
                <w:i/>
                <w:iCs/>
                <w:snapToGrid w:val="0"/>
                <w:sz w:val="18"/>
                <w:szCs w:val="18"/>
              </w:rPr>
              <w:t>dl-PRS-ResourceSetARP</w:t>
            </w:r>
            <w:r w:rsidRPr="009C40B4">
              <w:rPr>
                <w:rFonts w:ascii="Arial" w:eastAsia="Times New Roman" w:hAnsi="Arial" w:cs="Arial"/>
                <w:snapToGrid w:val="0"/>
                <w:sz w:val="18"/>
                <w:szCs w:val="18"/>
              </w:rPr>
              <w:t xml:space="preserve"> location. This field comprises the following sub-fields: </w:t>
            </w:r>
          </w:p>
          <w:p w14:paraId="50955D48" w14:textId="77777777" w:rsidR="009C40B4" w:rsidRPr="009C40B4" w:rsidRDefault="009C40B4" w:rsidP="009C40B4">
            <w:pPr>
              <w:spacing w:after="0"/>
              <w:ind w:left="1138" w:hanging="288"/>
              <w:jc w:val="left"/>
              <w:rPr>
                <w:rFonts w:ascii="Arial" w:eastAsia="Times New Roman" w:hAnsi="Arial" w:cs="Arial"/>
                <w:snapToGrid w:val="0"/>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bCs/>
                <w:i/>
                <w:iCs/>
                <w:snapToGrid w:val="0"/>
                <w:sz w:val="18"/>
                <w:szCs w:val="18"/>
              </w:rPr>
              <w:t>dl-PRS-Resource-ARP-location</w:t>
            </w:r>
            <w:r w:rsidRPr="009C40B4">
              <w:rPr>
                <w:rFonts w:ascii="Arial" w:eastAsia="Times New Roman" w:hAnsi="Arial" w:cs="Arial"/>
                <w:snapToGrid w:val="0"/>
                <w:sz w:val="18"/>
                <w:szCs w:val="18"/>
              </w:rPr>
              <w:t>: This field provides the antenna reference point location of the DL-PRS Resource associated with the DL-PRS Resource Set of the</w:t>
            </w:r>
            <w:r w:rsidRPr="009C40B4">
              <w:rPr>
                <w:rFonts w:ascii="Arial" w:eastAsia="Times New Roman" w:hAnsi="Arial" w:cs="Arial"/>
                <w:snapToGrid w:val="0"/>
                <w:sz w:val="18"/>
                <w:szCs w:val="18"/>
                <w:lang w:val="en-US"/>
              </w:rPr>
              <w:t xml:space="preserve"> </w:t>
            </w:r>
            <w:r w:rsidRPr="009C40B4">
              <w:rPr>
                <w:rFonts w:ascii="Arial" w:eastAsia="Times New Roman" w:hAnsi="Arial" w:cs="Arial"/>
                <w:snapToGrid w:val="0"/>
                <w:sz w:val="18"/>
                <w:szCs w:val="18"/>
              </w:rPr>
              <w:t xml:space="preserve">TRP relative to the </w:t>
            </w:r>
            <w:r w:rsidRPr="009C40B4">
              <w:rPr>
                <w:rFonts w:ascii="Arial" w:eastAsia="Times New Roman" w:hAnsi="Arial" w:cs="Arial"/>
                <w:i/>
                <w:iCs/>
                <w:snapToGrid w:val="0"/>
                <w:sz w:val="18"/>
                <w:szCs w:val="18"/>
              </w:rPr>
              <w:t>dl-PRS-ResourceSetARP</w:t>
            </w:r>
            <w:r w:rsidRPr="009C40B4">
              <w:rPr>
                <w:rFonts w:ascii="Arial" w:eastAsia="Times New Roman" w:hAnsi="Arial" w:cs="Arial"/>
                <w:snapToGrid w:val="0"/>
                <w:sz w:val="18"/>
                <w:szCs w:val="18"/>
              </w:rPr>
              <w:t xml:space="preserve"> location. If this field is absent, the antenna reference point location of this DL-PRS Resource coincides with the </w:t>
            </w:r>
            <w:r w:rsidRPr="009C40B4">
              <w:rPr>
                <w:rFonts w:ascii="Arial" w:eastAsia="Times New Roman" w:hAnsi="Arial" w:cs="Arial"/>
                <w:i/>
                <w:iCs/>
                <w:snapToGrid w:val="0"/>
                <w:sz w:val="18"/>
                <w:szCs w:val="18"/>
              </w:rPr>
              <w:t>dl-PRS-ResourceSetARP</w:t>
            </w:r>
            <w:r w:rsidRPr="009C40B4">
              <w:rPr>
                <w:rFonts w:ascii="Arial" w:eastAsia="Times New Roman" w:hAnsi="Arial" w:cs="Arial"/>
                <w:snapToGrid w:val="0"/>
                <w:sz w:val="18"/>
                <w:szCs w:val="18"/>
              </w:rPr>
              <w:t xml:space="preserve"> location.</w:t>
            </w:r>
          </w:p>
        </w:tc>
      </w:tr>
    </w:tbl>
    <w:p w14:paraId="65A7A4C0" w14:textId="77777777" w:rsidR="009C40B4" w:rsidRPr="009C40B4" w:rsidRDefault="009C40B4" w:rsidP="009C40B4">
      <w:pPr>
        <w:jc w:val="left"/>
        <w:rPr>
          <w:rFonts w:eastAsia="Times New Roman"/>
        </w:rPr>
      </w:pPr>
    </w:p>
    <w:p w14:paraId="6B685168"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r w:rsidRPr="009C40B4">
        <w:rPr>
          <w:rFonts w:ascii="Arial" w:eastAsia="Times New Roman" w:hAnsi="Arial"/>
          <w:i/>
          <w:sz w:val="24"/>
        </w:rPr>
        <w:t>ReferencePoint</w:t>
      </w:r>
    </w:p>
    <w:p w14:paraId="1C08060F" w14:textId="77777777" w:rsidR="009C40B4" w:rsidRPr="009C40B4" w:rsidRDefault="009C40B4" w:rsidP="009C40B4">
      <w:pPr>
        <w:jc w:val="left"/>
        <w:rPr>
          <w:rFonts w:eastAsia="Times New Roman"/>
        </w:rPr>
      </w:pPr>
      <w:r w:rsidRPr="009C40B4">
        <w:rPr>
          <w:rFonts w:eastAsia="Times New Roman"/>
        </w:rPr>
        <w:t xml:space="preserve">The IE </w:t>
      </w:r>
      <w:r w:rsidRPr="009C40B4">
        <w:rPr>
          <w:rFonts w:eastAsia="Times New Roman"/>
          <w:i/>
        </w:rPr>
        <w:t>ReferencePoint</w:t>
      </w:r>
      <w:r w:rsidRPr="009C40B4">
        <w:rPr>
          <w:rFonts w:eastAsia="Times New Roman"/>
        </w:rPr>
        <w:t xml:space="preserve"> provides a well defined location relative to which other locations may be defined.</w:t>
      </w:r>
    </w:p>
    <w:p w14:paraId="7ADD29E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119DE64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719702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C40B4">
        <w:rPr>
          <w:rFonts w:ascii="Courier New" w:eastAsia="Times New Roman" w:hAnsi="Courier New"/>
          <w:noProof/>
          <w:snapToGrid w:val="0"/>
          <w:sz w:val="16"/>
        </w:rPr>
        <w:t>ReferencePoint-r16 ::= SEQUENCE {</w:t>
      </w:r>
    </w:p>
    <w:p w14:paraId="495A604D"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 xml:space="preserve">referencePointGeographicLocation-r16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CHOICE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p>
    <w:p w14:paraId="2B2D536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xml:space="preserve">location3D-r16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EllipsoidPointWithAltitudeAndUncertaintyEllipsoid,</w:t>
      </w:r>
    </w:p>
    <w:p w14:paraId="04E5395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xml:space="preserve">ha-location3D-r16 </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HighAccuracyEllipsoidPointWithAltitudeAndUncertaintyEllipsoid-r15,</w:t>
      </w:r>
    </w:p>
    <w:p w14:paraId="68D5647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w:t>
      </w:r>
    </w:p>
    <w:p w14:paraId="5D7B38D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lastRenderedPageBreak/>
        <w:tab/>
        <w:t>},</w:t>
      </w:r>
    </w:p>
    <w:p w14:paraId="5B40584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4E86D91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2643C7B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1506D7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5584A02F"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56CADC6D"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C02141F" w14:textId="77777777" w:rsidR="009C40B4" w:rsidRPr="009C40B4" w:rsidRDefault="009C40B4" w:rsidP="009C40B4">
            <w:pPr>
              <w:widowControl w:val="0"/>
              <w:spacing w:after="0"/>
              <w:jc w:val="center"/>
              <w:rPr>
                <w:rFonts w:ascii="Arial" w:eastAsia="Times New Roman" w:hAnsi="Arial" w:cs="Arial"/>
                <w:b/>
                <w:sz w:val="18"/>
              </w:rPr>
            </w:pPr>
            <w:r w:rsidRPr="009C40B4">
              <w:rPr>
                <w:rFonts w:ascii="Arial" w:eastAsia="Times New Roman" w:hAnsi="Arial" w:cs="Arial"/>
                <w:b/>
                <w:i/>
                <w:sz w:val="18"/>
              </w:rPr>
              <w:t xml:space="preserve">ReferencePoint </w:t>
            </w:r>
            <w:r w:rsidRPr="009C40B4">
              <w:rPr>
                <w:rFonts w:ascii="Arial" w:eastAsia="Times New Roman" w:hAnsi="Arial" w:cs="Arial"/>
                <w:b/>
                <w:iCs/>
                <w:noProof/>
                <w:sz w:val="18"/>
              </w:rPr>
              <w:t>field descriptions</w:t>
            </w:r>
          </w:p>
        </w:tc>
      </w:tr>
      <w:tr w:rsidR="009C40B4" w:rsidRPr="009C40B4" w14:paraId="51BF3FA4" w14:textId="77777777" w:rsidTr="00E037F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F772268"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referencePointGeographicLocation</w:t>
            </w:r>
          </w:p>
          <w:p w14:paraId="586FBD55"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This field provides the geodetic location of the reference point.</w:t>
            </w:r>
          </w:p>
        </w:tc>
      </w:tr>
    </w:tbl>
    <w:p w14:paraId="30F967A5" w14:textId="77777777" w:rsidR="009C40B4" w:rsidRPr="009C40B4" w:rsidRDefault="009C40B4" w:rsidP="009C40B4">
      <w:pPr>
        <w:jc w:val="left"/>
        <w:rPr>
          <w:rFonts w:eastAsia="Times New Roman"/>
        </w:rPr>
      </w:pPr>
    </w:p>
    <w:p w14:paraId="6B0A0273" w14:textId="77777777" w:rsidR="009C40B4" w:rsidRPr="009C40B4" w:rsidRDefault="009C40B4" w:rsidP="009C40B4">
      <w:pPr>
        <w:keepNext/>
        <w:keepLines/>
        <w:spacing w:before="120"/>
        <w:jc w:val="left"/>
        <w:outlineLvl w:val="3"/>
        <w:rPr>
          <w:rFonts w:ascii="Arial" w:eastAsia="Times New Roman" w:hAnsi="Arial"/>
          <w:i/>
          <w:sz w:val="24"/>
        </w:rPr>
      </w:pPr>
      <w:r w:rsidRPr="009C40B4">
        <w:rPr>
          <w:rFonts w:ascii="Arial" w:eastAsia="Times New Roman" w:hAnsi="Arial"/>
          <w:sz w:val="24"/>
        </w:rPr>
        <w:t>–</w:t>
      </w:r>
      <w:r w:rsidRPr="009C40B4">
        <w:rPr>
          <w:rFonts w:ascii="Arial" w:eastAsia="Times New Roman" w:hAnsi="Arial"/>
          <w:sz w:val="24"/>
        </w:rPr>
        <w:tab/>
      </w:r>
      <w:r w:rsidRPr="009C40B4">
        <w:rPr>
          <w:rFonts w:ascii="Arial" w:eastAsia="Times New Roman" w:hAnsi="Arial"/>
          <w:i/>
          <w:sz w:val="24"/>
        </w:rPr>
        <w:t>RelativeLocation</w:t>
      </w:r>
    </w:p>
    <w:p w14:paraId="7A0CE9FD" w14:textId="77777777" w:rsidR="009C40B4" w:rsidRPr="009C40B4" w:rsidRDefault="009C40B4" w:rsidP="009C40B4">
      <w:pPr>
        <w:jc w:val="left"/>
        <w:rPr>
          <w:rFonts w:eastAsia="Times New Roman"/>
        </w:rPr>
      </w:pPr>
      <w:r w:rsidRPr="009C40B4">
        <w:rPr>
          <w:rFonts w:eastAsia="Times New Roman"/>
        </w:rPr>
        <w:t xml:space="preserve">The IE </w:t>
      </w:r>
      <w:r w:rsidRPr="009C40B4">
        <w:rPr>
          <w:rFonts w:eastAsia="Times New Roman"/>
          <w:i/>
        </w:rPr>
        <w:t>RelativeLocation</w:t>
      </w:r>
      <w:r w:rsidRPr="009C40B4">
        <w:rPr>
          <w:rFonts w:eastAsia="Times New Roman"/>
        </w:rPr>
        <w:t xml:space="preserve"> provides a location relative to some known reference location.</w:t>
      </w:r>
    </w:p>
    <w:p w14:paraId="5C79849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ASN1START</w:t>
      </w:r>
    </w:p>
    <w:p w14:paraId="3CE1AF6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p>
    <w:p w14:paraId="39124AD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C40B4">
        <w:rPr>
          <w:rFonts w:ascii="Courier New" w:eastAsia="Times New Roman" w:hAnsi="Courier New"/>
          <w:noProof/>
          <w:snapToGrid w:val="0"/>
          <w:sz w:val="16"/>
        </w:rPr>
        <w:t>RelativeLocation</w:t>
      </w:r>
      <w:ins w:id="355" w:author="Ericsson" w:date="2020-04-09T17:40:00Z">
        <w:r w:rsidRPr="009C40B4">
          <w:rPr>
            <w:rFonts w:ascii="Courier New" w:eastAsia="Times New Roman" w:hAnsi="Courier New"/>
            <w:noProof/>
            <w:snapToGrid w:val="0"/>
            <w:sz w:val="16"/>
          </w:rPr>
          <w:t>LoLaAlt</w:t>
        </w:r>
      </w:ins>
      <w:r w:rsidRPr="009C40B4">
        <w:rPr>
          <w:rFonts w:ascii="Courier New" w:eastAsia="Times New Roman" w:hAnsi="Courier New"/>
          <w:noProof/>
          <w:snapToGrid w:val="0"/>
          <w:sz w:val="16"/>
        </w:rPr>
        <w:t>-r16 ::= SEQUENCE {</w:t>
      </w:r>
    </w:p>
    <w:p w14:paraId="0DCD3CA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 xml:space="preserve">milli-arc-second-units-r16 </w:t>
      </w:r>
      <w:r w:rsidRPr="009C40B4">
        <w:rPr>
          <w:rFonts w:ascii="Courier New" w:eastAsia="Times New Roman" w:hAnsi="Courier New" w:cs="Courier New"/>
          <w:noProof/>
          <w:sz w:val="16"/>
        </w:rPr>
        <w:tab/>
        <w:t>ENUMERATED { mas0-03, mas0-3, mas3, mas30, ...},</w:t>
      </w:r>
    </w:p>
    <w:p w14:paraId="159D58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height-units-r16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ENUMERATED {mm, cm, m, ...},</w:t>
      </w:r>
    </w:p>
    <w:p w14:paraId="5068FF5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rPr>
        <w:tab/>
      </w:r>
      <w:r w:rsidRPr="009C40B4">
        <w:rPr>
          <w:rFonts w:ascii="Courier New" w:eastAsia="Times New Roman" w:hAnsi="Courier New" w:cs="Courier New"/>
          <w:noProof/>
          <w:sz w:val="16"/>
          <w:lang w:val="sv-SE"/>
        </w:rPr>
        <w:t>delta-latitude-r16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Delta-Latitude-r16,</w:t>
      </w:r>
    </w:p>
    <w:p w14:paraId="6717BF5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lang w:val="sv-SE"/>
        </w:rPr>
        <w:tab/>
        <w:t>delta-longitude-r16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Delta-Longitude-r16,</w:t>
      </w:r>
    </w:p>
    <w:p w14:paraId="15150CB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lang w:val="sv-SE"/>
        </w:rPr>
      </w:pPr>
      <w:r w:rsidRPr="009C40B4">
        <w:rPr>
          <w:rFonts w:ascii="Courier New" w:eastAsia="Times New Roman" w:hAnsi="Courier New" w:cs="Courier New"/>
          <w:noProof/>
          <w:sz w:val="16"/>
          <w:lang w:val="sv-SE"/>
        </w:rPr>
        <w:tab/>
        <w:t>delta-height-r16</w:t>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lang w:val="sv-SE"/>
        </w:rPr>
        <w:tab/>
        <w:t>Delta-Height-r16,</w:t>
      </w:r>
    </w:p>
    <w:p w14:paraId="63953EE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lang w:val="sv-SE"/>
        </w:rPr>
        <w:tab/>
      </w:r>
      <w:r w:rsidRPr="009C40B4">
        <w:rPr>
          <w:rFonts w:ascii="Courier New" w:eastAsia="Times New Roman" w:hAnsi="Courier New" w:cs="Courier New"/>
          <w:noProof/>
          <w:sz w:val="16"/>
        </w:rPr>
        <w:t>locationUNC-r16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LocationUncertainty-r16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6F9A811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1556A45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7EBBA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9562EB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Delta-Latitude-r16 ::= SEQUENCE {</w:t>
      </w:r>
    </w:p>
    <w:p w14:paraId="2A4B75D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delta-Latitude-r16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2BF515B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coarse-delta-Latitude-r16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744E1DE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73DE621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565DC4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1FC16EF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Delta-Longitude-r16 ::= SEQUENCE {</w:t>
      </w:r>
    </w:p>
    <w:p w14:paraId="5ACB7A6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delta-Longitude-r16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4B24D9B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coarse-delta-Longitude-r16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5FC09F0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7BA1210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6F7C51A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0F5513F7"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Delta-Height-r16 ::= SEQUENCE {</w:t>
      </w:r>
    </w:p>
    <w:p w14:paraId="4DEBA94C"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delta-Height-r16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(-1024..1023),</w:t>
      </w:r>
    </w:p>
    <w:p w14:paraId="64CA95C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coarse-delta-Height-r16</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INTEGER (0..4095)</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OPTIONAL,</w:t>
      </w:r>
      <w:r w:rsidRPr="009C40B4">
        <w:rPr>
          <w:rFonts w:ascii="Courier New" w:eastAsia="Times New Roman" w:hAnsi="Courier New" w:cs="Courier New"/>
          <w:noProof/>
          <w:sz w:val="16"/>
        </w:rPr>
        <w:tab/>
      </w:r>
      <w:r w:rsidRPr="009C40B4">
        <w:rPr>
          <w:rFonts w:ascii="Courier New" w:eastAsia="Times New Roman" w:hAnsi="Courier New" w:cs="Courier New"/>
          <w:noProof/>
          <w:sz w:val="16"/>
        </w:rPr>
        <w:tab/>
        <w:t>-- Need OP</w:t>
      </w:r>
    </w:p>
    <w:p w14:paraId="4AE11D4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ab/>
        <w:t>...</w:t>
      </w:r>
    </w:p>
    <w:p w14:paraId="392E18A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38744D9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60D10639"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LocationUncertainty-r16 ::= SEQUENCE {</w:t>
      </w:r>
    </w:p>
    <w:p w14:paraId="4DE8A24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horizontalUncertainty-r15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(0..255),</w:t>
      </w:r>
    </w:p>
    <w:p w14:paraId="70A67B5F"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horizontalConfidence-r15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(0..100),</w:t>
      </w:r>
    </w:p>
    <w:p w14:paraId="3DD7D5D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napToGrid w:val="0"/>
          <w:sz w:val="16"/>
        </w:rPr>
      </w:pPr>
      <w:r w:rsidRPr="009C40B4">
        <w:rPr>
          <w:rFonts w:ascii="Courier New" w:eastAsia="Times New Roman" w:hAnsi="Courier New" w:cs="Courier New"/>
          <w:noProof/>
          <w:snapToGrid w:val="0"/>
          <w:sz w:val="16"/>
        </w:rPr>
        <w:tab/>
        <w:t>verticalUncertainty-r15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(0..255),</w:t>
      </w:r>
    </w:p>
    <w:p w14:paraId="1C3342FE"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napToGrid w:val="0"/>
          <w:sz w:val="16"/>
        </w:rPr>
        <w:tab/>
        <w:t>verticalConfidence-r15</w:t>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r>
      <w:r w:rsidRPr="009C40B4">
        <w:rPr>
          <w:rFonts w:ascii="Courier New" w:eastAsia="Times New Roman" w:hAnsi="Courier New" w:cs="Courier New"/>
          <w:noProof/>
          <w:snapToGrid w:val="0"/>
          <w:sz w:val="16"/>
        </w:rPr>
        <w:tab/>
        <w:t>INTEGER (0..100)</w:t>
      </w:r>
    </w:p>
    <w:p w14:paraId="759DD25A"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w:t>
      </w:r>
    </w:p>
    <w:p w14:paraId="429BBCD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56" w:author="Ericsson" w:date="2020-04-09T17:40:00Z"/>
          <w:rFonts w:ascii="Courier New" w:eastAsia="Times New Roman" w:hAnsi="Courier New" w:cs="Courier New"/>
          <w:noProof/>
          <w:sz w:val="16"/>
        </w:rPr>
      </w:pPr>
    </w:p>
    <w:p w14:paraId="6BA908A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57" w:author="Ericsson" w:date="2020-04-09T17:40:00Z"/>
          <w:rFonts w:ascii="Courier New" w:eastAsia="Times New Roman" w:hAnsi="Courier New"/>
          <w:noProof/>
          <w:sz w:val="16"/>
          <w:lang w:eastAsia="en-GB"/>
        </w:rPr>
      </w:pPr>
      <w:ins w:id="358" w:author="Ericsson" w:date="2020-04-09T17:40:00Z">
        <w:r w:rsidRPr="009C40B4">
          <w:rPr>
            <w:rFonts w:ascii="Courier New" w:eastAsia="Times New Roman" w:hAnsi="Courier New"/>
            <w:noProof/>
            <w:sz w:val="16"/>
            <w:lang w:eastAsia="en-GB"/>
          </w:rPr>
          <w:t>RelativeLocationXYZ-r16 ::= SEQUENCE {</w:t>
        </w:r>
      </w:ins>
    </w:p>
    <w:p w14:paraId="4EBCF7F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59" w:author="Ericsson" w:date="2020-04-09T17:40:00Z"/>
          <w:rFonts w:ascii="Courier New" w:eastAsia="Times New Roman" w:hAnsi="Courier New"/>
          <w:noProof/>
          <w:sz w:val="16"/>
          <w:lang w:eastAsia="en-GB"/>
        </w:rPr>
      </w:pPr>
      <w:ins w:id="360" w:author="Ericsson" w:date="2020-04-09T17:40:00Z">
        <w:r w:rsidRPr="009C40B4">
          <w:rPr>
            <w:rFonts w:ascii="Courier New" w:eastAsia="Times New Roman" w:hAnsi="Courier New"/>
            <w:noProof/>
            <w:sz w:val="16"/>
            <w:lang w:eastAsia="en-GB"/>
          </w:rPr>
          <w:tab/>
          <w:t>xyz-units-r16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ENUMERATED {cm, dm, ...},</w:t>
        </w:r>
      </w:ins>
    </w:p>
    <w:p w14:paraId="42823CD0"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61" w:author="Ericsson" w:date="2020-04-09T17:40:00Z"/>
          <w:rFonts w:ascii="Courier New" w:eastAsia="Times New Roman" w:hAnsi="Courier New"/>
          <w:noProof/>
          <w:sz w:val="16"/>
          <w:lang w:val="sv-SE" w:eastAsia="en-GB"/>
        </w:rPr>
      </w:pPr>
      <w:ins w:id="362" w:author="Ericsson" w:date="2020-04-09T17:40:00Z">
        <w:r w:rsidRPr="009C40B4">
          <w:rPr>
            <w:rFonts w:ascii="Courier New" w:eastAsia="Times New Roman" w:hAnsi="Courier New"/>
            <w:noProof/>
            <w:sz w:val="16"/>
            <w:lang w:eastAsia="en-GB"/>
          </w:rPr>
          <w:tab/>
        </w:r>
        <w:r w:rsidRPr="009C40B4">
          <w:rPr>
            <w:rFonts w:ascii="Courier New" w:eastAsia="Times New Roman" w:hAnsi="Courier New"/>
            <w:noProof/>
            <w:sz w:val="16"/>
            <w:lang w:val="sv-SE" w:eastAsia="en-GB"/>
          </w:rPr>
          <w:t>delta-x-r16</w:t>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t>INTEGER (0..4095),</w:t>
        </w:r>
      </w:ins>
    </w:p>
    <w:p w14:paraId="1963CF3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63" w:author="Ericsson" w:date="2020-04-09T17:40:00Z"/>
          <w:rFonts w:ascii="Courier New" w:eastAsia="Times New Roman" w:hAnsi="Courier New"/>
          <w:noProof/>
          <w:sz w:val="16"/>
          <w:lang w:val="sv-SE" w:eastAsia="en-GB"/>
        </w:rPr>
      </w:pPr>
      <w:ins w:id="364" w:author="Ericsson" w:date="2020-04-09T17:40:00Z">
        <w:r w:rsidRPr="009C40B4">
          <w:rPr>
            <w:rFonts w:ascii="Courier New" w:eastAsia="Times New Roman" w:hAnsi="Courier New"/>
            <w:noProof/>
            <w:sz w:val="16"/>
            <w:lang w:val="sv-SE" w:eastAsia="en-GB"/>
          </w:rPr>
          <w:tab/>
          <w:t>delta-y-r16</w:t>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r>
        <w:r w:rsidRPr="009C40B4">
          <w:rPr>
            <w:rFonts w:ascii="Courier New" w:eastAsia="Times New Roman" w:hAnsi="Courier New"/>
            <w:noProof/>
            <w:sz w:val="16"/>
            <w:lang w:val="sv-SE" w:eastAsia="en-GB"/>
          </w:rPr>
          <w:tab/>
          <w:t>INTEGER (0..4095),</w:t>
        </w:r>
      </w:ins>
    </w:p>
    <w:p w14:paraId="2511D1D8"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65" w:author="Ericsson" w:date="2020-04-09T17:40:00Z"/>
          <w:rFonts w:ascii="Courier New" w:eastAsia="Times New Roman" w:hAnsi="Courier New"/>
          <w:noProof/>
          <w:sz w:val="16"/>
          <w:lang w:eastAsia="en-GB"/>
        </w:rPr>
      </w:pPr>
      <w:ins w:id="366" w:author="Ericsson" w:date="2020-04-09T17:40:00Z">
        <w:r w:rsidRPr="009C40B4">
          <w:rPr>
            <w:rFonts w:ascii="Courier New" w:eastAsia="Times New Roman" w:hAnsi="Courier New"/>
            <w:noProof/>
            <w:sz w:val="16"/>
            <w:lang w:val="sv-SE" w:eastAsia="en-GB"/>
          </w:rPr>
          <w:tab/>
        </w:r>
        <w:r w:rsidRPr="009C40B4">
          <w:rPr>
            <w:rFonts w:ascii="Courier New" w:eastAsia="Times New Roman" w:hAnsi="Courier New"/>
            <w:noProof/>
            <w:sz w:val="16"/>
            <w:lang w:eastAsia="en-GB"/>
          </w:rPr>
          <w:t>delta-z-r16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INTEGER (0..4095),</w:t>
        </w:r>
      </w:ins>
    </w:p>
    <w:p w14:paraId="37AC02E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67" w:author="Ericsson" w:date="2020-04-09T17:40:00Z"/>
          <w:rFonts w:ascii="Courier New" w:eastAsia="Times New Roman" w:hAnsi="Courier New"/>
          <w:noProof/>
          <w:sz w:val="16"/>
          <w:lang w:eastAsia="en-GB"/>
        </w:rPr>
      </w:pPr>
      <w:ins w:id="368" w:author="Ericsson" w:date="2020-04-09T17:40:00Z">
        <w:r w:rsidRPr="009C40B4">
          <w:rPr>
            <w:rFonts w:ascii="Courier New" w:eastAsia="Times New Roman" w:hAnsi="Courier New"/>
            <w:noProof/>
            <w:sz w:val="16"/>
            <w:lang w:eastAsia="en-GB"/>
          </w:rPr>
          <w:tab/>
          <w:t>locationUNC-r16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LocationUncertainty-r16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OPTIONAL,</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 Need OP</w:t>
        </w:r>
      </w:ins>
    </w:p>
    <w:p w14:paraId="5CF8B4BB"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69" w:author="Ericsson" w:date="2020-04-09T17:40:00Z"/>
          <w:rFonts w:ascii="Courier New" w:eastAsia="Times New Roman" w:hAnsi="Courier New"/>
          <w:noProof/>
          <w:sz w:val="16"/>
          <w:lang w:eastAsia="en-GB"/>
        </w:rPr>
      </w:pPr>
      <w:ins w:id="370" w:author="Ericsson" w:date="2020-04-09T17:40:00Z">
        <w:r w:rsidRPr="009C40B4">
          <w:rPr>
            <w:rFonts w:ascii="Courier New" w:eastAsia="Times New Roman" w:hAnsi="Courier New"/>
            <w:noProof/>
            <w:sz w:val="16"/>
            <w:lang w:eastAsia="en-GB"/>
          </w:rPr>
          <w:tab/>
          <w:t>...</w:t>
        </w:r>
      </w:ins>
    </w:p>
    <w:p w14:paraId="4C3A4F1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71" w:author="Ericsson" w:date="2020-04-09T17:40:00Z"/>
          <w:rFonts w:ascii="Courier New" w:eastAsia="Times New Roman" w:hAnsi="Courier New"/>
          <w:noProof/>
          <w:sz w:val="16"/>
          <w:lang w:eastAsia="en-GB"/>
        </w:rPr>
      </w:pPr>
      <w:ins w:id="372" w:author="Ericsson" w:date="2020-04-09T17:40:00Z">
        <w:r w:rsidRPr="009C40B4">
          <w:rPr>
            <w:rFonts w:ascii="Courier New" w:eastAsia="Times New Roman" w:hAnsi="Courier New"/>
            <w:noProof/>
            <w:sz w:val="16"/>
            <w:lang w:eastAsia="en-GB"/>
          </w:rPr>
          <w:t>}</w:t>
        </w:r>
      </w:ins>
    </w:p>
    <w:p w14:paraId="73F8E112"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73" w:author="Ericsson" w:date="2020-04-09T17:40:00Z"/>
          <w:rFonts w:ascii="Courier New" w:eastAsia="Times New Roman" w:hAnsi="Courier New" w:cs="Courier New"/>
          <w:noProof/>
          <w:sz w:val="16"/>
        </w:rPr>
      </w:pPr>
    </w:p>
    <w:p w14:paraId="2DDF66D4"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74" w:author="Ericsson" w:date="2020-04-09T17:40:00Z"/>
          <w:rFonts w:ascii="Courier New" w:eastAsia="Times New Roman" w:hAnsi="Courier New"/>
          <w:noProof/>
          <w:sz w:val="16"/>
          <w:lang w:eastAsia="en-GB"/>
        </w:rPr>
      </w:pPr>
      <w:ins w:id="375" w:author="Ericsson" w:date="2020-04-09T17:40:00Z">
        <w:r w:rsidRPr="009C40B4">
          <w:rPr>
            <w:rFonts w:ascii="Courier New" w:eastAsia="Times New Roman" w:hAnsi="Courier New"/>
            <w:noProof/>
            <w:sz w:val="16"/>
            <w:lang w:eastAsia="en-GB"/>
          </w:rPr>
          <w:t>RelativeLocation-r16 ::= CHOICE {</w:t>
        </w:r>
      </w:ins>
    </w:p>
    <w:p w14:paraId="6E788D1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76" w:author="Ericsson" w:date="2020-04-09T17:40:00Z"/>
          <w:rFonts w:ascii="Courier New" w:eastAsia="Times New Roman" w:hAnsi="Courier New"/>
          <w:noProof/>
          <w:sz w:val="16"/>
          <w:lang w:eastAsia="en-GB"/>
        </w:rPr>
      </w:pPr>
      <w:ins w:id="377" w:author="Ericsson" w:date="2020-04-09T17:40:00Z">
        <w:r w:rsidRPr="009C40B4">
          <w:rPr>
            <w:rFonts w:ascii="Courier New" w:eastAsia="Times New Roman" w:hAnsi="Courier New"/>
            <w:noProof/>
            <w:sz w:val="16"/>
            <w:lang w:eastAsia="en-GB"/>
          </w:rPr>
          <w:tab/>
          <w:t>relativeLocationLoLaAlt-r16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t>RelativeLocation-r16,</w:t>
        </w:r>
      </w:ins>
    </w:p>
    <w:p w14:paraId="21C9561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78" w:author="Ericsson" w:date="2020-04-09T17:40:00Z"/>
          <w:rFonts w:ascii="Courier New" w:eastAsia="Times New Roman" w:hAnsi="Courier New"/>
          <w:noProof/>
          <w:sz w:val="16"/>
          <w:lang w:eastAsia="en-GB"/>
        </w:rPr>
      </w:pPr>
      <w:ins w:id="379" w:author="Ericsson" w:date="2020-04-09T17:40:00Z">
        <w:r w:rsidRPr="009C40B4">
          <w:rPr>
            <w:rFonts w:ascii="Courier New" w:eastAsia="Times New Roman" w:hAnsi="Courier New"/>
            <w:noProof/>
            <w:sz w:val="16"/>
            <w:lang w:eastAsia="en-GB"/>
          </w:rPr>
          <w:tab/>
          <w:t>relativeLocationxyz-r16</w:t>
        </w:r>
        <w:r w:rsidRPr="009C40B4">
          <w:rPr>
            <w:rFonts w:ascii="Courier New" w:eastAsia="Times New Roman" w:hAnsi="Courier New"/>
            <w:noProof/>
            <w:sz w:val="16"/>
            <w:lang w:eastAsia="en-GB"/>
          </w:rPr>
          <w:tab/>
        </w:r>
        <w:r w:rsidRPr="009C40B4">
          <w:rPr>
            <w:rFonts w:ascii="Courier New" w:eastAsia="Times New Roman" w:hAnsi="Courier New"/>
            <w:noProof/>
            <w:sz w:val="16"/>
            <w:lang w:eastAsia="en-GB"/>
          </w:rPr>
          <w:tab/>
        </w:r>
      </w:ins>
      <w:ins w:id="380" w:author="Ericsson" w:date="2020-04-09T17:41:00Z">
        <w:r w:rsidRPr="009C40B4">
          <w:rPr>
            <w:rFonts w:ascii="Courier New" w:eastAsia="Times New Roman" w:hAnsi="Courier New"/>
            <w:noProof/>
            <w:sz w:val="16"/>
            <w:lang w:eastAsia="en-GB"/>
          </w:rPr>
          <w:tab/>
        </w:r>
      </w:ins>
      <w:ins w:id="381" w:author="Ericsson" w:date="2020-04-09T17:40:00Z">
        <w:r w:rsidRPr="009C40B4">
          <w:rPr>
            <w:rFonts w:ascii="Courier New" w:eastAsia="Times New Roman" w:hAnsi="Courier New"/>
            <w:noProof/>
            <w:sz w:val="16"/>
            <w:lang w:eastAsia="en-GB"/>
          </w:rPr>
          <w:t>RelativeLocationXYZ-r16</w:t>
        </w:r>
      </w:ins>
    </w:p>
    <w:p w14:paraId="43F79255"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ins w:id="382" w:author="Ericsson" w:date="2020-04-09T17:40:00Z"/>
          <w:rFonts w:ascii="Courier New" w:eastAsia="Times New Roman" w:hAnsi="Courier New"/>
          <w:noProof/>
          <w:sz w:val="16"/>
          <w:lang w:eastAsia="en-GB"/>
        </w:rPr>
      </w:pPr>
      <w:ins w:id="383" w:author="Ericsson" w:date="2020-04-09T17:40:00Z">
        <w:r w:rsidRPr="009C40B4">
          <w:rPr>
            <w:rFonts w:ascii="Courier New" w:eastAsia="Times New Roman" w:hAnsi="Courier New"/>
            <w:noProof/>
            <w:sz w:val="16"/>
            <w:lang w:eastAsia="en-GB"/>
          </w:rPr>
          <w:t>}</w:t>
        </w:r>
      </w:ins>
    </w:p>
    <w:p w14:paraId="0BB59DA6"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84" w:author="Ericsson" w:date="2020-04-09T17:40:00Z"/>
          <w:rFonts w:ascii="Courier New" w:eastAsia="Times New Roman" w:hAnsi="Courier New" w:cs="Courier New"/>
          <w:noProof/>
          <w:sz w:val="16"/>
        </w:rPr>
      </w:pPr>
    </w:p>
    <w:p w14:paraId="516DA9D1"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p>
    <w:p w14:paraId="77189FD3" w14:textId="77777777" w:rsidR="009C40B4" w:rsidRPr="009C40B4" w:rsidRDefault="009C40B4" w:rsidP="009C40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cs="Courier New"/>
          <w:noProof/>
          <w:sz w:val="16"/>
        </w:rPr>
      </w:pPr>
      <w:r w:rsidRPr="009C40B4">
        <w:rPr>
          <w:rFonts w:ascii="Courier New" w:eastAsia="Times New Roman" w:hAnsi="Courier New" w:cs="Courier New"/>
          <w:noProof/>
          <w:sz w:val="16"/>
        </w:rPr>
        <w:t>-- ASN1STOP</w:t>
      </w:r>
    </w:p>
    <w:p w14:paraId="06B846E2" w14:textId="77777777" w:rsidR="009C40B4" w:rsidRPr="009C40B4" w:rsidRDefault="009C40B4" w:rsidP="009C40B4">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9C40B4" w:rsidRPr="009C40B4" w14:paraId="733B080D"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66840EDC" w14:textId="77777777" w:rsidR="009C40B4" w:rsidRPr="009C40B4" w:rsidRDefault="009C40B4" w:rsidP="009C40B4">
            <w:pPr>
              <w:widowControl w:val="0"/>
              <w:spacing w:after="0"/>
              <w:jc w:val="center"/>
              <w:rPr>
                <w:rFonts w:ascii="Arial" w:eastAsia="Times New Roman" w:hAnsi="Arial" w:cs="Arial"/>
                <w:b/>
                <w:sz w:val="18"/>
              </w:rPr>
            </w:pPr>
            <w:r w:rsidRPr="009C40B4">
              <w:rPr>
                <w:rFonts w:ascii="Arial" w:eastAsia="Times New Roman" w:hAnsi="Arial" w:cs="Arial"/>
                <w:b/>
                <w:i/>
                <w:sz w:val="18"/>
              </w:rPr>
              <w:lastRenderedPageBreak/>
              <w:t xml:space="preserve">RelativeLocation </w:t>
            </w:r>
            <w:r w:rsidRPr="009C40B4">
              <w:rPr>
                <w:rFonts w:ascii="Arial" w:eastAsia="Times New Roman" w:hAnsi="Arial" w:cs="Arial"/>
                <w:b/>
                <w:iCs/>
                <w:noProof/>
                <w:sz w:val="18"/>
              </w:rPr>
              <w:t>field descriptions</w:t>
            </w:r>
          </w:p>
        </w:tc>
      </w:tr>
      <w:tr w:rsidR="009C40B4" w:rsidRPr="009C40B4" w14:paraId="529B01AC"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3AB0DDC6"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milli-arc-second-units</w:t>
            </w:r>
          </w:p>
          <w:p w14:paraId="2E38C2EE"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delta-latitude</w:t>
            </w:r>
            <w:r w:rsidRPr="009C40B4">
              <w:rPr>
                <w:rFonts w:ascii="Arial" w:eastAsia="Times New Roman" w:hAnsi="Arial" w:cs="Arial"/>
                <w:sz w:val="18"/>
                <w:lang w:val="en-US"/>
              </w:rPr>
              <w:t xml:space="preserve"> and </w:t>
            </w:r>
            <w:r w:rsidRPr="009C40B4">
              <w:rPr>
                <w:rFonts w:ascii="Arial" w:eastAsia="Times New Roman" w:hAnsi="Arial" w:cs="Arial"/>
                <w:i/>
                <w:sz w:val="18"/>
              </w:rPr>
              <w:t>delta-longitude</w:t>
            </w:r>
            <w:r w:rsidRPr="009C40B4">
              <w:rPr>
                <w:rFonts w:ascii="Arial" w:eastAsia="Times New Roman" w:hAnsi="Arial" w:cs="Arial"/>
                <w:sz w:val="18"/>
                <w:lang w:val="en-US"/>
              </w:rPr>
              <w:t xml:space="preserve"> fields. Enumerated values </w:t>
            </w:r>
            <w:r w:rsidRPr="009C40B4">
              <w:rPr>
                <w:rFonts w:ascii="Arial" w:eastAsia="Times New Roman" w:hAnsi="Arial" w:cs="Arial"/>
                <w:i/>
                <w:sz w:val="18"/>
                <w:lang w:val="en-US"/>
              </w:rPr>
              <w:t>m</w:t>
            </w:r>
            <w:r w:rsidRPr="009C40B4">
              <w:rPr>
                <w:rFonts w:ascii="Arial" w:eastAsia="Times New Roman" w:hAnsi="Arial" w:cs="Arial"/>
                <w:i/>
                <w:sz w:val="18"/>
              </w:rPr>
              <w:t>as0-</w:t>
            </w:r>
            <w:r w:rsidRPr="009C40B4">
              <w:rPr>
                <w:rFonts w:ascii="Arial" w:eastAsia="Times New Roman" w:hAnsi="Arial" w:cs="Arial"/>
                <w:i/>
                <w:sz w:val="18"/>
                <w:lang w:val="en-US"/>
              </w:rPr>
              <w:t>0</w:t>
            </w:r>
            <w:r w:rsidRPr="009C40B4">
              <w:rPr>
                <w:rFonts w:ascii="Arial" w:eastAsia="Times New Roman" w:hAnsi="Arial" w:cs="Arial"/>
                <w:i/>
                <w:sz w:val="18"/>
              </w:rPr>
              <w:t>3</w:t>
            </w:r>
            <w:r w:rsidRPr="009C40B4">
              <w:rPr>
                <w:rFonts w:ascii="Arial" w:eastAsia="Times New Roman" w:hAnsi="Arial" w:cs="Arial"/>
                <w:sz w:val="18"/>
                <w:lang w:val="en-US"/>
              </w:rPr>
              <w:t xml:space="preserve">, </w:t>
            </w:r>
            <w:r w:rsidRPr="009C40B4">
              <w:rPr>
                <w:rFonts w:ascii="Arial" w:eastAsia="Times New Roman" w:hAnsi="Arial" w:cs="Arial"/>
                <w:i/>
                <w:sz w:val="18"/>
                <w:lang w:val="en-US"/>
              </w:rPr>
              <w:t>m</w:t>
            </w:r>
            <w:r w:rsidRPr="009C40B4">
              <w:rPr>
                <w:rFonts w:ascii="Arial" w:eastAsia="Times New Roman" w:hAnsi="Arial" w:cs="Arial"/>
                <w:i/>
                <w:sz w:val="18"/>
              </w:rPr>
              <w:t>as0-3</w:t>
            </w:r>
            <w:r w:rsidRPr="009C40B4">
              <w:rPr>
                <w:rFonts w:ascii="Arial" w:eastAsia="Times New Roman" w:hAnsi="Arial" w:cs="Arial"/>
                <w:sz w:val="18"/>
              </w:rPr>
              <w:t xml:space="preserve">, </w:t>
            </w:r>
            <w:r w:rsidRPr="009C40B4">
              <w:rPr>
                <w:rFonts w:ascii="Arial" w:eastAsia="Times New Roman" w:hAnsi="Arial" w:cs="Arial"/>
                <w:i/>
                <w:sz w:val="18"/>
                <w:lang w:val="en-US"/>
              </w:rPr>
              <w:t>m</w:t>
            </w:r>
            <w:r w:rsidRPr="009C40B4">
              <w:rPr>
                <w:rFonts w:ascii="Arial" w:eastAsia="Times New Roman" w:hAnsi="Arial" w:cs="Arial"/>
                <w:i/>
                <w:sz w:val="18"/>
              </w:rPr>
              <w:t>as3</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and </w:t>
            </w:r>
            <w:r w:rsidRPr="009C40B4">
              <w:rPr>
                <w:rFonts w:ascii="Arial" w:eastAsia="Times New Roman" w:hAnsi="Arial" w:cs="Arial"/>
                <w:i/>
                <w:sz w:val="18"/>
                <w:lang w:val="en-US"/>
              </w:rPr>
              <w:t>m</w:t>
            </w:r>
            <w:r w:rsidRPr="009C40B4">
              <w:rPr>
                <w:rFonts w:ascii="Arial" w:eastAsia="Times New Roman" w:hAnsi="Arial" w:cs="Arial"/>
                <w:i/>
                <w:sz w:val="18"/>
              </w:rPr>
              <w:t>as</w:t>
            </w:r>
            <w:r w:rsidRPr="009C40B4">
              <w:rPr>
                <w:rFonts w:ascii="Arial" w:eastAsia="Times New Roman" w:hAnsi="Arial" w:cs="Arial"/>
                <w:i/>
                <w:sz w:val="18"/>
                <w:lang w:val="en-US"/>
              </w:rPr>
              <w:t>30</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correspond to 0.03, 0.3, 3, and 30 milliarcseconds, respectively. </w:t>
            </w:r>
          </w:p>
        </w:tc>
      </w:tr>
      <w:tr w:rsidR="009C40B4" w:rsidRPr="009C40B4" w14:paraId="53C1743A"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1F9BFBD4"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height-units</w:t>
            </w:r>
          </w:p>
          <w:p w14:paraId="3E18AD69"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 xml:space="preserve">delta-height </w:t>
            </w:r>
            <w:r w:rsidRPr="009C40B4">
              <w:rPr>
                <w:rFonts w:ascii="Arial" w:eastAsia="Times New Roman" w:hAnsi="Arial" w:cs="Arial"/>
                <w:sz w:val="18"/>
                <w:lang w:val="en-US"/>
              </w:rPr>
              <w:t xml:space="preserve">field. Enumerated values </w:t>
            </w:r>
            <w:r w:rsidRPr="009C40B4">
              <w:rPr>
                <w:rFonts w:ascii="Arial" w:eastAsia="Times New Roman" w:hAnsi="Arial" w:cs="Arial"/>
                <w:i/>
                <w:sz w:val="18"/>
                <w:lang w:val="en-US"/>
              </w:rPr>
              <w:t>mm</w:t>
            </w:r>
            <w:r w:rsidRPr="009C40B4">
              <w:rPr>
                <w:rFonts w:ascii="Arial" w:eastAsia="Times New Roman" w:hAnsi="Arial" w:cs="Arial"/>
                <w:sz w:val="18"/>
              </w:rPr>
              <w:t xml:space="preserve">, </w:t>
            </w:r>
            <w:r w:rsidRPr="009C40B4">
              <w:rPr>
                <w:rFonts w:ascii="Arial" w:eastAsia="Times New Roman" w:hAnsi="Arial" w:cs="Arial"/>
                <w:i/>
                <w:sz w:val="18"/>
                <w:lang w:val="en-US"/>
              </w:rPr>
              <w:t>cm</w:t>
            </w:r>
            <w:r w:rsidRPr="009C40B4">
              <w:rPr>
                <w:rFonts w:ascii="Arial" w:eastAsia="Times New Roman" w:hAnsi="Arial" w:cs="Arial"/>
                <w:sz w:val="18"/>
              </w:rPr>
              <w:t xml:space="preserve">, </w:t>
            </w:r>
            <w:r w:rsidRPr="009C40B4">
              <w:rPr>
                <w:rFonts w:ascii="Arial" w:eastAsia="Times New Roman" w:hAnsi="Arial" w:cs="Arial"/>
                <w:sz w:val="18"/>
                <w:lang w:val="en-US"/>
              </w:rPr>
              <w:t xml:space="preserve">and </w:t>
            </w:r>
            <w:r w:rsidRPr="009C40B4">
              <w:rPr>
                <w:rFonts w:ascii="Arial" w:eastAsia="Times New Roman" w:hAnsi="Arial" w:cs="Arial"/>
                <w:i/>
                <w:sz w:val="18"/>
                <w:lang w:val="en-US"/>
              </w:rPr>
              <w:t>m</w:t>
            </w:r>
            <w:r w:rsidRPr="009C40B4">
              <w:rPr>
                <w:rFonts w:ascii="Arial" w:eastAsia="Times New Roman" w:hAnsi="Arial" w:cs="Arial"/>
                <w:sz w:val="18"/>
                <w:lang w:val="en-US"/>
              </w:rPr>
              <w:t xml:space="preserve"> correspond to 10</w:t>
            </w:r>
            <w:r w:rsidRPr="009C40B4">
              <w:rPr>
                <w:rFonts w:ascii="Arial" w:eastAsia="Times New Roman" w:hAnsi="Arial" w:cs="Arial"/>
                <w:sz w:val="18"/>
                <w:vertAlign w:val="superscript"/>
                <w:lang w:val="en-US"/>
              </w:rPr>
              <w:t>-3</w:t>
            </w:r>
            <w:r w:rsidRPr="009C40B4">
              <w:rPr>
                <w:rFonts w:ascii="Arial" w:eastAsia="Times New Roman" w:hAnsi="Arial" w:cs="Arial"/>
                <w:sz w:val="18"/>
                <w:lang w:val="en-US"/>
              </w:rPr>
              <w:t xml:space="preserve"> </w:t>
            </w:r>
            <w:r w:rsidRPr="009C40B4">
              <w:rPr>
                <w:rFonts w:ascii="Arial" w:eastAsia="Times New Roman" w:hAnsi="Arial" w:cs="Arial"/>
                <w:sz w:val="18"/>
                <w:lang w:eastAsia="ko-KR"/>
              </w:rPr>
              <w:t>metre</w:t>
            </w:r>
            <w:r w:rsidRPr="009C40B4">
              <w:rPr>
                <w:rFonts w:ascii="Arial" w:eastAsia="Times New Roman" w:hAnsi="Arial" w:cs="Arial"/>
                <w:sz w:val="18"/>
                <w:lang w:val="en-US"/>
              </w:rPr>
              <w:t>, 10</w:t>
            </w:r>
            <w:r w:rsidRPr="009C40B4">
              <w:rPr>
                <w:rFonts w:ascii="Arial" w:eastAsia="Times New Roman" w:hAnsi="Arial" w:cs="Arial"/>
                <w:sz w:val="18"/>
                <w:vertAlign w:val="superscript"/>
                <w:lang w:val="en-US"/>
              </w:rPr>
              <w:t>-2</w:t>
            </w:r>
            <w:r w:rsidRPr="009C40B4">
              <w:rPr>
                <w:rFonts w:ascii="Arial" w:eastAsia="Times New Roman" w:hAnsi="Arial" w:cs="Arial"/>
                <w:sz w:val="18"/>
                <w:lang w:val="en-US"/>
              </w:rPr>
              <w:t xml:space="preserve"> </w:t>
            </w:r>
            <w:r w:rsidRPr="009C40B4">
              <w:rPr>
                <w:rFonts w:ascii="Arial" w:eastAsia="Times New Roman" w:hAnsi="Arial" w:cs="Arial"/>
                <w:sz w:val="18"/>
                <w:lang w:eastAsia="ko-KR"/>
              </w:rPr>
              <w:t>metre</w:t>
            </w:r>
            <w:r w:rsidRPr="009C40B4">
              <w:rPr>
                <w:rFonts w:ascii="Arial" w:eastAsia="Times New Roman" w:hAnsi="Arial" w:cs="Arial"/>
                <w:sz w:val="18"/>
                <w:lang w:val="en-US"/>
              </w:rPr>
              <w:t xml:space="preserve">, and 1 </w:t>
            </w:r>
            <w:r w:rsidRPr="009C40B4">
              <w:rPr>
                <w:rFonts w:ascii="Arial" w:eastAsia="Times New Roman" w:hAnsi="Arial" w:cs="Arial"/>
                <w:sz w:val="18"/>
                <w:lang w:eastAsia="ko-KR"/>
              </w:rPr>
              <w:t>metre</w:t>
            </w:r>
            <w:r w:rsidRPr="009C40B4">
              <w:rPr>
                <w:rFonts w:ascii="Arial" w:eastAsia="Times New Roman" w:hAnsi="Arial" w:cs="Arial"/>
                <w:sz w:val="18"/>
                <w:lang w:val="en-US"/>
              </w:rPr>
              <w:t>, respectively.</w:t>
            </w:r>
          </w:p>
        </w:tc>
      </w:tr>
      <w:tr w:rsidR="009C40B4" w:rsidRPr="009C40B4" w14:paraId="4A5754B2"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3F94C22B"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delta-latitude</w:t>
            </w:r>
          </w:p>
          <w:p w14:paraId="48E9B114"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latitude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483B34B7"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delta-Latitude</w:t>
            </w:r>
            <w:r w:rsidRPr="009C40B4">
              <w:rPr>
                <w:rFonts w:ascii="Arial" w:eastAsia="Times New Roman" w:hAnsi="Arial" w:cs="Arial"/>
                <w:snapToGrid w:val="0"/>
                <w:sz w:val="18"/>
                <w:szCs w:val="18"/>
                <w:lang w:val="en-US"/>
              </w:rPr>
              <w:t xml:space="preserve"> specifies the delta value in latitude in the unit provided in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xml:space="preserve"> field.</w:t>
            </w:r>
          </w:p>
          <w:p w14:paraId="22623244"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coarse-delta-Latitude</w:t>
            </w:r>
            <w:r w:rsidRPr="009C40B4">
              <w:rPr>
                <w:rFonts w:ascii="Arial" w:eastAsia="Times New Roman" w:hAnsi="Arial" w:cs="Arial"/>
                <w:snapToGrid w:val="0"/>
                <w:sz w:val="18"/>
                <w:szCs w:val="18"/>
                <w:lang w:val="en-US"/>
              </w:rPr>
              <w:t xml:space="preserve"> specifies the delta value in latitude in 1024 times the size of the unit provided in </w:t>
            </w:r>
            <w:r w:rsidRPr="009C40B4">
              <w:rPr>
                <w:rFonts w:ascii="Arial" w:eastAsia="Times New Roman" w:hAnsi="Arial" w:cs="Arial"/>
                <w:i/>
                <w:snapToGrid w:val="0"/>
                <w:sz w:val="18"/>
                <w:szCs w:val="18"/>
                <w:lang w:val="en-US"/>
              </w:rPr>
              <w:t>milli-arc</w:t>
            </w:r>
            <w:r w:rsidRPr="009C40B4">
              <w:rPr>
                <w:rFonts w:ascii="Arial" w:eastAsia="Times New Roman" w:hAnsi="Arial" w:cs="Arial"/>
                <w:i/>
                <w:snapToGrid w:val="0"/>
                <w:sz w:val="18"/>
                <w:szCs w:val="18"/>
                <w:lang w:val="en-US"/>
              </w:rPr>
              <w:noBreakHyphen/>
              <w:t>second</w:t>
            </w:r>
            <w:r w:rsidRPr="009C40B4">
              <w:rPr>
                <w:rFonts w:ascii="Arial" w:eastAsia="Times New Roman" w:hAnsi="Arial" w:cs="Arial"/>
                <w:i/>
                <w:snapToGrid w:val="0"/>
                <w:sz w:val="18"/>
                <w:szCs w:val="18"/>
                <w:lang w:val="en-US"/>
              </w:rPr>
              <w:noBreakHyphen/>
              <w: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delta-Latitude</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coarse-delta-Latitude</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2C2F0FC1"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delta-latitude</w:t>
            </w:r>
            <w:r w:rsidRPr="009C40B4">
              <w:rPr>
                <w:rFonts w:ascii="Arial" w:eastAsia="Times New Roman" w:hAnsi="Arial" w:cs="Arial"/>
                <w:sz w:val="18"/>
                <w:lang w:val="en-US"/>
              </w:rPr>
              <w:t xml:space="preserve"> is given by:</w:t>
            </w:r>
          </w:p>
          <w:p w14:paraId="247C29A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delta-Latitude</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coarse-delta-Latitude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[milli-arc-seconds]</w:t>
            </w:r>
            <w:r w:rsidRPr="009C40B4">
              <w:rPr>
                <w:rFonts w:ascii="Arial" w:eastAsia="Times New Roman" w:hAnsi="Arial" w:cs="Arial"/>
                <w:i/>
                <w:snapToGrid w:val="0"/>
                <w:sz w:val="18"/>
                <w:szCs w:val="18"/>
                <w:lang w:val="en-US"/>
              </w:rPr>
              <w:t xml:space="preserve"> </w:t>
            </w:r>
          </w:p>
        </w:tc>
      </w:tr>
      <w:tr w:rsidR="009C40B4" w:rsidRPr="009C40B4" w14:paraId="1F05571F"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135906C2"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delta-longitude</w:t>
            </w:r>
          </w:p>
          <w:p w14:paraId="59650F00"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longitude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14FD5AA1"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delta-L</w:t>
            </w:r>
            <w:r w:rsidRPr="009C40B4">
              <w:rPr>
                <w:rFonts w:ascii="Arial" w:eastAsia="Times New Roman" w:hAnsi="Arial" w:cs="Arial"/>
                <w:b/>
                <w:i/>
                <w:snapToGrid w:val="0"/>
                <w:sz w:val="18"/>
                <w:szCs w:val="18"/>
                <w:lang w:val="en-US"/>
              </w:rPr>
              <w:t>ongitude</w:t>
            </w:r>
            <w:r w:rsidRPr="009C40B4">
              <w:rPr>
                <w:rFonts w:ascii="Arial" w:eastAsia="Times New Roman" w:hAnsi="Arial" w:cs="Arial"/>
                <w:snapToGrid w:val="0"/>
                <w:sz w:val="18"/>
                <w:szCs w:val="18"/>
                <w:lang w:val="en-US"/>
              </w:rPr>
              <w:t xml:space="preserve"> specifies the delta value in longitude in the unit provided in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xml:space="preserve"> field.</w:t>
            </w:r>
          </w:p>
          <w:p w14:paraId="568A8DFB"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coarse-delta-L</w:t>
            </w:r>
            <w:r w:rsidRPr="009C40B4">
              <w:rPr>
                <w:rFonts w:ascii="Arial" w:eastAsia="Times New Roman" w:hAnsi="Arial" w:cs="Arial"/>
                <w:b/>
                <w:i/>
                <w:snapToGrid w:val="0"/>
                <w:sz w:val="18"/>
                <w:szCs w:val="18"/>
                <w:lang w:val="en-US"/>
              </w:rPr>
              <w:t>ongitude</w:t>
            </w:r>
            <w:r w:rsidRPr="009C40B4">
              <w:rPr>
                <w:rFonts w:ascii="Arial" w:eastAsia="Times New Roman" w:hAnsi="Arial" w:cs="Arial"/>
                <w:snapToGrid w:val="0"/>
                <w:sz w:val="18"/>
                <w:szCs w:val="18"/>
                <w:lang w:val="en-US"/>
              </w:rPr>
              <w:t xml:space="preserve"> specifies the delta value in longitude in 1024 times the size of the unit provided in </w:t>
            </w:r>
            <w:r w:rsidRPr="009C40B4">
              <w:rPr>
                <w:rFonts w:ascii="Arial" w:eastAsia="Times New Roman" w:hAnsi="Arial" w:cs="Arial"/>
                <w:i/>
                <w:snapToGrid w:val="0"/>
                <w:sz w:val="18"/>
                <w:szCs w:val="18"/>
                <w:lang w:val="en-US"/>
              </w:rPr>
              <w:t>milli-arc</w:t>
            </w:r>
            <w:r w:rsidRPr="009C40B4">
              <w:rPr>
                <w:rFonts w:ascii="Arial" w:eastAsia="Times New Roman" w:hAnsi="Arial" w:cs="Arial"/>
                <w:i/>
                <w:snapToGrid w:val="0"/>
                <w:sz w:val="18"/>
                <w:szCs w:val="18"/>
                <w:lang w:val="en-US"/>
              </w:rPr>
              <w:noBreakHyphen/>
              <w:t>second</w:t>
            </w:r>
            <w:r w:rsidRPr="009C40B4">
              <w:rPr>
                <w:rFonts w:ascii="Arial" w:eastAsia="Times New Roman" w:hAnsi="Arial" w:cs="Arial"/>
                <w:i/>
                <w:snapToGrid w:val="0"/>
                <w:sz w:val="18"/>
                <w:szCs w:val="18"/>
                <w:lang w:val="en-US"/>
              </w:rPr>
              <w:noBreakHyphen/>
              <w: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delta-Longitude</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coarse-delta-L</w:t>
            </w:r>
            <w:r w:rsidRPr="009C40B4">
              <w:rPr>
                <w:rFonts w:ascii="Arial" w:eastAsia="Times New Roman" w:hAnsi="Arial" w:cs="Arial"/>
                <w:i/>
                <w:snapToGrid w:val="0"/>
                <w:sz w:val="18"/>
                <w:szCs w:val="18"/>
                <w:lang w:val="en-US"/>
              </w:rPr>
              <w:t>ongitude</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1C75B891"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delta-longitude</w:t>
            </w:r>
            <w:r w:rsidRPr="009C40B4">
              <w:rPr>
                <w:rFonts w:ascii="Arial" w:eastAsia="Times New Roman" w:hAnsi="Arial" w:cs="Arial"/>
                <w:sz w:val="18"/>
                <w:lang w:val="en-US"/>
              </w:rPr>
              <w:t xml:space="preserve"> is given by:</w:t>
            </w:r>
          </w:p>
          <w:p w14:paraId="6B36591B" w14:textId="77777777" w:rsidR="009C40B4" w:rsidRPr="009C40B4" w:rsidRDefault="009C40B4" w:rsidP="009C40B4">
            <w:pPr>
              <w:widowControl w:val="0"/>
              <w:spacing w:after="0"/>
              <w:jc w:val="left"/>
              <w:rPr>
                <w:rFonts w:ascii="Arial" w:eastAsia="Times New Roman" w:hAnsi="Arial" w:cs="Arial"/>
                <w:noProof/>
                <w:sz w:val="18"/>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delta-L</w:t>
            </w:r>
            <w:r w:rsidRPr="009C40B4">
              <w:rPr>
                <w:rFonts w:ascii="Arial" w:eastAsia="Times New Roman" w:hAnsi="Arial" w:cs="Arial"/>
                <w:i/>
                <w:snapToGrid w:val="0"/>
                <w:sz w:val="18"/>
                <w:szCs w:val="18"/>
                <w:lang w:val="en-US"/>
              </w:rPr>
              <w:t xml:space="preserve">ongitude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coarse-delta-Latitude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milli-arc-second-units</w:t>
            </w:r>
            <w:r w:rsidRPr="009C40B4">
              <w:rPr>
                <w:rFonts w:ascii="Arial" w:eastAsia="Times New Roman" w:hAnsi="Arial" w:cs="Arial"/>
                <w:snapToGrid w:val="0"/>
                <w:sz w:val="18"/>
                <w:szCs w:val="18"/>
                <w:lang w:val="en-US"/>
              </w:rPr>
              <w:t>) [milli-arc-seconds]</w:t>
            </w:r>
            <w:r w:rsidRPr="009C40B4">
              <w:rPr>
                <w:rFonts w:ascii="Arial" w:eastAsia="Times New Roman" w:hAnsi="Arial" w:cs="Arial"/>
                <w:sz w:val="18"/>
                <w:lang w:val="en-US"/>
              </w:rPr>
              <w:t xml:space="preserve"> </w:t>
            </w:r>
          </w:p>
        </w:tc>
      </w:tr>
      <w:tr w:rsidR="009C40B4" w:rsidRPr="009C40B4" w14:paraId="51D0A61B"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2AEC12E9" w14:textId="77777777" w:rsidR="009C40B4" w:rsidRPr="009C40B4" w:rsidRDefault="009C40B4" w:rsidP="009C40B4">
            <w:pPr>
              <w:widowControl w:val="0"/>
              <w:spacing w:after="0"/>
              <w:jc w:val="left"/>
              <w:rPr>
                <w:rFonts w:ascii="Arial" w:eastAsia="Times New Roman" w:hAnsi="Arial" w:cs="Arial"/>
                <w:b/>
                <w:i/>
                <w:noProof/>
                <w:sz w:val="18"/>
                <w:lang w:val="en-US"/>
              </w:rPr>
            </w:pPr>
            <w:r w:rsidRPr="009C40B4">
              <w:rPr>
                <w:rFonts w:ascii="Arial" w:eastAsia="Times New Roman" w:hAnsi="Arial" w:cs="Arial"/>
                <w:b/>
                <w:i/>
                <w:noProof/>
                <w:sz w:val="18"/>
                <w:lang w:val="en-US"/>
              </w:rPr>
              <w:t>delta-height</w:t>
            </w:r>
          </w:p>
          <w:p w14:paraId="3D9E3588" w14:textId="77777777" w:rsidR="009C40B4" w:rsidRPr="009C40B4" w:rsidRDefault="009C40B4" w:rsidP="009C40B4">
            <w:pPr>
              <w:widowControl w:val="0"/>
              <w:spacing w:after="0"/>
              <w:jc w:val="left"/>
              <w:rPr>
                <w:rFonts w:ascii="Arial" w:eastAsia="Times New Roman" w:hAnsi="Arial" w:cs="Arial"/>
                <w:sz w:val="18"/>
                <w:lang w:val="en-US"/>
              </w:rPr>
            </w:pPr>
            <w:r w:rsidRPr="009C40B4">
              <w:rPr>
                <w:rFonts w:ascii="Arial" w:eastAsia="Times New Roman" w:hAnsi="Arial" w:cs="Arial"/>
                <w:noProof/>
                <w:sz w:val="18"/>
                <w:lang w:val="en-US"/>
              </w:rPr>
              <w:t xml:space="preserve">This field specifies the delta value in </w:t>
            </w:r>
            <w:r w:rsidRPr="009C40B4">
              <w:rPr>
                <w:rFonts w:ascii="Arial" w:eastAsia="Times New Roman" w:hAnsi="Arial" w:cs="Arial"/>
                <w:noProof/>
                <w:sz w:val="18"/>
              </w:rPr>
              <w:t>ellipsoidal height</w:t>
            </w:r>
            <w:r w:rsidRPr="009C40B4">
              <w:rPr>
                <w:rFonts w:ascii="Arial" w:eastAsia="Times New Roman" w:hAnsi="Arial" w:cs="Arial"/>
                <w:noProof/>
                <w:sz w:val="18"/>
                <w:lang w:val="en-US"/>
              </w:rPr>
              <w:t xml:space="preserv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and comprises the following sub-fields: </w:t>
            </w:r>
          </w:p>
          <w:p w14:paraId="797887C8"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delta-</w:t>
            </w:r>
            <w:r w:rsidRPr="009C40B4">
              <w:rPr>
                <w:rFonts w:ascii="Arial" w:eastAsia="Times New Roman" w:hAnsi="Arial" w:cs="Arial"/>
                <w:b/>
                <w:i/>
                <w:snapToGrid w:val="0"/>
                <w:sz w:val="18"/>
                <w:szCs w:val="18"/>
                <w:lang w:val="en-US"/>
              </w:rPr>
              <w:t>Height</w:t>
            </w:r>
            <w:r w:rsidRPr="009C40B4">
              <w:rPr>
                <w:rFonts w:ascii="Arial" w:eastAsia="Times New Roman" w:hAnsi="Arial" w:cs="Arial"/>
                <w:snapToGrid w:val="0"/>
                <w:sz w:val="18"/>
                <w:szCs w:val="18"/>
                <w:lang w:val="en-US"/>
              </w:rPr>
              <w:t xml:space="preserve"> specifies the delta value in ellipsoidal height in the unit provided in </w:t>
            </w:r>
            <w:r w:rsidRPr="009C40B4">
              <w:rPr>
                <w:rFonts w:ascii="Arial" w:eastAsia="Times New Roman" w:hAnsi="Arial" w:cs="Arial"/>
                <w:i/>
                <w:snapToGrid w:val="0"/>
                <w:sz w:val="18"/>
                <w:szCs w:val="18"/>
                <w:lang w:val="en-US"/>
              </w:rPr>
              <w:t xml:space="preserve">height-units </w:t>
            </w:r>
            <w:r w:rsidRPr="009C40B4">
              <w:rPr>
                <w:rFonts w:ascii="Arial" w:eastAsia="Times New Roman" w:hAnsi="Arial" w:cs="Arial"/>
                <w:snapToGrid w:val="0"/>
                <w:sz w:val="18"/>
                <w:szCs w:val="18"/>
                <w:lang w:val="en-US"/>
              </w:rPr>
              <w:t>field.</w:t>
            </w:r>
          </w:p>
          <w:p w14:paraId="1FFDFAA5" w14:textId="77777777" w:rsidR="009C40B4" w:rsidRPr="009C40B4" w:rsidRDefault="009C40B4" w:rsidP="009C40B4">
            <w:pPr>
              <w:spacing w:after="0"/>
              <w:ind w:left="576" w:hanging="288"/>
              <w:jc w:val="left"/>
              <w:rPr>
                <w:rFonts w:ascii="Arial" w:eastAsia="Times New Roman" w:hAnsi="Arial" w:cs="Arial"/>
                <w:snapToGrid w:val="0"/>
                <w:sz w:val="18"/>
                <w:szCs w:val="18"/>
                <w:lang w:val="en-US"/>
              </w:rPr>
            </w:pPr>
            <w:r w:rsidRPr="009C40B4">
              <w:rPr>
                <w:rFonts w:eastAsia="Times New Roman"/>
                <w:lang w:val="en-US"/>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coarse-delta-</w:t>
            </w:r>
            <w:r w:rsidRPr="009C40B4">
              <w:rPr>
                <w:rFonts w:ascii="Arial" w:eastAsia="Times New Roman" w:hAnsi="Arial" w:cs="Arial"/>
                <w:b/>
                <w:i/>
                <w:snapToGrid w:val="0"/>
                <w:sz w:val="18"/>
                <w:szCs w:val="18"/>
                <w:lang w:val="en-US"/>
              </w:rPr>
              <w:t>Height</w:t>
            </w:r>
            <w:r w:rsidRPr="009C40B4">
              <w:rPr>
                <w:rFonts w:ascii="Arial" w:eastAsia="Times New Roman" w:hAnsi="Arial" w:cs="Arial"/>
                <w:snapToGrid w:val="0"/>
                <w:sz w:val="18"/>
                <w:szCs w:val="18"/>
                <w:lang w:val="en-US"/>
              </w:rPr>
              <w:t xml:space="preserve"> specifies the delta value in ellipsoidal height in 1024 times the size of the unit provided in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 xml:space="preserve"> field and with the same sign as in the </w:t>
            </w:r>
            <w:r w:rsidRPr="009C40B4">
              <w:rPr>
                <w:rFonts w:ascii="Arial" w:eastAsia="Times New Roman" w:hAnsi="Arial" w:cs="Arial"/>
                <w:i/>
                <w:snapToGrid w:val="0"/>
                <w:sz w:val="18"/>
                <w:szCs w:val="18"/>
                <w:lang w:val="en-US"/>
              </w:rPr>
              <w:t>delta-Height</w:t>
            </w:r>
            <w:r w:rsidRPr="009C40B4">
              <w:rPr>
                <w:rFonts w:ascii="Arial" w:eastAsia="Times New Roman" w:hAnsi="Arial" w:cs="Arial"/>
                <w:snapToGrid w:val="0"/>
                <w:sz w:val="18"/>
                <w:szCs w:val="18"/>
                <w:lang w:val="en-US"/>
              </w:rPr>
              <w:t xml:space="preserve"> field. If this field is absent, the value for </w:t>
            </w:r>
            <w:r w:rsidRPr="009C40B4">
              <w:rPr>
                <w:rFonts w:ascii="Arial" w:eastAsia="Times New Roman" w:hAnsi="Arial" w:cs="Arial"/>
                <w:i/>
                <w:snapToGrid w:val="0"/>
                <w:sz w:val="18"/>
                <w:szCs w:val="18"/>
              </w:rPr>
              <w:t>coarse-delta-</w:t>
            </w:r>
            <w:r w:rsidRPr="009C40B4">
              <w:rPr>
                <w:rFonts w:ascii="Arial" w:eastAsia="Times New Roman" w:hAnsi="Arial" w:cs="Arial"/>
                <w:i/>
                <w:snapToGrid w:val="0"/>
                <w:sz w:val="18"/>
                <w:szCs w:val="18"/>
                <w:lang w:val="en-US"/>
              </w:rPr>
              <w:t>Height</w:t>
            </w:r>
            <w:r w:rsidRPr="009C40B4">
              <w:rPr>
                <w:rFonts w:ascii="Arial" w:eastAsia="Times New Roman" w:hAnsi="Arial" w:cs="Arial"/>
                <w:b/>
                <w:i/>
                <w:snapToGrid w:val="0"/>
                <w:sz w:val="18"/>
                <w:szCs w:val="18"/>
                <w:lang w:val="en-US"/>
              </w:rPr>
              <w:t xml:space="preserve"> </w:t>
            </w:r>
            <w:r w:rsidRPr="009C40B4">
              <w:rPr>
                <w:rFonts w:ascii="Arial" w:eastAsia="Times New Roman" w:hAnsi="Arial" w:cs="Arial"/>
                <w:snapToGrid w:val="0"/>
                <w:sz w:val="18"/>
                <w:szCs w:val="18"/>
                <w:lang w:val="en-US"/>
              </w:rPr>
              <w:t>is zero.</w:t>
            </w:r>
          </w:p>
          <w:p w14:paraId="6D855080" w14:textId="77777777" w:rsidR="009C40B4" w:rsidRPr="009C40B4" w:rsidRDefault="009C40B4" w:rsidP="009C40B4">
            <w:pPr>
              <w:keepNext/>
              <w:keepLines/>
              <w:spacing w:after="0"/>
              <w:jc w:val="left"/>
              <w:rPr>
                <w:rFonts w:ascii="Arial" w:eastAsia="Times New Roman" w:hAnsi="Arial"/>
                <w:sz w:val="18"/>
                <w:lang w:val="en-US"/>
              </w:rPr>
            </w:pPr>
            <w:r w:rsidRPr="009C40B4">
              <w:rPr>
                <w:rFonts w:ascii="Arial" w:eastAsia="Times New Roman" w:hAnsi="Arial" w:cs="Arial"/>
                <w:sz w:val="18"/>
                <w:lang w:val="en-US"/>
              </w:rPr>
              <w:t xml:space="preserve">I.e., the full </w:t>
            </w:r>
            <w:r w:rsidRPr="009C40B4">
              <w:rPr>
                <w:rFonts w:ascii="Arial" w:eastAsia="Times New Roman" w:hAnsi="Arial" w:cs="Arial"/>
                <w:i/>
                <w:sz w:val="18"/>
                <w:lang w:val="en-US"/>
              </w:rPr>
              <w:t>delta-height</w:t>
            </w:r>
            <w:r w:rsidRPr="009C40B4">
              <w:rPr>
                <w:rFonts w:ascii="Arial" w:eastAsia="Times New Roman" w:hAnsi="Arial" w:cs="Arial"/>
                <w:sz w:val="18"/>
                <w:lang w:val="en-US"/>
              </w:rPr>
              <w:t xml:space="preserve"> is given by:</w:t>
            </w:r>
          </w:p>
          <w:p w14:paraId="2E6E200F" w14:textId="77777777" w:rsidR="009C40B4" w:rsidRPr="009C40B4" w:rsidRDefault="009C40B4" w:rsidP="009C40B4">
            <w:pPr>
              <w:spacing w:after="0"/>
              <w:ind w:left="568" w:hanging="284"/>
              <w:jc w:val="left"/>
              <w:rPr>
                <w:rFonts w:eastAsia="Times New Roman"/>
                <w:noProof/>
                <w:lang w:val="en-US"/>
              </w:rPr>
            </w:pP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rPr>
              <w:t>delta-</w:t>
            </w:r>
            <w:r w:rsidRPr="009C40B4">
              <w:rPr>
                <w:rFonts w:ascii="Arial" w:eastAsia="Times New Roman" w:hAnsi="Arial" w:cs="Arial"/>
                <w:i/>
                <w:snapToGrid w:val="0"/>
                <w:sz w:val="18"/>
                <w:szCs w:val="18"/>
                <w:lang w:val="en-US"/>
              </w:rPr>
              <w:t xml:space="preserve">Height </w:t>
            </w:r>
            <w:r w:rsidRPr="009C40B4">
              <w:rPr>
                <w:rFonts w:ascii="Arial" w:eastAsia="Times New Roman" w:hAnsi="Arial" w:cs="Arial"/>
                <w:snapToGrid w:val="0"/>
                <w:sz w:val="18"/>
                <w:szCs w:val="18"/>
                <w:lang w:val="en-US"/>
              </w:rPr>
              <w:t xml:space="preserve">×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 ±  </w:t>
            </w:r>
            <w:r w:rsidRPr="009C40B4">
              <w:rPr>
                <w:rFonts w:ascii="Arial" w:eastAsia="Times New Roman" w:hAnsi="Arial" w:cs="Arial"/>
                <w:snapToGrid w:val="0"/>
                <w:sz w:val="18"/>
                <w:szCs w:val="18"/>
                <w:lang w:val="en-US"/>
              </w:rPr>
              <w:t>(</w:t>
            </w:r>
            <w:r w:rsidRPr="009C40B4">
              <w:rPr>
                <w:rFonts w:ascii="Arial" w:eastAsia="Times New Roman" w:hAnsi="Arial" w:cs="Arial"/>
                <w:i/>
                <w:snapToGrid w:val="0"/>
                <w:sz w:val="18"/>
                <w:szCs w:val="18"/>
                <w:lang w:val="en-US"/>
              </w:rPr>
              <w:t xml:space="preserve">coarse-delta-Height </w:t>
            </w:r>
            <w:r w:rsidRPr="009C40B4">
              <w:rPr>
                <w:rFonts w:ascii="Arial" w:eastAsia="Times New Roman" w:hAnsi="Arial" w:cs="Arial"/>
                <w:snapToGrid w:val="0"/>
                <w:sz w:val="18"/>
                <w:szCs w:val="18"/>
                <w:lang w:val="en-US"/>
              </w:rPr>
              <w:t xml:space="preserve">× 1024 × </w:t>
            </w:r>
            <w:r w:rsidRPr="009C40B4">
              <w:rPr>
                <w:rFonts w:ascii="Arial" w:eastAsia="Times New Roman" w:hAnsi="Arial" w:cs="Arial"/>
                <w:i/>
                <w:snapToGrid w:val="0"/>
                <w:sz w:val="18"/>
                <w:szCs w:val="18"/>
                <w:lang w:val="en-US"/>
              </w:rPr>
              <w:t>height-units</w:t>
            </w:r>
            <w:r w:rsidRPr="009C40B4">
              <w:rPr>
                <w:rFonts w:ascii="Arial" w:eastAsia="Times New Roman" w:hAnsi="Arial" w:cs="Arial"/>
                <w:snapToGrid w:val="0"/>
                <w:sz w:val="18"/>
                <w:szCs w:val="18"/>
                <w:lang w:val="en-US"/>
              </w:rPr>
              <w:t>) [metres]</w:t>
            </w:r>
            <w:r w:rsidRPr="009C40B4">
              <w:rPr>
                <w:rFonts w:eastAsia="Times New Roman" w:cs="Arial"/>
                <w:szCs w:val="18"/>
                <w:lang w:val="en-US"/>
              </w:rPr>
              <w:t xml:space="preserve"> </w:t>
            </w:r>
          </w:p>
        </w:tc>
      </w:tr>
      <w:tr w:rsidR="009C40B4" w:rsidRPr="009C40B4" w14:paraId="63B07623" w14:textId="77777777" w:rsidTr="00E037F5">
        <w:trPr>
          <w:tblHeader/>
          <w:ins w:id="385"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4C813EA9" w14:textId="77777777" w:rsidR="009C40B4" w:rsidRPr="009C40B4" w:rsidRDefault="009C40B4" w:rsidP="009C40B4">
            <w:pPr>
              <w:widowControl w:val="0"/>
              <w:spacing w:after="0"/>
              <w:jc w:val="left"/>
              <w:rPr>
                <w:ins w:id="386" w:author="Ericsson" w:date="2020-04-09T17:43:00Z"/>
                <w:rFonts w:ascii="Arial" w:eastAsia="Times New Roman" w:hAnsi="Arial" w:cs="Arial"/>
                <w:b/>
                <w:i/>
                <w:noProof/>
                <w:sz w:val="18"/>
                <w:lang w:val="en-US"/>
              </w:rPr>
            </w:pPr>
            <w:ins w:id="387" w:author="Ericsson" w:date="2020-04-09T17:43:00Z">
              <w:r w:rsidRPr="009C40B4">
                <w:rPr>
                  <w:rFonts w:ascii="Arial" w:eastAsia="Times New Roman" w:hAnsi="Arial" w:cs="Arial"/>
                  <w:b/>
                  <w:i/>
                  <w:noProof/>
                  <w:sz w:val="18"/>
                  <w:lang w:val="en-US"/>
                </w:rPr>
                <w:t>xy</w:t>
              </w:r>
            </w:ins>
            <w:ins w:id="388" w:author="Ericsson" w:date="2020-04-09T17:44:00Z">
              <w:r w:rsidRPr="009C40B4">
                <w:rPr>
                  <w:rFonts w:ascii="Arial" w:eastAsia="Times New Roman" w:hAnsi="Arial" w:cs="Arial"/>
                  <w:b/>
                  <w:i/>
                  <w:noProof/>
                  <w:sz w:val="18"/>
                  <w:lang w:val="en-US"/>
                </w:rPr>
                <w:t>z</w:t>
              </w:r>
            </w:ins>
            <w:ins w:id="389" w:author="Ericsson" w:date="2020-04-09T17:43:00Z">
              <w:r w:rsidRPr="009C40B4">
                <w:rPr>
                  <w:rFonts w:ascii="Arial" w:eastAsia="Times New Roman" w:hAnsi="Arial" w:cs="Arial"/>
                  <w:b/>
                  <w:i/>
                  <w:noProof/>
                  <w:sz w:val="18"/>
                  <w:lang w:val="en-US"/>
                </w:rPr>
                <w:t>-units</w:t>
              </w:r>
            </w:ins>
          </w:p>
          <w:p w14:paraId="154DC5F8" w14:textId="77777777" w:rsidR="009C40B4" w:rsidRPr="009C40B4" w:rsidRDefault="009C40B4" w:rsidP="009C40B4">
            <w:pPr>
              <w:widowControl w:val="0"/>
              <w:spacing w:after="0"/>
              <w:jc w:val="left"/>
              <w:rPr>
                <w:ins w:id="390" w:author="Ericsson" w:date="2020-04-09T17:43:00Z"/>
                <w:rFonts w:ascii="Arial" w:eastAsia="Times New Roman" w:hAnsi="Arial" w:cs="Arial"/>
                <w:b/>
                <w:i/>
                <w:noProof/>
                <w:sz w:val="18"/>
                <w:lang w:val="en-US"/>
              </w:rPr>
            </w:pPr>
            <w:ins w:id="391" w:author="Ericsson" w:date="2020-04-09T17:43:00Z">
              <w:r w:rsidRPr="009C40B4">
                <w:rPr>
                  <w:rFonts w:ascii="Arial" w:eastAsia="Times New Roman" w:hAnsi="Arial" w:cs="Arial"/>
                  <w:noProof/>
                  <w:sz w:val="18"/>
                  <w:lang w:val="en-US"/>
                </w:rPr>
                <w:t xml:space="preserve">This field provides the units and scale factor for the </w:t>
              </w:r>
              <w:r w:rsidRPr="009C40B4">
                <w:rPr>
                  <w:rFonts w:ascii="Arial" w:eastAsia="Times New Roman" w:hAnsi="Arial" w:cs="Arial"/>
                  <w:i/>
                  <w:sz w:val="18"/>
                </w:rPr>
                <w:t>delta-</w:t>
              </w:r>
            </w:ins>
            <w:ins w:id="392" w:author="Ericsson" w:date="2020-04-09T17:44:00Z">
              <w:r w:rsidRPr="009C40B4">
                <w:rPr>
                  <w:rFonts w:ascii="Arial" w:eastAsia="Times New Roman" w:hAnsi="Arial" w:cs="Arial"/>
                  <w:i/>
                  <w:sz w:val="18"/>
                </w:rPr>
                <w:t xml:space="preserve">x, delta-y </w:t>
              </w:r>
              <w:r w:rsidRPr="009C40B4">
                <w:rPr>
                  <w:rFonts w:ascii="Arial" w:eastAsia="Times New Roman" w:hAnsi="Arial" w:cs="Arial"/>
                  <w:iCs/>
                  <w:sz w:val="18"/>
                </w:rPr>
                <w:t xml:space="preserve">and </w:t>
              </w:r>
              <w:r w:rsidRPr="009C40B4">
                <w:rPr>
                  <w:rFonts w:ascii="Arial" w:eastAsia="Times New Roman" w:hAnsi="Arial" w:cs="Arial"/>
                  <w:i/>
                  <w:sz w:val="18"/>
                </w:rPr>
                <w:t>delta-z</w:t>
              </w:r>
            </w:ins>
            <w:ins w:id="393" w:author="Ericsson" w:date="2020-04-09T17:43:00Z">
              <w:r w:rsidRPr="009C40B4">
                <w:rPr>
                  <w:rFonts w:ascii="Arial" w:eastAsia="Times New Roman" w:hAnsi="Arial" w:cs="Arial"/>
                  <w:sz w:val="18"/>
                  <w:lang w:val="en-US"/>
                </w:rPr>
                <w:t xml:space="preserve"> fields. Enumerated values </w:t>
              </w:r>
            </w:ins>
            <w:ins w:id="394" w:author="Ericsson" w:date="2020-04-09T17:44:00Z">
              <w:r w:rsidRPr="009C40B4">
                <w:rPr>
                  <w:rFonts w:ascii="Arial" w:eastAsia="Times New Roman" w:hAnsi="Arial" w:cs="Arial"/>
                  <w:i/>
                  <w:iCs/>
                  <w:sz w:val="18"/>
                  <w:lang w:val="en-US"/>
                </w:rPr>
                <w:t>cm</w:t>
              </w:r>
              <w:r w:rsidRPr="009C40B4">
                <w:rPr>
                  <w:rFonts w:ascii="Arial" w:eastAsia="Times New Roman" w:hAnsi="Arial" w:cs="Arial"/>
                  <w:sz w:val="18"/>
                  <w:lang w:val="en-US"/>
                </w:rPr>
                <w:t xml:space="preserve"> and </w:t>
              </w:r>
              <w:r w:rsidRPr="009C40B4">
                <w:rPr>
                  <w:rFonts w:ascii="Arial" w:eastAsia="Times New Roman" w:hAnsi="Arial" w:cs="Arial"/>
                  <w:i/>
                  <w:iCs/>
                  <w:sz w:val="18"/>
                  <w:lang w:val="en-US"/>
                </w:rPr>
                <w:t>dm</w:t>
              </w:r>
            </w:ins>
            <w:ins w:id="395" w:author="Ericsson" w:date="2020-04-09T17:45:00Z">
              <w:r w:rsidRPr="009C40B4">
                <w:rPr>
                  <w:rFonts w:ascii="Arial" w:eastAsia="Times New Roman" w:hAnsi="Arial" w:cs="Arial"/>
                  <w:i/>
                  <w:sz w:val="18"/>
                  <w:lang w:val="en-US"/>
                </w:rPr>
                <w:t xml:space="preserve"> </w:t>
              </w:r>
              <w:r w:rsidRPr="009C40B4">
                <w:rPr>
                  <w:rFonts w:ascii="Arial" w:eastAsia="Times New Roman" w:hAnsi="Arial" w:cs="Arial"/>
                  <w:iCs/>
                  <w:sz w:val="18"/>
                  <w:lang w:val="en-US"/>
                </w:rPr>
                <w:t>corresponds to centimeter and decimeter</w:t>
              </w:r>
            </w:ins>
            <w:ins w:id="396" w:author="Ericsson" w:date="2020-04-09T17:43:00Z">
              <w:r w:rsidRPr="009C40B4">
                <w:rPr>
                  <w:rFonts w:ascii="Arial" w:eastAsia="Times New Roman" w:hAnsi="Arial" w:cs="Arial"/>
                  <w:sz w:val="18"/>
                  <w:lang w:val="en-US"/>
                </w:rPr>
                <w:t xml:space="preserve">, respectively. </w:t>
              </w:r>
            </w:ins>
          </w:p>
        </w:tc>
      </w:tr>
      <w:tr w:rsidR="009C40B4" w:rsidRPr="009C40B4" w14:paraId="667318EE" w14:textId="77777777" w:rsidTr="00E037F5">
        <w:trPr>
          <w:tblHeader/>
          <w:ins w:id="397"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03B0FBA7" w14:textId="77777777" w:rsidR="009C40B4" w:rsidRPr="009C40B4" w:rsidRDefault="009C40B4" w:rsidP="009C40B4">
            <w:pPr>
              <w:widowControl w:val="0"/>
              <w:spacing w:after="0"/>
              <w:jc w:val="left"/>
              <w:rPr>
                <w:ins w:id="398" w:author="Ericsson" w:date="2020-04-09T17:43:00Z"/>
                <w:rFonts w:ascii="Arial" w:eastAsia="Times New Roman" w:hAnsi="Arial" w:cs="Arial"/>
                <w:b/>
                <w:i/>
                <w:noProof/>
                <w:sz w:val="18"/>
                <w:lang w:val="en-US"/>
              </w:rPr>
            </w:pPr>
            <w:ins w:id="399" w:author="Ericsson" w:date="2020-04-09T17:43:00Z">
              <w:r w:rsidRPr="009C40B4">
                <w:rPr>
                  <w:rFonts w:ascii="Arial" w:eastAsia="Times New Roman" w:hAnsi="Arial" w:cs="Arial"/>
                  <w:b/>
                  <w:i/>
                  <w:noProof/>
                  <w:sz w:val="18"/>
                  <w:lang w:val="en-US"/>
                </w:rPr>
                <w:t>delta-</w:t>
              </w:r>
            </w:ins>
            <w:ins w:id="400" w:author="Ericsson" w:date="2020-04-09T17:45:00Z">
              <w:r w:rsidRPr="009C40B4">
                <w:rPr>
                  <w:rFonts w:ascii="Arial" w:eastAsia="Times New Roman" w:hAnsi="Arial" w:cs="Arial"/>
                  <w:b/>
                  <w:i/>
                  <w:noProof/>
                  <w:sz w:val="18"/>
                  <w:lang w:val="en-US"/>
                </w:rPr>
                <w:t>x</w:t>
              </w:r>
            </w:ins>
            <w:ins w:id="401" w:author="Ericsson" w:date="2020-04-09T17:46:00Z">
              <w:r w:rsidRPr="009C40B4">
                <w:rPr>
                  <w:rFonts w:ascii="Arial" w:eastAsia="Times New Roman" w:hAnsi="Arial" w:cs="Arial"/>
                  <w:b/>
                  <w:i/>
                  <w:noProof/>
                  <w:sz w:val="18"/>
                  <w:lang w:val="en-US"/>
                </w:rPr>
                <w:t>, delta-y</w:t>
              </w:r>
            </w:ins>
          </w:p>
          <w:p w14:paraId="37B2EE77" w14:textId="77777777" w:rsidR="009C40B4" w:rsidRPr="009C40B4" w:rsidRDefault="009C40B4" w:rsidP="009C40B4">
            <w:pPr>
              <w:widowControl w:val="0"/>
              <w:spacing w:after="0"/>
              <w:jc w:val="left"/>
              <w:rPr>
                <w:ins w:id="402" w:author="Ericsson" w:date="2020-04-09T17:43:00Z"/>
                <w:rFonts w:ascii="Arial" w:eastAsia="Times New Roman" w:hAnsi="Arial" w:cs="Arial"/>
                <w:b/>
                <w:i/>
                <w:noProof/>
                <w:sz w:val="18"/>
                <w:lang w:val="en-US"/>
              </w:rPr>
            </w:pPr>
            <w:ins w:id="403" w:author="Ericsson" w:date="2020-04-09T17:43:00Z">
              <w:r w:rsidRPr="009C40B4">
                <w:rPr>
                  <w:rFonts w:ascii="Arial" w:eastAsia="Times New Roman" w:hAnsi="Arial" w:cs="Arial"/>
                  <w:noProof/>
                  <w:sz w:val="18"/>
                  <w:lang w:val="en-US"/>
                </w:rPr>
                <w:t xml:space="preserve">This field specifies the delta value in </w:t>
              </w:r>
            </w:ins>
            <w:ins w:id="404" w:author="Ericsson" w:date="2020-04-09T17:46:00Z">
              <w:r w:rsidRPr="009C40B4">
                <w:rPr>
                  <w:rFonts w:ascii="Arial" w:eastAsia="Times New Roman" w:hAnsi="Arial" w:cs="Arial"/>
                  <w:noProof/>
                  <w:sz w:val="18"/>
                  <w:lang w:val="en-US"/>
                </w:rPr>
                <w:t>horizontal cartesian coordinates</w:t>
              </w:r>
            </w:ins>
            <w:ins w:id="405" w:author="Ericsson" w:date="2020-04-09T17:43:00Z">
              <w:r w:rsidRPr="009C40B4">
                <w:rPr>
                  <w:rFonts w:ascii="Arial" w:eastAsia="Times New Roman" w:hAnsi="Arial" w:cs="Arial"/>
                  <w:noProof/>
                  <w:sz w:val="18"/>
                  <w:lang w:val="en-US"/>
                </w:rPr>
                <w:t xml:space="preserve">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r w:rsidRPr="009C40B4">
                <w:rPr>
                  <w:rFonts w:ascii="Arial" w:eastAsia="Times New Roman" w:hAnsi="Arial" w:cs="Arial"/>
                  <w:sz w:val="18"/>
                  <w:lang w:val="en-US"/>
                </w:rPr>
                <w:t xml:space="preserve"> </w:t>
              </w:r>
            </w:ins>
          </w:p>
        </w:tc>
      </w:tr>
      <w:tr w:rsidR="009C40B4" w:rsidRPr="009C40B4" w14:paraId="1AEE441B" w14:textId="77777777" w:rsidTr="00E037F5">
        <w:trPr>
          <w:tblHeader/>
          <w:ins w:id="406"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68904A29" w14:textId="77777777" w:rsidR="009C40B4" w:rsidRPr="009C40B4" w:rsidRDefault="009C40B4" w:rsidP="009C40B4">
            <w:pPr>
              <w:widowControl w:val="0"/>
              <w:spacing w:after="0"/>
              <w:jc w:val="left"/>
              <w:rPr>
                <w:ins w:id="407" w:author="Ericsson" w:date="2020-04-09T17:46:00Z"/>
                <w:rFonts w:ascii="Arial" w:eastAsia="Times New Roman" w:hAnsi="Arial" w:cs="Arial"/>
                <w:b/>
                <w:i/>
                <w:noProof/>
                <w:sz w:val="18"/>
                <w:lang w:val="en-US"/>
              </w:rPr>
            </w:pPr>
            <w:ins w:id="408" w:author="Ericsson" w:date="2020-04-09T17:46:00Z">
              <w:r w:rsidRPr="009C40B4">
                <w:rPr>
                  <w:rFonts w:ascii="Arial" w:eastAsia="Times New Roman" w:hAnsi="Arial" w:cs="Arial"/>
                  <w:b/>
                  <w:i/>
                  <w:noProof/>
                  <w:sz w:val="18"/>
                  <w:lang w:val="en-US"/>
                </w:rPr>
                <w:t>delta-x, delta-y</w:t>
              </w:r>
            </w:ins>
          </w:p>
          <w:p w14:paraId="0279EFB9" w14:textId="77777777" w:rsidR="009C40B4" w:rsidRPr="009C40B4" w:rsidRDefault="009C40B4" w:rsidP="009C40B4">
            <w:pPr>
              <w:widowControl w:val="0"/>
              <w:spacing w:after="0"/>
              <w:jc w:val="left"/>
              <w:rPr>
                <w:ins w:id="409" w:author="Ericsson" w:date="2020-04-09T17:43:00Z"/>
                <w:rFonts w:ascii="Arial" w:eastAsia="Times New Roman" w:hAnsi="Arial" w:cs="Arial"/>
                <w:b/>
                <w:i/>
                <w:noProof/>
                <w:sz w:val="18"/>
                <w:lang w:val="en-US"/>
              </w:rPr>
            </w:pPr>
            <w:ins w:id="410" w:author="Ericsson" w:date="2020-04-09T17:46:00Z">
              <w:r w:rsidRPr="009C40B4">
                <w:rPr>
                  <w:rFonts w:ascii="Arial" w:eastAsia="Times New Roman" w:hAnsi="Arial" w:cs="Arial"/>
                  <w:noProof/>
                  <w:sz w:val="18"/>
                  <w:lang w:val="en-US"/>
                </w:rPr>
                <w:t xml:space="preserve">This field specifies the delta value in horizontal cartesian coordinates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ins>
          </w:p>
        </w:tc>
      </w:tr>
      <w:tr w:rsidR="009C40B4" w:rsidRPr="009C40B4" w14:paraId="75DB2646" w14:textId="77777777" w:rsidTr="00E037F5">
        <w:trPr>
          <w:tblHeader/>
          <w:ins w:id="411" w:author="Ericsson" w:date="2020-04-09T17:43:00Z"/>
        </w:trPr>
        <w:tc>
          <w:tcPr>
            <w:tcW w:w="9645" w:type="dxa"/>
            <w:tcBorders>
              <w:top w:val="single" w:sz="4" w:space="0" w:color="808080"/>
              <w:left w:val="single" w:sz="4" w:space="0" w:color="808080"/>
              <w:bottom w:val="single" w:sz="4" w:space="0" w:color="808080"/>
              <w:right w:val="single" w:sz="4" w:space="0" w:color="808080"/>
            </w:tcBorders>
          </w:tcPr>
          <w:p w14:paraId="41B7869E" w14:textId="77777777" w:rsidR="009C40B4" w:rsidRPr="009C40B4" w:rsidRDefault="009C40B4" w:rsidP="009C40B4">
            <w:pPr>
              <w:widowControl w:val="0"/>
              <w:spacing w:after="0"/>
              <w:jc w:val="left"/>
              <w:rPr>
                <w:ins w:id="412" w:author="Ericsson" w:date="2020-04-09T17:47:00Z"/>
                <w:rFonts w:ascii="Arial" w:eastAsia="Times New Roman" w:hAnsi="Arial" w:cs="Arial"/>
                <w:b/>
                <w:i/>
                <w:noProof/>
                <w:sz w:val="18"/>
                <w:lang w:val="en-US"/>
              </w:rPr>
            </w:pPr>
            <w:ins w:id="413" w:author="Ericsson" w:date="2020-04-09T17:47:00Z">
              <w:r w:rsidRPr="009C40B4">
                <w:rPr>
                  <w:rFonts w:ascii="Arial" w:eastAsia="Times New Roman" w:hAnsi="Arial" w:cs="Arial"/>
                  <w:b/>
                  <w:i/>
                  <w:noProof/>
                  <w:sz w:val="18"/>
                  <w:lang w:val="en-US"/>
                </w:rPr>
                <w:t>delta-z</w:t>
              </w:r>
            </w:ins>
          </w:p>
          <w:p w14:paraId="38B43ED4" w14:textId="77777777" w:rsidR="009C40B4" w:rsidRPr="009C40B4" w:rsidRDefault="009C40B4" w:rsidP="009C40B4">
            <w:pPr>
              <w:widowControl w:val="0"/>
              <w:spacing w:after="0"/>
              <w:jc w:val="left"/>
              <w:rPr>
                <w:ins w:id="414" w:author="Ericsson" w:date="2020-04-09T17:43:00Z"/>
                <w:rFonts w:ascii="Arial" w:eastAsia="Times New Roman" w:hAnsi="Arial" w:cs="Arial"/>
                <w:b/>
                <w:i/>
                <w:noProof/>
                <w:sz w:val="18"/>
                <w:lang w:val="en-US"/>
              </w:rPr>
            </w:pPr>
            <w:ins w:id="415" w:author="Ericsson" w:date="2020-04-09T17:47:00Z">
              <w:r w:rsidRPr="009C40B4">
                <w:rPr>
                  <w:rFonts w:ascii="Arial" w:eastAsia="Times New Roman" w:hAnsi="Arial" w:cs="Arial"/>
                  <w:noProof/>
                  <w:sz w:val="18"/>
                  <w:lang w:val="en-US"/>
                </w:rPr>
                <w:t xml:space="preserve">This field specifies the delta value in vertical cartesian coordinates of the desired location, defined as </w:t>
              </w:r>
              <w:r w:rsidRPr="009C40B4">
                <w:rPr>
                  <w:rFonts w:ascii="Arial" w:eastAsia="Times New Roman" w:hAnsi="Arial" w:cs="Arial"/>
                  <w:sz w:val="18"/>
                </w:rPr>
                <w:t>"</w:t>
              </w:r>
              <w:r w:rsidRPr="009C40B4">
                <w:rPr>
                  <w:rFonts w:ascii="Arial" w:eastAsia="Times New Roman" w:hAnsi="Arial" w:cs="Arial"/>
                  <w:noProof/>
                  <w:sz w:val="18"/>
                  <w:lang w:val="en-US"/>
                </w:rPr>
                <w:t>desired location</w:t>
              </w:r>
              <w:r w:rsidRPr="009C40B4">
                <w:rPr>
                  <w:rFonts w:ascii="Arial" w:eastAsia="Times New Roman" w:hAnsi="Arial" w:cs="Arial"/>
                  <w:sz w:val="18"/>
                </w:rPr>
                <w:t>"</w:t>
              </w:r>
              <w:r w:rsidRPr="009C40B4">
                <w:rPr>
                  <w:rFonts w:ascii="Arial" w:eastAsia="Times New Roman" w:hAnsi="Arial" w:cs="Arial"/>
                  <w:noProof/>
                  <w:sz w:val="18"/>
                  <w:lang w:val="en-US"/>
                </w:rPr>
                <w:t xml:space="preserve"> minus </w:t>
              </w:r>
              <w:r w:rsidRPr="009C40B4">
                <w:rPr>
                  <w:rFonts w:ascii="Arial" w:eastAsia="Times New Roman" w:hAnsi="Arial" w:cs="Arial"/>
                  <w:sz w:val="18"/>
                </w:rPr>
                <w:t>"</w:t>
              </w:r>
              <w:r w:rsidRPr="009C40B4">
                <w:rPr>
                  <w:rFonts w:ascii="Arial" w:eastAsia="Times New Roman" w:hAnsi="Arial" w:cs="Arial"/>
                  <w:noProof/>
                  <w:sz w:val="18"/>
                  <w:lang w:val="en-US"/>
                </w:rPr>
                <w:t>reference point location</w:t>
              </w:r>
              <w:r w:rsidRPr="009C40B4">
                <w:rPr>
                  <w:rFonts w:ascii="Arial" w:eastAsia="Times New Roman" w:hAnsi="Arial" w:cs="Arial"/>
                  <w:sz w:val="18"/>
                </w:rPr>
                <w:t>"</w:t>
              </w:r>
            </w:ins>
          </w:p>
        </w:tc>
      </w:tr>
      <w:tr w:rsidR="009C40B4" w:rsidRPr="009C40B4" w14:paraId="1269FC25" w14:textId="77777777" w:rsidTr="00E037F5">
        <w:trPr>
          <w:tblHeader/>
        </w:trPr>
        <w:tc>
          <w:tcPr>
            <w:tcW w:w="9645" w:type="dxa"/>
            <w:tcBorders>
              <w:top w:val="single" w:sz="4" w:space="0" w:color="808080"/>
              <w:left w:val="single" w:sz="4" w:space="0" w:color="808080"/>
              <w:bottom w:val="single" w:sz="4" w:space="0" w:color="808080"/>
              <w:right w:val="single" w:sz="4" w:space="0" w:color="808080"/>
            </w:tcBorders>
            <w:hideMark/>
          </w:tcPr>
          <w:p w14:paraId="735854C5" w14:textId="77777777" w:rsidR="009C40B4" w:rsidRPr="009C40B4" w:rsidRDefault="009C40B4" w:rsidP="009C40B4">
            <w:pPr>
              <w:keepNext/>
              <w:keepLines/>
              <w:spacing w:after="0"/>
              <w:jc w:val="left"/>
              <w:rPr>
                <w:rFonts w:ascii="Arial" w:eastAsia="Times New Roman" w:hAnsi="Arial"/>
                <w:b/>
                <w:i/>
                <w:sz w:val="18"/>
              </w:rPr>
            </w:pPr>
            <w:r w:rsidRPr="009C40B4">
              <w:rPr>
                <w:rFonts w:ascii="Arial" w:eastAsia="Times New Roman" w:hAnsi="Arial"/>
                <w:b/>
                <w:i/>
                <w:sz w:val="18"/>
              </w:rPr>
              <w:t>locationUNC</w:t>
            </w:r>
          </w:p>
          <w:p w14:paraId="1EB907D3" w14:textId="77777777" w:rsidR="009C40B4" w:rsidRPr="009C40B4" w:rsidRDefault="009C40B4" w:rsidP="009C40B4">
            <w:pPr>
              <w:keepNext/>
              <w:keepLines/>
              <w:spacing w:after="0"/>
              <w:jc w:val="left"/>
              <w:rPr>
                <w:rFonts w:ascii="Arial" w:eastAsia="Times New Roman" w:hAnsi="Arial"/>
                <w:sz w:val="18"/>
              </w:rPr>
            </w:pPr>
            <w:r w:rsidRPr="009C40B4">
              <w:rPr>
                <w:rFonts w:ascii="Arial" w:eastAsia="Times New Roman" w:hAnsi="Arial"/>
                <w:sz w:val="18"/>
              </w:rPr>
              <w:t>This field specifies the uncertainty of the location coordinates and comprises the following sub-fields:</w:t>
            </w:r>
          </w:p>
          <w:p w14:paraId="3B6DDFAD" w14:textId="77777777" w:rsidR="009C40B4" w:rsidRPr="009C40B4" w:rsidRDefault="009C40B4" w:rsidP="009C40B4">
            <w:pPr>
              <w:spacing w:after="0"/>
              <w:ind w:left="568" w:hanging="284"/>
              <w:jc w:val="left"/>
              <w:rPr>
                <w:rFonts w:ascii="Arial" w:eastAsia="Times New Roman" w:hAnsi="Arial" w:cs="Arial"/>
                <w:noProof/>
                <w:sz w:val="18"/>
                <w:szCs w:val="18"/>
              </w:rPr>
            </w:pPr>
            <w:r w:rsidRPr="009C40B4">
              <w:rPr>
                <w:rFonts w:ascii="Arial" w:eastAsia="Times New Roman" w:hAnsi="Arial" w:cs="Arial"/>
                <w:sz w:val="18"/>
                <w:szCs w:val="18"/>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horizontalUncertainty</w:t>
            </w:r>
            <w:r w:rsidRPr="009C40B4">
              <w:rPr>
                <w:rFonts w:ascii="Arial" w:eastAsia="Times New Roman" w:hAnsi="Arial" w:cs="Arial"/>
                <w:snapToGrid w:val="0"/>
                <w:sz w:val="18"/>
                <w:szCs w:val="18"/>
              </w:rPr>
              <w:t xml:space="preserve"> indicates the horizontal uncertainty of the ARP latitude/longitude. </w:t>
            </w:r>
            <w:r w:rsidRPr="009C40B4">
              <w:rPr>
                <w:rFonts w:ascii="Arial" w:eastAsia="Times New Roman" w:hAnsi="Arial" w:cs="Arial"/>
                <w:noProof/>
                <w:sz w:val="18"/>
                <w:szCs w:val="18"/>
              </w:rPr>
              <w:t>The ′</w:t>
            </w:r>
            <w:r w:rsidRPr="009C40B4">
              <w:rPr>
                <w:rFonts w:ascii="Arial" w:eastAsia="Times New Roman" w:hAnsi="Arial" w:cs="Arial"/>
                <w:i/>
                <w:noProof/>
                <w:sz w:val="18"/>
                <w:szCs w:val="18"/>
              </w:rPr>
              <w:t>horizontalUncertainty</w:t>
            </w:r>
            <w:r w:rsidRPr="009C40B4">
              <w:rPr>
                <w:rFonts w:ascii="Arial" w:eastAsia="Times New Roman" w:hAnsi="Arial" w:cs="Arial"/>
                <w:noProof/>
                <w:sz w:val="18"/>
                <w:szCs w:val="18"/>
              </w:rPr>
              <w:t>′ corresponds to the encoded high accuracy uncertainty as defined in TS 23.032 [15] and ′</w:t>
            </w:r>
            <w:r w:rsidRPr="009C40B4">
              <w:rPr>
                <w:rFonts w:ascii="Arial" w:eastAsia="Times New Roman" w:hAnsi="Arial" w:cs="Arial"/>
                <w:i/>
                <w:noProof/>
                <w:sz w:val="18"/>
                <w:szCs w:val="18"/>
              </w:rPr>
              <w:t>horizontalConfidence</w:t>
            </w:r>
            <w:r w:rsidRPr="009C40B4">
              <w:rPr>
                <w:rFonts w:ascii="Arial" w:eastAsia="Times New Roman" w:hAnsi="Arial" w:cs="Arial"/>
                <w:noProof/>
                <w:sz w:val="18"/>
                <w:szCs w:val="18"/>
              </w:rPr>
              <w:t>′ corresponds to confidence as defined in TS 23.032 [15].</w:t>
            </w:r>
          </w:p>
          <w:p w14:paraId="012AC844" w14:textId="77777777" w:rsidR="009C40B4" w:rsidRPr="009C40B4" w:rsidRDefault="009C40B4" w:rsidP="009C40B4">
            <w:pPr>
              <w:spacing w:after="0"/>
              <w:ind w:left="568" w:hanging="284"/>
              <w:jc w:val="left"/>
              <w:rPr>
                <w:rFonts w:ascii="Arial" w:eastAsia="Times New Roman" w:hAnsi="Arial" w:cs="Arial"/>
                <w:noProof/>
                <w:sz w:val="18"/>
                <w:szCs w:val="18"/>
              </w:rPr>
            </w:pPr>
            <w:r w:rsidRPr="009C40B4">
              <w:rPr>
                <w:rFonts w:ascii="Arial" w:eastAsia="Times New Roman" w:hAnsi="Arial" w:cs="Arial"/>
                <w:snapToGrid w:val="0"/>
                <w:sz w:val="18"/>
                <w:szCs w:val="18"/>
              </w:rPr>
              <w:t>-</w:t>
            </w:r>
            <w:r w:rsidRPr="009C40B4">
              <w:rPr>
                <w:rFonts w:ascii="Arial" w:eastAsia="Times New Roman" w:hAnsi="Arial" w:cs="Arial"/>
                <w:snapToGrid w:val="0"/>
                <w:sz w:val="18"/>
                <w:szCs w:val="18"/>
              </w:rPr>
              <w:tab/>
            </w:r>
            <w:r w:rsidRPr="009C40B4">
              <w:rPr>
                <w:rFonts w:ascii="Arial" w:eastAsia="Times New Roman" w:hAnsi="Arial" w:cs="Arial"/>
                <w:b/>
                <w:i/>
                <w:snapToGrid w:val="0"/>
                <w:sz w:val="18"/>
                <w:szCs w:val="18"/>
              </w:rPr>
              <w:t>verticalUncertainty</w:t>
            </w:r>
            <w:r w:rsidRPr="009C40B4">
              <w:rPr>
                <w:rFonts w:ascii="Arial" w:eastAsia="Times New Roman" w:hAnsi="Arial" w:cs="Arial"/>
                <w:snapToGrid w:val="0"/>
                <w:sz w:val="18"/>
                <w:szCs w:val="18"/>
              </w:rPr>
              <w:t xml:space="preserve"> indicates the vertical uncertainty of the ARP altitude. </w:t>
            </w:r>
            <w:r w:rsidRPr="009C40B4">
              <w:rPr>
                <w:rFonts w:ascii="Arial" w:eastAsia="Times New Roman" w:hAnsi="Arial" w:cs="Arial"/>
                <w:noProof/>
                <w:sz w:val="18"/>
                <w:szCs w:val="18"/>
              </w:rPr>
              <w:t>The '</w:t>
            </w:r>
            <w:r w:rsidRPr="009C40B4">
              <w:rPr>
                <w:rFonts w:ascii="Arial" w:eastAsia="Times New Roman" w:hAnsi="Arial" w:cs="Arial"/>
                <w:i/>
                <w:noProof/>
                <w:sz w:val="18"/>
                <w:szCs w:val="18"/>
              </w:rPr>
              <w:t>verticalUncertainty</w:t>
            </w:r>
            <w:r w:rsidRPr="009C40B4">
              <w:rPr>
                <w:rFonts w:ascii="Arial" w:eastAsia="Times New Roman" w:hAnsi="Arial" w:cs="Arial"/>
                <w:noProof/>
                <w:sz w:val="18"/>
                <w:szCs w:val="18"/>
              </w:rPr>
              <w:t>' corresponds to the encoded high accuracy uncertainty as defined in TS 23.032 [15] and '</w:t>
            </w:r>
            <w:r w:rsidRPr="009C40B4">
              <w:rPr>
                <w:rFonts w:ascii="Arial" w:eastAsia="Times New Roman" w:hAnsi="Arial" w:cs="Arial"/>
                <w:i/>
                <w:noProof/>
                <w:sz w:val="18"/>
                <w:szCs w:val="18"/>
              </w:rPr>
              <w:t>verticalConfidence</w:t>
            </w:r>
            <w:r w:rsidRPr="009C40B4">
              <w:rPr>
                <w:rFonts w:ascii="Arial" w:eastAsia="Times New Roman" w:hAnsi="Arial" w:cs="Arial"/>
                <w:noProof/>
                <w:sz w:val="18"/>
                <w:szCs w:val="18"/>
              </w:rPr>
              <w:t>' corresponds to confidence as defined in TS 23.032 [15].</w:t>
            </w:r>
          </w:p>
          <w:p w14:paraId="61519911" w14:textId="77777777" w:rsidR="009C40B4" w:rsidRPr="009C40B4" w:rsidRDefault="009C40B4" w:rsidP="009C40B4">
            <w:pPr>
              <w:keepNext/>
              <w:keepLines/>
              <w:spacing w:after="0"/>
              <w:jc w:val="left"/>
              <w:rPr>
                <w:rFonts w:ascii="Arial" w:eastAsia="Times New Roman" w:hAnsi="Arial"/>
                <w:noProof/>
                <w:sz w:val="18"/>
                <w:lang w:val="en-US"/>
              </w:rPr>
            </w:pPr>
            <w:r w:rsidRPr="009C40B4">
              <w:rPr>
                <w:rFonts w:ascii="Arial" w:eastAsia="Times New Roman" w:hAnsi="Arial" w:cs="Arial"/>
                <w:noProof/>
                <w:sz w:val="18"/>
                <w:lang w:val="en-US"/>
              </w:rPr>
              <w:t>If this field is absent, the uncertainty is the same as for the associated reference point location.</w:t>
            </w:r>
          </w:p>
        </w:tc>
      </w:tr>
    </w:tbl>
    <w:p w14:paraId="06FAC3A7" w14:textId="77777777" w:rsidR="009C40B4" w:rsidRPr="009C40B4" w:rsidRDefault="009C40B4" w:rsidP="009C40B4">
      <w:pPr>
        <w:jc w:val="left"/>
        <w:rPr>
          <w:rFonts w:eastAsia="Times New Roman"/>
        </w:rPr>
      </w:pPr>
    </w:p>
    <w:p w14:paraId="5D309796" w14:textId="77777777" w:rsidR="009C40B4" w:rsidRPr="009C40B4" w:rsidRDefault="009C40B4" w:rsidP="009C40B4">
      <w:pPr>
        <w:jc w:val="left"/>
        <w:rPr>
          <w:rFonts w:eastAsia="Times New Roman"/>
        </w:rPr>
      </w:pPr>
    </w:p>
    <w:p w14:paraId="43D375F8" w14:textId="226173B4" w:rsidR="00B946A1" w:rsidRDefault="00B946A1" w:rsidP="00CD5A87">
      <w:pPr>
        <w:jc w:val="left"/>
        <w:rPr>
          <w:rFonts w:eastAsia="Times New Roman"/>
        </w:rPr>
      </w:pPr>
    </w:p>
    <w:p w14:paraId="0FA0743F" w14:textId="77777777" w:rsidR="00B946A1" w:rsidRPr="00CD5A87" w:rsidRDefault="00B946A1" w:rsidP="00CD5A87">
      <w:pPr>
        <w:jc w:val="left"/>
        <w:rPr>
          <w:rFonts w:eastAsia="Times New Roman"/>
        </w:rPr>
      </w:pPr>
    </w:p>
    <w:p w14:paraId="60B6CA23" w14:textId="0E77FE6A" w:rsidR="001349A5" w:rsidRDefault="001349A5" w:rsidP="0008660B">
      <w:pPr>
        <w:rPr>
          <w:lang w:val="en-US" w:eastAsia="ko-KR"/>
        </w:rPr>
      </w:pPr>
    </w:p>
    <w:sectPr w:rsidR="001349A5" w:rsidSect="00A92D32">
      <w:footnotePr>
        <w:numRestart w:val="eachSect"/>
      </w:footnotePr>
      <w:pgSz w:w="11907" w:h="16840" w:code="9"/>
      <w:pgMar w:top="990"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3" w:author="Ericsson" w:date="2020-02-12T16:22:00Z" w:initials="EAB">
    <w:p w14:paraId="2DF8D460" w14:textId="77777777" w:rsidR="00CD5A87" w:rsidRPr="00691CA4" w:rsidRDefault="00CD5A87" w:rsidP="00CD5A87">
      <w:pPr>
        <w:pStyle w:val="CommentText"/>
        <w:rPr>
          <w:lang w:val="en-US"/>
        </w:rPr>
      </w:pPr>
      <w:r>
        <w:rPr>
          <w:rStyle w:val="CommentReference"/>
        </w:rPr>
        <w:annotationRef/>
      </w:r>
      <w:r w:rsidRPr="00691CA4">
        <w:rPr>
          <w:lang w:val="en-US"/>
        </w:rPr>
        <w:t>This IE contains indices into the lists with location, beam and RTD information as defined further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F8D4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8D460" w16cid:durableId="21EEA4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7176F" w14:textId="77777777" w:rsidR="00F10F64" w:rsidRDefault="00F10F64">
      <w:r>
        <w:separator/>
      </w:r>
    </w:p>
  </w:endnote>
  <w:endnote w:type="continuationSeparator" w:id="0">
    <w:p w14:paraId="5B4D0658" w14:textId="77777777" w:rsidR="00F10F64" w:rsidRDefault="00F10F64">
      <w:r>
        <w:continuationSeparator/>
      </w:r>
    </w:p>
  </w:endnote>
  <w:endnote w:type="continuationNotice" w:id="1">
    <w:p w14:paraId="5768F72C" w14:textId="77777777" w:rsidR="00F10F64" w:rsidRDefault="00F10F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4B3F" w14:textId="77777777" w:rsidR="002F486F" w:rsidRDefault="002F486F">
    <w:pPr>
      <w:pStyle w:val="Footer"/>
    </w:pPr>
    <w:r>
      <w:rPr>
        <w:noProof w:val="0"/>
      </w:rPr>
      <w:fldChar w:fldCharType="begin"/>
    </w:r>
    <w:r>
      <w:instrText xml:space="preserve"> PAGE   \* MERGEFORMAT </w:instrText>
    </w:r>
    <w:r>
      <w:rPr>
        <w:noProof w:val="0"/>
      </w:rPr>
      <w:fldChar w:fldCharType="separate"/>
    </w:r>
    <w:r>
      <w:t>5</w:t>
    </w:r>
    <w:r>
      <w:fldChar w:fldCharType="end"/>
    </w:r>
  </w:p>
  <w:p w14:paraId="15038F33" w14:textId="77777777" w:rsidR="002F486F" w:rsidRDefault="002F4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A893F" w14:textId="77777777" w:rsidR="00F10F64" w:rsidRDefault="00F10F64">
      <w:r>
        <w:separator/>
      </w:r>
    </w:p>
  </w:footnote>
  <w:footnote w:type="continuationSeparator" w:id="0">
    <w:p w14:paraId="5BD017B6" w14:textId="77777777" w:rsidR="00F10F64" w:rsidRDefault="00F10F64">
      <w:r>
        <w:continuationSeparator/>
      </w:r>
    </w:p>
  </w:footnote>
  <w:footnote w:type="continuationNotice" w:id="1">
    <w:p w14:paraId="52002988" w14:textId="77777777" w:rsidR="00F10F64" w:rsidRDefault="00F10F6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9186D"/>
    <w:multiLevelType w:val="hybridMultilevel"/>
    <w:tmpl w:val="7AE2D4F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D61A0"/>
    <w:multiLevelType w:val="hybridMultilevel"/>
    <w:tmpl w:val="27CC02A2"/>
    <w:lvl w:ilvl="0" w:tplc="041D0001">
      <w:start w:val="1"/>
      <w:numFmt w:val="bullet"/>
      <w:lvlText w:val=""/>
      <w:lvlJc w:val="left"/>
      <w:pPr>
        <w:ind w:left="720" w:hanging="360"/>
      </w:pPr>
      <w:rPr>
        <w:rFonts w:ascii="Symbol" w:hAnsi="Symbol" w:hint="default"/>
        <w:lang w:val="en-GB"/>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B1E56"/>
    <w:multiLevelType w:val="hybridMultilevel"/>
    <w:tmpl w:val="002C01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A306153"/>
    <w:multiLevelType w:val="hybridMultilevel"/>
    <w:tmpl w:val="AB020882"/>
    <w:lvl w:ilvl="0" w:tplc="39A28AD4">
      <w:numFmt w:val="decimal"/>
      <w:lvlText w:val="-"/>
      <w:lvlJc w:val="left"/>
      <w:pPr>
        <w:ind w:left="720" w:hanging="360"/>
      </w:pPr>
      <w:rPr>
        <w:rFonts w:ascii="Calibri" w:eastAsia="Calibri" w:hAnsi="Calibri" w:cs="Calibri" w:hint="default"/>
      </w:rPr>
    </w:lvl>
    <w:lvl w:ilvl="1" w:tplc="041D0019">
      <w:start w:val="1"/>
      <w:numFmt w:val="lowerLetter"/>
      <w:lvlText w:val="%2."/>
      <w:lvlJc w:val="left"/>
      <w:pPr>
        <w:ind w:left="1440" w:hanging="360"/>
      </w:pPr>
    </w:lvl>
    <w:lvl w:ilvl="2" w:tplc="041D0005">
      <w:numFmt w:val="decimal"/>
      <w:lvlText w:val=""/>
      <w:lvlJc w:val="left"/>
      <w:pPr>
        <w:ind w:left="2160" w:hanging="360"/>
      </w:pPr>
      <w:rPr>
        <w:rFonts w:ascii="Wingdings" w:hAnsi="Wingdings" w:hint="default"/>
      </w:rPr>
    </w:lvl>
    <w:lvl w:ilvl="3" w:tplc="041D0001">
      <w:numFmt w:val="decimal"/>
      <w:lvlText w:val=""/>
      <w:lvlJc w:val="left"/>
      <w:pPr>
        <w:ind w:left="2880" w:hanging="360"/>
      </w:pPr>
      <w:rPr>
        <w:rFonts w:ascii="Symbol" w:hAnsi="Symbol" w:hint="default"/>
      </w:rPr>
    </w:lvl>
    <w:lvl w:ilvl="4" w:tplc="041D0003">
      <w:numFmt w:val="decimal"/>
      <w:lvlText w:val="o"/>
      <w:lvlJc w:val="left"/>
      <w:pPr>
        <w:ind w:left="3600" w:hanging="360"/>
      </w:pPr>
      <w:rPr>
        <w:rFonts w:ascii="Courier New" w:hAnsi="Courier New" w:cs="Courier New" w:hint="default"/>
      </w:rPr>
    </w:lvl>
    <w:lvl w:ilvl="5" w:tplc="041D0005">
      <w:numFmt w:val="decimal"/>
      <w:lvlText w:val=""/>
      <w:lvlJc w:val="left"/>
      <w:pPr>
        <w:ind w:left="4320" w:hanging="360"/>
      </w:pPr>
      <w:rPr>
        <w:rFonts w:ascii="Wingdings" w:hAnsi="Wingdings" w:hint="default"/>
      </w:rPr>
    </w:lvl>
    <w:lvl w:ilvl="6" w:tplc="041D0001">
      <w:numFmt w:val="decimal"/>
      <w:lvlText w:val=""/>
      <w:lvlJc w:val="left"/>
      <w:pPr>
        <w:ind w:left="5040" w:hanging="360"/>
      </w:pPr>
      <w:rPr>
        <w:rFonts w:ascii="Symbol" w:hAnsi="Symbol" w:hint="default"/>
      </w:rPr>
    </w:lvl>
    <w:lvl w:ilvl="7" w:tplc="041D0003">
      <w:numFmt w:val="decimal"/>
      <w:lvlText w:val="o"/>
      <w:lvlJc w:val="left"/>
      <w:pPr>
        <w:ind w:left="5760" w:hanging="360"/>
      </w:pPr>
      <w:rPr>
        <w:rFonts w:ascii="Courier New" w:hAnsi="Courier New" w:cs="Courier New" w:hint="default"/>
      </w:rPr>
    </w:lvl>
    <w:lvl w:ilvl="8" w:tplc="041D0005">
      <w:numFmt w:val="decimal"/>
      <w:lvlText w:val=""/>
      <w:lvlJc w:val="left"/>
      <w:pPr>
        <w:ind w:left="6480" w:hanging="360"/>
      </w:pPr>
      <w:rPr>
        <w:rFonts w:ascii="Wingdings" w:hAnsi="Wingdings" w:hint="default"/>
      </w:rPr>
    </w:lvl>
  </w:abstractNum>
  <w:abstractNum w:abstractNumId="19" w15:restartNumberingAfterBreak="0">
    <w:nsid w:val="4A8F0DF7"/>
    <w:multiLevelType w:val="hybridMultilevel"/>
    <w:tmpl w:val="308254AC"/>
    <w:lvl w:ilvl="0" w:tplc="D1740E68">
      <w:start w:val="13"/>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BE400F"/>
    <w:multiLevelType w:val="hybridMultilevel"/>
    <w:tmpl w:val="A296E8B6"/>
    <w:lvl w:ilvl="0" w:tplc="9BE414D6">
      <w:start w:val="2"/>
      <w:numFmt w:val="lowerLetter"/>
      <w:lvlText w:val="%1."/>
      <w:lvlJc w:val="left"/>
      <w:pPr>
        <w:ind w:left="144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7D765A2B"/>
    <w:multiLevelType w:val="hybridMultilevel"/>
    <w:tmpl w:val="3BFEE35E"/>
    <w:lvl w:ilvl="0" w:tplc="96467E78">
      <w:start w:val="55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25"/>
  </w:num>
  <w:num w:numId="4">
    <w:abstractNumId w:val="20"/>
  </w:num>
  <w:num w:numId="5">
    <w:abstractNumId w:val="30"/>
  </w:num>
  <w:num w:numId="6">
    <w:abstractNumId w:val="12"/>
  </w:num>
  <w:num w:numId="7">
    <w:abstractNumId w:val="14"/>
  </w:num>
  <w:num w:numId="8">
    <w:abstractNumId w:val="29"/>
  </w:num>
  <w:num w:numId="9">
    <w:abstractNumId w:val="27"/>
  </w:num>
  <w:num w:numId="10">
    <w:abstractNumId w:val="15"/>
  </w:num>
  <w:num w:numId="11">
    <w:abstractNumId w:val="34"/>
  </w:num>
  <w:num w:numId="12">
    <w:abstractNumId w:val="7"/>
  </w:num>
  <w:num w:numId="13">
    <w:abstractNumId w:val="2"/>
  </w:num>
  <w:num w:numId="14">
    <w:abstractNumId w:val="4"/>
  </w:num>
  <w:num w:numId="15">
    <w:abstractNumId w:val="0"/>
  </w:num>
  <w:num w:numId="16">
    <w:abstractNumId w:val="22"/>
  </w:num>
  <w:num w:numId="17">
    <w:abstractNumId w:val="23"/>
  </w:num>
  <w:num w:numId="18">
    <w:abstractNumId w:val="13"/>
  </w:num>
  <w:num w:numId="19">
    <w:abstractNumId w:val="33"/>
  </w:num>
  <w:num w:numId="20">
    <w:abstractNumId w:val="1"/>
  </w:num>
  <w:num w:numId="21">
    <w:abstractNumId w:val="32"/>
  </w:num>
  <w:num w:numId="22">
    <w:abstractNumId w:val="21"/>
  </w:num>
  <w:num w:numId="23">
    <w:abstractNumId w:val="9"/>
  </w:num>
  <w:num w:numId="24">
    <w:abstractNumId w:val="31"/>
  </w:num>
  <w:num w:numId="25">
    <w:abstractNumId w:val="8"/>
  </w:num>
  <w:num w:numId="26">
    <w:abstractNumId w:val="16"/>
  </w:num>
  <w:num w:numId="27">
    <w:abstractNumId w:val="24"/>
  </w:num>
  <w:num w:numId="28">
    <w:abstractNumId w:val="26"/>
  </w:num>
  <w:num w:numId="29">
    <w:abstractNumId w:val="2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B41"/>
    <w:rsid w:val="00000F94"/>
    <w:rsid w:val="000013CF"/>
    <w:rsid w:val="0000152F"/>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08A5"/>
    <w:rsid w:val="00011067"/>
    <w:rsid w:val="00011A05"/>
    <w:rsid w:val="00011B49"/>
    <w:rsid w:val="00011D8D"/>
    <w:rsid w:val="00011F67"/>
    <w:rsid w:val="000126F2"/>
    <w:rsid w:val="00012731"/>
    <w:rsid w:val="00012A99"/>
    <w:rsid w:val="00012C84"/>
    <w:rsid w:val="00012CAE"/>
    <w:rsid w:val="00012EE8"/>
    <w:rsid w:val="00012FF0"/>
    <w:rsid w:val="0001301A"/>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0C2"/>
    <w:rsid w:val="000202D5"/>
    <w:rsid w:val="0002070C"/>
    <w:rsid w:val="00020733"/>
    <w:rsid w:val="0002144F"/>
    <w:rsid w:val="0002155A"/>
    <w:rsid w:val="000218A7"/>
    <w:rsid w:val="00021C65"/>
    <w:rsid w:val="00021DCA"/>
    <w:rsid w:val="000221FF"/>
    <w:rsid w:val="00022E4A"/>
    <w:rsid w:val="00022ED9"/>
    <w:rsid w:val="00022F1E"/>
    <w:rsid w:val="000232E9"/>
    <w:rsid w:val="00023633"/>
    <w:rsid w:val="0002380A"/>
    <w:rsid w:val="00023BBE"/>
    <w:rsid w:val="00023FF7"/>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67F"/>
    <w:rsid w:val="00033787"/>
    <w:rsid w:val="00033919"/>
    <w:rsid w:val="00033C4B"/>
    <w:rsid w:val="00034093"/>
    <w:rsid w:val="000343AF"/>
    <w:rsid w:val="0003446A"/>
    <w:rsid w:val="00034479"/>
    <w:rsid w:val="00034FCB"/>
    <w:rsid w:val="00034FF4"/>
    <w:rsid w:val="00034FFD"/>
    <w:rsid w:val="00035938"/>
    <w:rsid w:val="00035D88"/>
    <w:rsid w:val="00036041"/>
    <w:rsid w:val="000367E8"/>
    <w:rsid w:val="00036861"/>
    <w:rsid w:val="0003694B"/>
    <w:rsid w:val="00036B51"/>
    <w:rsid w:val="00037248"/>
    <w:rsid w:val="000374CC"/>
    <w:rsid w:val="0003760A"/>
    <w:rsid w:val="0003787B"/>
    <w:rsid w:val="00037DFF"/>
    <w:rsid w:val="00037EE0"/>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47D82"/>
    <w:rsid w:val="00050693"/>
    <w:rsid w:val="00050748"/>
    <w:rsid w:val="00050854"/>
    <w:rsid w:val="00050C2E"/>
    <w:rsid w:val="00050CEE"/>
    <w:rsid w:val="00050D52"/>
    <w:rsid w:val="0005109F"/>
    <w:rsid w:val="000511A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0DC0"/>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0E27"/>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8C5"/>
    <w:rsid w:val="00077A6D"/>
    <w:rsid w:val="00077B0D"/>
    <w:rsid w:val="00077E8D"/>
    <w:rsid w:val="00077F24"/>
    <w:rsid w:val="00080315"/>
    <w:rsid w:val="00080742"/>
    <w:rsid w:val="00080A67"/>
    <w:rsid w:val="00080E84"/>
    <w:rsid w:val="0008111B"/>
    <w:rsid w:val="00081BEF"/>
    <w:rsid w:val="00082278"/>
    <w:rsid w:val="000823E0"/>
    <w:rsid w:val="0008279E"/>
    <w:rsid w:val="00082958"/>
    <w:rsid w:val="000829BD"/>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5F2"/>
    <w:rsid w:val="000878B9"/>
    <w:rsid w:val="00087EB0"/>
    <w:rsid w:val="000903A7"/>
    <w:rsid w:val="000903AE"/>
    <w:rsid w:val="00090A9B"/>
    <w:rsid w:val="00090B92"/>
    <w:rsid w:val="00090C0A"/>
    <w:rsid w:val="00090C9B"/>
    <w:rsid w:val="00090DFF"/>
    <w:rsid w:val="00090E16"/>
    <w:rsid w:val="00090E98"/>
    <w:rsid w:val="00090FA3"/>
    <w:rsid w:val="0009140D"/>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24E"/>
    <w:rsid w:val="000944AA"/>
    <w:rsid w:val="000944F4"/>
    <w:rsid w:val="000946BD"/>
    <w:rsid w:val="000953FB"/>
    <w:rsid w:val="00095938"/>
    <w:rsid w:val="00095989"/>
    <w:rsid w:val="00095ABD"/>
    <w:rsid w:val="00095AE3"/>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33A"/>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0F"/>
    <w:rsid w:val="000A6836"/>
    <w:rsid w:val="000A68A9"/>
    <w:rsid w:val="000A68D7"/>
    <w:rsid w:val="000A68E7"/>
    <w:rsid w:val="000A69F6"/>
    <w:rsid w:val="000A6B09"/>
    <w:rsid w:val="000A6B7E"/>
    <w:rsid w:val="000A6D2C"/>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A"/>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57"/>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2F6"/>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76F"/>
    <w:rsid w:val="000D7803"/>
    <w:rsid w:val="000E0D76"/>
    <w:rsid w:val="000E10B1"/>
    <w:rsid w:val="000E139D"/>
    <w:rsid w:val="000E13E1"/>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304"/>
    <w:rsid w:val="000F6479"/>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3B74"/>
    <w:rsid w:val="00104AF3"/>
    <w:rsid w:val="001050FF"/>
    <w:rsid w:val="00105442"/>
    <w:rsid w:val="00105643"/>
    <w:rsid w:val="00105CD6"/>
    <w:rsid w:val="00105D3A"/>
    <w:rsid w:val="00105D5A"/>
    <w:rsid w:val="00105F81"/>
    <w:rsid w:val="00106246"/>
    <w:rsid w:val="001062D4"/>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54"/>
    <w:rsid w:val="001140AC"/>
    <w:rsid w:val="00114846"/>
    <w:rsid w:val="00114ED9"/>
    <w:rsid w:val="00114F93"/>
    <w:rsid w:val="00115215"/>
    <w:rsid w:val="00115245"/>
    <w:rsid w:val="00115292"/>
    <w:rsid w:val="001155E7"/>
    <w:rsid w:val="00115820"/>
    <w:rsid w:val="0011587E"/>
    <w:rsid w:val="00115A2F"/>
    <w:rsid w:val="00115E8F"/>
    <w:rsid w:val="001161C2"/>
    <w:rsid w:val="0011627D"/>
    <w:rsid w:val="00116BA8"/>
    <w:rsid w:val="00116EB7"/>
    <w:rsid w:val="00116F1E"/>
    <w:rsid w:val="00116F71"/>
    <w:rsid w:val="00117794"/>
    <w:rsid w:val="001179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5B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B06"/>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26E"/>
    <w:rsid w:val="001356E9"/>
    <w:rsid w:val="00135C8F"/>
    <w:rsid w:val="00135D68"/>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3B0"/>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57F35"/>
    <w:rsid w:val="001601B6"/>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87"/>
    <w:rsid w:val="00164937"/>
    <w:rsid w:val="00164944"/>
    <w:rsid w:val="00165055"/>
    <w:rsid w:val="0016540C"/>
    <w:rsid w:val="00165596"/>
    <w:rsid w:val="001656F4"/>
    <w:rsid w:val="0016574E"/>
    <w:rsid w:val="001658FB"/>
    <w:rsid w:val="00165F3E"/>
    <w:rsid w:val="00165F7D"/>
    <w:rsid w:val="00166065"/>
    <w:rsid w:val="001663BF"/>
    <w:rsid w:val="00166497"/>
    <w:rsid w:val="00166D30"/>
    <w:rsid w:val="001670FC"/>
    <w:rsid w:val="00167304"/>
    <w:rsid w:val="0016757C"/>
    <w:rsid w:val="001676F5"/>
    <w:rsid w:val="0016771E"/>
    <w:rsid w:val="001677BD"/>
    <w:rsid w:val="00167D68"/>
    <w:rsid w:val="00167F58"/>
    <w:rsid w:val="00167F92"/>
    <w:rsid w:val="0017006B"/>
    <w:rsid w:val="00170138"/>
    <w:rsid w:val="001703F9"/>
    <w:rsid w:val="0017097C"/>
    <w:rsid w:val="00170A25"/>
    <w:rsid w:val="00170EA6"/>
    <w:rsid w:val="00171265"/>
    <w:rsid w:val="0017158F"/>
    <w:rsid w:val="0017167A"/>
    <w:rsid w:val="00171DA9"/>
    <w:rsid w:val="00172069"/>
    <w:rsid w:val="00172390"/>
    <w:rsid w:val="00172531"/>
    <w:rsid w:val="00172533"/>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198"/>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2D4"/>
    <w:rsid w:val="0018633F"/>
    <w:rsid w:val="0018697C"/>
    <w:rsid w:val="00186B32"/>
    <w:rsid w:val="00186B4F"/>
    <w:rsid w:val="00186B93"/>
    <w:rsid w:val="0018776E"/>
    <w:rsid w:val="00187C0E"/>
    <w:rsid w:val="00187E7F"/>
    <w:rsid w:val="00190842"/>
    <w:rsid w:val="001908DE"/>
    <w:rsid w:val="00190CD8"/>
    <w:rsid w:val="00190E65"/>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7FF"/>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6BBF"/>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157"/>
    <w:rsid w:val="001B53BF"/>
    <w:rsid w:val="001B53DD"/>
    <w:rsid w:val="001B5797"/>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1B7"/>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410"/>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D98"/>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306"/>
    <w:rsid w:val="001E341A"/>
    <w:rsid w:val="001E3787"/>
    <w:rsid w:val="001E3CB3"/>
    <w:rsid w:val="001E3D57"/>
    <w:rsid w:val="001E3E88"/>
    <w:rsid w:val="001E3F80"/>
    <w:rsid w:val="001E41F3"/>
    <w:rsid w:val="001E466F"/>
    <w:rsid w:val="001E46D8"/>
    <w:rsid w:val="001E4B2C"/>
    <w:rsid w:val="001E4B80"/>
    <w:rsid w:val="001E4BFF"/>
    <w:rsid w:val="001E4D5A"/>
    <w:rsid w:val="001E4D74"/>
    <w:rsid w:val="001E4E6B"/>
    <w:rsid w:val="001E51A9"/>
    <w:rsid w:val="001E531D"/>
    <w:rsid w:val="001E5427"/>
    <w:rsid w:val="001E54C9"/>
    <w:rsid w:val="001E58AA"/>
    <w:rsid w:val="001E5FEE"/>
    <w:rsid w:val="001E6149"/>
    <w:rsid w:val="001E6827"/>
    <w:rsid w:val="001E7173"/>
    <w:rsid w:val="001E74F2"/>
    <w:rsid w:val="001E7753"/>
    <w:rsid w:val="001E7CB7"/>
    <w:rsid w:val="001E7E2D"/>
    <w:rsid w:val="001F0062"/>
    <w:rsid w:val="001F0141"/>
    <w:rsid w:val="001F02E4"/>
    <w:rsid w:val="001F042D"/>
    <w:rsid w:val="001F0839"/>
    <w:rsid w:val="001F0A38"/>
    <w:rsid w:val="001F0D28"/>
    <w:rsid w:val="001F0E9C"/>
    <w:rsid w:val="001F138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7BB"/>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C12"/>
    <w:rsid w:val="00204228"/>
    <w:rsid w:val="002044F2"/>
    <w:rsid w:val="002045A1"/>
    <w:rsid w:val="0020469D"/>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0A3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B70"/>
    <w:rsid w:val="00222034"/>
    <w:rsid w:val="002220D1"/>
    <w:rsid w:val="00222639"/>
    <w:rsid w:val="00222680"/>
    <w:rsid w:val="00222AB4"/>
    <w:rsid w:val="00222E38"/>
    <w:rsid w:val="00222F8D"/>
    <w:rsid w:val="00222FC7"/>
    <w:rsid w:val="002230CE"/>
    <w:rsid w:val="002235A0"/>
    <w:rsid w:val="0022398D"/>
    <w:rsid w:val="00223A2E"/>
    <w:rsid w:val="00223D50"/>
    <w:rsid w:val="00224182"/>
    <w:rsid w:val="002246C3"/>
    <w:rsid w:val="00224705"/>
    <w:rsid w:val="0022495B"/>
    <w:rsid w:val="002249D2"/>
    <w:rsid w:val="00224BC0"/>
    <w:rsid w:val="00225111"/>
    <w:rsid w:val="00225170"/>
    <w:rsid w:val="0022537F"/>
    <w:rsid w:val="00225397"/>
    <w:rsid w:val="00225826"/>
    <w:rsid w:val="00225DA2"/>
    <w:rsid w:val="00225F28"/>
    <w:rsid w:val="00225FB4"/>
    <w:rsid w:val="002266B7"/>
    <w:rsid w:val="00226E6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A44"/>
    <w:rsid w:val="00232C8E"/>
    <w:rsid w:val="00232C8F"/>
    <w:rsid w:val="00232EDE"/>
    <w:rsid w:val="00232F64"/>
    <w:rsid w:val="00232FFA"/>
    <w:rsid w:val="00233026"/>
    <w:rsid w:val="00233186"/>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D57"/>
    <w:rsid w:val="00235D99"/>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B2"/>
    <w:rsid w:val="002442A9"/>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6D5"/>
    <w:rsid w:val="00252973"/>
    <w:rsid w:val="00252D34"/>
    <w:rsid w:val="002533BC"/>
    <w:rsid w:val="002534E6"/>
    <w:rsid w:val="00253884"/>
    <w:rsid w:val="00253A2C"/>
    <w:rsid w:val="00253EC0"/>
    <w:rsid w:val="0025411C"/>
    <w:rsid w:val="002546C5"/>
    <w:rsid w:val="00254963"/>
    <w:rsid w:val="00254AED"/>
    <w:rsid w:val="00254D57"/>
    <w:rsid w:val="00254F6F"/>
    <w:rsid w:val="002552A7"/>
    <w:rsid w:val="00255832"/>
    <w:rsid w:val="00255979"/>
    <w:rsid w:val="00255C2D"/>
    <w:rsid w:val="00255EA1"/>
    <w:rsid w:val="00256036"/>
    <w:rsid w:val="0025610E"/>
    <w:rsid w:val="00256296"/>
    <w:rsid w:val="0025671E"/>
    <w:rsid w:val="00256897"/>
    <w:rsid w:val="00256DF3"/>
    <w:rsid w:val="002570D0"/>
    <w:rsid w:val="00257600"/>
    <w:rsid w:val="00257801"/>
    <w:rsid w:val="00257BD6"/>
    <w:rsid w:val="00257C98"/>
    <w:rsid w:val="00257D7E"/>
    <w:rsid w:val="00257FCE"/>
    <w:rsid w:val="002606FB"/>
    <w:rsid w:val="00260B19"/>
    <w:rsid w:val="00260FCB"/>
    <w:rsid w:val="00261B0D"/>
    <w:rsid w:val="0026208F"/>
    <w:rsid w:val="002620D8"/>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BDA"/>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79C"/>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2AC"/>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A07"/>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BC3"/>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5CBB"/>
    <w:rsid w:val="002A6667"/>
    <w:rsid w:val="002A7096"/>
    <w:rsid w:val="002A75D5"/>
    <w:rsid w:val="002A7961"/>
    <w:rsid w:val="002A7AA0"/>
    <w:rsid w:val="002A7AC7"/>
    <w:rsid w:val="002B0395"/>
    <w:rsid w:val="002B03FB"/>
    <w:rsid w:val="002B0855"/>
    <w:rsid w:val="002B0919"/>
    <w:rsid w:val="002B0CD0"/>
    <w:rsid w:val="002B0D92"/>
    <w:rsid w:val="002B0F26"/>
    <w:rsid w:val="002B1482"/>
    <w:rsid w:val="002B17B2"/>
    <w:rsid w:val="002B1BC7"/>
    <w:rsid w:val="002B1E98"/>
    <w:rsid w:val="002B23E9"/>
    <w:rsid w:val="002B250D"/>
    <w:rsid w:val="002B259D"/>
    <w:rsid w:val="002B26A4"/>
    <w:rsid w:val="002B27A4"/>
    <w:rsid w:val="002B3064"/>
    <w:rsid w:val="002B36D0"/>
    <w:rsid w:val="002B38AD"/>
    <w:rsid w:val="002B3BBF"/>
    <w:rsid w:val="002B4607"/>
    <w:rsid w:val="002B61A5"/>
    <w:rsid w:val="002B62D4"/>
    <w:rsid w:val="002B65E0"/>
    <w:rsid w:val="002B664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1E67"/>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6AD1"/>
    <w:rsid w:val="002C724A"/>
    <w:rsid w:val="002C72E7"/>
    <w:rsid w:val="002C7457"/>
    <w:rsid w:val="002C7527"/>
    <w:rsid w:val="002C7842"/>
    <w:rsid w:val="002C78A0"/>
    <w:rsid w:val="002C7F72"/>
    <w:rsid w:val="002D0488"/>
    <w:rsid w:val="002D0493"/>
    <w:rsid w:val="002D083D"/>
    <w:rsid w:val="002D084E"/>
    <w:rsid w:val="002D0986"/>
    <w:rsid w:val="002D09EA"/>
    <w:rsid w:val="002D0F9A"/>
    <w:rsid w:val="002D1AC0"/>
    <w:rsid w:val="002D1F35"/>
    <w:rsid w:val="002D24C5"/>
    <w:rsid w:val="002D2E20"/>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1C4"/>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B4E"/>
    <w:rsid w:val="002E6F96"/>
    <w:rsid w:val="002E7155"/>
    <w:rsid w:val="002E7D90"/>
    <w:rsid w:val="002E7E0B"/>
    <w:rsid w:val="002E7E42"/>
    <w:rsid w:val="002F007A"/>
    <w:rsid w:val="002F054A"/>
    <w:rsid w:val="002F056F"/>
    <w:rsid w:val="002F079E"/>
    <w:rsid w:val="002F0972"/>
    <w:rsid w:val="002F1116"/>
    <w:rsid w:val="002F1585"/>
    <w:rsid w:val="002F15A7"/>
    <w:rsid w:val="002F15E8"/>
    <w:rsid w:val="002F2CAD"/>
    <w:rsid w:val="002F3005"/>
    <w:rsid w:val="002F337F"/>
    <w:rsid w:val="002F368A"/>
    <w:rsid w:val="002F396A"/>
    <w:rsid w:val="002F3ABC"/>
    <w:rsid w:val="002F3B21"/>
    <w:rsid w:val="002F40D3"/>
    <w:rsid w:val="002F41EF"/>
    <w:rsid w:val="002F486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0F5"/>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6F9"/>
    <w:rsid w:val="003039AB"/>
    <w:rsid w:val="00303C23"/>
    <w:rsid w:val="00303D78"/>
    <w:rsid w:val="00303F91"/>
    <w:rsid w:val="003043A4"/>
    <w:rsid w:val="00304544"/>
    <w:rsid w:val="003047EA"/>
    <w:rsid w:val="00304EC2"/>
    <w:rsid w:val="003050E9"/>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FFB"/>
    <w:rsid w:val="00315456"/>
    <w:rsid w:val="0031579D"/>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641"/>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D71"/>
    <w:rsid w:val="00333E12"/>
    <w:rsid w:val="003340F2"/>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99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4FB4"/>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9B"/>
    <w:rsid w:val="00364CA4"/>
    <w:rsid w:val="00364CE1"/>
    <w:rsid w:val="00364F6F"/>
    <w:rsid w:val="00365455"/>
    <w:rsid w:val="00365659"/>
    <w:rsid w:val="0036572D"/>
    <w:rsid w:val="0036584D"/>
    <w:rsid w:val="00366083"/>
    <w:rsid w:val="003664E7"/>
    <w:rsid w:val="00366675"/>
    <w:rsid w:val="00366A6B"/>
    <w:rsid w:val="00366CF4"/>
    <w:rsid w:val="00366E23"/>
    <w:rsid w:val="0036706E"/>
    <w:rsid w:val="003672FD"/>
    <w:rsid w:val="003675D6"/>
    <w:rsid w:val="003677DE"/>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3E05"/>
    <w:rsid w:val="00374341"/>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1B9"/>
    <w:rsid w:val="00392270"/>
    <w:rsid w:val="00392645"/>
    <w:rsid w:val="0039286D"/>
    <w:rsid w:val="0039294C"/>
    <w:rsid w:val="0039294D"/>
    <w:rsid w:val="00392A8B"/>
    <w:rsid w:val="00392DA4"/>
    <w:rsid w:val="0039310C"/>
    <w:rsid w:val="0039360C"/>
    <w:rsid w:val="003938B5"/>
    <w:rsid w:val="0039398B"/>
    <w:rsid w:val="00394185"/>
    <w:rsid w:val="003942A9"/>
    <w:rsid w:val="00394420"/>
    <w:rsid w:val="003945C0"/>
    <w:rsid w:val="00394990"/>
    <w:rsid w:val="00394C71"/>
    <w:rsid w:val="00395066"/>
    <w:rsid w:val="00395080"/>
    <w:rsid w:val="00395433"/>
    <w:rsid w:val="0039554A"/>
    <w:rsid w:val="00395BB1"/>
    <w:rsid w:val="003960B3"/>
    <w:rsid w:val="003962AB"/>
    <w:rsid w:val="0039645D"/>
    <w:rsid w:val="003964B1"/>
    <w:rsid w:val="00396AD6"/>
    <w:rsid w:val="003971FF"/>
    <w:rsid w:val="00397531"/>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478"/>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6ECE"/>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BD8"/>
    <w:rsid w:val="003B2D50"/>
    <w:rsid w:val="003B2F87"/>
    <w:rsid w:val="003B3043"/>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619"/>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F58"/>
    <w:rsid w:val="003C5168"/>
    <w:rsid w:val="003C5410"/>
    <w:rsid w:val="003C5A5A"/>
    <w:rsid w:val="003C5FCD"/>
    <w:rsid w:val="003C6410"/>
    <w:rsid w:val="003C642B"/>
    <w:rsid w:val="003C6E33"/>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0"/>
    <w:rsid w:val="003D2466"/>
    <w:rsid w:val="003D2578"/>
    <w:rsid w:val="003D2C9C"/>
    <w:rsid w:val="003D2D84"/>
    <w:rsid w:val="003D2E99"/>
    <w:rsid w:val="003D2EF9"/>
    <w:rsid w:val="003D3627"/>
    <w:rsid w:val="003D3736"/>
    <w:rsid w:val="003D3C0F"/>
    <w:rsid w:val="003D3D42"/>
    <w:rsid w:val="003D41CF"/>
    <w:rsid w:val="003D46BC"/>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1E5B"/>
    <w:rsid w:val="003E2245"/>
    <w:rsid w:val="003E2656"/>
    <w:rsid w:val="003E29E3"/>
    <w:rsid w:val="003E2B45"/>
    <w:rsid w:val="003E2F1E"/>
    <w:rsid w:val="003E30EC"/>
    <w:rsid w:val="003E3A13"/>
    <w:rsid w:val="003E3B3D"/>
    <w:rsid w:val="003E3C05"/>
    <w:rsid w:val="003E3D0F"/>
    <w:rsid w:val="003E3D85"/>
    <w:rsid w:val="003E3F55"/>
    <w:rsid w:val="003E406E"/>
    <w:rsid w:val="003E4132"/>
    <w:rsid w:val="003E415E"/>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210"/>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795"/>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769"/>
    <w:rsid w:val="003F77D6"/>
    <w:rsid w:val="003F792C"/>
    <w:rsid w:val="003F7D62"/>
    <w:rsid w:val="004004D4"/>
    <w:rsid w:val="00400A67"/>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9"/>
    <w:rsid w:val="0040406B"/>
    <w:rsid w:val="0040485B"/>
    <w:rsid w:val="00404EDA"/>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5D"/>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7FF"/>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04C"/>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990"/>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1B5"/>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3D9"/>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7CE"/>
    <w:rsid w:val="00476A0A"/>
    <w:rsid w:val="00476A32"/>
    <w:rsid w:val="00476B2A"/>
    <w:rsid w:val="00476C60"/>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6"/>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35C"/>
    <w:rsid w:val="00490432"/>
    <w:rsid w:val="00490689"/>
    <w:rsid w:val="00490BE3"/>
    <w:rsid w:val="0049102E"/>
    <w:rsid w:val="00491344"/>
    <w:rsid w:val="004913EB"/>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A6B"/>
    <w:rsid w:val="00495F21"/>
    <w:rsid w:val="00495F5A"/>
    <w:rsid w:val="00496044"/>
    <w:rsid w:val="004966E7"/>
    <w:rsid w:val="00496CD1"/>
    <w:rsid w:val="00496F61"/>
    <w:rsid w:val="00496FB7"/>
    <w:rsid w:val="00497350"/>
    <w:rsid w:val="004A009D"/>
    <w:rsid w:val="004A05F3"/>
    <w:rsid w:val="004A0662"/>
    <w:rsid w:val="004A0721"/>
    <w:rsid w:val="004A0B09"/>
    <w:rsid w:val="004A0BE1"/>
    <w:rsid w:val="004A0D35"/>
    <w:rsid w:val="004A0F32"/>
    <w:rsid w:val="004A1423"/>
    <w:rsid w:val="004A14C3"/>
    <w:rsid w:val="004A1887"/>
    <w:rsid w:val="004A197C"/>
    <w:rsid w:val="004A1F33"/>
    <w:rsid w:val="004A226C"/>
    <w:rsid w:val="004A235F"/>
    <w:rsid w:val="004A24D0"/>
    <w:rsid w:val="004A2535"/>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11C"/>
    <w:rsid w:val="004D6220"/>
    <w:rsid w:val="004D626F"/>
    <w:rsid w:val="004D6725"/>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645"/>
    <w:rsid w:val="004E4B11"/>
    <w:rsid w:val="004E4EE1"/>
    <w:rsid w:val="004E576B"/>
    <w:rsid w:val="004E5A2D"/>
    <w:rsid w:val="004E60A3"/>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4FF"/>
    <w:rsid w:val="005028B9"/>
    <w:rsid w:val="00502A37"/>
    <w:rsid w:val="00502B63"/>
    <w:rsid w:val="00502D93"/>
    <w:rsid w:val="005032B1"/>
    <w:rsid w:val="0050340F"/>
    <w:rsid w:val="005034A8"/>
    <w:rsid w:val="005035DD"/>
    <w:rsid w:val="00503657"/>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691"/>
    <w:rsid w:val="00521C1A"/>
    <w:rsid w:val="00521D1A"/>
    <w:rsid w:val="00521F30"/>
    <w:rsid w:val="005228BA"/>
    <w:rsid w:val="005233DA"/>
    <w:rsid w:val="005238A7"/>
    <w:rsid w:val="00523A02"/>
    <w:rsid w:val="00523A70"/>
    <w:rsid w:val="00523A7B"/>
    <w:rsid w:val="00524111"/>
    <w:rsid w:val="00524520"/>
    <w:rsid w:val="00524735"/>
    <w:rsid w:val="00524A33"/>
    <w:rsid w:val="00524C1E"/>
    <w:rsid w:val="005250AE"/>
    <w:rsid w:val="005253E5"/>
    <w:rsid w:val="005255F8"/>
    <w:rsid w:val="00526091"/>
    <w:rsid w:val="00526140"/>
    <w:rsid w:val="00526434"/>
    <w:rsid w:val="00526C64"/>
    <w:rsid w:val="005270E5"/>
    <w:rsid w:val="00527663"/>
    <w:rsid w:val="005278F1"/>
    <w:rsid w:val="005279BD"/>
    <w:rsid w:val="00527B5C"/>
    <w:rsid w:val="00527E44"/>
    <w:rsid w:val="005305C2"/>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EE8"/>
    <w:rsid w:val="0053655B"/>
    <w:rsid w:val="00536657"/>
    <w:rsid w:val="0053672B"/>
    <w:rsid w:val="005369EF"/>
    <w:rsid w:val="0053700D"/>
    <w:rsid w:val="005372DB"/>
    <w:rsid w:val="00537484"/>
    <w:rsid w:val="00537629"/>
    <w:rsid w:val="00537784"/>
    <w:rsid w:val="00537934"/>
    <w:rsid w:val="0053793D"/>
    <w:rsid w:val="00540192"/>
    <w:rsid w:val="00540801"/>
    <w:rsid w:val="0054152D"/>
    <w:rsid w:val="0054169D"/>
    <w:rsid w:val="005418DC"/>
    <w:rsid w:val="00541B31"/>
    <w:rsid w:val="00541B3F"/>
    <w:rsid w:val="00541C27"/>
    <w:rsid w:val="0054217D"/>
    <w:rsid w:val="0054250A"/>
    <w:rsid w:val="0054276C"/>
    <w:rsid w:val="00542E64"/>
    <w:rsid w:val="00543836"/>
    <w:rsid w:val="0054394C"/>
    <w:rsid w:val="005439D8"/>
    <w:rsid w:val="00543B15"/>
    <w:rsid w:val="00543E74"/>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4F5"/>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FEE"/>
    <w:rsid w:val="00553232"/>
    <w:rsid w:val="005535C1"/>
    <w:rsid w:val="005538CD"/>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290"/>
    <w:rsid w:val="005664B2"/>
    <w:rsid w:val="00566AB2"/>
    <w:rsid w:val="00566B22"/>
    <w:rsid w:val="00566C5F"/>
    <w:rsid w:val="00566E1B"/>
    <w:rsid w:val="005670F7"/>
    <w:rsid w:val="0056754D"/>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3B"/>
    <w:rsid w:val="00575CF2"/>
    <w:rsid w:val="00575F7E"/>
    <w:rsid w:val="0057620B"/>
    <w:rsid w:val="005766D1"/>
    <w:rsid w:val="00576B0A"/>
    <w:rsid w:val="00576D19"/>
    <w:rsid w:val="00576FB0"/>
    <w:rsid w:val="0057718E"/>
    <w:rsid w:val="005773F1"/>
    <w:rsid w:val="00577499"/>
    <w:rsid w:val="00577564"/>
    <w:rsid w:val="0057756A"/>
    <w:rsid w:val="005776B7"/>
    <w:rsid w:val="00577858"/>
    <w:rsid w:val="00577AD7"/>
    <w:rsid w:val="005802E8"/>
    <w:rsid w:val="005807AD"/>
    <w:rsid w:val="00580C38"/>
    <w:rsid w:val="00581128"/>
    <w:rsid w:val="00581458"/>
    <w:rsid w:val="0058147B"/>
    <w:rsid w:val="00581F17"/>
    <w:rsid w:val="00582410"/>
    <w:rsid w:val="0058244E"/>
    <w:rsid w:val="00582D54"/>
    <w:rsid w:val="0058304C"/>
    <w:rsid w:val="00583271"/>
    <w:rsid w:val="00583363"/>
    <w:rsid w:val="0058378E"/>
    <w:rsid w:val="00583C26"/>
    <w:rsid w:val="00583EC7"/>
    <w:rsid w:val="005841F1"/>
    <w:rsid w:val="0058452C"/>
    <w:rsid w:val="0058465D"/>
    <w:rsid w:val="00584B50"/>
    <w:rsid w:val="00584C02"/>
    <w:rsid w:val="00584D4A"/>
    <w:rsid w:val="00584DF6"/>
    <w:rsid w:val="0058568C"/>
    <w:rsid w:val="00585831"/>
    <w:rsid w:val="00585C4B"/>
    <w:rsid w:val="00585E7B"/>
    <w:rsid w:val="00586093"/>
    <w:rsid w:val="005865C8"/>
    <w:rsid w:val="00586A61"/>
    <w:rsid w:val="00586AB2"/>
    <w:rsid w:val="00586B6D"/>
    <w:rsid w:val="00586F16"/>
    <w:rsid w:val="005870DE"/>
    <w:rsid w:val="0058754F"/>
    <w:rsid w:val="0058770E"/>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A37"/>
    <w:rsid w:val="00592C6D"/>
    <w:rsid w:val="00592D74"/>
    <w:rsid w:val="00592F99"/>
    <w:rsid w:val="00593209"/>
    <w:rsid w:val="005935BD"/>
    <w:rsid w:val="00593911"/>
    <w:rsid w:val="00593AB7"/>
    <w:rsid w:val="00593D11"/>
    <w:rsid w:val="00593D51"/>
    <w:rsid w:val="00593E30"/>
    <w:rsid w:val="00593F67"/>
    <w:rsid w:val="00593F8E"/>
    <w:rsid w:val="005940D2"/>
    <w:rsid w:val="0059470A"/>
    <w:rsid w:val="00594864"/>
    <w:rsid w:val="00594D77"/>
    <w:rsid w:val="00595006"/>
    <w:rsid w:val="00595294"/>
    <w:rsid w:val="005952AF"/>
    <w:rsid w:val="00595393"/>
    <w:rsid w:val="005957DD"/>
    <w:rsid w:val="00595C17"/>
    <w:rsid w:val="005962B5"/>
    <w:rsid w:val="0059656E"/>
    <w:rsid w:val="0059664B"/>
    <w:rsid w:val="00596F08"/>
    <w:rsid w:val="00597080"/>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28EB"/>
    <w:rsid w:val="005A3087"/>
    <w:rsid w:val="005A3134"/>
    <w:rsid w:val="005A330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263"/>
    <w:rsid w:val="005B029E"/>
    <w:rsid w:val="005B05B2"/>
    <w:rsid w:val="005B06A6"/>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111"/>
    <w:rsid w:val="005B54C1"/>
    <w:rsid w:val="005B5681"/>
    <w:rsid w:val="005B5AA5"/>
    <w:rsid w:val="005B5B5A"/>
    <w:rsid w:val="005B5CD0"/>
    <w:rsid w:val="005B6066"/>
    <w:rsid w:val="005B60A5"/>
    <w:rsid w:val="005B723A"/>
    <w:rsid w:val="005B759F"/>
    <w:rsid w:val="005B7753"/>
    <w:rsid w:val="005B779E"/>
    <w:rsid w:val="005B7B71"/>
    <w:rsid w:val="005C00BE"/>
    <w:rsid w:val="005C0389"/>
    <w:rsid w:val="005C0777"/>
    <w:rsid w:val="005C07A6"/>
    <w:rsid w:val="005C0B13"/>
    <w:rsid w:val="005C0BC5"/>
    <w:rsid w:val="005C1618"/>
    <w:rsid w:val="005C166D"/>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70D"/>
    <w:rsid w:val="005C484C"/>
    <w:rsid w:val="005C4B87"/>
    <w:rsid w:val="005C4C32"/>
    <w:rsid w:val="005C4FA6"/>
    <w:rsid w:val="005C5490"/>
    <w:rsid w:val="005C584D"/>
    <w:rsid w:val="005C5B26"/>
    <w:rsid w:val="005C5E29"/>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13"/>
    <w:rsid w:val="005E2F22"/>
    <w:rsid w:val="005E30C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96"/>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8B9"/>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84"/>
    <w:rsid w:val="006142B5"/>
    <w:rsid w:val="00614B9D"/>
    <w:rsid w:val="00615280"/>
    <w:rsid w:val="00615464"/>
    <w:rsid w:val="006156A2"/>
    <w:rsid w:val="0061577E"/>
    <w:rsid w:val="006159E7"/>
    <w:rsid w:val="00615C35"/>
    <w:rsid w:val="00616008"/>
    <w:rsid w:val="006163A9"/>
    <w:rsid w:val="00616913"/>
    <w:rsid w:val="00616B5D"/>
    <w:rsid w:val="00616C05"/>
    <w:rsid w:val="00616C2D"/>
    <w:rsid w:val="00617160"/>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3443"/>
    <w:rsid w:val="0062348B"/>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1ED"/>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16F"/>
    <w:rsid w:val="006408EA"/>
    <w:rsid w:val="00640DF0"/>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3ED8"/>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CC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4EC1"/>
    <w:rsid w:val="0067523A"/>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282"/>
    <w:rsid w:val="006807F7"/>
    <w:rsid w:val="00680863"/>
    <w:rsid w:val="006808B8"/>
    <w:rsid w:val="00680BE0"/>
    <w:rsid w:val="00681792"/>
    <w:rsid w:val="006817E0"/>
    <w:rsid w:val="006817E5"/>
    <w:rsid w:val="00681831"/>
    <w:rsid w:val="0068202B"/>
    <w:rsid w:val="00682476"/>
    <w:rsid w:val="00682627"/>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52C"/>
    <w:rsid w:val="00694BD3"/>
    <w:rsid w:val="00694EAF"/>
    <w:rsid w:val="00695480"/>
    <w:rsid w:val="006956A1"/>
    <w:rsid w:val="00695881"/>
    <w:rsid w:val="006958CC"/>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444"/>
    <w:rsid w:val="006A26F1"/>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7EA"/>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55D6"/>
    <w:rsid w:val="006C5B70"/>
    <w:rsid w:val="006C5CE9"/>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D6A"/>
    <w:rsid w:val="006D2D9A"/>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9C5"/>
    <w:rsid w:val="006E0369"/>
    <w:rsid w:val="006E090A"/>
    <w:rsid w:val="006E0A02"/>
    <w:rsid w:val="006E0AF3"/>
    <w:rsid w:val="006E0D6B"/>
    <w:rsid w:val="006E112A"/>
    <w:rsid w:val="006E131B"/>
    <w:rsid w:val="006E13CC"/>
    <w:rsid w:val="006E14E9"/>
    <w:rsid w:val="006E158C"/>
    <w:rsid w:val="006E15DF"/>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639"/>
    <w:rsid w:val="006E48F2"/>
    <w:rsid w:val="006E4B61"/>
    <w:rsid w:val="006E4C7A"/>
    <w:rsid w:val="006E4DD8"/>
    <w:rsid w:val="006E4E57"/>
    <w:rsid w:val="006E4EAF"/>
    <w:rsid w:val="006E51F0"/>
    <w:rsid w:val="006E5321"/>
    <w:rsid w:val="006E5368"/>
    <w:rsid w:val="006E5E23"/>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063"/>
    <w:rsid w:val="006F02DB"/>
    <w:rsid w:val="006F0506"/>
    <w:rsid w:val="006F0DE8"/>
    <w:rsid w:val="006F1842"/>
    <w:rsid w:val="006F1AE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6B93"/>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6E61"/>
    <w:rsid w:val="00717536"/>
    <w:rsid w:val="0071761D"/>
    <w:rsid w:val="00717BC3"/>
    <w:rsid w:val="00717BEB"/>
    <w:rsid w:val="00717E72"/>
    <w:rsid w:val="0072000F"/>
    <w:rsid w:val="007200F0"/>
    <w:rsid w:val="00720B74"/>
    <w:rsid w:val="00720EBD"/>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27E90"/>
    <w:rsid w:val="007302B7"/>
    <w:rsid w:val="00730A64"/>
    <w:rsid w:val="007312CB"/>
    <w:rsid w:val="007323ED"/>
    <w:rsid w:val="0073298B"/>
    <w:rsid w:val="007329BF"/>
    <w:rsid w:val="00732CB6"/>
    <w:rsid w:val="00732CF0"/>
    <w:rsid w:val="00732E75"/>
    <w:rsid w:val="007330BE"/>
    <w:rsid w:val="007335FD"/>
    <w:rsid w:val="0073365E"/>
    <w:rsid w:val="0073382A"/>
    <w:rsid w:val="007338E4"/>
    <w:rsid w:val="00733916"/>
    <w:rsid w:val="00733A6A"/>
    <w:rsid w:val="00733F55"/>
    <w:rsid w:val="0073413B"/>
    <w:rsid w:val="007346AC"/>
    <w:rsid w:val="007348C0"/>
    <w:rsid w:val="00734BA8"/>
    <w:rsid w:val="00735060"/>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28D"/>
    <w:rsid w:val="00737678"/>
    <w:rsid w:val="00740269"/>
    <w:rsid w:val="00740532"/>
    <w:rsid w:val="00740AF3"/>
    <w:rsid w:val="00740E6A"/>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F7"/>
    <w:rsid w:val="00743E9A"/>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10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49"/>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5E4F"/>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82"/>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9E"/>
    <w:rsid w:val="007746E4"/>
    <w:rsid w:val="00774A18"/>
    <w:rsid w:val="00774B80"/>
    <w:rsid w:val="00774BBC"/>
    <w:rsid w:val="00774D5E"/>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111"/>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3BC0"/>
    <w:rsid w:val="00784791"/>
    <w:rsid w:val="00784EEC"/>
    <w:rsid w:val="00784F9E"/>
    <w:rsid w:val="007853D9"/>
    <w:rsid w:val="007854B0"/>
    <w:rsid w:val="007858BC"/>
    <w:rsid w:val="007859BF"/>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793"/>
    <w:rsid w:val="007948BA"/>
    <w:rsid w:val="00794B54"/>
    <w:rsid w:val="007950F9"/>
    <w:rsid w:val="00795130"/>
    <w:rsid w:val="00795160"/>
    <w:rsid w:val="00795276"/>
    <w:rsid w:val="007953BE"/>
    <w:rsid w:val="0079556D"/>
    <w:rsid w:val="00796046"/>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7E4"/>
    <w:rsid w:val="007A2900"/>
    <w:rsid w:val="007A29B6"/>
    <w:rsid w:val="007A2A94"/>
    <w:rsid w:val="007A2E5E"/>
    <w:rsid w:val="007A3297"/>
    <w:rsid w:val="007A35E5"/>
    <w:rsid w:val="007A3A32"/>
    <w:rsid w:val="007A3EF6"/>
    <w:rsid w:val="007A45B1"/>
    <w:rsid w:val="007A480B"/>
    <w:rsid w:val="007A48B0"/>
    <w:rsid w:val="007A48DF"/>
    <w:rsid w:val="007A4A6D"/>
    <w:rsid w:val="007A4FF0"/>
    <w:rsid w:val="007A4FF6"/>
    <w:rsid w:val="007A5406"/>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22A"/>
    <w:rsid w:val="007C4343"/>
    <w:rsid w:val="007C48EA"/>
    <w:rsid w:val="007C4905"/>
    <w:rsid w:val="007C49DF"/>
    <w:rsid w:val="007C5427"/>
    <w:rsid w:val="007C5812"/>
    <w:rsid w:val="007C5D75"/>
    <w:rsid w:val="007C5E5B"/>
    <w:rsid w:val="007C5ED7"/>
    <w:rsid w:val="007C63AB"/>
    <w:rsid w:val="007C6414"/>
    <w:rsid w:val="007C65E7"/>
    <w:rsid w:val="007C6628"/>
    <w:rsid w:val="007C6902"/>
    <w:rsid w:val="007C6B67"/>
    <w:rsid w:val="007C6B85"/>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E00B3"/>
    <w:rsid w:val="007E015E"/>
    <w:rsid w:val="007E0395"/>
    <w:rsid w:val="007E06E4"/>
    <w:rsid w:val="007E0B5D"/>
    <w:rsid w:val="007E0BD2"/>
    <w:rsid w:val="007E0E5B"/>
    <w:rsid w:val="007E0FDD"/>
    <w:rsid w:val="007E10FB"/>
    <w:rsid w:val="007E1244"/>
    <w:rsid w:val="007E1583"/>
    <w:rsid w:val="007E18F1"/>
    <w:rsid w:val="007E2616"/>
    <w:rsid w:val="007E2D48"/>
    <w:rsid w:val="007E32CB"/>
    <w:rsid w:val="007E33B6"/>
    <w:rsid w:val="007E373F"/>
    <w:rsid w:val="007E393C"/>
    <w:rsid w:val="007E3B39"/>
    <w:rsid w:val="007E3F46"/>
    <w:rsid w:val="007E3FB3"/>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AB8"/>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14A"/>
    <w:rsid w:val="0080322C"/>
    <w:rsid w:val="0080327A"/>
    <w:rsid w:val="008035E5"/>
    <w:rsid w:val="0080389B"/>
    <w:rsid w:val="00803961"/>
    <w:rsid w:val="00803B67"/>
    <w:rsid w:val="00803BCB"/>
    <w:rsid w:val="00803CEA"/>
    <w:rsid w:val="00803EBE"/>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091"/>
    <w:rsid w:val="00807362"/>
    <w:rsid w:val="00807525"/>
    <w:rsid w:val="00807917"/>
    <w:rsid w:val="00807D71"/>
    <w:rsid w:val="00807F09"/>
    <w:rsid w:val="0081041D"/>
    <w:rsid w:val="00810467"/>
    <w:rsid w:val="00810634"/>
    <w:rsid w:val="00810667"/>
    <w:rsid w:val="00810833"/>
    <w:rsid w:val="00810848"/>
    <w:rsid w:val="00810AB0"/>
    <w:rsid w:val="00810DF3"/>
    <w:rsid w:val="00810FBA"/>
    <w:rsid w:val="00811183"/>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167"/>
    <w:rsid w:val="00814913"/>
    <w:rsid w:val="008151EE"/>
    <w:rsid w:val="008152E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B54"/>
    <w:rsid w:val="0082413A"/>
    <w:rsid w:val="00824530"/>
    <w:rsid w:val="00824879"/>
    <w:rsid w:val="0082496B"/>
    <w:rsid w:val="00825178"/>
    <w:rsid w:val="00825808"/>
    <w:rsid w:val="00825902"/>
    <w:rsid w:val="00825AFF"/>
    <w:rsid w:val="00825B84"/>
    <w:rsid w:val="00826326"/>
    <w:rsid w:val="0082641C"/>
    <w:rsid w:val="00826515"/>
    <w:rsid w:val="0082673C"/>
    <w:rsid w:val="008267D1"/>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6E7E"/>
    <w:rsid w:val="00837029"/>
    <w:rsid w:val="00837031"/>
    <w:rsid w:val="00837541"/>
    <w:rsid w:val="008375A7"/>
    <w:rsid w:val="008376BF"/>
    <w:rsid w:val="008376F9"/>
    <w:rsid w:val="00837E01"/>
    <w:rsid w:val="00840069"/>
    <w:rsid w:val="008400F9"/>
    <w:rsid w:val="008407C4"/>
    <w:rsid w:val="0084089D"/>
    <w:rsid w:val="0084091C"/>
    <w:rsid w:val="0084120B"/>
    <w:rsid w:val="008412D1"/>
    <w:rsid w:val="0084155A"/>
    <w:rsid w:val="00841BEF"/>
    <w:rsid w:val="00841E3B"/>
    <w:rsid w:val="00841EEF"/>
    <w:rsid w:val="00841F3C"/>
    <w:rsid w:val="00842617"/>
    <w:rsid w:val="0084297D"/>
    <w:rsid w:val="008429E6"/>
    <w:rsid w:val="00842D2B"/>
    <w:rsid w:val="00842F70"/>
    <w:rsid w:val="00843070"/>
    <w:rsid w:val="00843204"/>
    <w:rsid w:val="0084334D"/>
    <w:rsid w:val="0084366A"/>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7F7"/>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5E80"/>
    <w:rsid w:val="008563C0"/>
    <w:rsid w:val="0085674C"/>
    <w:rsid w:val="00856AD5"/>
    <w:rsid w:val="00856D3F"/>
    <w:rsid w:val="00856FB3"/>
    <w:rsid w:val="00856FEF"/>
    <w:rsid w:val="00857390"/>
    <w:rsid w:val="008573BB"/>
    <w:rsid w:val="00857502"/>
    <w:rsid w:val="00857840"/>
    <w:rsid w:val="008579B6"/>
    <w:rsid w:val="00857A23"/>
    <w:rsid w:val="00857E1F"/>
    <w:rsid w:val="00860587"/>
    <w:rsid w:val="0086091C"/>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AEF"/>
    <w:rsid w:val="00863D81"/>
    <w:rsid w:val="00863EA8"/>
    <w:rsid w:val="00864156"/>
    <w:rsid w:val="008641D9"/>
    <w:rsid w:val="008643C5"/>
    <w:rsid w:val="008644F6"/>
    <w:rsid w:val="008648BE"/>
    <w:rsid w:val="00864C6B"/>
    <w:rsid w:val="00864E34"/>
    <w:rsid w:val="00865027"/>
    <w:rsid w:val="00865278"/>
    <w:rsid w:val="008656AC"/>
    <w:rsid w:val="008656FD"/>
    <w:rsid w:val="0086594B"/>
    <w:rsid w:val="0086598F"/>
    <w:rsid w:val="00865CD7"/>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8A"/>
    <w:rsid w:val="00872AA2"/>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D3"/>
    <w:rsid w:val="00880E40"/>
    <w:rsid w:val="00880F31"/>
    <w:rsid w:val="008810BC"/>
    <w:rsid w:val="0088156E"/>
    <w:rsid w:val="00881A2C"/>
    <w:rsid w:val="00881D35"/>
    <w:rsid w:val="0088228B"/>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8C"/>
    <w:rsid w:val="00894FB7"/>
    <w:rsid w:val="0089568F"/>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B09"/>
    <w:rsid w:val="008A0CE2"/>
    <w:rsid w:val="008A0EB3"/>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9A2"/>
    <w:rsid w:val="008B5AE7"/>
    <w:rsid w:val="008B6709"/>
    <w:rsid w:val="008B67C8"/>
    <w:rsid w:val="008B74A8"/>
    <w:rsid w:val="008B7778"/>
    <w:rsid w:val="008B78CC"/>
    <w:rsid w:val="008B7A15"/>
    <w:rsid w:val="008B7A30"/>
    <w:rsid w:val="008B7E9E"/>
    <w:rsid w:val="008B7EED"/>
    <w:rsid w:val="008B7F4F"/>
    <w:rsid w:val="008C054A"/>
    <w:rsid w:val="008C1108"/>
    <w:rsid w:val="008C11FE"/>
    <w:rsid w:val="008C131B"/>
    <w:rsid w:val="008C14B6"/>
    <w:rsid w:val="008C1521"/>
    <w:rsid w:val="008C1CBE"/>
    <w:rsid w:val="008C1D28"/>
    <w:rsid w:val="008C1EE1"/>
    <w:rsid w:val="008C20AF"/>
    <w:rsid w:val="008C2721"/>
    <w:rsid w:val="008C2B96"/>
    <w:rsid w:val="008C3318"/>
    <w:rsid w:val="008C33A7"/>
    <w:rsid w:val="008C376C"/>
    <w:rsid w:val="008C3919"/>
    <w:rsid w:val="008C39C7"/>
    <w:rsid w:val="008C3B8B"/>
    <w:rsid w:val="008C3C8D"/>
    <w:rsid w:val="008C4507"/>
    <w:rsid w:val="008C4567"/>
    <w:rsid w:val="008C46A1"/>
    <w:rsid w:val="008C4861"/>
    <w:rsid w:val="008C4B4B"/>
    <w:rsid w:val="008C50F4"/>
    <w:rsid w:val="008C510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3EA"/>
    <w:rsid w:val="008D1516"/>
    <w:rsid w:val="008D152F"/>
    <w:rsid w:val="008D1C1C"/>
    <w:rsid w:val="008D1F44"/>
    <w:rsid w:val="008D2100"/>
    <w:rsid w:val="008D2916"/>
    <w:rsid w:val="008D2D67"/>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06B"/>
    <w:rsid w:val="008D6649"/>
    <w:rsid w:val="008D6742"/>
    <w:rsid w:val="008D67CC"/>
    <w:rsid w:val="008D6DA4"/>
    <w:rsid w:val="008D71BF"/>
    <w:rsid w:val="008D73C6"/>
    <w:rsid w:val="008D7430"/>
    <w:rsid w:val="008D762B"/>
    <w:rsid w:val="008D76F4"/>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2B94"/>
    <w:rsid w:val="008E30B7"/>
    <w:rsid w:val="008E3484"/>
    <w:rsid w:val="008E359E"/>
    <w:rsid w:val="008E3873"/>
    <w:rsid w:val="008E3AE3"/>
    <w:rsid w:val="008E3DDC"/>
    <w:rsid w:val="008E3FA1"/>
    <w:rsid w:val="008E3FDC"/>
    <w:rsid w:val="008E457A"/>
    <w:rsid w:val="008E4585"/>
    <w:rsid w:val="008E45E6"/>
    <w:rsid w:val="008E4A07"/>
    <w:rsid w:val="008E4F67"/>
    <w:rsid w:val="008E52B8"/>
    <w:rsid w:val="008E5624"/>
    <w:rsid w:val="008E5737"/>
    <w:rsid w:val="008E5762"/>
    <w:rsid w:val="008E5D77"/>
    <w:rsid w:val="008E5FC6"/>
    <w:rsid w:val="008E608B"/>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1F1"/>
    <w:rsid w:val="0090571A"/>
    <w:rsid w:val="0090589F"/>
    <w:rsid w:val="00905A20"/>
    <w:rsid w:val="00905B65"/>
    <w:rsid w:val="00905BD0"/>
    <w:rsid w:val="00906114"/>
    <w:rsid w:val="009062B5"/>
    <w:rsid w:val="00906516"/>
    <w:rsid w:val="009065B0"/>
    <w:rsid w:val="009066A9"/>
    <w:rsid w:val="00906937"/>
    <w:rsid w:val="00906C37"/>
    <w:rsid w:val="00906CE7"/>
    <w:rsid w:val="00907172"/>
    <w:rsid w:val="00907554"/>
    <w:rsid w:val="00907A2C"/>
    <w:rsid w:val="00907C1D"/>
    <w:rsid w:val="00910027"/>
    <w:rsid w:val="00910086"/>
    <w:rsid w:val="00910474"/>
    <w:rsid w:val="009106B6"/>
    <w:rsid w:val="009109EC"/>
    <w:rsid w:val="00910C4A"/>
    <w:rsid w:val="00910C82"/>
    <w:rsid w:val="00910CAD"/>
    <w:rsid w:val="00910E1F"/>
    <w:rsid w:val="0091121B"/>
    <w:rsid w:val="0091155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EF1"/>
    <w:rsid w:val="00916FC9"/>
    <w:rsid w:val="009175D3"/>
    <w:rsid w:val="00917748"/>
    <w:rsid w:val="00917759"/>
    <w:rsid w:val="00917AE9"/>
    <w:rsid w:val="00917E08"/>
    <w:rsid w:val="00920057"/>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2FF4"/>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4A6"/>
    <w:rsid w:val="0094377B"/>
    <w:rsid w:val="00943B0A"/>
    <w:rsid w:val="0094459B"/>
    <w:rsid w:val="0094459C"/>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EAF"/>
    <w:rsid w:val="0097021E"/>
    <w:rsid w:val="009703EC"/>
    <w:rsid w:val="0097048B"/>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3F4"/>
    <w:rsid w:val="0097347F"/>
    <w:rsid w:val="00973903"/>
    <w:rsid w:val="00974066"/>
    <w:rsid w:val="0097420A"/>
    <w:rsid w:val="0097455C"/>
    <w:rsid w:val="00974803"/>
    <w:rsid w:val="00974896"/>
    <w:rsid w:val="00974AF3"/>
    <w:rsid w:val="00974B71"/>
    <w:rsid w:val="00974DE3"/>
    <w:rsid w:val="00975272"/>
    <w:rsid w:val="009755A3"/>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70F"/>
    <w:rsid w:val="00980830"/>
    <w:rsid w:val="009808DC"/>
    <w:rsid w:val="00980911"/>
    <w:rsid w:val="00980C2C"/>
    <w:rsid w:val="00980FE1"/>
    <w:rsid w:val="009810AF"/>
    <w:rsid w:val="009810FF"/>
    <w:rsid w:val="0098148E"/>
    <w:rsid w:val="0098174C"/>
    <w:rsid w:val="00981A24"/>
    <w:rsid w:val="00981B67"/>
    <w:rsid w:val="00981CA0"/>
    <w:rsid w:val="00982029"/>
    <w:rsid w:val="00982070"/>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003"/>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1E"/>
    <w:rsid w:val="0099748D"/>
    <w:rsid w:val="00997573"/>
    <w:rsid w:val="00997795"/>
    <w:rsid w:val="00997B4F"/>
    <w:rsid w:val="00997C10"/>
    <w:rsid w:val="009A030C"/>
    <w:rsid w:val="009A09D1"/>
    <w:rsid w:val="009A0A2A"/>
    <w:rsid w:val="009A0F3F"/>
    <w:rsid w:val="009A14A7"/>
    <w:rsid w:val="009A1E00"/>
    <w:rsid w:val="009A1E14"/>
    <w:rsid w:val="009A2122"/>
    <w:rsid w:val="009A2199"/>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E69"/>
    <w:rsid w:val="009A55B2"/>
    <w:rsid w:val="009A58F2"/>
    <w:rsid w:val="009A5C23"/>
    <w:rsid w:val="009A5CB1"/>
    <w:rsid w:val="009A5CC4"/>
    <w:rsid w:val="009A616F"/>
    <w:rsid w:val="009A677A"/>
    <w:rsid w:val="009A6816"/>
    <w:rsid w:val="009A686E"/>
    <w:rsid w:val="009A70AF"/>
    <w:rsid w:val="009A729C"/>
    <w:rsid w:val="009A75D4"/>
    <w:rsid w:val="009A7BCD"/>
    <w:rsid w:val="009A7DEF"/>
    <w:rsid w:val="009A7F79"/>
    <w:rsid w:val="009B00B6"/>
    <w:rsid w:val="009B0A6D"/>
    <w:rsid w:val="009B0D9E"/>
    <w:rsid w:val="009B0F97"/>
    <w:rsid w:val="009B1237"/>
    <w:rsid w:val="009B1643"/>
    <w:rsid w:val="009B1920"/>
    <w:rsid w:val="009B196B"/>
    <w:rsid w:val="009B1D67"/>
    <w:rsid w:val="009B1D9B"/>
    <w:rsid w:val="009B22AE"/>
    <w:rsid w:val="009B22F3"/>
    <w:rsid w:val="009B23EB"/>
    <w:rsid w:val="009B2860"/>
    <w:rsid w:val="009B2935"/>
    <w:rsid w:val="009B2F12"/>
    <w:rsid w:val="009B3207"/>
    <w:rsid w:val="009B34F7"/>
    <w:rsid w:val="009B3561"/>
    <w:rsid w:val="009B3DFE"/>
    <w:rsid w:val="009B423B"/>
    <w:rsid w:val="009B4435"/>
    <w:rsid w:val="009B46A4"/>
    <w:rsid w:val="009B49A9"/>
    <w:rsid w:val="009B5171"/>
    <w:rsid w:val="009B55EB"/>
    <w:rsid w:val="009B5B81"/>
    <w:rsid w:val="009B5F75"/>
    <w:rsid w:val="009B60D8"/>
    <w:rsid w:val="009B61CA"/>
    <w:rsid w:val="009B6459"/>
    <w:rsid w:val="009B653A"/>
    <w:rsid w:val="009B65CD"/>
    <w:rsid w:val="009B6827"/>
    <w:rsid w:val="009B695F"/>
    <w:rsid w:val="009B6BC0"/>
    <w:rsid w:val="009B6C31"/>
    <w:rsid w:val="009B6C6E"/>
    <w:rsid w:val="009B714B"/>
    <w:rsid w:val="009B762C"/>
    <w:rsid w:val="009B763C"/>
    <w:rsid w:val="009B7648"/>
    <w:rsid w:val="009B764B"/>
    <w:rsid w:val="009B7B69"/>
    <w:rsid w:val="009B7EBE"/>
    <w:rsid w:val="009C032A"/>
    <w:rsid w:val="009C03AE"/>
    <w:rsid w:val="009C04D1"/>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4"/>
    <w:rsid w:val="009C445C"/>
    <w:rsid w:val="009C477A"/>
    <w:rsid w:val="009C4ECF"/>
    <w:rsid w:val="009C4F71"/>
    <w:rsid w:val="009C50C5"/>
    <w:rsid w:val="009C5726"/>
    <w:rsid w:val="009C5DBF"/>
    <w:rsid w:val="009C62DE"/>
    <w:rsid w:val="009C6332"/>
    <w:rsid w:val="009C641B"/>
    <w:rsid w:val="009C642D"/>
    <w:rsid w:val="009C6AC7"/>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BEE"/>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9E1"/>
    <w:rsid w:val="009E4D13"/>
    <w:rsid w:val="009E4DDB"/>
    <w:rsid w:val="009E4FEE"/>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5A1"/>
    <w:rsid w:val="009F4831"/>
    <w:rsid w:val="009F5513"/>
    <w:rsid w:val="009F569A"/>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DF7"/>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3D9"/>
    <w:rsid w:val="00A23607"/>
    <w:rsid w:val="00A23928"/>
    <w:rsid w:val="00A23A98"/>
    <w:rsid w:val="00A240B2"/>
    <w:rsid w:val="00A2419F"/>
    <w:rsid w:val="00A24949"/>
    <w:rsid w:val="00A24EB1"/>
    <w:rsid w:val="00A2529B"/>
    <w:rsid w:val="00A2542A"/>
    <w:rsid w:val="00A25655"/>
    <w:rsid w:val="00A259BB"/>
    <w:rsid w:val="00A259FF"/>
    <w:rsid w:val="00A25A35"/>
    <w:rsid w:val="00A25B45"/>
    <w:rsid w:val="00A26152"/>
    <w:rsid w:val="00A26235"/>
    <w:rsid w:val="00A26237"/>
    <w:rsid w:val="00A26271"/>
    <w:rsid w:val="00A26BCA"/>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4053"/>
    <w:rsid w:val="00A34115"/>
    <w:rsid w:val="00A34410"/>
    <w:rsid w:val="00A344A9"/>
    <w:rsid w:val="00A345CD"/>
    <w:rsid w:val="00A350C6"/>
    <w:rsid w:val="00A351FB"/>
    <w:rsid w:val="00A35398"/>
    <w:rsid w:val="00A3566B"/>
    <w:rsid w:val="00A35B72"/>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76"/>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721"/>
    <w:rsid w:val="00A639E6"/>
    <w:rsid w:val="00A64160"/>
    <w:rsid w:val="00A64196"/>
    <w:rsid w:val="00A641D8"/>
    <w:rsid w:val="00A64334"/>
    <w:rsid w:val="00A649AD"/>
    <w:rsid w:val="00A64DBE"/>
    <w:rsid w:val="00A650B7"/>
    <w:rsid w:val="00A65554"/>
    <w:rsid w:val="00A658DD"/>
    <w:rsid w:val="00A659F2"/>
    <w:rsid w:val="00A65A8E"/>
    <w:rsid w:val="00A6608D"/>
    <w:rsid w:val="00A66267"/>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4F9C"/>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ADD"/>
    <w:rsid w:val="00A80AF4"/>
    <w:rsid w:val="00A80B6B"/>
    <w:rsid w:val="00A80B6D"/>
    <w:rsid w:val="00A80BFD"/>
    <w:rsid w:val="00A8125C"/>
    <w:rsid w:val="00A81DBE"/>
    <w:rsid w:val="00A81F5C"/>
    <w:rsid w:val="00A82F21"/>
    <w:rsid w:val="00A832D2"/>
    <w:rsid w:val="00A833BF"/>
    <w:rsid w:val="00A8342F"/>
    <w:rsid w:val="00A8365B"/>
    <w:rsid w:val="00A83730"/>
    <w:rsid w:val="00A841B2"/>
    <w:rsid w:val="00A84662"/>
    <w:rsid w:val="00A84BB3"/>
    <w:rsid w:val="00A84BCE"/>
    <w:rsid w:val="00A84C3C"/>
    <w:rsid w:val="00A84C4E"/>
    <w:rsid w:val="00A84F4E"/>
    <w:rsid w:val="00A84F84"/>
    <w:rsid w:val="00A85BC9"/>
    <w:rsid w:val="00A86021"/>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675"/>
    <w:rsid w:val="00A9369F"/>
    <w:rsid w:val="00A9387E"/>
    <w:rsid w:val="00A939D6"/>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A75"/>
    <w:rsid w:val="00AA0D7F"/>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DD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6D4D"/>
    <w:rsid w:val="00AC6FA7"/>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64F"/>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439"/>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E7C2F"/>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479"/>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465"/>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00B"/>
    <w:rsid w:val="00B078AF"/>
    <w:rsid w:val="00B079D8"/>
    <w:rsid w:val="00B07DFA"/>
    <w:rsid w:val="00B07F06"/>
    <w:rsid w:val="00B1024E"/>
    <w:rsid w:val="00B10474"/>
    <w:rsid w:val="00B1069D"/>
    <w:rsid w:val="00B10832"/>
    <w:rsid w:val="00B10946"/>
    <w:rsid w:val="00B10D32"/>
    <w:rsid w:val="00B10D3B"/>
    <w:rsid w:val="00B11190"/>
    <w:rsid w:val="00B11678"/>
    <w:rsid w:val="00B11C71"/>
    <w:rsid w:val="00B122B0"/>
    <w:rsid w:val="00B12E4B"/>
    <w:rsid w:val="00B134ED"/>
    <w:rsid w:val="00B1392B"/>
    <w:rsid w:val="00B139B7"/>
    <w:rsid w:val="00B139C1"/>
    <w:rsid w:val="00B13AED"/>
    <w:rsid w:val="00B13D25"/>
    <w:rsid w:val="00B13D8A"/>
    <w:rsid w:val="00B1438B"/>
    <w:rsid w:val="00B145F6"/>
    <w:rsid w:val="00B14FF4"/>
    <w:rsid w:val="00B1505D"/>
    <w:rsid w:val="00B1555F"/>
    <w:rsid w:val="00B155EA"/>
    <w:rsid w:val="00B15AAF"/>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384"/>
    <w:rsid w:val="00B2246A"/>
    <w:rsid w:val="00B22706"/>
    <w:rsid w:val="00B22FA0"/>
    <w:rsid w:val="00B22FC2"/>
    <w:rsid w:val="00B23184"/>
    <w:rsid w:val="00B23481"/>
    <w:rsid w:val="00B237C9"/>
    <w:rsid w:val="00B23B1C"/>
    <w:rsid w:val="00B23D93"/>
    <w:rsid w:val="00B23E78"/>
    <w:rsid w:val="00B246DF"/>
    <w:rsid w:val="00B24737"/>
    <w:rsid w:val="00B247B9"/>
    <w:rsid w:val="00B24A28"/>
    <w:rsid w:val="00B255A0"/>
    <w:rsid w:val="00B2575E"/>
    <w:rsid w:val="00B258BB"/>
    <w:rsid w:val="00B2590C"/>
    <w:rsid w:val="00B25BB1"/>
    <w:rsid w:val="00B261BB"/>
    <w:rsid w:val="00B26C00"/>
    <w:rsid w:val="00B26E28"/>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AFC"/>
    <w:rsid w:val="00B36C44"/>
    <w:rsid w:val="00B36E2E"/>
    <w:rsid w:val="00B36F7E"/>
    <w:rsid w:val="00B36FAF"/>
    <w:rsid w:val="00B3708C"/>
    <w:rsid w:val="00B37527"/>
    <w:rsid w:val="00B37565"/>
    <w:rsid w:val="00B375A7"/>
    <w:rsid w:val="00B37662"/>
    <w:rsid w:val="00B3770B"/>
    <w:rsid w:val="00B378E2"/>
    <w:rsid w:val="00B400F5"/>
    <w:rsid w:val="00B407D6"/>
    <w:rsid w:val="00B409D3"/>
    <w:rsid w:val="00B40CF9"/>
    <w:rsid w:val="00B40F8F"/>
    <w:rsid w:val="00B411F8"/>
    <w:rsid w:val="00B41261"/>
    <w:rsid w:val="00B41302"/>
    <w:rsid w:val="00B4134D"/>
    <w:rsid w:val="00B417F1"/>
    <w:rsid w:val="00B41F5C"/>
    <w:rsid w:val="00B42124"/>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0B0"/>
    <w:rsid w:val="00B44476"/>
    <w:rsid w:val="00B44A8F"/>
    <w:rsid w:val="00B44ACA"/>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AE5"/>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74D"/>
    <w:rsid w:val="00B67BD0"/>
    <w:rsid w:val="00B67D75"/>
    <w:rsid w:val="00B70288"/>
    <w:rsid w:val="00B70566"/>
    <w:rsid w:val="00B70766"/>
    <w:rsid w:val="00B707C4"/>
    <w:rsid w:val="00B71B97"/>
    <w:rsid w:val="00B71F6E"/>
    <w:rsid w:val="00B71FFF"/>
    <w:rsid w:val="00B7238B"/>
    <w:rsid w:val="00B724CC"/>
    <w:rsid w:val="00B7255B"/>
    <w:rsid w:val="00B729F2"/>
    <w:rsid w:val="00B72A4B"/>
    <w:rsid w:val="00B72AFD"/>
    <w:rsid w:val="00B72B81"/>
    <w:rsid w:val="00B72E2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78A"/>
    <w:rsid w:val="00B80ADB"/>
    <w:rsid w:val="00B80B20"/>
    <w:rsid w:val="00B80ED7"/>
    <w:rsid w:val="00B80F52"/>
    <w:rsid w:val="00B81282"/>
    <w:rsid w:val="00B813E4"/>
    <w:rsid w:val="00B81C0B"/>
    <w:rsid w:val="00B81C43"/>
    <w:rsid w:val="00B81EAB"/>
    <w:rsid w:val="00B81FBD"/>
    <w:rsid w:val="00B8280E"/>
    <w:rsid w:val="00B829B6"/>
    <w:rsid w:val="00B829D1"/>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5868"/>
    <w:rsid w:val="00B8603C"/>
    <w:rsid w:val="00B8619F"/>
    <w:rsid w:val="00B861B3"/>
    <w:rsid w:val="00B86276"/>
    <w:rsid w:val="00B86560"/>
    <w:rsid w:val="00B869F3"/>
    <w:rsid w:val="00B86A08"/>
    <w:rsid w:val="00B86A68"/>
    <w:rsid w:val="00B86E83"/>
    <w:rsid w:val="00B87285"/>
    <w:rsid w:val="00B8777C"/>
    <w:rsid w:val="00B87AEB"/>
    <w:rsid w:val="00B87AEC"/>
    <w:rsid w:val="00B90037"/>
    <w:rsid w:val="00B90142"/>
    <w:rsid w:val="00B906F7"/>
    <w:rsid w:val="00B90D67"/>
    <w:rsid w:val="00B90E93"/>
    <w:rsid w:val="00B91380"/>
    <w:rsid w:val="00B9149C"/>
    <w:rsid w:val="00B918C9"/>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6A1"/>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8C3"/>
    <w:rsid w:val="00BA2BF4"/>
    <w:rsid w:val="00BA2C19"/>
    <w:rsid w:val="00BA2E11"/>
    <w:rsid w:val="00BA352D"/>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439"/>
    <w:rsid w:val="00BA5B6B"/>
    <w:rsid w:val="00BA5BAC"/>
    <w:rsid w:val="00BA5C61"/>
    <w:rsid w:val="00BA6154"/>
    <w:rsid w:val="00BA640D"/>
    <w:rsid w:val="00BA6809"/>
    <w:rsid w:val="00BA686A"/>
    <w:rsid w:val="00BA6A02"/>
    <w:rsid w:val="00BA71EE"/>
    <w:rsid w:val="00BA71F2"/>
    <w:rsid w:val="00BA7D68"/>
    <w:rsid w:val="00BB01BE"/>
    <w:rsid w:val="00BB020B"/>
    <w:rsid w:val="00BB0384"/>
    <w:rsid w:val="00BB05D8"/>
    <w:rsid w:val="00BB0914"/>
    <w:rsid w:val="00BB0A23"/>
    <w:rsid w:val="00BB0A7A"/>
    <w:rsid w:val="00BB0BBA"/>
    <w:rsid w:val="00BB0CF4"/>
    <w:rsid w:val="00BB13C9"/>
    <w:rsid w:val="00BB1700"/>
    <w:rsid w:val="00BB1CAF"/>
    <w:rsid w:val="00BB1F16"/>
    <w:rsid w:val="00BB1FA7"/>
    <w:rsid w:val="00BB2451"/>
    <w:rsid w:val="00BB272B"/>
    <w:rsid w:val="00BB27A8"/>
    <w:rsid w:val="00BB2EE3"/>
    <w:rsid w:val="00BB2F93"/>
    <w:rsid w:val="00BB3089"/>
    <w:rsid w:val="00BB416B"/>
    <w:rsid w:val="00BB425A"/>
    <w:rsid w:val="00BB43F5"/>
    <w:rsid w:val="00BB44A9"/>
    <w:rsid w:val="00BB49AF"/>
    <w:rsid w:val="00BB51C2"/>
    <w:rsid w:val="00BB55C3"/>
    <w:rsid w:val="00BB5680"/>
    <w:rsid w:val="00BB5DFC"/>
    <w:rsid w:val="00BB5F2D"/>
    <w:rsid w:val="00BB6154"/>
    <w:rsid w:val="00BB620D"/>
    <w:rsid w:val="00BB64B5"/>
    <w:rsid w:val="00BB6526"/>
    <w:rsid w:val="00BB66C5"/>
    <w:rsid w:val="00BB66D6"/>
    <w:rsid w:val="00BB6870"/>
    <w:rsid w:val="00BB6877"/>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5A3"/>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2B"/>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93A"/>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1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4702"/>
    <w:rsid w:val="00BF4761"/>
    <w:rsid w:val="00BF4921"/>
    <w:rsid w:val="00BF4A63"/>
    <w:rsid w:val="00BF4F20"/>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610"/>
    <w:rsid w:val="00C019CE"/>
    <w:rsid w:val="00C01A32"/>
    <w:rsid w:val="00C02262"/>
    <w:rsid w:val="00C0283F"/>
    <w:rsid w:val="00C02866"/>
    <w:rsid w:val="00C0298E"/>
    <w:rsid w:val="00C029D0"/>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46"/>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1DE"/>
    <w:rsid w:val="00C215B6"/>
    <w:rsid w:val="00C215C3"/>
    <w:rsid w:val="00C21737"/>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40D"/>
    <w:rsid w:val="00C319C0"/>
    <w:rsid w:val="00C31A1C"/>
    <w:rsid w:val="00C31C2B"/>
    <w:rsid w:val="00C32088"/>
    <w:rsid w:val="00C3236B"/>
    <w:rsid w:val="00C32D00"/>
    <w:rsid w:val="00C32EEE"/>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B1F"/>
    <w:rsid w:val="00C35C66"/>
    <w:rsid w:val="00C35C6E"/>
    <w:rsid w:val="00C364AF"/>
    <w:rsid w:val="00C364E5"/>
    <w:rsid w:val="00C3667F"/>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3F4"/>
    <w:rsid w:val="00C426FA"/>
    <w:rsid w:val="00C42B25"/>
    <w:rsid w:val="00C42E4D"/>
    <w:rsid w:val="00C42FAE"/>
    <w:rsid w:val="00C430E0"/>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47"/>
    <w:rsid w:val="00C62954"/>
    <w:rsid w:val="00C62AE4"/>
    <w:rsid w:val="00C62C99"/>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DB7"/>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3FFC"/>
    <w:rsid w:val="00C740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1DD"/>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8A3"/>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137"/>
    <w:rsid w:val="00C94282"/>
    <w:rsid w:val="00C9471B"/>
    <w:rsid w:val="00C94753"/>
    <w:rsid w:val="00C947F4"/>
    <w:rsid w:val="00C94869"/>
    <w:rsid w:val="00C94945"/>
    <w:rsid w:val="00C9497A"/>
    <w:rsid w:val="00C94DD2"/>
    <w:rsid w:val="00C94E99"/>
    <w:rsid w:val="00C95080"/>
    <w:rsid w:val="00C955BA"/>
    <w:rsid w:val="00C95985"/>
    <w:rsid w:val="00C95AD9"/>
    <w:rsid w:val="00C95C7B"/>
    <w:rsid w:val="00C96424"/>
    <w:rsid w:val="00C96470"/>
    <w:rsid w:val="00C9649D"/>
    <w:rsid w:val="00C96544"/>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887"/>
    <w:rsid w:val="00CA695B"/>
    <w:rsid w:val="00CA6A38"/>
    <w:rsid w:val="00CA6A88"/>
    <w:rsid w:val="00CA6F21"/>
    <w:rsid w:val="00CA7465"/>
    <w:rsid w:val="00CA7C18"/>
    <w:rsid w:val="00CA7CDB"/>
    <w:rsid w:val="00CA7ED7"/>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C62"/>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509"/>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5A87"/>
    <w:rsid w:val="00CD770E"/>
    <w:rsid w:val="00CD7772"/>
    <w:rsid w:val="00CD780C"/>
    <w:rsid w:val="00CD78CE"/>
    <w:rsid w:val="00CE01DF"/>
    <w:rsid w:val="00CE0318"/>
    <w:rsid w:val="00CE044C"/>
    <w:rsid w:val="00CE0546"/>
    <w:rsid w:val="00CE05D4"/>
    <w:rsid w:val="00CE0680"/>
    <w:rsid w:val="00CE09FA"/>
    <w:rsid w:val="00CE0AC7"/>
    <w:rsid w:val="00CE0AF0"/>
    <w:rsid w:val="00CE0F09"/>
    <w:rsid w:val="00CE13B9"/>
    <w:rsid w:val="00CE13C1"/>
    <w:rsid w:val="00CE14EA"/>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234"/>
    <w:rsid w:val="00CF0347"/>
    <w:rsid w:val="00CF0577"/>
    <w:rsid w:val="00CF05B4"/>
    <w:rsid w:val="00CF06E2"/>
    <w:rsid w:val="00CF09E9"/>
    <w:rsid w:val="00CF0CEC"/>
    <w:rsid w:val="00CF1366"/>
    <w:rsid w:val="00CF139F"/>
    <w:rsid w:val="00CF1543"/>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3D6F"/>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BB1"/>
    <w:rsid w:val="00D03C8B"/>
    <w:rsid w:val="00D03D96"/>
    <w:rsid w:val="00D04195"/>
    <w:rsid w:val="00D042FB"/>
    <w:rsid w:val="00D04380"/>
    <w:rsid w:val="00D04710"/>
    <w:rsid w:val="00D047C4"/>
    <w:rsid w:val="00D04B7B"/>
    <w:rsid w:val="00D0510E"/>
    <w:rsid w:val="00D051C7"/>
    <w:rsid w:val="00D05369"/>
    <w:rsid w:val="00D05774"/>
    <w:rsid w:val="00D057D7"/>
    <w:rsid w:val="00D05D9A"/>
    <w:rsid w:val="00D05E21"/>
    <w:rsid w:val="00D0611B"/>
    <w:rsid w:val="00D06224"/>
    <w:rsid w:val="00D06349"/>
    <w:rsid w:val="00D0641D"/>
    <w:rsid w:val="00D06771"/>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20E"/>
    <w:rsid w:val="00D15405"/>
    <w:rsid w:val="00D1584E"/>
    <w:rsid w:val="00D1589D"/>
    <w:rsid w:val="00D15FD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3E8"/>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8DB"/>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5547"/>
    <w:rsid w:val="00D3600C"/>
    <w:rsid w:val="00D364D7"/>
    <w:rsid w:val="00D36737"/>
    <w:rsid w:val="00D36AC1"/>
    <w:rsid w:val="00D36AF4"/>
    <w:rsid w:val="00D36DB2"/>
    <w:rsid w:val="00D36E3B"/>
    <w:rsid w:val="00D377CB"/>
    <w:rsid w:val="00D3780E"/>
    <w:rsid w:val="00D37957"/>
    <w:rsid w:val="00D37F4C"/>
    <w:rsid w:val="00D37FB2"/>
    <w:rsid w:val="00D4013B"/>
    <w:rsid w:val="00D403A4"/>
    <w:rsid w:val="00D407D5"/>
    <w:rsid w:val="00D40972"/>
    <w:rsid w:val="00D40DD8"/>
    <w:rsid w:val="00D41188"/>
    <w:rsid w:val="00D41CBE"/>
    <w:rsid w:val="00D41F9E"/>
    <w:rsid w:val="00D4203F"/>
    <w:rsid w:val="00D420B3"/>
    <w:rsid w:val="00D424C7"/>
    <w:rsid w:val="00D42806"/>
    <w:rsid w:val="00D42CEB"/>
    <w:rsid w:val="00D42D5C"/>
    <w:rsid w:val="00D431F9"/>
    <w:rsid w:val="00D43517"/>
    <w:rsid w:val="00D43568"/>
    <w:rsid w:val="00D43616"/>
    <w:rsid w:val="00D43A18"/>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C46"/>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75"/>
    <w:rsid w:val="00D643E6"/>
    <w:rsid w:val="00D646EF"/>
    <w:rsid w:val="00D648ED"/>
    <w:rsid w:val="00D64A37"/>
    <w:rsid w:val="00D64DA1"/>
    <w:rsid w:val="00D65944"/>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084"/>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6F9A"/>
    <w:rsid w:val="00D97102"/>
    <w:rsid w:val="00D9710C"/>
    <w:rsid w:val="00D97132"/>
    <w:rsid w:val="00D9717B"/>
    <w:rsid w:val="00D972DD"/>
    <w:rsid w:val="00D9730C"/>
    <w:rsid w:val="00D97356"/>
    <w:rsid w:val="00D9745C"/>
    <w:rsid w:val="00D97686"/>
    <w:rsid w:val="00D97B3A"/>
    <w:rsid w:val="00D97CB3"/>
    <w:rsid w:val="00D97D77"/>
    <w:rsid w:val="00D97D95"/>
    <w:rsid w:val="00DA03D0"/>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0EC"/>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1D2"/>
    <w:rsid w:val="00DA5836"/>
    <w:rsid w:val="00DA5D7B"/>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D71"/>
    <w:rsid w:val="00DC7285"/>
    <w:rsid w:val="00DC72BD"/>
    <w:rsid w:val="00DC73C1"/>
    <w:rsid w:val="00DC79D0"/>
    <w:rsid w:val="00DC7A89"/>
    <w:rsid w:val="00DC7BDD"/>
    <w:rsid w:val="00DD0029"/>
    <w:rsid w:val="00DD00EB"/>
    <w:rsid w:val="00DD0498"/>
    <w:rsid w:val="00DD0DA4"/>
    <w:rsid w:val="00DD0E9C"/>
    <w:rsid w:val="00DD14D2"/>
    <w:rsid w:val="00DD1B23"/>
    <w:rsid w:val="00DD1C35"/>
    <w:rsid w:val="00DD1D39"/>
    <w:rsid w:val="00DD210D"/>
    <w:rsid w:val="00DD225F"/>
    <w:rsid w:val="00DD23AA"/>
    <w:rsid w:val="00DD2493"/>
    <w:rsid w:val="00DD2756"/>
    <w:rsid w:val="00DD28A8"/>
    <w:rsid w:val="00DD2991"/>
    <w:rsid w:val="00DD29B0"/>
    <w:rsid w:val="00DD2B97"/>
    <w:rsid w:val="00DD3486"/>
    <w:rsid w:val="00DD35A2"/>
    <w:rsid w:val="00DD3713"/>
    <w:rsid w:val="00DD3F5A"/>
    <w:rsid w:val="00DD3F5F"/>
    <w:rsid w:val="00DD430C"/>
    <w:rsid w:val="00DD45CF"/>
    <w:rsid w:val="00DD4CFE"/>
    <w:rsid w:val="00DD4E58"/>
    <w:rsid w:val="00DD5354"/>
    <w:rsid w:val="00DD54D2"/>
    <w:rsid w:val="00DD5765"/>
    <w:rsid w:val="00DD59B7"/>
    <w:rsid w:val="00DD6217"/>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7DC"/>
    <w:rsid w:val="00DE5A24"/>
    <w:rsid w:val="00DE5B5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6039"/>
    <w:rsid w:val="00DF6293"/>
    <w:rsid w:val="00DF661D"/>
    <w:rsid w:val="00DF6EC5"/>
    <w:rsid w:val="00DF702A"/>
    <w:rsid w:val="00DF71BF"/>
    <w:rsid w:val="00DF737B"/>
    <w:rsid w:val="00DF7393"/>
    <w:rsid w:val="00DF79F2"/>
    <w:rsid w:val="00DF7CE9"/>
    <w:rsid w:val="00E002A6"/>
    <w:rsid w:val="00E00558"/>
    <w:rsid w:val="00E007F0"/>
    <w:rsid w:val="00E00B0B"/>
    <w:rsid w:val="00E00EAF"/>
    <w:rsid w:val="00E0151C"/>
    <w:rsid w:val="00E01528"/>
    <w:rsid w:val="00E01A71"/>
    <w:rsid w:val="00E01AC1"/>
    <w:rsid w:val="00E01DB9"/>
    <w:rsid w:val="00E021B1"/>
    <w:rsid w:val="00E0224C"/>
    <w:rsid w:val="00E02614"/>
    <w:rsid w:val="00E028B4"/>
    <w:rsid w:val="00E028F0"/>
    <w:rsid w:val="00E02973"/>
    <w:rsid w:val="00E02A57"/>
    <w:rsid w:val="00E0335E"/>
    <w:rsid w:val="00E037B1"/>
    <w:rsid w:val="00E037F5"/>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3C8"/>
    <w:rsid w:val="00E27408"/>
    <w:rsid w:val="00E279E6"/>
    <w:rsid w:val="00E27B64"/>
    <w:rsid w:val="00E30204"/>
    <w:rsid w:val="00E3026C"/>
    <w:rsid w:val="00E305B9"/>
    <w:rsid w:val="00E306E3"/>
    <w:rsid w:val="00E3113C"/>
    <w:rsid w:val="00E316A1"/>
    <w:rsid w:val="00E31746"/>
    <w:rsid w:val="00E317E3"/>
    <w:rsid w:val="00E319C9"/>
    <w:rsid w:val="00E31CF7"/>
    <w:rsid w:val="00E31EB4"/>
    <w:rsid w:val="00E323CA"/>
    <w:rsid w:val="00E32A8B"/>
    <w:rsid w:val="00E33143"/>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5C0"/>
    <w:rsid w:val="00E51668"/>
    <w:rsid w:val="00E51914"/>
    <w:rsid w:val="00E51B3E"/>
    <w:rsid w:val="00E51DF2"/>
    <w:rsid w:val="00E51E91"/>
    <w:rsid w:val="00E51F5A"/>
    <w:rsid w:val="00E520CA"/>
    <w:rsid w:val="00E52722"/>
    <w:rsid w:val="00E52864"/>
    <w:rsid w:val="00E52CB3"/>
    <w:rsid w:val="00E52D30"/>
    <w:rsid w:val="00E52E2B"/>
    <w:rsid w:val="00E53072"/>
    <w:rsid w:val="00E5322F"/>
    <w:rsid w:val="00E53371"/>
    <w:rsid w:val="00E53B8D"/>
    <w:rsid w:val="00E53ECC"/>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059"/>
    <w:rsid w:val="00E57110"/>
    <w:rsid w:val="00E574E2"/>
    <w:rsid w:val="00E57916"/>
    <w:rsid w:val="00E60027"/>
    <w:rsid w:val="00E60717"/>
    <w:rsid w:val="00E61280"/>
    <w:rsid w:val="00E61621"/>
    <w:rsid w:val="00E618EB"/>
    <w:rsid w:val="00E61C72"/>
    <w:rsid w:val="00E61FCD"/>
    <w:rsid w:val="00E62136"/>
    <w:rsid w:val="00E62B54"/>
    <w:rsid w:val="00E62BCE"/>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3B4"/>
    <w:rsid w:val="00E825DA"/>
    <w:rsid w:val="00E82826"/>
    <w:rsid w:val="00E82C5E"/>
    <w:rsid w:val="00E82CCD"/>
    <w:rsid w:val="00E82FD9"/>
    <w:rsid w:val="00E83C4F"/>
    <w:rsid w:val="00E83D57"/>
    <w:rsid w:val="00E84115"/>
    <w:rsid w:val="00E8418F"/>
    <w:rsid w:val="00E84322"/>
    <w:rsid w:val="00E84346"/>
    <w:rsid w:val="00E84586"/>
    <w:rsid w:val="00E847F6"/>
    <w:rsid w:val="00E84935"/>
    <w:rsid w:val="00E84B3E"/>
    <w:rsid w:val="00E84FA8"/>
    <w:rsid w:val="00E8526D"/>
    <w:rsid w:val="00E85758"/>
    <w:rsid w:val="00E8596E"/>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2F8"/>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56B"/>
    <w:rsid w:val="00E9787A"/>
    <w:rsid w:val="00E97896"/>
    <w:rsid w:val="00E9799D"/>
    <w:rsid w:val="00EA077B"/>
    <w:rsid w:val="00EA087D"/>
    <w:rsid w:val="00EA0908"/>
    <w:rsid w:val="00EA0972"/>
    <w:rsid w:val="00EA0F38"/>
    <w:rsid w:val="00EA1080"/>
    <w:rsid w:val="00EA167D"/>
    <w:rsid w:val="00EA168E"/>
    <w:rsid w:val="00EA1881"/>
    <w:rsid w:val="00EA1E3B"/>
    <w:rsid w:val="00EA1E6A"/>
    <w:rsid w:val="00EA2105"/>
    <w:rsid w:val="00EA2195"/>
    <w:rsid w:val="00EA2744"/>
    <w:rsid w:val="00EA2C20"/>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B28"/>
    <w:rsid w:val="00EA5E7F"/>
    <w:rsid w:val="00EA5EE8"/>
    <w:rsid w:val="00EA621E"/>
    <w:rsid w:val="00EA62BD"/>
    <w:rsid w:val="00EA6BDE"/>
    <w:rsid w:val="00EA7532"/>
    <w:rsid w:val="00EA7C91"/>
    <w:rsid w:val="00EA7F03"/>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B91"/>
    <w:rsid w:val="00EC2C3C"/>
    <w:rsid w:val="00EC2E80"/>
    <w:rsid w:val="00EC30D0"/>
    <w:rsid w:val="00EC323C"/>
    <w:rsid w:val="00EC414D"/>
    <w:rsid w:val="00EC449C"/>
    <w:rsid w:val="00EC45B0"/>
    <w:rsid w:val="00EC46F5"/>
    <w:rsid w:val="00EC4851"/>
    <w:rsid w:val="00EC4E9D"/>
    <w:rsid w:val="00EC53D1"/>
    <w:rsid w:val="00EC57BF"/>
    <w:rsid w:val="00EC5A88"/>
    <w:rsid w:val="00EC5C54"/>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A10"/>
    <w:rsid w:val="00EE1BE8"/>
    <w:rsid w:val="00EE1CA2"/>
    <w:rsid w:val="00EE1CB6"/>
    <w:rsid w:val="00EE1D42"/>
    <w:rsid w:val="00EE1E79"/>
    <w:rsid w:val="00EE223D"/>
    <w:rsid w:val="00EE225A"/>
    <w:rsid w:val="00EE2823"/>
    <w:rsid w:val="00EE2938"/>
    <w:rsid w:val="00EE2EFE"/>
    <w:rsid w:val="00EE32CA"/>
    <w:rsid w:val="00EE39CA"/>
    <w:rsid w:val="00EE3B8A"/>
    <w:rsid w:val="00EE3C2E"/>
    <w:rsid w:val="00EE3DAE"/>
    <w:rsid w:val="00EE4018"/>
    <w:rsid w:val="00EE4093"/>
    <w:rsid w:val="00EE4B00"/>
    <w:rsid w:val="00EE4CB5"/>
    <w:rsid w:val="00EE4E3A"/>
    <w:rsid w:val="00EE4F00"/>
    <w:rsid w:val="00EE57E6"/>
    <w:rsid w:val="00EE5812"/>
    <w:rsid w:val="00EE599F"/>
    <w:rsid w:val="00EE5DDF"/>
    <w:rsid w:val="00EE60C0"/>
    <w:rsid w:val="00EE639C"/>
    <w:rsid w:val="00EE64C0"/>
    <w:rsid w:val="00EE685F"/>
    <w:rsid w:val="00EE69A0"/>
    <w:rsid w:val="00EE6DDA"/>
    <w:rsid w:val="00EE7184"/>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4B47"/>
    <w:rsid w:val="00EF512F"/>
    <w:rsid w:val="00EF518C"/>
    <w:rsid w:val="00EF522A"/>
    <w:rsid w:val="00EF54A7"/>
    <w:rsid w:val="00EF56B8"/>
    <w:rsid w:val="00EF58AC"/>
    <w:rsid w:val="00EF5CBD"/>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1AC7"/>
    <w:rsid w:val="00F0223F"/>
    <w:rsid w:val="00F02642"/>
    <w:rsid w:val="00F026BF"/>
    <w:rsid w:val="00F026E5"/>
    <w:rsid w:val="00F0272D"/>
    <w:rsid w:val="00F028CB"/>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14"/>
    <w:rsid w:val="00F0562D"/>
    <w:rsid w:val="00F0564D"/>
    <w:rsid w:val="00F05F23"/>
    <w:rsid w:val="00F0604E"/>
    <w:rsid w:val="00F062A4"/>
    <w:rsid w:val="00F06817"/>
    <w:rsid w:val="00F069DC"/>
    <w:rsid w:val="00F06CAC"/>
    <w:rsid w:val="00F070A1"/>
    <w:rsid w:val="00F103FD"/>
    <w:rsid w:val="00F10741"/>
    <w:rsid w:val="00F10767"/>
    <w:rsid w:val="00F109FB"/>
    <w:rsid w:val="00F10B67"/>
    <w:rsid w:val="00F10F64"/>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94D"/>
    <w:rsid w:val="00F13B22"/>
    <w:rsid w:val="00F1427B"/>
    <w:rsid w:val="00F1475D"/>
    <w:rsid w:val="00F148A0"/>
    <w:rsid w:val="00F148D3"/>
    <w:rsid w:val="00F14FD4"/>
    <w:rsid w:val="00F1530E"/>
    <w:rsid w:val="00F1552B"/>
    <w:rsid w:val="00F15C9B"/>
    <w:rsid w:val="00F1630A"/>
    <w:rsid w:val="00F165A0"/>
    <w:rsid w:val="00F165CF"/>
    <w:rsid w:val="00F16902"/>
    <w:rsid w:val="00F16CAD"/>
    <w:rsid w:val="00F16E7C"/>
    <w:rsid w:val="00F1730D"/>
    <w:rsid w:val="00F17953"/>
    <w:rsid w:val="00F17A26"/>
    <w:rsid w:val="00F17B0D"/>
    <w:rsid w:val="00F2022D"/>
    <w:rsid w:val="00F2038A"/>
    <w:rsid w:val="00F20B76"/>
    <w:rsid w:val="00F20E2D"/>
    <w:rsid w:val="00F2187C"/>
    <w:rsid w:val="00F21968"/>
    <w:rsid w:val="00F219BD"/>
    <w:rsid w:val="00F21B45"/>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0BE"/>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D3D"/>
    <w:rsid w:val="00F43749"/>
    <w:rsid w:val="00F4380A"/>
    <w:rsid w:val="00F43837"/>
    <w:rsid w:val="00F4415A"/>
    <w:rsid w:val="00F44314"/>
    <w:rsid w:val="00F448FC"/>
    <w:rsid w:val="00F44983"/>
    <w:rsid w:val="00F45013"/>
    <w:rsid w:val="00F450AB"/>
    <w:rsid w:val="00F4537E"/>
    <w:rsid w:val="00F4545F"/>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A03"/>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0BE3"/>
    <w:rsid w:val="00F6109C"/>
    <w:rsid w:val="00F6234F"/>
    <w:rsid w:val="00F6259B"/>
    <w:rsid w:val="00F625F4"/>
    <w:rsid w:val="00F62651"/>
    <w:rsid w:val="00F63076"/>
    <w:rsid w:val="00F6307C"/>
    <w:rsid w:val="00F631E4"/>
    <w:rsid w:val="00F63A1D"/>
    <w:rsid w:val="00F63ABA"/>
    <w:rsid w:val="00F63BC6"/>
    <w:rsid w:val="00F64437"/>
    <w:rsid w:val="00F64A5A"/>
    <w:rsid w:val="00F64B3D"/>
    <w:rsid w:val="00F64C3B"/>
    <w:rsid w:val="00F64E8E"/>
    <w:rsid w:val="00F64EA7"/>
    <w:rsid w:val="00F65227"/>
    <w:rsid w:val="00F654CE"/>
    <w:rsid w:val="00F657E8"/>
    <w:rsid w:val="00F65A35"/>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EB7"/>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CC7"/>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57D"/>
    <w:rsid w:val="00F86721"/>
    <w:rsid w:val="00F8692B"/>
    <w:rsid w:val="00F86F90"/>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4E2"/>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6E25"/>
    <w:rsid w:val="00F970E7"/>
    <w:rsid w:val="00F97763"/>
    <w:rsid w:val="00F97B51"/>
    <w:rsid w:val="00F97C73"/>
    <w:rsid w:val="00FA072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D75"/>
    <w:rsid w:val="00FB0E70"/>
    <w:rsid w:val="00FB0F11"/>
    <w:rsid w:val="00FB1334"/>
    <w:rsid w:val="00FB16A9"/>
    <w:rsid w:val="00FB1972"/>
    <w:rsid w:val="00FB1A42"/>
    <w:rsid w:val="00FB1FEA"/>
    <w:rsid w:val="00FB243B"/>
    <w:rsid w:val="00FB27CA"/>
    <w:rsid w:val="00FB2881"/>
    <w:rsid w:val="00FB2F61"/>
    <w:rsid w:val="00FB335A"/>
    <w:rsid w:val="00FB33B3"/>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57B"/>
    <w:rsid w:val="00FC2815"/>
    <w:rsid w:val="00FC28CD"/>
    <w:rsid w:val="00FC28D9"/>
    <w:rsid w:val="00FC2C35"/>
    <w:rsid w:val="00FC3154"/>
    <w:rsid w:val="00FC3B5E"/>
    <w:rsid w:val="00FC3C68"/>
    <w:rsid w:val="00FC3FA8"/>
    <w:rsid w:val="00FC4112"/>
    <w:rsid w:val="00FC41C6"/>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0"/>
    <w:rsid w:val="00FD1477"/>
    <w:rsid w:val="00FD1737"/>
    <w:rsid w:val="00FD17EA"/>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10DC"/>
    <w:rsid w:val="00FE19B3"/>
    <w:rsid w:val="00FE1C50"/>
    <w:rsid w:val="00FE1D19"/>
    <w:rsid w:val="00FE2144"/>
    <w:rsid w:val="00FE229F"/>
    <w:rsid w:val="00FE2368"/>
    <w:rsid w:val="00FE2C96"/>
    <w:rsid w:val="00FE3416"/>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224"/>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51B8"/>
    <w:rsid w:val="00FF53B7"/>
    <w:rsid w:val="00FF5541"/>
    <w:rsid w:val="00FF559E"/>
    <w:rsid w:val="00FF55E7"/>
    <w:rsid w:val="00FF57FE"/>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53E88EA9-11C7-4DD7-A422-9171573A8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 w:type="paragraph" w:customStyle="1" w:styleId="Proposal">
    <w:name w:val="Proposal"/>
    <w:basedOn w:val="Normal"/>
    <w:rsid w:val="00FF1224"/>
    <w:pPr>
      <w:numPr>
        <w:numId w:val="30"/>
      </w:numPr>
      <w:tabs>
        <w:tab w:val="clear" w:pos="1304"/>
        <w:tab w:val="left" w:pos="1701"/>
      </w:tabs>
      <w:spacing w:after="160" w:line="256" w:lineRule="auto"/>
      <w:ind w:left="1701" w:hanging="1701"/>
      <w:jc w:val="left"/>
    </w:pPr>
    <w:rPr>
      <w:rFonts w:ascii="Calibri" w:eastAsia="Calibri" w:hAnsi="Calibri"/>
      <w:b/>
      <w:bCs/>
      <w:sz w:val="22"/>
      <w:szCs w:val="22"/>
      <w:lang w:val="sv-SE"/>
    </w:rPr>
  </w:style>
  <w:style w:type="table" w:customStyle="1" w:styleId="TableGrid5">
    <w:name w:val="Table Grid5"/>
    <w:basedOn w:val="TableNormal"/>
    <w:next w:val="TableGrid"/>
    <w:rsid w:val="00FF1224"/>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3445139">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4774346">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2072504">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7352569">
      <w:bodyDiv w:val="1"/>
      <w:marLeft w:val="0"/>
      <w:marRight w:val="0"/>
      <w:marTop w:val="0"/>
      <w:marBottom w:val="0"/>
      <w:divBdr>
        <w:top w:val="none" w:sz="0" w:space="0" w:color="auto"/>
        <w:left w:val="none" w:sz="0" w:space="0" w:color="auto"/>
        <w:bottom w:val="none" w:sz="0" w:space="0" w:color="auto"/>
        <w:right w:val="none" w:sz="0" w:space="0" w:color="auto"/>
      </w:divBdr>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29702399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0927414">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74075957">
      <w:bodyDiv w:val="1"/>
      <w:marLeft w:val="0"/>
      <w:marRight w:val="0"/>
      <w:marTop w:val="0"/>
      <w:marBottom w:val="0"/>
      <w:divBdr>
        <w:top w:val="none" w:sz="0" w:space="0" w:color="auto"/>
        <w:left w:val="none" w:sz="0" w:space="0" w:color="auto"/>
        <w:bottom w:val="none" w:sz="0" w:space="0" w:color="auto"/>
        <w:right w:val="none" w:sz="0" w:space="0" w:color="auto"/>
      </w:divBdr>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578251">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2723244">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B01C-88AA-4EA5-8E4B-E807811A0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C07F6F9-DD1F-44AC-8360-74861DD8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18</Pages>
  <Words>6486</Words>
  <Characters>36973</Characters>
  <Application>Microsoft Office Word</Application>
  <DocSecurity>0</DocSecurity>
  <Lines>308</Lines>
  <Paragraphs>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43373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cp:keywords>
  <cp:lastModifiedBy>Sven Fischer</cp:lastModifiedBy>
  <cp:revision>118</cp:revision>
  <cp:lastPrinted>2020-04-07T03:04:00Z</cp:lastPrinted>
  <dcterms:created xsi:type="dcterms:W3CDTF">2020-04-23T07:44:00Z</dcterms:created>
  <dcterms:modified xsi:type="dcterms:W3CDTF">2020-04-24T06:02:00Z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0x010100F3E9551B3FDDA24EBF0A209BAAD637CA</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312624037</vt:i4>
  </property>
  <property fmtid="{D5CDD505-2E9C-101B-9397-08002B2CF9AE}" pid="18" name="_NewReviewCycle">
    <vt:lpwstr/>
  </property>
  <property fmtid="{D5CDD505-2E9C-101B-9397-08002B2CF9AE}" pid="19" name="_EmailSubject">
    <vt:lpwstr>UE-based open issues</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-1863735277</vt:i4>
  </property>
  <property fmtid="{D5CDD505-2E9C-101B-9397-08002B2CF9AE}" pid="23" name="_ReviewingToolsShownOnce">
    <vt:lpwstr/>
  </property>
</Properties>
</file>