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#10</w:t>
      </w:r>
      <w:r w:rsidR="003D614E">
        <w:rPr>
          <w:b/>
          <w:noProof/>
          <w:sz w:val="24"/>
          <w:lang w:eastAsia="ko-KR"/>
        </w:rPr>
        <w:t>9-e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3D614E">
        <w:rPr>
          <w:b/>
          <w:i/>
          <w:noProof/>
          <w:sz w:val="28"/>
        </w:rPr>
        <w:t>200</w:t>
      </w:r>
      <w:r w:rsidR="00516853">
        <w:rPr>
          <w:b/>
          <w:i/>
          <w:noProof/>
          <w:sz w:val="28"/>
        </w:rPr>
        <w:t>0533</w:t>
      </w:r>
    </w:p>
    <w:p w:rsidR="001E41F3" w:rsidRDefault="003D614E" w:rsidP="00F7539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Online</w:t>
      </w:r>
      <w:r w:rsidR="00FC4CEC" w:rsidRPr="00FC4CEC">
        <w:rPr>
          <w:b/>
          <w:noProof/>
          <w:sz w:val="24"/>
          <w:lang w:eastAsia="ko-KR"/>
        </w:rPr>
        <w:t xml:space="preserve">, </w:t>
      </w:r>
      <w:r w:rsidR="00583B6D">
        <w:rPr>
          <w:b/>
          <w:noProof/>
          <w:sz w:val="24"/>
          <w:lang w:eastAsia="ko-KR"/>
        </w:rPr>
        <w:t>24 February</w:t>
      </w:r>
      <w:r w:rsidR="00FC4CEC" w:rsidRPr="00FC4CEC">
        <w:rPr>
          <w:b/>
          <w:noProof/>
          <w:sz w:val="24"/>
          <w:lang w:eastAsia="ko-KR"/>
        </w:rPr>
        <w:t>–</w:t>
      </w:r>
      <w:r w:rsidR="00583B6D">
        <w:rPr>
          <w:b/>
          <w:noProof/>
          <w:sz w:val="24"/>
          <w:lang w:eastAsia="ko-KR"/>
        </w:rPr>
        <w:t>6 March</w:t>
      </w:r>
      <w:r w:rsidR="00FC4CEC" w:rsidRPr="00FC4CEC">
        <w:rPr>
          <w:b/>
          <w:noProof/>
          <w:sz w:val="24"/>
          <w:lang w:eastAsia="ko-KR"/>
        </w:rPr>
        <w:t xml:space="preserve"> 20</w:t>
      </w:r>
      <w:r w:rsidR="00583B6D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52E6">
        <w:rPr>
          <w:b/>
          <w:noProof/>
          <w:lang w:eastAsia="ko-KR"/>
        </w:rPr>
        <w:t>6.</w:t>
      </w:r>
      <w:r w:rsidR="00FE3FF4">
        <w:rPr>
          <w:b/>
          <w:noProof/>
          <w:lang w:eastAsia="ko-KR"/>
        </w:rPr>
        <w:t>0.3</w:t>
      </w:r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  <w:bookmarkStart w:id="0" w:name="_GoBack"/>
      <w:bookmarkEnd w:id="0"/>
    </w:p>
    <w:p w:rsidR="004460EA" w:rsidRPr="005B3F15" w:rsidRDefault="004460EA" w:rsidP="009D290D">
      <w:pPr>
        <w:pStyle w:val="CRCoverPage"/>
        <w:tabs>
          <w:tab w:val="left" w:pos="1701"/>
        </w:tabs>
        <w:ind w:left="1701" w:hanging="1701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FE3FF4">
        <w:rPr>
          <w:b/>
          <w:noProof/>
          <w:lang w:eastAsia="ko-KR"/>
        </w:rPr>
        <w:t>LCID extension for Rel-16</w:t>
      </w:r>
    </w:p>
    <w:p w:rsidR="004460EA" w:rsidRDefault="004460EA" w:rsidP="009D290D">
      <w:pPr>
        <w:pStyle w:val="CRCoverPage"/>
        <w:tabs>
          <w:tab w:val="left" w:pos="1701"/>
        </w:tabs>
        <w:ind w:left="1701" w:hanging="1701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4460EA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4460EA">
        <w:rPr>
          <w:noProof/>
          <w:lang w:eastAsia="ko-KR"/>
        </w:rPr>
        <w:t>Introduction</w:t>
      </w:r>
    </w:p>
    <w:p w:rsidR="00F766AF" w:rsidRDefault="00FE3FF4" w:rsidP="00FE3FF4">
      <w:pPr>
        <w:rPr>
          <w:lang w:eastAsia="ko-KR"/>
        </w:rPr>
      </w:pPr>
      <w:r>
        <w:rPr>
          <w:lang w:eastAsia="ko-KR"/>
        </w:rPr>
        <w:t>For Rel-15, RAN2 reserved quite many LCID (logical channel identifier) values for the future use (i.e. 14 values</w:t>
      </w:r>
      <w:r w:rsidR="00F766AF">
        <w:rPr>
          <w:lang w:eastAsia="ko-KR"/>
        </w:rPr>
        <w:t xml:space="preserve"> </w:t>
      </w:r>
      <w:r>
        <w:rPr>
          <w:lang w:eastAsia="ko-KR"/>
        </w:rPr>
        <w:t xml:space="preserve">for DL </w:t>
      </w:r>
      <w:r w:rsidR="00F766AF">
        <w:rPr>
          <w:lang w:eastAsia="ko-KR"/>
        </w:rPr>
        <w:t>(</w:t>
      </w:r>
      <w:r w:rsidR="00F766AF" w:rsidRPr="00F766AF">
        <w:rPr>
          <w:lang w:eastAsia="ko-KR"/>
        </w:rPr>
        <w:t>33</w:t>
      </w:r>
      <w:r w:rsidR="00F766AF">
        <w:rPr>
          <w:lang w:val="en-US" w:eastAsia="ko-KR"/>
        </w:rPr>
        <w:t>–</w:t>
      </w:r>
      <w:r w:rsidR="00F766AF" w:rsidRPr="00F766AF">
        <w:rPr>
          <w:lang w:eastAsia="ko-KR"/>
        </w:rPr>
        <w:t>46</w:t>
      </w:r>
      <w:r w:rsidR="00F766AF">
        <w:rPr>
          <w:lang w:eastAsia="ko-KR"/>
        </w:rPr>
        <w:t xml:space="preserve">) </w:t>
      </w:r>
      <w:r>
        <w:rPr>
          <w:lang w:eastAsia="ko-KR"/>
        </w:rPr>
        <w:t>and 19 values for UL</w:t>
      </w:r>
      <w:r w:rsidR="00F766AF">
        <w:rPr>
          <w:lang w:eastAsia="ko-KR"/>
        </w:rPr>
        <w:t xml:space="preserve"> (</w:t>
      </w:r>
      <w:r w:rsidR="00F766AF" w:rsidRPr="00F766AF">
        <w:rPr>
          <w:lang w:eastAsia="ko-KR"/>
        </w:rPr>
        <w:t>33–51</w:t>
      </w:r>
      <w:r w:rsidR="00F766AF">
        <w:rPr>
          <w:lang w:eastAsia="ko-KR"/>
        </w:rPr>
        <w:t>)</w:t>
      </w:r>
      <w:r>
        <w:rPr>
          <w:lang w:eastAsia="ko-KR"/>
        </w:rPr>
        <w:t xml:space="preserve">). However, </w:t>
      </w:r>
      <w:r w:rsidR="00F766AF">
        <w:rPr>
          <w:lang w:eastAsia="ko-KR"/>
        </w:rPr>
        <w:t>as</w:t>
      </w:r>
      <w:r>
        <w:rPr>
          <w:lang w:eastAsia="ko-KR"/>
        </w:rPr>
        <w:t xml:space="preserve"> Rel-16 introduces many features, each new feature requires several MAC CEs, which consumes the remaining LCID space.</w:t>
      </w:r>
    </w:p>
    <w:p w:rsidR="009B5BBC" w:rsidRDefault="00FE3FF4" w:rsidP="00FE3FF4">
      <w:pPr>
        <w:rPr>
          <w:lang w:eastAsia="ko-KR"/>
        </w:rPr>
      </w:pPr>
      <w:r>
        <w:rPr>
          <w:lang w:eastAsia="ko-KR"/>
        </w:rPr>
        <w:t>The contribution provides the current status of LCID space, and discusses how to extend the LCID space for Rel-16 onwards.</w:t>
      </w:r>
    </w:p>
    <w:p w:rsidR="00057A4B" w:rsidRDefault="0009159B" w:rsidP="00057A4B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>
        <w:rPr>
          <w:rFonts w:hint="eastAsia"/>
          <w:lang w:eastAsia="ko-KR"/>
        </w:rPr>
        <w:t>Discussion</w:t>
      </w:r>
    </w:p>
    <w:bookmarkEnd w:id="2"/>
    <w:p w:rsidR="00F766AF" w:rsidRDefault="00F766AF" w:rsidP="009B5BBC">
      <w:pPr>
        <w:rPr>
          <w:lang w:eastAsia="ko-KR"/>
        </w:rPr>
      </w:pPr>
      <w:r>
        <w:rPr>
          <w:lang w:eastAsia="ko-KR"/>
        </w:rPr>
        <w:t xml:space="preserve">The following </w:t>
      </w:r>
      <w:r w:rsidR="0033399F">
        <w:rPr>
          <w:lang w:eastAsia="ko-KR"/>
        </w:rPr>
        <w:t>Tables 1 and 2</w:t>
      </w:r>
      <w:r>
        <w:rPr>
          <w:lang w:eastAsia="ko-KR"/>
        </w:rPr>
        <w:t xml:space="preserve"> show the list of new MAC CEs to be introduced for Rel-16 across WIs.</w:t>
      </w:r>
    </w:p>
    <w:p w:rsidR="00F766AF" w:rsidRDefault="00F766AF" w:rsidP="00F766AF">
      <w:pPr>
        <w:pStyle w:val="TH"/>
        <w:rPr>
          <w:lang w:eastAsia="ko-KR"/>
        </w:rPr>
      </w:pPr>
      <w:r w:rsidRPr="005174E9">
        <w:rPr>
          <w:noProof/>
          <w:lang w:eastAsia="ko-KR"/>
        </w:rPr>
        <w:t xml:space="preserve">Table </w:t>
      </w:r>
      <w:r>
        <w:rPr>
          <w:noProof/>
          <w:lang w:eastAsia="ko-KR"/>
        </w:rPr>
        <w:t>1</w:t>
      </w:r>
      <w:r w:rsidRPr="005174E9">
        <w:rPr>
          <w:noProof/>
          <w:lang w:eastAsia="ko-KR"/>
        </w:rPr>
        <w:t xml:space="preserve"> </w:t>
      </w:r>
      <w:r>
        <w:rPr>
          <w:noProof/>
          <w:lang w:eastAsia="ko-KR"/>
        </w:rPr>
        <w:t>List of new DL MAC CEs</w:t>
      </w: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557"/>
        <w:gridCol w:w="5105"/>
        <w:gridCol w:w="2835"/>
      </w:tblGrid>
      <w:tr w:rsidR="0033399F" w:rsidRPr="0033399F" w:rsidTr="0033399F">
        <w:trPr>
          <w:trHeight w:val="15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WI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Purpose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5D4931" w:rsidP="005D4931">
            <w:pPr>
              <w:pStyle w:val="TAH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Remarks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Extended logical channel ID field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R2-1915256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Timing Delta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R2-1915256; fixed (2B)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 xml:space="preserve">(ProvidedGuardSymbols </w:t>
            </w:r>
            <w:r w:rsidR="0033399F" w:rsidRPr="0033399F">
              <w:rPr>
                <w:sz w:val="16"/>
                <w:lang w:val="en-US" w:eastAsia="ko-KR"/>
              </w:rPr>
              <w:t>from</w:t>
            </w:r>
            <w:r w:rsidRPr="0033399F">
              <w:rPr>
                <w:sz w:val="16"/>
                <w:lang w:val="en-US" w:eastAsia="ko-KR"/>
              </w:rPr>
              <w:t xml:space="preserve"> RAN1)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variable?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IIoT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Duplication RLC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[108#12]; fixed (1B)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2-step RACH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Absolute Timing Advance Command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[108#82]; fixed (2B)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6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Enhanced TCI States Activation/Deactivation for UE-specific PDSCH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[108#69]; variable</w:t>
            </w:r>
          </w:p>
        </w:tc>
      </w:tr>
      <w:tr w:rsidR="0033399F" w:rsidRPr="0033399F" w:rsidTr="0033399F">
        <w:trPr>
          <w:trHeight w:val="117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7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Extended PUCCH spatial relation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fixed (3B)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8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Group-based PUCCH spatial relation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fixed (2B)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9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AP SRS spatial relation Indication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variable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10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SRS Pathloss Reference RS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fixed (3B)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PUSCH Pathloss Reference RS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fixed (3B)</w:t>
            </w:r>
          </w:p>
        </w:tc>
      </w:tr>
      <w:tr w:rsidR="0033399F" w:rsidRPr="0033399F" w:rsidTr="0033399F">
        <w:trPr>
          <w:trHeight w:val="300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12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CC list-based TCI States Activation/Deactivation for UE-specific PDSCH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variable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13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CC list-based TCI State Indication for UE-specific PDCCH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fixed (2B)</w:t>
            </w:r>
          </w:p>
        </w:tc>
      </w:tr>
      <w:tr w:rsidR="0033399F" w:rsidRPr="0033399F" w:rsidTr="0033399F">
        <w:trPr>
          <w:trHeight w:val="52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14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CC list-based SRS Activation/Deactivation MAC 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[108#68]; TBD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15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(maybe one more according to RAN1 input)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12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33399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Other</w:t>
            </w:r>
            <w:r w:rsidR="0033399F">
              <w:rPr>
                <w:sz w:val="16"/>
                <w:lang w:val="en-US" w:eastAsia="ko-KR"/>
              </w:rPr>
              <w:t>s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(Recommended bit rate from SA4)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R2-1916516; none or one LCID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NR-U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[108#75]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V2X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[108#100]</w:t>
            </w:r>
          </w:p>
        </w:tc>
      </w:tr>
      <w:tr w:rsidR="0033399F" w:rsidRPr="0033399F" w:rsidTr="0033399F">
        <w:trPr>
          <w:trHeight w:val="108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RACS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NTN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5D4931" w:rsidP="00F766AF">
            <w:pPr>
              <w:pStyle w:val="TAL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S</w:t>
            </w:r>
            <w:r w:rsidR="00F766AF" w:rsidRPr="0033399F">
              <w:rPr>
                <w:sz w:val="16"/>
                <w:lang w:val="en-US" w:eastAsia="ko-KR"/>
              </w:rPr>
              <w:t>tudy item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 Pos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 mob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DCCAe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[108#56]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Power saving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[108#78]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SON/MDT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[108#93]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SRVCC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CLI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PRN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6AF" w:rsidRPr="0033399F" w:rsidRDefault="00F766A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99F" w:rsidRPr="0033399F" w:rsidRDefault="0033399F" w:rsidP="00F766AF">
            <w:pPr>
              <w:pStyle w:val="TAL"/>
              <w:jc w:val="center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URLLC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99F" w:rsidRPr="0033399F" w:rsidRDefault="0033399F" w:rsidP="00F766AF">
            <w:pPr>
              <w:pStyle w:val="TAR"/>
              <w:jc w:val="center"/>
              <w:rPr>
                <w:sz w:val="16"/>
                <w:lang w:val="en-US" w:eastAsia="ko-KR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99F" w:rsidRPr="0033399F" w:rsidRDefault="0033399F" w:rsidP="00F766A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99F" w:rsidRPr="0033399F" w:rsidRDefault="005D4931" w:rsidP="00F766AF">
            <w:pPr>
              <w:pStyle w:val="TAL"/>
              <w:rPr>
                <w:sz w:val="16"/>
                <w:lang w:val="en-US" w:eastAsia="ko-KR"/>
              </w:rPr>
            </w:pPr>
            <w:r w:rsidRPr="005D4931">
              <w:rPr>
                <w:sz w:val="16"/>
                <w:lang w:val="en-US" w:eastAsia="ko-KR"/>
              </w:rPr>
              <w:t>[108#111]</w:t>
            </w:r>
          </w:p>
        </w:tc>
      </w:tr>
    </w:tbl>
    <w:p w:rsidR="00F766AF" w:rsidRDefault="00F766AF" w:rsidP="009B5BBC">
      <w:pPr>
        <w:rPr>
          <w:lang w:eastAsia="ko-KR"/>
        </w:rPr>
      </w:pPr>
    </w:p>
    <w:p w:rsidR="002657B0" w:rsidRDefault="002657B0" w:rsidP="002657B0">
      <w:pPr>
        <w:pStyle w:val="TH"/>
        <w:rPr>
          <w:lang w:eastAsia="ko-KR"/>
        </w:rPr>
      </w:pPr>
      <w:r w:rsidRPr="005174E9">
        <w:rPr>
          <w:noProof/>
          <w:lang w:eastAsia="ko-KR"/>
        </w:rPr>
        <w:lastRenderedPageBreak/>
        <w:t xml:space="preserve">Table </w:t>
      </w:r>
      <w:r>
        <w:rPr>
          <w:noProof/>
          <w:lang w:eastAsia="ko-KR"/>
        </w:rPr>
        <w:t>2</w:t>
      </w:r>
      <w:r w:rsidRPr="005174E9">
        <w:rPr>
          <w:noProof/>
          <w:lang w:eastAsia="ko-KR"/>
        </w:rPr>
        <w:t xml:space="preserve"> </w:t>
      </w:r>
      <w:r>
        <w:rPr>
          <w:noProof/>
          <w:lang w:eastAsia="ko-KR"/>
        </w:rPr>
        <w:t>List of new UL MAC CEs</w:t>
      </w: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567"/>
        <w:gridCol w:w="4536"/>
        <w:gridCol w:w="3402"/>
      </w:tblGrid>
      <w:tr w:rsidR="0033399F" w:rsidRPr="0033399F" w:rsidTr="0033399F">
        <w:trPr>
          <w:trHeight w:val="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WI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H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Purpose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5D4931" w:rsidP="002657B0">
            <w:pPr>
              <w:pStyle w:val="TAH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Remarks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Extended logical channel ID field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R2-1915256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Pre-emptive BSR MAC 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R2-1915256; variable; Long format only</w:t>
            </w:r>
            <w:r w:rsidR="005D4931">
              <w:rPr>
                <w:sz w:val="16"/>
                <w:lang w:val="en-US" w:eastAsia="ko-KR"/>
              </w:rPr>
              <w:t xml:space="preserve"> (TBD)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IAB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(DesiredGuardSymbols</w:t>
            </w:r>
            <w:r w:rsidR="0033399F" w:rsidRPr="0033399F">
              <w:rPr>
                <w:sz w:val="16"/>
                <w:lang w:val="en-US" w:eastAsia="ko-KR"/>
              </w:rPr>
              <w:t xml:space="preserve"> from RAN1</w:t>
            </w:r>
            <w:r w:rsidRPr="0033399F">
              <w:rPr>
                <w:sz w:val="16"/>
                <w:lang w:val="en-US" w:eastAsia="ko-KR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33399F" w:rsidP="002657B0">
            <w:pPr>
              <w:pStyle w:val="TAL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v</w:t>
            </w:r>
            <w:r w:rsidRPr="0033399F">
              <w:rPr>
                <w:sz w:val="16"/>
                <w:lang w:val="en-US" w:eastAsia="ko-KR"/>
              </w:rPr>
              <w:t>ariable</w:t>
            </w:r>
            <w:r w:rsidR="002657B0" w:rsidRPr="0033399F">
              <w:rPr>
                <w:sz w:val="16"/>
                <w:lang w:val="en-US" w:eastAsia="ko-KR"/>
              </w:rPr>
              <w:t>?</w:t>
            </w:r>
          </w:p>
        </w:tc>
      </w:tr>
      <w:tr w:rsidR="0033399F" w:rsidRPr="0033399F" w:rsidTr="0033399F">
        <w:trPr>
          <w:trHeight w:val="1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NR-U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LBT failure MAC 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[108#75]; fixed (4B); no 1B format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V2X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 xml:space="preserve">Sidelink </w:t>
            </w:r>
            <w:r w:rsidR="0033399F" w:rsidRPr="0033399F">
              <w:rPr>
                <w:sz w:val="16"/>
                <w:lang w:val="en-US" w:eastAsia="ko-KR"/>
              </w:rPr>
              <w:t xml:space="preserve">Configured Grant </w:t>
            </w:r>
            <w:r w:rsidRPr="0033399F">
              <w:rPr>
                <w:sz w:val="16"/>
                <w:lang w:val="en-US" w:eastAsia="ko-KR"/>
              </w:rPr>
              <w:t>Confirmation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[108#100]; fixed (1B)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V2X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Truncated Sidelink BSR MAC 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[108#100]; variable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V2X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Sidelink BSR MAC CE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[108#100]; variable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IIoT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 xml:space="preserve">Multiple Entry </w:t>
            </w:r>
            <w:r w:rsidR="0033399F" w:rsidRPr="0033399F">
              <w:rPr>
                <w:sz w:val="16"/>
                <w:lang w:val="en-US" w:eastAsia="ko-KR"/>
              </w:rPr>
              <w:t xml:space="preserve">Configured Grant </w:t>
            </w:r>
            <w:r w:rsidRPr="0033399F">
              <w:rPr>
                <w:sz w:val="16"/>
                <w:lang w:val="en-US" w:eastAsia="ko-KR"/>
              </w:rPr>
              <w:t>Confirmation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[108#12]; fixed (4B); no 1B format (TBD)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SCell BFR MAC CE (four octets Ci)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[108#70]; variable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eMIMO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SCell BFR MAC CE (one octet Ci)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[108#70]; variable</w:t>
            </w:r>
          </w:p>
        </w:tc>
      </w:tr>
      <w:tr w:rsidR="0033399F" w:rsidRPr="0033399F" w:rsidTr="0033399F">
        <w:trPr>
          <w:trHeight w:val="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Other</w:t>
            </w:r>
            <w:r w:rsidR="0033399F">
              <w:rPr>
                <w:sz w:val="16"/>
                <w:lang w:val="en-US" w:eastAsia="ko-KR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(PHR enhancement from RAN4)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TBD; to include PMPRc; none or three</w:t>
            </w:r>
          </w:p>
        </w:tc>
      </w:tr>
      <w:tr w:rsidR="0033399F" w:rsidRPr="0033399F" w:rsidTr="0033399F">
        <w:trPr>
          <w:trHeight w:val="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33399F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Other</w:t>
            </w:r>
            <w:r w:rsidR="0033399F">
              <w:rPr>
                <w:sz w:val="16"/>
                <w:lang w:val="en-US" w:eastAsia="ko-KR"/>
              </w:rPr>
              <w:t>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(Recommended bit rate from SA4)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33399F" w:rsidP="0033399F">
            <w:pPr>
              <w:pStyle w:val="TAL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 xml:space="preserve">TBD; </w:t>
            </w:r>
            <w:r w:rsidR="002657B0" w:rsidRPr="0033399F">
              <w:rPr>
                <w:sz w:val="16"/>
                <w:lang w:val="en-US" w:eastAsia="ko-KR"/>
              </w:rPr>
              <w:t>R2-1916516; none or one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RACS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NTN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5D4931" w:rsidP="002657B0">
            <w:pPr>
              <w:pStyle w:val="TAL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Study item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 Pos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NR mob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DCCAe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[108#56]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Power saving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[108#78]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SON/MDT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[108#93]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2-step RACH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[108#82]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SRVCC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33399F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CLI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33399F" w:rsidRPr="0033399F" w:rsidTr="005D4931">
        <w:trPr>
          <w:trHeight w:val="6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PRN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C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7B0" w:rsidRPr="0033399F" w:rsidRDefault="002657B0" w:rsidP="002657B0">
            <w:pPr>
              <w:pStyle w:val="TAL"/>
              <w:rPr>
                <w:sz w:val="16"/>
                <w:lang w:val="en-US" w:eastAsia="ko-KR"/>
              </w:rPr>
            </w:pPr>
            <w:r w:rsidRPr="0033399F">
              <w:rPr>
                <w:sz w:val="16"/>
                <w:lang w:val="en-US" w:eastAsia="ko-KR"/>
              </w:rPr>
              <w:t>-</w:t>
            </w:r>
          </w:p>
        </w:tc>
      </w:tr>
      <w:tr w:rsidR="005D4931" w:rsidRPr="0033399F" w:rsidTr="005D4931">
        <w:trPr>
          <w:trHeight w:val="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31" w:rsidRPr="0033399F" w:rsidRDefault="005D4931" w:rsidP="002657B0">
            <w:pPr>
              <w:pStyle w:val="TAC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URLLC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31" w:rsidRPr="0033399F" w:rsidRDefault="005D4931" w:rsidP="002657B0">
            <w:pPr>
              <w:pStyle w:val="TAC"/>
              <w:rPr>
                <w:sz w:val="16"/>
                <w:lang w:val="en-US" w:eastAsia="ko-K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31" w:rsidRPr="0033399F" w:rsidRDefault="005D4931" w:rsidP="002657B0">
            <w:pPr>
              <w:pStyle w:val="TAL"/>
              <w:rPr>
                <w:sz w:val="16"/>
                <w:lang w:val="en-US" w:eastAsia="ko-KR"/>
              </w:rPr>
            </w:pPr>
            <w:r>
              <w:rPr>
                <w:sz w:val="16"/>
                <w:lang w:val="en-US" w:eastAsia="ko-KR"/>
              </w:rPr>
              <w:t>None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931" w:rsidRPr="0033399F" w:rsidRDefault="005D4931" w:rsidP="002657B0">
            <w:pPr>
              <w:pStyle w:val="TAL"/>
              <w:rPr>
                <w:sz w:val="16"/>
                <w:lang w:val="en-US" w:eastAsia="ko-KR"/>
              </w:rPr>
            </w:pPr>
            <w:r w:rsidRPr="005D4931">
              <w:rPr>
                <w:sz w:val="16"/>
                <w:lang w:val="en-US" w:eastAsia="ko-KR"/>
              </w:rPr>
              <w:t>[108#111]</w:t>
            </w:r>
          </w:p>
        </w:tc>
      </w:tr>
    </w:tbl>
    <w:p w:rsidR="00F766AF" w:rsidRDefault="00F766AF" w:rsidP="009B5BBC">
      <w:pPr>
        <w:rPr>
          <w:lang w:eastAsia="ko-KR"/>
        </w:rPr>
      </w:pPr>
    </w:p>
    <w:p w:rsidR="00F766AF" w:rsidRDefault="005D4931" w:rsidP="009B5BBC">
      <w:pPr>
        <w:rPr>
          <w:lang w:eastAsia="ko-KR"/>
        </w:rPr>
      </w:pPr>
      <w:r>
        <w:rPr>
          <w:lang w:eastAsia="ko-KR"/>
        </w:rPr>
        <w:t xml:space="preserve">From the tables, it can be observed that at least 15 values for DL and 10 values for UL would be required for Rel-16 new MAC CEs. Note that </w:t>
      </w:r>
      <w:r w:rsidRPr="005D4931">
        <w:rPr>
          <w:lang w:eastAsia="ko-KR"/>
        </w:rPr>
        <w:t>14 values for DL (33–46) and 19 values for UL (33–51)</w:t>
      </w:r>
      <w:r>
        <w:rPr>
          <w:lang w:eastAsia="ko-KR"/>
        </w:rPr>
        <w:t xml:space="preserve"> are reserved from Rel-15, so for the DL, the required number already exceeds the reserved values.</w:t>
      </w:r>
    </w:p>
    <w:p w:rsidR="005D4931" w:rsidRPr="005D4931" w:rsidRDefault="005D4931" w:rsidP="009B5BBC">
      <w:pPr>
        <w:rPr>
          <w:b/>
          <w:lang w:eastAsia="ko-KR"/>
        </w:rPr>
      </w:pPr>
      <w:r w:rsidRPr="005D4931">
        <w:rPr>
          <w:b/>
          <w:lang w:eastAsia="ko-KR"/>
        </w:rPr>
        <w:t>Observation 1: For DL, 15+ values are required for Rel-</w:t>
      </w:r>
      <w:r w:rsidR="00615A76">
        <w:rPr>
          <w:b/>
          <w:lang w:eastAsia="ko-KR"/>
        </w:rPr>
        <w:t>16 while 14 values are reserved (i.e. already exceeded).</w:t>
      </w:r>
    </w:p>
    <w:p w:rsidR="005D4931" w:rsidRPr="005D4931" w:rsidRDefault="005D4931" w:rsidP="005D4931">
      <w:pPr>
        <w:rPr>
          <w:b/>
          <w:lang w:eastAsia="ko-KR"/>
        </w:rPr>
      </w:pPr>
      <w:r w:rsidRPr="005D4931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5D4931">
        <w:rPr>
          <w:b/>
          <w:lang w:eastAsia="ko-KR"/>
        </w:rPr>
        <w:t>: For UL, 10+ values are required for Rel-16 while 19 values are reserved.</w:t>
      </w:r>
    </w:p>
    <w:p w:rsidR="005D4931" w:rsidRDefault="00085EAD" w:rsidP="009B5BBC">
      <w:pPr>
        <w:rPr>
          <w:lang w:eastAsia="ko-KR"/>
        </w:rPr>
      </w:pPr>
      <w:r>
        <w:rPr>
          <w:lang w:eastAsia="ko-KR"/>
        </w:rPr>
        <w:t>Hence</w:t>
      </w:r>
      <w:r w:rsidRPr="00085EAD">
        <w:rPr>
          <w:lang w:eastAsia="ko-KR"/>
        </w:rPr>
        <w:t xml:space="preserve">, it </w:t>
      </w:r>
      <w:r>
        <w:rPr>
          <w:lang w:eastAsia="ko-KR"/>
        </w:rPr>
        <w:t>is</w:t>
      </w:r>
      <w:r w:rsidRPr="00085EAD">
        <w:rPr>
          <w:lang w:eastAsia="ko-KR"/>
        </w:rPr>
        <w:t xml:space="preserve"> inevitable to extend the LCID space for MAC CEs</w:t>
      </w:r>
      <w:r>
        <w:rPr>
          <w:lang w:eastAsia="ko-KR"/>
        </w:rPr>
        <w:t xml:space="preserve"> from the observations above</w:t>
      </w:r>
      <w:r w:rsidRPr="00085EAD">
        <w:rPr>
          <w:lang w:eastAsia="ko-KR"/>
        </w:rPr>
        <w:t>.</w:t>
      </w:r>
      <w:r>
        <w:rPr>
          <w:lang w:eastAsia="ko-KR"/>
        </w:rPr>
        <w:t xml:space="preserve"> Since the NR keeps evolving, it would be good to extend the LCID space for both DL and UL.</w:t>
      </w:r>
    </w:p>
    <w:p w:rsidR="00085EAD" w:rsidRPr="00085EAD" w:rsidRDefault="00DF1BE9" w:rsidP="009B5BBC">
      <w:pPr>
        <w:rPr>
          <w:b/>
          <w:lang w:eastAsia="ko-KR"/>
        </w:rPr>
      </w:pPr>
      <w:r w:rsidRPr="00085EAD">
        <w:rPr>
          <w:b/>
          <w:lang w:eastAsia="ko-KR"/>
        </w:rPr>
        <w:t>Proposal</w:t>
      </w:r>
      <w:r w:rsidR="001E76D5">
        <w:rPr>
          <w:b/>
          <w:lang w:eastAsia="ko-KR"/>
        </w:rPr>
        <w:t xml:space="preserve"> 1</w:t>
      </w:r>
      <w:r w:rsidR="00085EAD" w:rsidRPr="00085EAD">
        <w:rPr>
          <w:b/>
          <w:lang w:eastAsia="ko-KR"/>
        </w:rPr>
        <w:t>: To extend the LCID space for both DL and UL.</w:t>
      </w:r>
    </w:p>
    <w:p w:rsidR="00D715F8" w:rsidRDefault="00085EAD" w:rsidP="009B5BBC">
      <w:pPr>
        <w:rPr>
          <w:lang w:eastAsia="ko-KR"/>
        </w:rPr>
      </w:pPr>
      <w:r>
        <w:rPr>
          <w:lang w:eastAsia="ko-KR"/>
        </w:rPr>
        <w:t>There might be several ways to extend the LCID space</w:t>
      </w:r>
      <w:r w:rsidR="00DF1BE9">
        <w:rPr>
          <w:lang w:eastAsia="ko-KR"/>
        </w:rPr>
        <w:t xml:space="preserve"> as proposed last November [1][2][3][4][5][6]</w:t>
      </w:r>
      <w:r>
        <w:rPr>
          <w:lang w:eastAsia="ko-KR"/>
        </w:rPr>
        <w:t xml:space="preserve">, but </w:t>
      </w:r>
      <w:r w:rsidR="00D30609">
        <w:rPr>
          <w:lang w:eastAsia="ko-KR"/>
        </w:rPr>
        <w:t xml:space="preserve">one of </w:t>
      </w:r>
      <w:r>
        <w:rPr>
          <w:lang w:eastAsia="ko-KR"/>
        </w:rPr>
        <w:t>the simplest way</w:t>
      </w:r>
      <w:r w:rsidR="00D30609">
        <w:rPr>
          <w:lang w:eastAsia="ko-KR"/>
        </w:rPr>
        <w:t>s</w:t>
      </w:r>
      <w:r>
        <w:rPr>
          <w:lang w:eastAsia="ko-KR"/>
        </w:rPr>
        <w:t xml:space="preserve"> </w:t>
      </w:r>
      <w:r w:rsidR="00D715F8">
        <w:rPr>
          <w:lang w:eastAsia="ko-KR"/>
        </w:rPr>
        <w:t>would be</w:t>
      </w:r>
      <w:r w:rsidR="00D715F8" w:rsidRPr="00D715F8">
        <w:rPr>
          <w:lang w:eastAsia="ko-KR"/>
        </w:rPr>
        <w:t xml:space="preserve"> to re-use IAB running MAC CR </w:t>
      </w:r>
      <w:r w:rsidR="00D715F8">
        <w:rPr>
          <w:lang w:eastAsia="ko-KR"/>
        </w:rPr>
        <w:t>[</w:t>
      </w:r>
      <w:r w:rsidR="00DF1BE9">
        <w:rPr>
          <w:lang w:eastAsia="ko-KR"/>
        </w:rPr>
        <w:t>7</w:t>
      </w:r>
      <w:r w:rsidR="00D715F8">
        <w:rPr>
          <w:lang w:eastAsia="ko-KR"/>
        </w:rPr>
        <w:t>]</w:t>
      </w:r>
      <w:r w:rsidR="00D715F8" w:rsidRPr="00D715F8">
        <w:rPr>
          <w:lang w:eastAsia="ko-KR"/>
        </w:rPr>
        <w:t xml:space="preserve">. That is, </w:t>
      </w:r>
      <w:r w:rsidR="00D715F8">
        <w:rPr>
          <w:lang w:eastAsia="ko-KR"/>
        </w:rPr>
        <w:t xml:space="preserve">IAB has already defined the eLCID header format which extends </w:t>
      </w:r>
      <w:r w:rsidR="00323965">
        <w:rPr>
          <w:lang w:eastAsia="ko-KR"/>
        </w:rPr>
        <w:t xml:space="preserve">maximum </w:t>
      </w:r>
      <w:r w:rsidR="00D715F8">
        <w:rPr>
          <w:lang w:eastAsia="ko-KR"/>
        </w:rPr>
        <w:t xml:space="preserve">LCID </w:t>
      </w:r>
      <w:r w:rsidR="00323965">
        <w:rPr>
          <w:lang w:eastAsia="ko-KR"/>
        </w:rPr>
        <w:t>value</w:t>
      </w:r>
      <w:r w:rsidR="00D715F8">
        <w:rPr>
          <w:lang w:eastAsia="ko-KR"/>
        </w:rPr>
        <w:t xml:space="preserve"> from 6</w:t>
      </w:r>
      <w:r w:rsidR="00323965">
        <w:rPr>
          <w:lang w:eastAsia="ko-KR"/>
        </w:rPr>
        <w:t>3</w:t>
      </w:r>
      <w:r w:rsidR="00D715F8">
        <w:rPr>
          <w:lang w:eastAsia="ko-KR"/>
        </w:rPr>
        <w:t xml:space="preserve"> to </w:t>
      </w:r>
      <w:r w:rsidR="00323965">
        <w:rPr>
          <w:lang w:eastAsia="ko-KR"/>
        </w:rPr>
        <w:t>2</w:t>
      </w:r>
      <w:r w:rsidR="00323965" w:rsidRPr="00323965">
        <w:rPr>
          <w:vertAlign w:val="superscript"/>
          <w:lang w:eastAsia="ko-KR"/>
        </w:rPr>
        <w:t>16</w:t>
      </w:r>
      <w:r w:rsidR="00323965">
        <w:rPr>
          <w:lang w:eastAsia="ko-KR"/>
        </w:rPr>
        <w:t xml:space="preserve"> + 63 (= </w:t>
      </w:r>
      <w:r w:rsidR="00323965" w:rsidRPr="00323965">
        <w:rPr>
          <w:lang w:eastAsia="ko-KR"/>
        </w:rPr>
        <w:t>65</w:t>
      </w:r>
      <w:r w:rsidR="00323965">
        <w:rPr>
          <w:lang w:eastAsia="ko-KR"/>
        </w:rPr>
        <w:t>,</w:t>
      </w:r>
      <w:r w:rsidR="00323965" w:rsidRPr="00323965">
        <w:rPr>
          <w:lang w:eastAsia="ko-KR"/>
        </w:rPr>
        <w:t>599</w:t>
      </w:r>
      <w:r w:rsidR="00323965">
        <w:rPr>
          <w:lang w:eastAsia="ko-KR"/>
        </w:rPr>
        <w:t xml:space="preserve">), as shown in Figure </w:t>
      </w:r>
      <w:r w:rsidR="00323965" w:rsidRPr="00323965">
        <w:rPr>
          <w:lang w:eastAsia="ko-KR"/>
        </w:rPr>
        <w:t>6.1.2-1</w:t>
      </w:r>
      <w:r w:rsidR="00323965">
        <w:rPr>
          <w:lang w:eastAsia="ko-KR"/>
        </w:rPr>
        <w:t xml:space="preserve"> and Table </w:t>
      </w:r>
      <w:r w:rsidR="00323965" w:rsidRPr="00323965">
        <w:rPr>
          <w:lang w:eastAsia="ko-KR"/>
        </w:rPr>
        <w:t>6.2.1-</w:t>
      </w:r>
      <w:r w:rsidR="0092555B">
        <w:rPr>
          <w:lang w:eastAsia="ko-KR"/>
        </w:rPr>
        <w:t>1a/</w:t>
      </w:r>
      <w:r w:rsidR="00323965" w:rsidRPr="00323965">
        <w:rPr>
          <w:lang w:eastAsia="ko-KR"/>
        </w:rPr>
        <w:t>2a</w:t>
      </w:r>
      <w:r w:rsidR="00323965">
        <w:rPr>
          <w:lang w:eastAsia="ko-KR"/>
        </w:rPr>
        <w:t xml:space="preserve"> below.</w:t>
      </w:r>
      <w:r w:rsidR="00D30609">
        <w:rPr>
          <w:lang w:eastAsia="ko-KR"/>
        </w:rPr>
        <w:t xml:space="preserve"> Then, from the '</w:t>
      </w:r>
      <w:r w:rsidR="00D30609" w:rsidRPr="0092555B">
        <w:rPr>
          <w:highlight w:val="yellow"/>
          <w:lang w:eastAsia="ko-KR"/>
        </w:rPr>
        <w:t>Identity of the logical channel</w:t>
      </w:r>
      <w:r w:rsidR="00D30609">
        <w:rPr>
          <w:lang w:eastAsia="ko-KR"/>
        </w:rPr>
        <w:t>' values</w:t>
      </w:r>
      <w:r w:rsidR="0092555B">
        <w:rPr>
          <w:lang w:eastAsia="ko-KR"/>
        </w:rPr>
        <w:t xml:space="preserve"> </w:t>
      </w:r>
      <w:r w:rsidR="00B167B7">
        <w:rPr>
          <w:lang w:eastAsia="ko-KR"/>
        </w:rPr>
        <w:t xml:space="preserve">(which are </w:t>
      </w:r>
      <w:r w:rsidR="00B167B7" w:rsidRPr="00B167B7">
        <w:rPr>
          <w:lang w:eastAsia="ko-KR"/>
        </w:rPr>
        <w:t xml:space="preserve">65,408 </w:t>
      </w:r>
      <w:r w:rsidR="00B167B7">
        <w:rPr>
          <w:lang w:eastAsia="ko-KR"/>
        </w:rPr>
        <w:t xml:space="preserve">values) </w:t>
      </w:r>
      <w:r w:rsidR="0092555B">
        <w:rPr>
          <w:lang w:eastAsia="ko-KR"/>
        </w:rPr>
        <w:t xml:space="preserve">in </w:t>
      </w:r>
      <w:r w:rsidR="0092555B" w:rsidRPr="0092555B">
        <w:rPr>
          <w:lang w:eastAsia="ko-KR"/>
        </w:rPr>
        <w:t>Table 6.2.1-1a/2a</w:t>
      </w:r>
      <w:r w:rsidR="00D30609">
        <w:rPr>
          <w:lang w:eastAsia="ko-KR"/>
        </w:rPr>
        <w:t xml:space="preserve">, we may use 256 values from the end, which is </w:t>
      </w:r>
      <w:r w:rsidR="0092555B">
        <w:rPr>
          <w:lang w:eastAsia="ko-KR"/>
        </w:rPr>
        <w:t xml:space="preserve">shown in Table 3 below (highlighted in </w:t>
      </w:r>
      <w:r w:rsidR="0092555B" w:rsidRPr="0092555B">
        <w:rPr>
          <w:highlight w:val="green"/>
          <w:lang w:eastAsia="ko-KR"/>
        </w:rPr>
        <w:t>green</w:t>
      </w:r>
      <w:r w:rsidR="0092555B">
        <w:rPr>
          <w:lang w:eastAsia="ko-KR"/>
        </w:rPr>
        <w:t>).</w:t>
      </w:r>
    </w:p>
    <w:p w:rsidR="00D715F8" w:rsidRDefault="00D715F8" w:rsidP="00D715F8">
      <w:pPr>
        <w:pStyle w:val="TH"/>
      </w:pPr>
      <w:r>
        <w:object w:dxaOrig="5700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pt;height:137pt" o:ole="">
            <v:imagedata r:id="rId9" o:title=""/>
          </v:shape>
          <o:OLEObject Type="Embed" ProgID="Visio.Drawing.15" ShapeID="_x0000_i1025" DrawAspect="Content" ObjectID="_1643094761" r:id="rId10"/>
        </w:object>
      </w:r>
    </w:p>
    <w:p w:rsidR="00D715F8" w:rsidRDefault="00D715F8" w:rsidP="00D715F8">
      <w:pPr>
        <w:pStyle w:val="TF"/>
        <w:rPr>
          <w:lang w:eastAsia="ko-KR"/>
        </w:rPr>
      </w:pPr>
      <w:r w:rsidRPr="00D715F8">
        <w:rPr>
          <w:lang w:eastAsia="ko-KR"/>
        </w:rPr>
        <w:t>Figure 6.1.2-1: R/F/LCID/(eLCID)/L MAC subheader with 8-bit L field</w:t>
      </w:r>
      <w:r w:rsidR="00323965">
        <w:rPr>
          <w:lang w:eastAsia="ko-KR"/>
        </w:rPr>
        <w:t xml:space="preserve"> </w:t>
      </w:r>
      <w:r>
        <w:rPr>
          <w:lang w:eastAsia="ko-KR"/>
        </w:rPr>
        <w:t>[</w:t>
      </w:r>
      <w:r w:rsidR="00DF1BE9">
        <w:rPr>
          <w:lang w:eastAsia="ko-KR"/>
        </w:rPr>
        <w:t>7</w:t>
      </w:r>
      <w:r>
        <w:rPr>
          <w:lang w:eastAsia="ko-KR"/>
        </w:rPr>
        <w:t>]</w:t>
      </w:r>
    </w:p>
    <w:p w:rsidR="00323965" w:rsidRPr="00D93990" w:rsidRDefault="00323965" w:rsidP="00323965">
      <w:pPr>
        <w:pStyle w:val="TH"/>
        <w:rPr>
          <w:noProof/>
          <w:lang w:eastAsia="ko-KR"/>
        </w:rPr>
      </w:pPr>
      <w:bookmarkStart w:id="3" w:name="_Toc12718157"/>
      <w:r w:rsidRPr="00D93990">
        <w:rPr>
          <w:noProof/>
          <w:lang w:eastAsia="ko-KR"/>
        </w:rPr>
        <w:lastRenderedPageBreak/>
        <w:t>Table 6.2.1-</w:t>
      </w:r>
      <w:r w:rsidR="0092555B">
        <w:rPr>
          <w:noProof/>
          <w:lang w:eastAsia="ko-KR"/>
        </w:rPr>
        <w:t>1a/</w:t>
      </w:r>
      <w:r w:rsidRPr="00D93990">
        <w:rPr>
          <w:noProof/>
          <w:lang w:eastAsia="ko-KR"/>
        </w:rPr>
        <w:t xml:space="preserve">2a Values of eLCID for </w:t>
      </w:r>
      <w:r w:rsidR="0092555B">
        <w:rPr>
          <w:noProof/>
          <w:lang w:eastAsia="ko-KR"/>
        </w:rPr>
        <w:t>DL/</w:t>
      </w:r>
      <w:r w:rsidRPr="00D93990">
        <w:rPr>
          <w:noProof/>
          <w:lang w:eastAsia="ko-KR"/>
        </w:rPr>
        <w:t>UL-SCH</w:t>
      </w:r>
      <w:r>
        <w:rPr>
          <w:noProof/>
          <w:lang w:eastAsia="ko-KR"/>
        </w:rPr>
        <w:t xml:space="preserve"> [</w:t>
      </w:r>
      <w:r w:rsidR="00DF1BE9">
        <w:rPr>
          <w:noProof/>
          <w:lang w:eastAsia="ko-KR"/>
        </w:rPr>
        <w:t>7</w:t>
      </w:r>
      <w:r>
        <w:rPr>
          <w:noProof/>
          <w:lang w:eastAsia="ko-KR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3060"/>
      </w:tblGrid>
      <w:tr w:rsidR="00323965" w:rsidRPr="00D93990" w:rsidTr="0092555B">
        <w:trPr>
          <w:jc w:val="center"/>
        </w:trPr>
        <w:tc>
          <w:tcPr>
            <w:tcW w:w="2079" w:type="dxa"/>
          </w:tcPr>
          <w:p w:rsidR="00323965" w:rsidRPr="00727D63" w:rsidRDefault="00323965" w:rsidP="009C1FA5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Index</w:t>
            </w:r>
          </w:p>
        </w:tc>
        <w:tc>
          <w:tcPr>
            <w:tcW w:w="3060" w:type="dxa"/>
          </w:tcPr>
          <w:p w:rsidR="00323965" w:rsidRPr="00D93990" w:rsidRDefault="00323965" w:rsidP="009C1FA5">
            <w:pPr>
              <w:pStyle w:val="TAH"/>
              <w:rPr>
                <w:noProof/>
                <w:lang w:eastAsia="ko-KR"/>
              </w:rPr>
            </w:pPr>
            <w:r w:rsidRPr="00D93990">
              <w:rPr>
                <w:noProof/>
                <w:lang w:eastAsia="ko-KR"/>
              </w:rPr>
              <w:t>LCID values</w:t>
            </w:r>
          </w:p>
        </w:tc>
      </w:tr>
      <w:tr w:rsidR="00323965" w:rsidRPr="00D93990" w:rsidTr="0092555B">
        <w:trPr>
          <w:jc w:val="center"/>
        </w:trPr>
        <w:tc>
          <w:tcPr>
            <w:tcW w:w="2079" w:type="dxa"/>
          </w:tcPr>
          <w:p w:rsidR="00323965" w:rsidRPr="00323965" w:rsidRDefault="00323965" w:rsidP="0092555B">
            <w:pPr>
              <w:pStyle w:val="TAC"/>
              <w:rPr>
                <w:noProof/>
                <w:highlight w:val="yellow"/>
                <w:lang w:val="en-US" w:eastAsia="ko-KR"/>
              </w:rPr>
            </w:pPr>
            <w:r w:rsidRPr="0092555B">
              <w:rPr>
                <w:noProof/>
                <w:highlight w:val="yellow"/>
                <w:lang w:val="en-US" w:eastAsia="ko-KR"/>
              </w:rPr>
              <w:t>64</w:t>
            </w:r>
            <w:r w:rsidR="0092555B" w:rsidRPr="0092555B">
              <w:rPr>
                <w:noProof/>
                <w:highlight w:val="yellow"/>
                <w:lang w:val="en-US" w:eastAsia="ko-KR"/>
              </w:rPr>
              <w:t xml:space="preserve"> to </w:t>
            </w:r>
            <w:r w:rsidRPr="0092555B">
              <w:rPr>
                <w:noProof/>
                <w:highlight w:val="yellow"/>
                <w:lang w:eastAsia="ko-KR"/>
              </w:rPr>
              <w:t>(2</w:t>
            </w:r>
            <w:r w:rsidRPr="0092555B">
              <w:rPr>
                <w:noProof/>
                <w:highlight w:val="yellow"/>
                <w:vertAlign w:val="superscript"/>
                <w:lang w:eastAsia="ko-KR"/>
              </w:rPr>
              <w:t>16</w:t>
            </w:r>
            <w:r w:rsidR="0092555B" w:rsidRPr="0092555B">
              <w:rPr>
                <w:noProof/>
                <w:highlight w:val="yellow"/>
                <w:lang w:eastAsia="ko-KR"/>
              </w:rPr>
              <w:t xml:space="preserve"> – </w:t>
            </w:r>
            <w:r w:rsidRPr="0092555B">
              <w:rPr>
                <w:noProof/>
                <w:highlight w:val="yellow"/>
                <w:lang w:eastAsia="ko-KR"/>
              </w:rPr>
              <w:t>65)</w:t>
            </w:r>
          </w:p>
        </w:tc>
        <w:tc>
          <w:tcPr>
            <w:tcW w:w="3060" w:type="dxa"/>
          </w:tcPr>
          <w:p w:rsidR="00323965" w:rsidRPr="00323965" w:rsidRDefault="00323965" w:rsidP="009C1FA5">
            <w:pPr>
              <w:pStyle w:val="TAC"/>
              <w:rPr>
                <w:noProof/>
                <w:highlight w:val="yellow"/>
                <w:lang w:eastAsia="ko-KR"/>
              </w:rPr>
            </w:pPr>
            <w:r w:rsidRPr="00323965">
              <w:rPr>
                <w:noProof/>
                <w:highlight w:val="yellow"/>
                <w:lang w:eastAsia="ko-KR"/>
              </w:rPr>
              <w:t>Identity of the logical channel</w:t>
            </w:r>
          </w:p>
        </w:tc>
      </w:tr>
      <w:tr w:rsidR="00323965" w:rsidRPr="00D93990" w:rsidTr="0092555B">
        <w:trPr>
          <w:jc w:val="center"/>
        </w:trPr>
        <w:tc>
          <w:tcPr>
            <w:tcW w:w="2079" w:type="dxa"/>
          </w:tcPr>
          <w:p w:rsidR="00323965" w:rsidRPr="00D30609" w:rsidRDefault="00323965" w:rsidP="0092555B">
            <w:pPr>
              <w:pStyle w:val="TAC"/>
              <w:rPr>
                <w:noProof/>
                <w:lang w:val="en-US" w:eastAsia="ko-KR"/>
              </w:rPr>
            </w:pPr>
            <w:r w:rsidRPr="00D30609">
              <w:rPr>
                <w:noProof/>
                <w:lang w:val="en-US" w:eastAsia="ko-KR"/>
              </w:rPr>
              <w:t>(</w:t>
            </w:r>
            <w:r w:rsidRPr="00D30609">
              <w:rPr>
                <w:noProof/>
                <w:lang w:eastAsia="ko-KR"/>
              </w:rPr>
              <w:t>2</w:t>
            </w:r>
            <w:r w:rsidRPr="00D30609">
              <w:rPr>
                <w:noProof/>
                <w:vertAlign w:val="superscript"/>
                <w:lang w:eastAsia="ko-KR"/>
              </w:rPr>
              <w:t>16</w:t>
            </w:r>
            <w:r w:rsidR="0092555B">
              <w:rPr>
                <w:noProof/>
                <w:lang w:eastAsia="ko-KR"/>
              </w:rPr>
              <w:t xml:space="preserve"> </w:t>
            </w:r>
            <w:r w:rsidR="0092555B" w:rsidRPr="00D30609">
              <w:rPr>
                <w:noProof/>
                <w:lang w:eastAsia="ko-KR"/>
              </w:rPr>
              <w:t>–</w:t>
            </w:r>
            <w:r w:rsidR="0092555B">
              <w:rPr>
                <w:noProof/>
                <w:lang w:eastAsia="ko-KR"/>
              </w:rPr>
              <w:t xml:space="preserve"> </w:t>
            </w:r>
            <w:r w:rsidRPr="00D30609">
              <w:rPr>
                <w:noProof/>
                <w:lang w:eastAsia="ko-KR"/>
              </w:rPr>
              <w:t>64</w:t>
            </w:r>
            <w:r w:rsidRPr="00D30609">
              <w:rPr>
                <w:noProof/>
                <w:lang w:val="en-US" w:eastAsia="ko-KR"/>
              </w:rPr>
              <w:t>)</w:t>
            </w:r>
            <w:r w:rsidR="0092555B">
              <w:rPr>
                <w:noProof/>
                <w:lang w:val="en-US" w:eastAsia="ko-KR"/>
              </w:rPr>
              <w:t xml:space="preserve"> to </w:t>
            </w:r>
            <w:r w:rsidRPr="00D30609">
              <w:rPr>
                <w:noProof/>
                <w:lang w:val="en-US" w:eastAsia="ko-KR"/>
              </w:rPr>
              <w:t>(2</w:t>
            </w:r>
            <w:r w:rsidRPr="00D30609">
              <w:rPr>
                <w:noProof/>
                <w:vertAlign w:val="superscript"/>
                <w:lang w:val="en-US" w:eastAsia="ko-KR"/>
              </w:rPr>
              <w:t>16</w:t>
            </w:r>
            <w:r w:rsidR="0092555B">
              <w:rPr>
                <w:noProof/>
                <w:lang w:val="en-US" w:eastAsia="ko-KR"/>
              </w:rPr>
              <w:t xml:space="preserve"> </w:t>
            </w:r>
            <w:r w:rsidRPr="00D30609">
              <w:rPr>
                <w:noProof/>
                <w:lang w:val="en-US" w:eastAsia="ko-KR"/>
              </w:rPr>
              <w:t>+</w:t>
            </w:r>
            <w:r w:rsidR="0092555B">
              <w:rPr>
                <w:noProof/>
                <w:lang w:val="en-US" w:eastAsia="ko-KR"/>
              </w:rPr>
              <w:t xml:space="preserve"> </w:t>
            </w:r>
            <w:r w:rsidRPr="00D30609">
              <w:rPr>
                <w:noProof/>
                <w:lang w:val="en-US" w:eastAsia="ko-KR"/>
              </w:rPr>
              <w:t>63)</w:t>
            </w:r>
          </w:p>
        </w:tc>
        <w:tc>
          <w:tcPr>
            <w:tcW w:w="3060" w:type="dxa"/>
          </w:tcPr>
          <w:p w:rsidR="00323965" w:rsidRPr="00D30609" w:rsidRDefault="00323965" w:rsidP="009C1FA5">
            <w:pPr>
              <w:pStyle w:val="TAC"/>
              <w:rPr>
                <w:noProof/>
                <w:lang w:eastAsia="ko-KR"/>
              </w:rPr>
            </w:pPr>
            <w:r w:rsidRPr="00D30609">
              <w:rPr>
                <w:noProof/>
                <w:lang w:eastAsia="ko-KR"/>
              </w:rPr>
              <w:t>Reserved</w:t>
            </w:r>
          </w:p>
        </w:tc>
      </w:tr>
      <w:bookmarkEnd w:id="3"/>
    </w:tbl>
    <w:p w:rsidR="00D715F8" w:rsidRDefault="00D715F8" w:rsidP="009B5BBC">
      <w:pPr>
        <w:rPr>
          <w:lang w:eastAsia="ko-KR"/>
        </w:rPr>
      </w:pPr>
    </w:p>
    <w:p w:rsidR="0092555B" w:rsidRPr="00D93990" w:rsidRDefault="0092555B" w:rsidP="0092555B">
      <w:pPr>
        <w:pStyle w:val="TH"/>
        <w:rPr>
          <w:noProof/>
          <w:lang w:eastAsia="ko-KR"/>
        </w:rPr>
      </w:pPr>
      <w:r w:rsidRPr="00D93990">
        <w:rPr>
          <w:noProof/>
          <w:lang w:eastAsia="ko-KR"/>
        </w:rPr>
        <w:t xml:space="preserve">Table </w:t>
      </w:r>
      <w:r>
        <w:rPr>
          <w:noProof/>
          <w:lang w:eastAsia="ko-KR"/>
        </w:rPr>
        <w:t>3 Possible changes of value range from eLCID space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4"/>
        <w:gridCol w:w="3568"/>
      </w:tblGrid>
      <w:tr w:rsidR="0092555B" w:rsidRPr="00D93990" w:rsidTr="0092555B">
        <w:trPr>
          <w:jc w:val="center"/>
        </w:trPr>
        <w:tc>
          <w:tcPr>
            <w:tcW w:w="2174" w:type="dxa"/>
          </w:tcPr>
          <w:p w:rsidR="0092555B" w:rsidRPr="00727D63" w:rsidRDefault="0092555B" w:rsidP="009C1FA5">
            <w:pPr>
              <w:pStyle w:val="TAH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Index</w:t>
            </w:r>
          </w:p>
        </w:tc>
        <w:tc>
          <w:tcPr>
            <w:tcW w:w="3568" w:type="dxa"/>
          </w:tcPr>
          <w:p w:rsidR="0092555B" w:rsidRPr="00D93990" w:rsidRDefault="0092555B" w:rsidP="009C1FA5">
            <w:pPr>
              <w:pStyle w:val="TAH"/>
              <w:rPr>
                <w:noProof/>
                <w:lang w:eastAsia="ko-KR"/>
              </w:rPr>
            </w:pPr>
            <w:r w:rsidRPr="00D93990">
              <w:rPr>
                <w:noProof/>
                <w:lang w:eastAsia="ko-KR"/>
              </w:rPr>
              <w:t>LCID values</w:t>
            </w:r>
          </w:p>
        </w:tc>
      </w:tr>
      <w:tr w:rsidR="0092555B" w:rsidRPr="00D93990" w:rsidTr="0092555B">
        <w:trPr>
          <w:jc w:val="center"/>
        </w:trPr>
        <w:tc>
          <w:tcPr>
            <w:tcW w:w="2174" w:type="dxa"/>
          </w:tcPr>
          <w:p w:rsidR="0092555B" w:rsidRPr="0092555B" w:rsidRDefault="0092555B" w:rsidP="0092555B">
            <w:pPr>
              <w:pStyle w:val="TAC"/>
              <w:rPr>
                <w:noProof/>
                <w:lang w:val="en-US" w:eastAsia="ko-KR"/>
              </w:rPr>
            </w:pPr>
            <w:r w:rsidRPr="0092555B">
              <w:rPr>
                <w:noProof/>
                <w:lang w:val="en-US" w:eastAsia="ko-KR"/>
              </w:rPr>
              <w:t>64</w:t>
            </w:r>
            <w:r>
              <w:rPr>
                <w:noProof/>
                <w:lang w:val="en-US" w:eastAsia="ko-KR"/>
              </w:rPr>
              <w:t xml:space="preserve"> to </w:t>
            </w:r>
            <w:r w:rsidRPr="0092555B">
              <w:rPr>
                <w:noProof/>
                <w:lang w:eastAsia="ko-KR"/>
              </w:rPr>
              <w:t>(2</w:t>
            </w:r>
            <w:r w:rsidRPr="0092555B">
              <w:rPr>
                <w:noProof/>
                <w:vertAlign w:val="superscript"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 </w:t>
            </w:r>
            <w:r w:rsidRPr="00D30609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Pr="0092555B">
              <w:rPr>
                <w:noProof/>
                <w:highlight w:val="green"/>
                <w:lang w:eastAsia="ko-KR"/>
              </w:rPr>
              <w:t>321</w:t>
            </w:r>
            <w:r w:rsidRPr="0092555B">
              <w:rPr>
                <w:noProof/>
                <w:lang w:eastAsia="ko-KR"/>
              </w:rPr>
              <w:t>)</w:t>
            </w:r>
          </w:p>
        </w:tc>
        <w:tc>
          <w:tcPr>
            <w:tcW w:w="3568" w:type="dxa"/>
          </w:tcPr>
          <w:p w:rsidR="0092555B" w:rsidRPr="0092555B" w:rsidRDefault="0092555B" w:rsidP="009C1FA5">
            <w:pPr>
              <w:pStyle w:val="TAC"/>
              <w:rPr>
                <w:noProof/>
                <w:lang w:eastAsia="ko-KR"/>
              </w:rPr>
            </w:pPr>
            <w:r w:rsidRPr="0092555B">
              <w:rPr>
                <w:noProof/>
                <w:lang w:eastAsia="ko-KR"/>
              </w:rPr>
              <w:t>Identity of the logical channel</w:t>
            </w:r>
          </w:p>
        </w:tc>
      </w:tr>
      <w:tr w:rsidR="0092555B" w:rsidRPr="00D93990" w:rsidTr="0092555B">
        <w:trPr>
          <w:jc w:val="center"/>
        </w:trPr>
        <w:tc>
          <w:tcPr>
            <w:tcW w:w="2174" w:type="dxa"/>
          </w:tcPr>
          <w:p w:rsidR="0092555B" w:rsidRPr="0092555B" w:rsidRDefault="0092555B" w:rsidP="0092555B">
            <w:pPr>
              <w:pStyle w:val="TAC"/>
              <w:rPr>
                <w:noProof/>
                <w:highlight w:val="green"/>
                <w:lang w:val="en-US" w:eastAsia="ko-KR"/>
              </w:rPr>
            </w:pPr>
            <w:r w:rsidRPr="0092555B">
              <w:rPr>
                <w:noProof/>
                <w:highlight w:val="green"/>
                <w:lang w:val="en-US" w:eastAsia="ko-KR"/>
              </w:rPr>
              <w:t>(2</w:t>
            </w:r>
            <w:r w:rsidRPr="0092555B">
              <w:rPr>
                <w:noProof/>
                <w:highlight w:val="green"/>
                <w:vertAlign w:val="superscript"/>
                <w:lang w:val="en-US" w:eastAsia="ko-KR"/>
              </w:rPr>
              <w:t>16</w:t>
            </w:r>
            <w:r>
              <w:rPr>
                <w:noProof/>
                <w:highlight w:val="green"/>
                <w:lang w:val="en-US" w:eastAsia="ko-KR"/>
              </w:rPr>
              <w:t xml:space="preserve"> </w:t>
            </w:r>
            <w:r w:rsidRPr="0092555B">
              <w:rPr>
                <w:noProof/>
                <w:highlight w:val="green"/>
                <w:lang w:val="en-US" w:eastAsia="ko-KR"/>
              </w:rPr>
              <w:t>–</w:t>
            </w:r>
            <w:r>
              <w:rPr>
                <w:noProof/>
                <w:highlight w:val="green"/>
                <w:lang w:val="en-US" w:eastAsia="ko-KR"/>
              </w:rPr>
              <w:t xml:space="preserve"> </w:t>
            </w:r>
            <w:r w:rsidRPr="0092555B">
              <w:rPr>
                <w:noProof/>
                <w:highlight w:val="green"/>
                <w:lang w:val="en-US" w:eastAsia="ko-KR"/>
              </w:rPr>
              <w:t>320)</w:t>
            </w:r>
            <w:r>
              <w:rPr>
                <w:noProof/>
                <w:highlight w:val="green"/>
                <w:lang w:val="en-US" w:eastAsia="ko-KR"/>
              </w:rPr>
              <w:t xml:space="preserve"> to </w:t>
            </w:r>
            <w:r w:rsidRPr="0092555B">
              <w:rPr>
                <w:noProof/>
                <w:highlight w:val="green"/>
                <w:lang w:val="en-US" w:eastAsia="ko-KR"/>
              </w:rPr>
              <w:t>(2</w:t>
            </w:r>
            <w:r w:rsidRPr="0092555B">
              <w:rPr>
                <w:noProof/>
                <w:highlight w:val="green"/>
                <w:vertAlign w:val="superscript"/>
                <w:lang w:val="en-US" w:eastAsia="ko-KR"/>
              </w:rPr>
              <w:t>16</w:t>
            </w:r>
            <w:r>
              <w:rPr>
                <w:noProof/>
                <w:highlight w:val="green"/>
                <w:lang w:val="en-US" w:eastAsia="ko-KR"/>
              </w:rPr>
              <w:t xml:space="preserve"> </w:t>
            </w:r>
            <w:r w:rsidRPr="0092555B">
              <w:rPr>
                <w:noProof/>
                <w:highlight w:val="green"/>
                <w:lang w:val="en-US" w:eastAsia="ko-KR"/>
              </w:rPr>
              <w:t>–</w:t>
            </w:r>
            <w:r>
              <w:rPr>
                <w:noProof/>
                <w:highlight w:val="green"/>
                <w:lang w:val="en-US" w:eastAsia="ko-KR"/>
              </w:rPr>
              <w:t xml:space="preserve"> </w:t>
            </w:r>
            <w:r w:rsidRPr="0092555B">
              <w:rPr>
                <w:noProof/>
                <w:highlight w:val="green"/>
                <w:lang w:val="en-US" w:eastAsia="ko-KR"/>
              </w:rPr>
              <w:t>65)</w:t>
            </w:r>
          </w:p>
        </w:tc>
        <w:tc>
          <w:tcPr>
            <w:tcW w:w="3568" w:type="dxa"/>
          </w:tcPr>
          <w:p w:rsidR="0092555B" w:rsidRPr="0092555B" w:rsidRDefault="00B167B7" w:rsidP="00B167B7">
            <w:pPr>
              <w:pStyle w:val="TAC"/>
              <w:rPr>
                <w:noProof/>
                <w:highlight w:val="green"/>
                <w:lang w:eastAsia="ko-KR"/>
              </w:rPr>
            </w:pPr>
            <w:r>
              <w:rPr>
                <w:noProof/>
                <w:highlight w:val="green"/>
                <w:lang w:eastAsia="ko-KR"/>
              </w:rPr>
              <w:t xml:space="preserve">For </w:t>
            </w:r>
            <w:r w:rsidR="0092555B" w:rsidRPr="0092555B">
              <w:rPr>
                <w:noProof/>
                <w:highlight w:val="green"/>
                <w:lang w:eastAsia="ko-KR"/>
              </w:rPr>
              <w:t>additional MAC CEs</w:t>
            </w:r>
            <w:r>
              <w:rPr>
                <w:noProof/>
                <w:highlight w:val="green"/>
                <w:lang w:eastAsia="ko-KR"/>
              </w:rPr>
              <w:t xml:space="preserve"> (256 values)</w:t>
            </w:r>
          </w:p>
        </w:tc>
      </w:tr>
      <w:tr w:rsidR="0092555B" w:rsidRPr="00D93990" w:rsidTr="0092555B">
        <w:trPr>
          <w:jc w:val="center"/>
        </w:trPr>
        <w:tc>
          <w:tcPr>
            <w:tcW w:w="2174" w:type="dxa"/>
          </w:tcPr>
          <w:p w:rsidR="0092555B" w:rsidRPr="00D30609" w:rsidRDefault="0092555B" w:rsidP="00256E66">
            <w:pPr>
              <w:pStyle w:val="TAC"/>
              <w:rPr>
                <w:noProof/>
                <w:lang w:val="en-US" w:eastAsia="ko-KR"/>
              </w:rPr>
            </w:pPr>
            <w:r w:rsidRPr="00D30609">
              <w:rPr>
                <w:noProof/>
                <w:lang w:val="en-US" w:eastAsia="ko-KR"/>
              </w:rPr>
              <w:t>(</w:t>
            </w:r>
            <w:r w:rsidRPr="00D30609">
              <w:rPr>
                <w:noProof/>
                <w:lang w:eastAsia="ko-KR"/>
              </w:rPr>
              <w:t>2</w:t>
            </w:r>
            <w:r w:rsidRPr="00D30609">
              <w:rPr>
                <w:noProof/>
                <w:vertAlign w:val="superscript"/>
                <w:lang w:eastAsia="ko-KR"/>
              </w:rPr>
              <w:t>16</w:t>
            </w:r>
            <w:r w:rsidR="00256E66">
              <w:rPr>
                <w:noProof/>
                <w:lang w:eastAsia="ko-KR"/>
              </w:rPr>
              <w:t xml:space="preserve"> </w:t>
            </w:r>
            <w:r w:rsidR="00256E66">
              <w:rPr>
                <w:noProof/>
                <w:lang w:val="en-US" w:eastAsia="ko-KR"/>
              </w:rPr>
              <w:t>–</w:t>
            </w:r>
            <w:r w:rsidR="00256E66">
              <w:rPr>
                <w:noProof/>
                <w:lang w:eastAsia="ko-KR"/>
              </w:rPr>
              <w:t xml:space="preserve"> </w:t>
            </w:r>
            <w:r w:rsidRPr="00D30609">
              <w:rPr>
                <w:noProof/>
                <w:lang w:eastAsia="ko-KR"/>
              </w:rPr>
              <w:t>64</w:t>
            </w:r>
            <w:r w:rsidRPr="00D30609">
              <w:rPr>
                <w:noProof/>
                <w:lang w:val="en-US" w:eastAsia="ko-KR"/>
              </w:rPr>
              <w:t>)</w:t>
            </w:r>
            <w:r w:rsidR="00256E66">
              <w:rPr>
                <w:noProof/>
                <w:lang w:val="en-US" w:eastAsia="ko-KR"/>
              </w:rPr>
              <w:t xml:space="preserve"> to </w:t>
            </w:r>
            <w:r w:rsidRPr="00D30609">
              <w:rPr>
                <w:noProof/>
                <w:lang w:val="en-US" w:eastAsia="ko-KR"/>
              </w:rPr>
              <w:t>(2</w:t>
            </w:r>
            <w:r w:rsidRPr="00D30609">
              <w:rPr>
                <w:noProof/>
                <w:vertAlign w:val="superscript"/>
                <w:lang w:val="en-US" w:eastAsia="ko-KR"/>
              </w:rPr>
              <w:t>16</w:t>
            </w:r>
            <w:r w:rsidR="00256E66">
              <w:rPr>
                <w:noProof/>
                <w:lang w:val="en-US" w:eastAsia="ko-KR"/>
              </w:rPr>
              <w:t xml:space="preserve"> </w:t>
            </w:r>
            <w:r w:rsidRPr="00D30609">
              <w:rPr>
                <w:noProof/>
                <w:lang w:val="en-US" w:eastAsia="ko-KR"/>
              </w:rPr>
              <w:t>+</w:t>
            </w:r>
            <w:r w:rsidR="00256E66">
              <w:rPr>
                <w:noProof/>
                <w:lang w:val="en-US" w:eastAsia="ko-KR"/>
              </w:rPr>
              <w:t xml:space="preserve"> </w:t>
            </w:r>
            <w:r w:rsidRPr="00D30609">
              <w:rPr>
                <w:noProof/>
                <w:lang w:val="en-US" w:eastAsia="ko-KR"/>
              </w:rPr>
              <w:t>63)</w:t>
            </w:r>
          </w:p>
        </w:tc>
        <w:tc>
          <w:tcPr>
            <w:tcW w:w="3568" w:type="dxa"/>
          </w:tcPr>
          <w:p w:rsidR="0092555B" w:rsidRPr="00D30609" w:rsidRDefault="0092555B" w:rsidP="009C1FA5">
            <w:pPr>
              <w:pStyle w:val="TAC"/>
              <w:rPr>
                <w:noProof/>
                <w:lang w:eastAsia="ko-KR"/>
              </w:rPr>
            </w:pPr>
            <w:r w:rsidRPr="00D30609">
              <w:rPr>
                <w:noProof/>
                <w:lang w:eastAsia="ko-KR"/>
              </w:rPr>
              <w:t>Reserved</w:t>
            </w:r>
          </w:p>
        </w:tc>
      </w:tr>
    </w:tbl>
    <w:p w:rsidR="0092555B" w:rsidRDefault="0092555B" w:rsidP="0092555B">
      <w:pPr>
        <w:rPr>
          <w:lang w:eastAsia="ko-KR"/>
        </w:rPr>
      </w:pPr>
    </w:p>
    <w:p w:rsidR="0092555B" w:rsidRDefault="0053317F" w:rsidP="009B5BBC">
      <w:pPr>
        <w:rPr>
          <w:b/>
          <w:lang w:eastAsia="ko-KR"/>
        </w:rPr>
      </w:pPr>
      <w:r w:rsidRPr="001E76D5">
        <w:rPr>
          <w:b/>
          <w:lang w:eastAsia="ko-KR"/>
        </w:rPr>
        <w:t>Proposal</w:t>
      </w:r>
      <w:r w:rsidR="001E76D5" w:rsidRPr="001E76D5">
        <w:rPr>
          <w:b/>
          <w:lang w:eastAsia="ko-KR"/>
        </w:rPr>
        <w:t xml:space="preserve"> 2</w:t>
      </w:r>
      <w:r w:rsidR="006705A7">
        <w:rPr>
          <w:b/>
          <w:lang w:eastAsia="ko-KR"/>
        </w:rPr>
        <w:t>-1</w:t>
      </w:r>
      <w:r w:rsidR="001E76D5" w:rsidRPr="001E76D5">
        <w:rPr>
          <w:b/>
          <w:lang w:eastAsia="ko-KR"/>
        </w:rPr>
        <w:t xml:space="preserve">: To re-use </w:t>
      </w:r>
      <w:r w:rsidR="001E76D5">
        <w:rPr>
          <w:b/>
          <w:lang w:eastAsia="ko-KR"/>
        </w:rPr>
        <w:t xml:space="preserve">the </w:t>
      </w:r>
      <w:r w:rsidR="001E76D5" w:rsidRPr="001E76D5">
        <w:rPr>
          <w:b/>
          <w:lang w:eastAsia="ko-KR"/>
        </w:rPr>
        <w:t xml:space="preserve">IAB solution </w:t>
      </w:r>
      <w:r w:rsidR="006705A7">
        <w:rPr>
          <w:b/>
          <w:lang w:eastAsia="ko-KR"/>
        </w:rPr>
        <w:t xml:space="preserve">to extend </w:t>
      </w:r>
      <w:r w:rsidR="001E76D5" w:rsidRPr="001E76D5">
        <w:rPr>
          <w:b/>
          <w:lang w:eastAsia="ko-KR"/>
        </w:rPr>
        <w:t xml:space="preserve">the LCIDs </w:t>
      </w:r>
      <w:r w:rsidR="006705A7">
        <w:rPr>
          <w:b/>
          <w:lang w:eastAsia="ko-KR"/>
        </w:rPr>
        <w:t xml:space="preserve">for </w:t>
      </w:r>
      <w:r w:rsidR="001E76D5" w:rsidRPr="001E76D5">
        <w:rPr>
          <w:b/>
          <w:lang w:eastAsia="ko-KR"/>
        </w:rPr>
        <w:t>additional MAC CEs.</w:t>
      </w:r>
    </w:p>
    <w:p w:rsidR="006705A7" w:rsidRPr="001E76D5" w:rsidRDefault="006705A7" w:rsidP="009B5BBC">
      <w:pPr>
        <w:rPr>
          <w:b/>
          <w:lang w:eastAsia="ko-KR"/>
        </w:rPr>
      </w:pPr>
      <w:r w:rsidRPr="001E76D5">
        <w:rPr>
          <w:b/>
          <w:lang w:eastAsia="ko-KR"/>
        </w:rPr>
        <w:t>Proposal 2</w:t>
      </w:r>
      <w:r>
        <w:rPr>
          <w:b/>
          <w:lang w:eastAsia="ko-KR"/>
        </w:rPr>
        <w:t>-2</w:t>
      </w:r>
      <w:r w:rsidRPr="001E76D5">
        <w:rPr>
          <w:b/>
          <w:lang w:eastAsia="ko-KR"/>
        </w:rPr>
        <w:t xml:space="preserve">: </w:t>
      </w:r>
      <w:r w:rsidR="009C1FA5">
        <w:rPr>
          <w:b/>
          <w:lang w:eastAsia="ko-KR"/>
        </w:rPr>
        <w:t xml:space="preserve">To reserve </w:t>
      </w:r>
      <w:r>
        <w:rPr>
          <w:b/>
          <w:lang w:eastAsia="ko-KR"/>
        </w:rPr>
        <w:t>256 values from the value for '</w:t>
      </w:r>
      <w:r w:rsidRPr="006705A7">
        <w:rPr>
          <w:b/>
          <w:lang w:eastAsia="ko-KR"/>
        </w:rPr>
        <w:t>Identity of the logical channel</w:t>
      </w:r>
      <w:r>
        <w:rPr>
          <w:b/>
          <w:lang w:eastAsia="ko-KR"/>
        </w:rPr>
        <w:t>' for MAC CEs i.e.</w:t>
      </w:r>
      <w:r w:rsidR="009C1FA5">
        <w:rPr>
          <w:b/>
          <w:lang w:eastAsia="ko-KR"/>
        </w:rPr>
        <w:t xml:space="preserve"> from</w:t>
      </w:r>
      <w:r>
        <w:rPr>
          <w:b/>
          <w:lang w:eastAsia="ko-KR"/>
        </w:rPr>
        <w:t xml:space="preserve"> </w:t>
      </w:r>
      <w:r w:rsidRPr="006705A7">
        <w:rPr>
          <w:b/>
          <w:lang w:eastAsia="ko-KR"/>
        </w:rPr>
        <w:t>(2</w:t>
      </w:r>
      <w:r w:rsidRPr="006705A7">
        <w:rPr>
          <w:b/>
          <w:vertAlign w:val="superscript"/>
          <w:lang w:eastAsia="ko-KR"/>
        </w:rPr>
        <w:t>16</w:t>
      </w:r>
      <w:r w:rsidRPr="006705A7">
        <w:rPr>
          <w:b/>
          <w:lang w:eastAsia="ko-KR"/>
        </w:rPr>
        <w:t xml:space="preserve"> – 320) to (2</w:t>
      </w:r>
      <w:r w:rsidRPr="006705A7">
        <w:rPr>
          <w:b/>
          <w:vertAlign w:val="superscript"/>
          <w:lang w:eastAsia="ko-KR"/>
        </w:rPr>
        <w:t>16</w:t>
      </w:r>
      <w:r w:rsidRPr="006705A7">
        <w:rPr>
          <w:b/>
          <w:lang w:eastAsia="ko-KR"/>
        </w:rPr>
        <w:t xml:space="preserve"> – 65)</w:t>
      </w:r>
      <w:r w:rsidRPr="001E76D5">
        <w:rPr>
          <w:b/>
          <w:lang w:eastAsia="ko-KR"/>
        </w:rPr>
        <w:t>.</w:t>
      </w:r>
    </w:p>
    <w:p w:rsidR="00FD08A7" w:rsidRDefault="00FD08A7" w:rsidP="006705A7">
      <w:pPr>
        <w:rPr>
          <w:lang w:eastAsia="ko-KR"/>
        </w:rPr>
      </w:pPr>
    </w:p>
    <w:p w:rsidR="00FD08A7" w:rsidRDefault="006705A7" w:rsidP="006705A7">
      <w:pPr>
        <w:rPr>
          <w:lang w:eastAsia="ko-KR"/>
        </w:rPr>
      </w:pPr>
      <w:r>
        <w:rPr>
          <w:lang w:eastAsia="ko-KR"/>
        </w:rPr>
        <w:t xml:space="preserve">If </w:t>
      </w:r>
      <w:r w:rsidR="00FD08A7">
        <w:rPr>
          <w:lang w:eastAsia="ko-KR"/>
        </w:rPr>
        <w:t>the proposals above</w:t>
      </w:r>
      <w:r>
        <w:rPr>
          <w:lang w:eastAsia="ko-KR"/>
        </w:rPr>
        <w:t xml:space="preserve"> </w:t>
      </w:r>
      <w:r w:rsidR="00FD08A7">
        <w:rPr>
          <w:lang w:eastAsia="ko-KR"/>
        </w:rPr>
        <w:t>are</w:t>
      </w:r>
      <w:r>
        <w:rPr>
          <w:lang w:eastAsia="ko-KR"/>
        </w:rPr>
        <w:t xml:space="preserve"> agreeable, </w:t>
      </w:r>
      <w:r w:rsidR="009C1FA5">
        <w:rPr>
          <w:lang w:eastAsia="ko-KR"/>
        </w:rPr>
        <w:t>there</w:t>
      </w:r>
      <w:r>
        <w:rPr>
          <w:lang w:eastAsia="ko-KR"/>
        </w:rPr>
        <w:t xml:space="preserve"> would </w:t>
      </w:r>
      <w:r w:rsidR="009C1FA5">
        <w:rPr>
          <w:lang w:eastAsia="ko-KR"/>
        </w:rPr>
        <w:t>be</w:t>
      </w:r>
      <w:r>
        <w:rPr>
          <w:lang w:eastAsia="ko-KR"/>
        </w:rPr>
        <w:t xml:space="preserve"> two </w:t>
      </w:r>
      <w:r w:rsidR="00FD08A7">
        <w:rPr>
          <w:lang w:eastAsia="ko-KR"/>
        </w:rPr>
        <w:t xml:space="preserve">reserved </w:t>
      </w:r>
      <w:r>
        <w:rPr>
          <w:lang w:eastAsia="ko-KR"/>
        </w:rPr>
        <w:t>LCID spaces for MAC CEs</w:t>
      </w:r>
      <w:r w:rsidR="00FD08A7">
        <w:rPr>
          <w:lang w:eastAsia="ko-KR"/>
        </w:rPr>
        <w:t xml:space="preserve"> i.e. legacy reserved value range (set1) and new reserved value range (set2), as shown in Table 4 below</w:t>
      </w:r>
      <w:r>
        <w:rPr>
          <w:lang w:eastAsia="ko-KR"/>
        </w:rPr>
        <w:t>.</w:t>
      </w:r>
      <w:r w:rsidR="009C1FA5">
        <w:rPr>
          <w:lang w:eastAsia="ko-KR"/>
        </w:rPr>
        <w:t xml:space="preserve"> It should be noted that set2 </w:t>
      </w:r>
      <w:r w:rsidR="00DF1BE9">
        <w:rPr>
          <w:lang w:eastAsia="ko-KR"/>
        </w:rPr>
        <w:t>requires</w:t>
      </w:r>
      <w:r w:rsidR="009C1FA5">
        <w:rPr>
          <w:lang w:eastAsia="ko-KR"/>
        </w:rPr>
        <w:t xml:space="preserve"> 2 more octets in the MAC subheader in the proposal. Therefore</w:t>
      </w:r>
      <w:r w:rsidR="00FD08A7">
        <w:rPr>
          <w:lang w:eastAsia="ko-KR"/>
        </w:rPr>
        <w:t>, RAN2 should also determine which spaces (i.e. set1 or set2) to be used for each new MAC CE listed in Tables 1 and 2 above. This can be determined by each WI rapporteur, and it is proposed to set an email discussion to gather input from each WI rapporteur</w:t>
      </w:r>
      <w:r w:rsidR="00810A63">
        <w:rPr>
          <w:lang w:eastAsia="ko-KR"/>
        </w:rPr>
        <w:t xml:space="preserve"> for their MAC CE(s)</w:t>
      </w:r>
      <w:r w:rsidR="00FD08A7">
        <w:rPr>
          <w:lang w:eastAsia="ko-KR"/>
        </w:rPr>
        <w:t>.</w:t>
      </w:r>
      <w:r w:rsidR="00810A63">
        <w:rPr>
          <w:lang w:eastAsia="ko-KR"/>
        </w:rPr>
        <w:t xml:space="preserve"> After having them, actual LCID for each MAC CE can be assigned, and each running CR can be updated accordingly.</w:t>
      </w:r>
    </w:p>
    <w:p w:rsidR="00FD08A7" w:rsidRDefault="00FD08A7" w:rsidP="00FD08A7">
      <w:pPr>
        <w:pStyle w:val="TH"/>
        <w:rPr>
          <w:lang w:eastAsia="ko-KR"/>
        </w:rPr>
      </w:pPr>
      <w:r w:rsidRPr="00D93990">
        <w:rPr>
          <w:noProof/>
          <w:lang w:eastAsia="ko-KR"/>
        </w:rPr>
        <w:t xml:space="preserve">Table </w:t>
      </w:r>
      <w:r>
        <w:rPr>
          <w:noProof/>
          <w:lang w:eastAsia="ko-KR"/>
        </w:rPr>
        <w:t>4 LCID value range for MAC 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3612"/>
        <w:gridCol w:w="3612"/>
      </w:tblGrid>
      <w:tr w:rsidR="00FD08A7" w:rsidTr="00810A63">
        <w:tc>
          <w:tcPr>
            <w:tcW w:w="2405" w:type="dxa"/>
          </w:tcPr>
          <w:p w:rsidR="00FD08A7" w:rsidRDefault="00FD08A7" w:rsidP="00FD08A7">
            <w:pPr>
              <w:pStyle w:val="TAH"/>
              <w:rPr>
                <w:lang w:eastAsia="ko-KR"/>
              </w:rPr>
            </w:pPr>
          </w:p>
        </w:tc>
        <w:tc>
          <w:tcPr>
            <w:tcW w:w="3612" w:type="dxa"/>
          </w:tcPr>
          <w:p w:rsidR="00FD08A7" w:rsidRDefault="00FD08A7" w:rsidP="00FD08A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3612" w:type="dxa"/>
          </w:tcPr>
          <w:p w:rsidR="00FD08A7" w:rsidRDefault="00FD08A7" w:rsidP="00FD08A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FD08A7" w:rsidTr="00810A63">
        <w:tc>
          <w:tcPr>
            <w:tcW w:w="2405" w:type="dxa"/>
          </w:tcPr>
          <w:p w:rsidR="00FD08A7" w:rsidRPr="00FD08A7" w:rsidRDefault="00FD08A7" w:rsidP="00FD08A7">
            <w:pPr>
              <w:pStyle w:val="TAC"/>
              <w:rPr>
                <w:b/>
                <w:lang w:eastAsia="ko-KR"/>
              </w:rPr>
            </w:pPr>
            <w:r w:rsidRPr="00FD08A7">
              <w:rPr>
                <w:b/>
                <w:lang w:eastAsia="ko-KR"/>
              </w:rPr>
              <w:t>Set1</w:t>
            </w:r>
            <w:r>
              <w:rPr>
                <w:b/>
                <w:lang w:eastAsia="ko-KR"/>
              </w:rPr>
              <w:br/>
            </w:r>
            <w:r w:rsidRPr="00FD08A7">
              <w:rPr>
                <w:b/>
                <w:lang w:eastAsia="ko-KR"/>
              </w:rPr>
              <w:t>(legacy reserved values)</w:t>
            </w:r>
          </w:p>
        </w:tc>
        <w:tc>
          <w:tcPr>
            <w:tcW w:w="3612" w:type="dxa"/>
          </w:tcPr>
          <w:p w:rsidR="00FD08A7" w:rsidRDefault="00FD08A7" w:rsidP="00810A63">
            <w:pPr>
              <w:pStyle w:val="TAC"/>
              <w:rPr>
                <w:lang w:eastAsia="ko-KR"/>
              </w:rPr>
            </w:pPr>
            <w:r w:rsidRPr="00FD08A7">
              <w:rPr>
                <w:lang w:eastAsia="ko-KR"/>
              </w:rPr>
              <w:t>3</w:t>
            </w:r>
            <w:r w:rsidR="00810A63">
              <w:rPr>
                <w:lang w:eastAsia="ko-KR"/>
              </w:rPr>
              <w:t>4</w:t>
            </w:r>
            <w:r w:rsidRPr="00FD08A7">
              <w:rPr>
                <w:lang w:eastAsia="ko-KR"/>
              </w:rPr>
              <w:t xml:space="preserve"> to 46</w:t>
            </w:r>
            <w:r>
              <w:rPr>
                <w:lang w:eastAsia="ko-KR"/>
              </w:rPr>
              <w:br/>
              <w:t>(1</w:t>
            </w:r>
            <w:r w:rsidR="00810A63">
              <w:rPr>
                <w:lang w:eastAsia="ko-KR"/>
              </w:rPr>
              <w:t>3</w:t>
            </w:r>
            <w:r>
              <w:rPr>
                <w:lang w:eastAsia="ko-KR"/>
              </w:rPr>
              <w:t xml:space="preserve"> values</w:t>
            </w:r>
            <w:r w:rsidR="00810A63">
              <w:rPr>
                <w:lang w:eastAsia="ko-KR"/>
              </w:rPr>
              <w:t>; value 33 is used for eLCID</w:t>
            </w:r>
            <w:r>
              <w:rPr>
                <w:lang w:eastAsia="ko-KR"/>
              </w:rPr>
              <w:t>)</w:t>
            </w:r>
          </w:p>
        </w:tc>
        <w:tc>
          <w:tcPr>
            <w:tcW w:w="3612" w:type="dxa"/>
          </w:tcPr>
          <w:p w:rsidR="00FD08A7" w:rsidRPr="00FD08A7" w:rsidRDefault="00FD08A7" w:rsidP="00FD08A7">
            <w:pPr>
              <w:pStyle w:val="TAC"/>
              <w:rPr>
                <w:lang w:eastAsia="ko-KR"/>
              </w:rPr>
            </w:pPr>
            <w:r w:rsidRPr="00FD08A7">
              <w:rPr>
                <w:noProof/>
                <w:lang w:val="en-US" w:eastAsia="ko-KR"/>
              </w:rPr>
              <w:t>(2</w:t>
            </w:r>
            <w:r w:rsidRPr="00FD08A7">
              <w:rPr>
                <w:noProof/>
                <w:vertAlign w:val="superscript"/>
                <w:lang w:val="en-US" w:eastAsia="ko-KR"/>
              </w:rPr>
              <w:t>16</w:t>
            </w:r>
            <w:r w:rsidRPr="00FD08A7">
              <w:rPr>
                <w:noProof/>
                <w:lang w:val="en-US" w:eastAsia="ko-KR"/>
              </w:rPr>
              <w:t xml:space="preserve"> – 320) to (2</w:t>
            </w:r>
            <w:r w:rsidRPr="00FD08A7">
              <w:rPr>
                <w:noProof/>
                <w:vertAlign w:val="superscript"/>
                <w:lang w:val="en-US" w:eastAsia="ko-KR"/>
              </w:rPr>
              <w:t>16</w:t>
            </w:r>
            <w:r w:rsidRPr="00FD08A7">
              <w:rPr>
                <w:noProof/>
                <w:lang w:val="en-US" w:eastAsia="ko-KR"/>
              </w:rPr>
              <w:t xml:space="preserve"> – 65)</w:t>
            </w:r>
            <w:r>
              <w:rPr>
                <w:noProof/>
                <w:lang w:val="en-US" w:eastAsia="ko-KR"/>
              </w:rPr>
              <w:br/>
              <w:t>(256 values)</w:t>
            </w:r>
          </w:p>
        </w:tc>
      </w:tr>
      <w:tr w:rsidR="00FD08A7" w:rsidTr="00810A63">
        <w:tc>
          <w:tcPr>
            <w:tcW w:w="2405" w:type="dxa"/>
          </w:tcPr>
          <w:p w:rsidR="00FD08A7" w:rsidRPr="00FD08A7" w:rsidRDefault="00FD08A7" w:rsidP="00FD08A7">
            <w:pPr>
              <w:pStyle w:val="TAC"/>
              <w:rPr>
                <w:b/>
                <w:lang w:eastAsia="ko-KR"/>
              </w:rPr>
            </w:pPr>
            <w:r w:rsidRPr="00FD08A7">
              <w:rPr>
                <w:b/>
                <w:lang w:eastAsia="ko-KR"/>
              </w:rPr>
              <w:t>Set2</w:t>
            </w:r>
            <w:r>
              <w:rPr>
                <w:b/>
                <w:lang w:eastAsia="ko-KR"/>
              </w:rPr>
              <w:br/>
            </w:r>
            <w:r w:rsidRPr="00FD08A7">
              <w:rPr>
                <w:b/>
                <w:lang w:eastAsia="ko-KR"/>
              </w:rPr>
              <w:t>(new reserved values)</w:t>
            </w:r>
          </w:p>
        </w:tc>
        <w:tc>
          <w:tcPr>
            <w:tcW w:w="3612" w:type="dxa"/>
          </w:tcPr>
          <w:p w:rsidR="00FD08A7" w:rsidRDefault="00FD08A7" w:rsidP="00810A63">
            <w:pPr>
              <w:pStyle w:val="TAC"/>
              <w:rPr>
                <w:lang w:eastAsia="ko-KR"/>
              </w:rPr>
            </w:pPr>
            <w:r w:rsidRPr="00FD08A7">
              <w:rPr>
                <w:lang w:eastAsia="ko-KR"/>
              </w:rPr>
              <w:t>3</w:t>
            </w:r>
            <w:r w:rsidR="00810A63">
              <w:rPr>
                <w:lang w:eastAsia="ko-KR"/>
              </w:rPr>
              <w:t>4</w:t>
            </w:r>
            <w:r w:rsidRPr="00FD08A7">
              <w:rPr>
                <w:lang w:eastAsia="ko-KR"/>
              </w:rPr>
              <w:t xml:space="preserve"> to 51</w:t>
            </w:r>
            <w:r>
              <w:rPr>
                <w:lang w:eastAsia="ko-KR"/>
              </w:rPr>
              <w:br/>
              <w:t>(1</w:t>
            </w:r>
            <w:r w:rsidR="00810A63">
              <w:rPr>
                <w:lang w:eastAsia="ko-KR"/>
              </w:rPr>
              <w:t>8</w:t>
            </w:r>
            <w:r>
              <w:rPr>
                <w:lang w:eastAsia="ko-KR"/>
              </w:rPr>
              <w:t xml:space="preserve"> values</w:t>
            </w:r>
            <w:r w:rsidR="00810A63" w:rsidRPr="00810A63">
              <w:rPr>
                <w:lang w:eastAsia="ko-KR"/>
              </w:rPr>
              <w:t>; value 33 is used for eLCID</w:t>
            </w:r>
            <w:r>
              <w:rPr>
                <w:lang w:eastAsia="ko-KR"/>
              </w:rPr>
              <w:t>)</w:t>
            </w:r>
          </w:p>
        </w:tc>
        <w:tc>
          <w:tcPr>
            <w:tcW w:w="3612" w:type="dxa"/>
          </w:tcPr>
          <w:p w:rsidR="00FD08A7" w:rsidRPr="00FD08A7" w:rsidRDefault="00FD08A7" w:rsidP="00FD08A7">
            <w:pPr>
              <w:pStyle w:val="TAC"/>
              <w:rPr>
                <w:lang w:eastAsia="ko-KR"/>
              </w:rPr>
            </w:pPr>
            <w:r w:rsidRPr="00FD08A7">
              <w:rPr>
                <w:noProof/>
                <w:lang w:val="en-US" w:eastAsia="ko-KR"/>
              </w:rPr>
              <w:t>(2</w:t>
            </w:r>
            <w:r w:rsidRPr="00FD08A7">
              <w:rPr>
                <w:noProof/>
                <w:vertAlign w:val="superscript"/>
                <w:lang w:val="en-US" w:eastAsia="ko-KR"/>
              </w:rPr>
              <w:t>16</w:t>
            </w:r>
            <w:r w:rsidRPr="00FD08A7">
              <w:rPr>
                <w:noProof/>
                <w:lang w:val="en-US" w:eastAsia="ko-KR"/>
              </w:rPr>
              <w:t xml:space="preserve"> – 320) to (2</w:t>
            </w:r>
            <w:r w:rsidRPr="00FD08A7">
              <w:rPr>
                <w:noProof/>
                <w:vertAlign w:val="superscript"/>
                <w:lang w:val="en-US" w:eastAsia="ko-KR"/>
              </w:rPr>
              <w:t>16</w:t>
            </w:r>
            <w:r w:rsidRPr="00FD08A7">
              <w:rPr>
                <w:noProof/>
                <w:lang w:val="en-US" w:eastAsia="ko-KR"/>
              </w:rPr>
              <w:t xml:space="preserve"> – 65)</w:t>
            </w:r>
            <w:r>
              <w:rPr>
                <w:noProof/>
                <w:lang w:val="en-US" w:eastAsia="ko-KR"/>
              </w:rPr>
              <w:br/>
            </w:r>
            <w:r w:rsidRPr="00FD08A7">
              <w:rPr>
                <w:noProof/>
                <w:lang w:val="en-US" w:eastAsia="ko-KR"/>
              </w:rPr>
              <w:t>(256 values)</w:t>
            </w:r>
          </w:p>
        </w:tc>
      </w:tr>
    </w:tbl>
    <w:p w:rsidR="006705A7" w:rsidRDefault="006705A7" w:rsidP="006705A7">
      <w:pPr>
        <w:rPr>
          <w:lang w:eastAsia="ko-KR"/>
        </w:rPr>
      </w:pPr>
    </w:p>
    <w:p w:rsidR="00810A63" w:rsidRPr="00810A63" w:rsidRDefault="00810A63" w:rsidP="006705A7">
      <w:pPr>
        <w:rPr>
          <w:b/>
          <w:lang w:eastAsia="ko-KR"/>
        </w:rPr>
      </w:pPr>
      <w:r w:rsidRPr="00810A63">
        <w:rPr>
          <w:b/>
          <w:lang w:eastAsia="ko-KR"/>
        </w:rPr>
        <w:t>Observation 3: Set2 requires 2 more octets in the MAC subheader.</w:t>
      </w:r>
    </w:p>
    <w:p w:rsidR="00FD08A7" w:rsidRPr="00810A63" w:rsidRDefault="009C1FA5" w:rsidP="006705A7">
      <w:pPr>
        <w:rPr>
          <w:b/>
          <w:lang w:eastAsia="ko-KR"/>
        </w:rPr>
      </w:pPr>
      <w:r w:rsidRPr="00810A63">
        <w:rPr>
          <w:b/>
          <w:lang w:eastAsia="ko-KR"/>
        </w:rPr>
        <w:t>Proposal 3: To set up an email discussion to gather input from each WI rapporteur for their MAC CE(s)</w:t>
      </w:r>
      <w:r w:rsidR="00810A63">
        <w:rPr>
          <w:b/>
          <w:lang w:eastAsia="ko-KR"/>
        </w:rPr>
        <w:t xml:space="preserve"> (set1 or set2). Based on the input, we could assign LCID for each MAC CE.</w:t>
      </w:r>
    </w:p>
    <w:p w:rsidR="001D2145" w:rsidRPr="00C4135F" w:rsidRDefault="001D2145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810A63" w:rsidRPr="005D4931" w:rsidRDefault="00810A63" w:rsidP="00810A63">
      <w:pPr>
        <w:rPr>
          <w:b/>
          <w:lang w:eastAsia="ko-KR"/>
        </w:rPr>
      </w:pPr>
      <w:r w:rsidRPr="005D4931">
        <w:rPr>
          <w:b/>
          <w:lang w:eastAsia="ko-KR"/>
        </w:rPr>
        <w:t>Observation 1: For DL, 15+ values are required for Rel-</w:t>
      </w:r>
      <w:r>
        <w:rPr>
          <w:b/>
          <w:lang w:eastAsia="ko-KR"/>
        </w:rPr>
        <w:t>16 while 14 values are reserved (i.e. already exceeded).</w:t>
      </w:r>
    </w:p>
    <w:p w:rsidR="00810A63" w:rsidRPr="005D4931" w:rsidRDefault="00810A63" w:rsidP="00810A63">
      <w:pPr>
        <w:rPr>
          <w:b/>
          <w:lang w:eastAsia="ko-KR"/>
        </w:rPr>
      </w:pPr>
      <w:r w:rsidRPr="005D4931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5D4931">
        <w:rPr>
          <w:b/>
          <w:lang w:eastAsia="ko-KR"/>
        </w:rPr>
        <w:t>: For UL, 10+ values are required for Rel-16 while 19 values are reserved.</w:t>
      </w:r>
    </w:p>
    <w:p w:rsidR="00810A63" w:rsidRPr="00085EAD" w:rsidRDefault="00DF1BE9" w:rsidP="00810A63">
      <w:pPr>
        <w:rPr>
          <w:b/>
          <w:lang w:eastAsia="ko-KR"/>
        </w:rPr>
      </w:pPr>
      <w:r w:rsidRPr="00085EAD">
        <w:rPr>
          <w:b/>
          <w:lang w:eastAsia="ko-KR"/>
        </w:rPr>
        <w:t>Proposal</w:t>
      </w:r>
      <w:r w:rsidR="00810A63">
        <w:rPr>
          <w:b/>
          <w:lang w:eastAsia="ko-KR"/>
        </w:rPr>
        <w:t xml:space="preserve"> 1</w:t>
      </w:r>
      <w:r w:rsidR="00810A63" w:rsidRPr="00085EAD">
        <w:rPr>
          <w:b/>
          <w:lang w:eastAsia="ko-KR"/>
        </w:rPr>
        <w:t>: To extend the LCID space for both DL and UL.</w:t>
      </w:r>
    </w:p>
    <w:p w:rsidR="00810A63" w:rsidRDefault="00810A63" w:rsidP="00810A63">
      <w:pPr>
        <w:rPr>
          <w:b/>
          <w:lang w:eastAsia="ko-KR"/>
        </w:rPr>
      </w:pPr>
      <w:r w:rsidRPr="001E76D5">
        <w:rPr>
          <w:b/>
          <w:lang w:eastAsia="ko-KR"/>
        </w:rPr>
        <w:t>Proposal 2</w:t>
      </w:r>
      <w:r>
        <w:rPr>
          <w:b/>
          <w:lang w:eastAsia="ko-KR"/>
        </w:rPr>
        <w:t>-1</w:t>
      </w:r>
      <w:r w:rsidRPr="001E76D5">
        <w:rPr>
          <w:b/>
          <w:lang w:eastAsia="ko-KR"/>
        </w:rPr>
        <w:t xml:space="preserve">: To re-use </w:t>
      </w:r>
      <w:r>
        <w:rPr>
          <w:b/>
          <w:lang w:eastAsia="ko-KR"/>
        </w:rPr>
        <w:t xml:space="preserve">the </w:t>
      </w:r>
      <w:r w:rsidRPr="001E76D5">
        <w:rPr>
          <w:b/>
          <w:lang w:eastAsia="ko-KR"/>
        </w:rPr>
        <w:t xml:space="preserve">IAB solution </w:t>
      </w:r>
      <w:r>
        <w:rPr>
          <w:b/>
          <w:lang w:eastAsia="ko-KR"/>
        </w:rPr>
        <w:t xml:space="preserve">to extend </w:t>
      </w:r>
      <w:r w:rsidRPr="001E76D5">
        <w:rPr>
          <w:b/>
          <w:lang w:eastAsia="ko-KR"/>
        </w:rPr>
        <w:t xml:space="preserve">the LCIDs </w:t>
      </w:r>
      <w:r>
        <w:rPr>
          <w:b/>
          <w:lang w:eastAsia="ko-KR"/>
        </w:rPr>
        <w:t xml:space="preserve">for </w:t>
      </w:r>
      <w:r w:rsidRPr="001E76D5">
        <w:rPr>
          <w:b/>
          <w:lang w:eastAsia="ko-KR"/>
        </w:rPr>
        <w:t>additional MAC CEs.</w:t>
      </w:r>
    </w:p>
    <w:p w:rsidR="00810A63" w:rsidRPr="001E76D5" w:rsidRDefault="00810A63" w:rsidP="00810A63">
      <w:pPr>
        <w:rPr>
          <w:b/>
          <w:lang w:eastAsia="ko-KR"/>
        </w:rPr>
      </w:pPr>
      <w:r w:rsidRPr="001E76D5">
        <w:rPr>
          <w:b/>
          <w:lang w:eastAsia="ko-KR"/>
        </w:rPr>
        <w:t>Proposal 2</w:t>
      </w:r>
      <w:r>
        <w:rPr>
          <w:b/>
          <w:lang w:eastAsia="ko-KR"/>
        </w:rPr>
        <w:t>-2</w:t>
      </w:r>
      <w:r w:rsidRPr="001E76D5">
        <w:rPr>
          <w:b/>
          <w:lang w:eastAsia="ko-KR"/>
        </w:rPr>
        <w:t xml:space="preserve">: </w:t>
      </w:r>
      <w:r>
        <w:rPr>
          <w:b/>
          <w:lang w:eastAsia="ko-KR"/>
        </w:rPr>
        <w:t>To reserve 256 values from the value for '</w:t>
      </w:r>
      <w:r w:rsidRPr="006705A7">
        <w:rPr>
          <w:b/>
          <w:lang w:eastAsia="ko-KR"/>
        </w:rPr>
        <w:t>Identity of the logical channel</w:t>
      </w:r>
      <w:r>
        <w:rPr>
          <w:b/>
          <w:lang w:eastAsia="ko-KR"/>
        </w:rPr>
        <w:t xml:space="preserve">' for MAC CEs i.e. from </w:t>
      </w:r>
      <w:r w:rsidRPr="006705A7">
        <w:rPr>
          <w:b/>
          <w:lang w:eastAsia="ko-KR"/>
        </w:rPr>
        <w:t>(2</w:t>
      </w:r>
      <w:r w:rsidRPr="006705A7">
        <w:rPr>
          <w:b/>
          <w:vertAlign w:val="superscript"/>
          <w:lang w:eastAsia="ko-KR"/>
        </w:rPr>
        <w:t>16</w:t>
      </w:r>
      <w:r w:rsidRPr="006705A7">
        <w:rPr>
          <w:b/>
          <w:lang w:eastAsia="ko-KR"/>
        </w:rPr>
        <w:t xml:space="preserve"> – 320) to (2</w:t>
      </w:r>
      <w:r w:rsidRPr="006705A7">
        <w:rPr>
          <w:b/>
          <w:vertAlign w:val="superscript"/>
          <w:lang w:eastAsia="ko-KR"/>
        </w:rPr>
        <w:t>16</w:t>
      </w:r>
      <w:r w:rsidRPr="006705A7">
        <w:rPr>
          <w:b/>
          <w:lang w:eastAsia="ko-KR"/>
        </w:rPr>
        <w:t xml:space="preserve"> – 65)</w:t>
      </w:r>
      <w:r w:rsidRPr="001E76D5">
        <w:rPr>
          <w:b/>
          <w:lang w:eastAsia="ko-KR"/>
        </w:rPr>
        <w:t>.</w:t>
      </w:r>
    </w:p>
    <w:p w:rsidR="00810A63" w:rsidRPr="00810A63" w:rsidRDefault="00810A63" w:rsidP="00810A63">
      <w:pPr>
        <w:rPr>
          <w:b/>
          <w:lang w:eastAsia="ko-KR"/>
        </w:rPr>
      </w:pPr>
      <w:r w:rsidRPr="00810A63">
        <w:rPr>
          <w:b/>
          <w:lang w:eastAsia="ko-KR"/>
        </w:rPr>
        <w:t>Observation 3: Set2 requires 2 more octets in the MAC subheader.</w:t>
      </w:r>
    </w:p>
    <w:p w:rsidR="00810A63" w:rsidRPr="00810A63" w:rsidRDefault="00810A63" w:rsidP="00810A63">
      <w:pPr>
        <w:rPr>
          <w:b/>
          <w:lang w:eastAsia="ko-KR"/>
        </w:rPr>
      </w:pPr>
      <w:r w:rsidRPr="00810A63">
        <w:rPr>
          <w:b/>
          <w:lang w:eastAsia="ko-KR"/>
        </w:rPr>
        <w:t>Proposal 3: To set up an email discussion to gather input from each WI rapporteur for their MAC CE(s)</w:t>
      </w:r>
      <w:r>
        <w:rPr>
          <w:b/>
          <w:lang w:eastAsia="ko-KR"/>
        </w:rPr>
        <w:t xml:space="preserve"> (set1 or set2). Based on the input, we could assign LCID for each MAC CE.</w:t>
      </w:r>
    </w:p>
    <w:p w:rsidR="009B5BBC" w:rsidRDefault="009B5BBC" w:rsidP="009B5BBC">
      <w:pPr>
        <w:rPr>
          <w:lang w:eastAsia="ko-KR"/>
        </w:rPr>
      </w:pPr>
    </w:p>
    <w:p w:rsidR="009B5BBC" w:rsidRPr="005C406E" w:rsidRDefault="009B5BBC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lastRenderedPageBreak/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R2-1916135</w:t>
      </w:r>
      <w:r>
        <w:rPr>
          <w:lang w:eastAsia="ko-KR"/>
        </w:rPr>
        <w:tab/>
        <w:t>Consideration on remaining FFS of LCID extension</w:t>
      </w:r>
      <w:r>
        <w:rPr>
          <w:lang w:eastAsia="ko-KR"/>
        </w:rPr>
        <w:tab/>
        <w:t>LG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R2-1915343</w:t>
      </w:r>
      <w:r>
        <w:rPr>
          <w:lang w:eastAsia="ko-KR"/>
        </w:rPr>
        <w:tab/>
        <w:t>Remaining issues with extending LCID space on the backhaul</w:t>
      </w:r>
      <w:r>
        <w:rPr>
          <w:lang w:eastAsia="ko-KR"/>
        </w:rPr>
        <w:tab/>
        <w:t>Samsung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R2-1915323</w:t>
      </w:r>
      <w:r>
        <w:rPr>
          <w:lang w:eastAsia="ko-KR"/>
        </w:rPr>
        <w:tab/>
        <w:t>eLCID space and handling of IAB specific MAC CEs</w:t>
      </w:r>
      <w:r>
        <w:rPr>
          <w:lang w:eastAsia="ko-KR"/>
        </w:rPr>
        <w:tab/>
        <w:t>Nokia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R2-1915118</w:t>
      </w:r>
      <w:r>
        <w:rPr>
          <w:lang w:eastAsia="ko-KR"/>
        </w:rPr>
        <w:tab/>
        <w:t>Consideration on the Extended LCID in IAB</w:t>
      </w:r>
      <w:r>
        <w:rPr>
          <w:lang w:eastAsia="ko-KR"/>
        </w:rPr>
        <w:tab/>
        <w:t>ZTE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</w:r>
      <w:r w:rsidRPr="00DF1BE9">
        <w:rPr>
          <w:lang w:eastAsia="ko-KR"/>
        </w:rPr>
        <w:t>R2-1915808</w:t>
      </w:r>
      <w:r w:rsidRPr="00DF1BE9">
        <w:rPr>
          <w:lang w:eastAsia="ko-KR"/>
        </w:rPr>
        <w:tab/>
        <w:t>Extended MAC CE ID</w:t>
      </w:r>
      <w:r w:rsidRPr="00DF1BE9">
        <w:rPr>
          <w:lang w:eastAsia="ko-KR"/>
        </w:rPr>
        <w:tab/>
        <w:t>Qualcomm</w:t>
      </w:r>
    </w:p>
    <w:p w:rsidR="00DF1BE9" w:rsidRDefault="00DF1BE9" w:rsidP="00DF1BE9">
      <w:pPr>
        <w:pStyle w:val="EX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</w:r>
      <w:r w:rsidRPr="00DF1BE9">
        <w:rPr>
          <w:lang w:eastAsia="ko-KR"/>
        </w:rPr>
        <w:t>R2-1915914</w:t>
      </w:r>
      <w:r w:rsidRPr="00DF1BE9">
        <w:rPr>
          <w:lang w:eastAsia="ko-KR"/>
        </w:rPr>
        <w:tab/>
        <w:t>Extension of the LCID</w:t>
      </w:r>
      <w:r>
        <w:rPr>
          <w:lang w:eastAsia="ko-KR"/>
        </w:rPr>
        <w:tab/>
        <w:t>LG</w:t>
      </w:r>
    </w:p>
    <w:p w:rsidR="007B0F8F" w:rsidRDefault="006120FD" w:rsidP="007B0F8F">
      <w:pPr>
        <w:pStyle w:val="EX"/>
        <w:rPr>
          <w:lang w:eastAsia="ko-KR"/>
        </w:rPr>
      </w:pPr>
      <w:r>
        <w:rPr>
          <w:lang w:eastAsia="ko-KR"/>
        </w:rPr>
        <w:t>[</w:t>
      </w:r>
      <w:r w:rsidR="00DF1BE9">
        <w:rPr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tab/>
      </w:r>
      <w:r w:rsidR="00085EAD" w:rsidRPr="00085EAD">
        <w:rPr>
          <w:lang w:eastAsia="ko-KR"/>
        </w:rPr>
        <w:t>R2-1915256</w:t>
      </w:r>
      <w:r w:rsidR="00085EAD" w:rsidRPr="00085EAD">
        <w:rPr>
          <w:lang w:eastAsia="ko-KR"/>
        </w:rPr>
        <w:tab/>
        <w:t>Running CR to 38.321 on Integrated Access and Backhaul for NR</w:t>
      </w:r>
      <w:r w:rsidR="00085EAD" w:rsidRPr="00085EAD">
        <w:rPr>
          <w:lang w:eastAsia="ko-KR"/>
        </w:rPr>
        <w:tab/>
        <w:t>Samsung</w:t>
      </w:r>
    </w:p>
    <w:sectPr w:rsidR="007B0F8F" w:rsidSect="00C73E76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62" w:rsidRDefault="00596F62">
      <w:r>
        <w:separator/>
      </w:r>
    </w:p>
  </w:endnote>
  <w:endnote w:type="continuationSeparator" w:id="0">
    <w:p w:rsidR="00596F62" w:rsidRDefault="0059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62" w:rsidRDefault="00596F62">
      <w:r>
        <w:separator/>
      </w:r>
    </w:p>
  </w:footnote>
  <w:footnote w:type="continuationSeparator" w:id="0">
    <w:p w:rsidR="00596F62" w:rsidRDefault="0059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FA5" w:rsidRDefault="009C1F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5A43"/>
    <w:rsid w:val="000460F1"/>
    <w:rsid w:val="00051FB2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4996"/>
    <w:rsid w:val="00075BF6"/>
    <w:rsid w:val="00083A61"/>
    <w:rsid w:val="000842D0"/>
    <w:rsid w:val="0008470B"/>
    <w:rsid w:val="000856EC"/>
    <w:rsid w:val="000859C5"/>
    <w:rsid w:val="00085EAD"/>
    <w:rsid w:val="000866B9"/>
    <w:rsid w:val="00086F57"/>
    <w:rsid w:val="0009159B"/>
    <w:rsid w:val="0009377E"/>
    <w:rsid w:val="000939A1"/>
    <w:rsid w:val="00096009"/>
    <w:rsid w:val="00096275"/>
    <w:rsid w:val="00097D26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2696"/>
    <w:rsid w:val="00192C46"/>
    <w:rsid w:val="00195187"/>
    <w:rsid w:val="0019528E"/>
    <w:rsid w:val="00195847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76D5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409B"/>
    <w:rsid w:val="00235070"/>
    <w:rsid w:val="00235A91"/>
    <w:rsid w:val="00237053"/>
    <w:rsid w:val="002375FD"/>
    <w:rsid w:val="00237AA9"/>
    <w:rsid w:val="00237C1C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56E66"/>
    <w:rsid w:val="0026004D"/>
    <w:rsid w:val="002614B7"/>
    <w:rsid w:val="00261E67"/>
    <w:rsid w:val="002628AD"/>
    <w:rsid w:val="002628BD"/>
    <w:rsid w:val="00265730"/>
    <w:rsid w:val="002657B0"/>
    <w:rsid w:val="00266745"/>
    <w:rsid w:val="002707C8"/>
    <w:rsid w:val="00270B88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300244"/>
    <w:rsid w:val="0030152F"/>
    <w:rsid w:val="00302525"/>
    <w:rsid w:val="003027CB"/>
    <w:rsid w:val="00303517"/>
    <w:rsid w:val="00303696"/>
    <w:rsid w:val="00304311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23476"/>
    <w:rsid w:val="00323965"/>
    <w:rsid w:val="00324A89"/>
    <w:rsid w:val="00324E76"/>
    <w:rsid w:val="0032589D"/>
    <w:rsid w:val="0032672D"/>
    <w:rsid w:val="00326E97"/>
    <w:rsid w:val="00331BC1"/>
    <w:rsid w:val="0033399F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6B1C"/>
    <w:rsid w:val="00357B60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2141E"/>
    <w:rsid w:val="004242F1"/>
    <w:rsid w:val="00424652"/>
    <w:rsid w:val="004249AF"/>
    <w:rsid w:val="00427508"/>
    <w:rsid w:val="00427670"/>
    <w:rsid w:val="00431E73"/>
    <w:rsid w:val="00432A0E"/>
    <w:rsid w:val="0043405C"/>
    <w:rsid w:val="0043622A"/>
    <w:rsid w:val="00440B51"/>
    <w:rsid w:val="00441140"/>
    <w:rsid w:val="0044135A"/>
    <w:rsid w:val="00444DD9"/>
    <w:rsid w:val="004460EA"/>
    <w:rsid w:val="004465BC"/>
    <w:rsid w:val="00446CC3"/>
    <w:rsid w:val="004511E3"/>
    <w:rsid w:val="004524A4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7D84"/>
    <w:rsid w:val="004F273E"/>
    <w:rsid w:val="004F5F84"/>
    <w:rsid w:val="004F62F2"/>
    <w:rsid w:val="005026D3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6853"/>
    <w:rsid w:val="00517366"/>
    <w:rsid w:val="005177D0"/>
    <w:rsid w:val="00521A62"/>
    <w:rsid w:val="0052373A"/>
    <w:rsid w:val="005272D5"/>
    <w:rsid w:val="00527E22"/>
    <w:rsid w:val="00530807"/>
    <w:rsid w:val="00531CCC"/>
    <w:rsid w:val="00531E4F"/>
    <w:rsid w:val="0053317F"/>
    <w:rsid w:val="005361B1"/>
    <w:rsid w:val="005413B2"/>
    <w:rsid w:val="00545D92"/>
    <w:rsid w:val="00545FCD"/>
    <w:rsid w:val="0055115C"/>
    <w:rsid w:val="00552BD9"/>
    <w:rsid w:val="005531DD"/>
    <w:rsid w:val="00554931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2D74"/>
    <w:rsid w:val="00596758"/>
    <w:rsid w:val="00596DB4"/>
    <w:rsid w:val="00596F62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2EA8"/>
    <w:rsid w:val="005D2FF5"/>
    <w:rsid w:val="005D37AB"/>
    <w:rsid w:val="005D4931"/>
    <w:rsid w:val="005E2C44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5A76"/>
    <w:rsid w:val="00616238"/>
    <w:rsid w:val="00621188"/>
    <w:rsid w:val="006257ED"/>
    <w:rsid w:val="00627719"/>
    <w:rsid w:val="00627762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CD2"/>
    <w:rsid w:val="00667776"/>
    <w:rsid w:val="006703E0"/>
    <w:rsid w:val="006705A7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6111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2092"/>
    <w:rsid w:val="007C2097"/>
    <w:rsid w:val="007C22D6"/>
    <w:rsid w:val="007C2520"/>
    <w:rsid w:val="007C26CB"/>
    <w:rsid w:val="007C2899"/>
    <w:rsid w:val="007C68D8"/>
    <w:rsid w:val="007C7B7A"/>
    <w:rsid w:val="007C7D4F"/>
    <w:rsid w:val="007D0D7D"/>
    <w:rsid w:val="007D23EC"/>
    <w:rsid w:val="007D3588"/>
    <w:rsid w:val="007D371C"/>
    <w:rsid w:val="007D3D3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0A63"/>
    <w:rsid w:val="00811060"/>
    <w:rsid w:val="008110E2"/>
    <w:rsid w:val="0081134C"/>
    <w:rsid w:val="008117E8"/>
    <w:rsid w:val="008132CC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5ADE"/>
    <w:rsid w:val="00887C45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F0E62"/>
    <w:rsid w:val="008F5246"/>
    <w:rsid w:val="008F5381"/>
    <w:rsid w:val="008F686C"/>
    <w:rsid w:val="008F6C26"/>
    <w:rsid w:val="009007E6"/>
    <w:rsid w:val="00901D16"/>
    <w:rsid w:val="0090676C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773"/>
    <w:rsid w:val="00921B4F"/>
    <w:rsid w:val="00921CBB"/>
    <w:rsid w:val="0092261D"/>
    <w:rsid w:val="0092555B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43AD"/>
    <w:rsid w:val="0095681F"/>
    <w:rsid w:val="00957305"/>
    <w:rsid w:val="0096709E"/>
    <w:rsid w:val="00967661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118D"/>
    <w:rsid w:val="009B5748"/>
    <w:rsid w:val="009B5BBC"/>
    <w:rsid w:val="009B7CD3"/>
    <w:rsid w:val="009B7CDC"/>
    <w:rsid w:val="009C1949"/>
    <w:rsid w:val="009C1FA5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510E"/>
    <w:rsid w:val="00A3623A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50BF"/>
    <w:rsid w:val="00A5555E"/>
    <w:rsid w:val="00A55D98"/>
    <w:rsid w:val="00A5600F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E97"/>
    <w:rsid w:val="00AB13C4"/>
    <w:rsid w:val="00AB480C"/>
    <w:rsid w:val="00AB54DC"/>
    <w:rsid w:val="00AB5C45"/>
    <w:rsid w:val="00AC118D"/>
    <w:rsid w:val="00AC2C73"/>
    <w:rsid w:val="00AC3A5D"/>
    <w:rsid w:val="00AC4CFC"/>
    <w:rsid w:val="00AC611C"/>
    <w:rsid w:val="00AC7716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7B33"/>
    <w:rsid w:val="00B011DE"/>
    <w:rsid w:val="00B01495"/>
    <w:rsid w:val="00B020F5"/>
    <w:rsid w:val="00B0210A"/>
    <w:rsid w:val="00B0303C"/>
    <w:rsid w:val="00B0405F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7B7"/>
    <w:rsid w:val="00B16C18"/>
    <w:rsid w:val="00B204F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7B97"/>
    <w:rsid w:val="00B72386"/>
    <w:rsid w:val="00B73C90"/>
    <w:rsid w:val="00B75DD1"/>
    <w:rsid w:val="00B77A67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E0F"/>
    <w:rsid w:val="00BF3984"/>
    <w:rsid w:val="00BF45B1"/>
    <w:rsid w:val="00BF7BFD"/>
    <w:rsid w:val="00C00C2E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41FA"/>
    <w:rsid w:val="00C548D2"/>
    <w:rsid w:val="00C60500"/>
    <w:rsid w:val="00C62922"/>
    <w:rsid w:val="00C630E3"/>
    <w:rsid w:val="00C64842"/>
    <w:rsid w:val="00C64F96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75A0"/>
    <w:rsid w:val="00CA794A"/>
    <w:rsid w:val="00CB3898"/>
    <w:rsid w:val="00CB6EBF"/>
    <w:rsid w:val="00CC031C"/>
    <w:rsid w:val="00CC0D33"/>
    <w:rsid w:val="00CC1EEA"/>
    <w:rsid w:val="00CC5026"/>
    <w:rsid w:val="00CC52F3"/>
    <w:rsid w:val="00CC7255"/>
    <w:rsid w:val="00CD063C"/>
    <w:rsid w:val="00CD0689"/>
    <w:rsid w:val="00CD2DDA"/>
    <w:rsid w:val="00CD356F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0609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5F8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C4F57"/>
    <w:rsid w:val="00DC5950"/>
    <w:rsid w:val="00DC5C80"/>
    <w:rsid w:val="00DC5EA1"/>
    <w:rsid w:val="00DC65FB"/>
    <w:rsid w:val="00DD0B4D"/>
    <w:rsid w:val="00DD2B10"/>
    <w:rsid w:val="00DD3F49"/>
    <w:rsid w:val="00DD417B"/>
    <w:rsid w:val="00DD4C82"/>
    <w:rsid w:val="00DD6A18"/>
    <w:rsid w:val="00DE34CF"/>
    <w:rsid w:val="00DE54E3"/>
    <w:rsid w:val="00DE7C91"/>
    <w:rsid w:val="00DF0059"/>
    <w:rsid w:val="00DF018E"/>
    <w:rsid w:val="00DF1831"/>
    <w:rsid w:val="00DF1BE9"/>
    <w:rsid w:val="00DF2A37"/>
    <w:rsid w:val="00DF3CB4"/>
    <w:rsid w:val="00DF431A"/>
    <w:rsid w:val="00DF69A0"/>
    <w:rsid w:val="00DF7C7F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4802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5A3F"/>
    <w:rsid w:val="00F5786E"/>
    <w:rsid w:val="00F65EE0"/>
    <w:rsid w:val="00F66A27"/>
    <w:rsid w:val="00F66EA6"/>
    <w:rsid w:val="00F7458A"/>
    <w:rsid w:val="00F75392"/>
    <w:rsid w:val="00F766AF"/>
    <w:rsid w:val="00F76A63"/>
    <w:rsid w:val="00F81784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A30DA"/>
    <w:rsid w:val="00FA5F71"/>
    <w:rsid w:val="00FA7E21"/>
    <w:rsid w:val="00FB5144"/>
    <w:rsid w:val="00FB5E47"/>
    <w:rsid w:val="00FB6386"/>
    <w:rsid w:val="00FB7BAD"/>
    <w:rsid w:val="00FC0326"/>
    <w:rsid w:val="00FC0BF7"/>
    <w:rsid w:val="00FC21F0"/>
    <w:rsid w:val="00FC4CEC"/>
    <w:rsid w:val="00FD08A7"/>
    <w:rsid w:val="00FD10B0"/>
    <w:rsid w:val="00FD2451"/>
    <w:rsid w:val="00FD5D8A"/>
    <w:rsid w:val="00FD72ED"/>
    <w:rsid w:val="00FD740F"/>
    <w:rsid w:val="00FD7B95"/>
    <w:rsid w:val="00FE2681"/>
    <w:rsid w:val="00FE3E3C"/>
    <w:rsid w:val="00FE3FF4"/>
    <w:rsid w:val="00FE5288"/>
    <w:rsid w:val="00FE70D4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DF0D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24E1A-345C-4B8D-8DE3-267D9B00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1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27</cp:revision>
  <cp:lastPrinted>1900-12-31T15:00:00Z</cp:lastPrinted>
  <dcterms:created xsi:type="dcterms:W3CDTF">2019-10-02T02:20:00Z</dcterms:created>
  <dcterms:modified xsi:type="dcterms:W3CDTF">2020-02-13T01:26:00Z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