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B5F51" w:rsidRPr="009A6129" w:rsidRDefault="00BB5F51" w:rsidP="00BB5F51">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w:t>
      </w:r>
      <w:r w:rsidR="00F50D96">
        <w:rPr>
          <w:rFonts w:ascii="Arial" w:eastAsiaTheme="minorEastAsia" w:hAnsi="Arial" w:hint="eastAsia"/>
          <w:b/>
          <w:noProof/>
          <w:lang w:val="en-GB"/>
        </w:rPr>
        <w:t>3</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473D91" w:rsidRPr="00473D91">
        <w:rPr>
          <w:rFonts w:ascii="Arial" w:eastAsia="Times New Roman" w:hAnsi="Arial"/>
          <w:b/>
          <w:noProof/>
          <w:lang w:val="en-GB" w:eastAsia="en-US"/>
        </w:rPr>
        <w:t>R1-180</w:t>
      </w:r>
      <w:r w:rsidR="000B0806">
        <w:rPr>
          <w:rFonts w:ascii="Arial" w:eastAsiaTheme="minorEastAsia" w:hAnsi="Arial" w:hint="eastAsia"/>
          <w:b/>
          <w:noProof/>
          <w:lang w:val="en-GB"/>
        </w:rPr>
        <w:t>6692</w:t>
      </w:r>
      <w:bookmarkStart w:id="2" w:name="_GoBack"/>
      <w:bookmarkEnd w:id="2"/>
    </w:p>
    <w:p w:rsidR="00BB5F51" w:rsidRDefault="00F50D96" w:rsidP="00BB5F5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Busan</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Korea</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May 21</w:t>
      </w:r>
      <w:r>
        <w:rPr>
          <w:rFonts w:ascii="Arial" w:eastAsiaTheme="minorEastAsia" w:hAnsi="Arial" w:hint="eastAsia"/>
          <w:b/>
          <w:noProof/>
          <w:vertAlign w:val="superscript"/>
          <w:lang w:val="en-GB"/>
        </w:rPr>
        <w:t>st</w:t>
      </w:r>
      <w:r w:rsidR="00BB5F51" w:rsidRPr="001A2CD2">
        <w:rPr>
          <w:rFonts w:ascii="Arial" w:eastAsia="Times New Roman" w:hAnsi="Arial"/>
          <w:b/>
          <w:noProof/>
          <w:lang w:val="en-GB" w:eastAsia="en-US"/>
        </w:rPr>
        <w:t xml:space="preserve"> – </w:t>
      </w:r>
      <w:r w:rsidR="00C86092">
        <w:rPr>
          <w:rFonts w:ascii="Arial" w:eastAsiaTheme="minorEastAsia" w:hAnsi="Arial" w:hint="eastAsia"/>
          <w:b/>
          <w:noProof/>
          <w:lang w:val="en-GB"/>
        </w:rPr>
        <w:t>2</w:t>
      </w:r>
      <w:r>
        <w:rPr>
          <w:rFonts w:ascii="Arial" w:eastAsiaTheme="minorEastAsia" w:hAnsi="Arial" w:hint="eastAsia"/>
          <w:b/>
          <w:noProof/>
          <w:lang w:val="en-GB"/>
        </w:rPr>
        <w:t>5</w:t>
      </w:r>
      <w:r w:rsidR="009A6129" w:rsidRPr="00C86092">
        <w:rPr>
          <w:rFonts w:ascii="Arial" w:eastAsiaTheme="minorEastAsia" w:hAnsi="Arial" w:hint="eastAsia"/>
          <w:b/>
          <w:noProof/>
          <w:vertAlign w:val="superscript"/>
          <w:lang w:val="en-GB"/>
        </w:rPr>
        <w:t>th</w:t>
      </w:r>
      <w:r w:rsidR="00BB5F51" w:rsidRPr="001A2CD2">
        <w:rPr>
          <w:rFonts w:ascii="Arial" w:eastAsia="Times New Roman" w:hAnsi="Arial"/>
          <w:b/>
          <w:noProof/>
          <w:lang w:val="en-GB" w:eastAsia="en-US"/>
        </w:rPr>
        <w:t xml:space="preserve">, 2018 </w:t>
      </w:r>
    </w:p>
    <w:bookmarkEnd w:id="0"/>
    <w:bookmarkEnd w:id="1"/>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AC75F3">
        <w:rPr>
          <w:rFonts w:hint="eastAsia"/>
          <w:b/>
          <w:noProof/>
          <w:lang w:eastAsia="zh-CN"/>
        </w:rPr>
        <w:t>6.</w:t>
      </w:r>
      <w:r w:rsidR="00946B7F">
        <w:rPr>
          <w:rFonts w:hint="eastAsia"/>
          <w:b/>
          <w:noProof/>
          <w:lang w:eastAsia="zh-CN"/>
        </w:rPr>
        <w:t>2.7.</w:t>
      </w:r>
      <w:r w:rsidR="00F50D96">
        <w:rPr>
          <w:rFonts w:hint="eastAsia"/>
          <w:b/>
          <w:noProof/>
          <w:lang w:eastAsia="zh-CN"/>
        </w:rPr>
        <w:t>2</w:t>
      </w:r>
      <w:r w:rsidR="00946B7F">
        <w:rPr>
          <w:rFonts w:hint="eastAsia"/>
          <w:b/>
          <w:noProof/>
          <w:lang w:eastAsia="zh-CN"/>
        </w:rPr>
        <w:t>.1</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1D13FA">
        <w:rPr>
          <w:rFonts w:hint="eastAsia"/>
          <w:b/>
          <w:noProof/>
          <w:lang w:eastAsia="zh-CN"/>
        </w:rPr>
        <w:t>Reliability</w:t>
      </w:r>
      <w:r w:rsidR="00C77528" w:rsidRPr="00C77528">
        <w:rPr>
          <w:b/>
          <w:noProof/>
          <w:lang w:eastAsia="zh-CN"/>
        </w:rPr>
        <w:t xml:space="preserv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D811D3" w:rsidRPr="00D811D3" w:rsidRDefault="002477F7" w:rsidP="00D811D3">
      <w:pPr>
        <w:jc w:val="both"/>
        <w:rPr>
          <w:lang w:val="x-none"/>
        </w:rPr>
      </w:pPr>
      <w:r>
        <w:rPr>
          <w:rFonts w:hint="eastAsia"/>
          <w:lang w:val="x-none"/>
        </w:rPr>
        <w:t xml:space="preserve">For the purpose of achieving a lower </w:t>
      </w:r>
      <w:r w:rsidR="000D7216">
        <w:rPr>
          <w:rFonts w:hint="eastAsia"/>
          <w:lang w:val="x-none"/>
        </w:rPr>
        <w:t>false alarm</w:t>
      </w:r>
      <w:r w:rsidR="000B5D67" w:rsidRPr="000B5D67">
        <w:rPr>
          <w:rFonts w:hint="eastAsia"/>
          <w:lang w:val="x-none"/>
        </w:rPr>
        <w:t xml:space="preserve"> </w:t>
      </w:r>
      <w:r w:rsidR="000B5D67">
        <w:rPr>
          <w:rFonts w:hint="eastAsia"/>
          <w:lang w:val="x-none"/>
        </w:rPr>
        <w:t>probability</w:t>
      </w:r>
      <w:r w:rsidR="00081506">
        <w:rPr>
          <w:rFonts w:hint="eastAsia"/>
          <w:lang w:val="x-none"/>
        </w:rPr>
        <w:t xml:space="preserve">, </w:t>
      </w:r>
      <w:r w:rsidR="000B5D67">
        <w:rPr>
          <w:rFonts w:hint="eastAsia"/>
          <w:lang w:val="x-none"/>
        </w:rPr>
        <w:t xml:space="preserve">further </w:t>
      </w:r>
      <w:r w:rsidR="0030255E">
        <w:rPr>
          <w:rFonts w:hint="eastAsia"/>
          <w:lang w:val="x-none"/>
        </w:rPr>
        <w:t xml:space="preserve">enhancements </w:t>
      </w:r>
      <w:r w:rsidR="000B5D67">
        <w:rPr>
          <w:rFonts w:hint="eastAsia"/>
          <w:lang w:val="x-none"/>
        </w:rPr>
        <w:t xml:space="preserve">on NPRACH </w:t>
      </w:r>
      <w:r w:rsidR="0030255E">
        <w:rPr>
          <w:rFonts w:hint="eastAsia"/>
          <w:lang w:val="x-none"/>
        </w:rPr>
        <w:t xml:space="preserve">is </w:t>
      </w:r>
      <w:r w:rsidR="000B5D67">
        <w:rPr>
          <w:rFonts w:hint="eastAsia"/>
          <w:lang w:val="x-none"/>
        </w:rPr>
        <w:t xml:space="preserve">introduced </w:t>
      </w:r>
      <w:r w:rsidR="00896E69">
        <w:rPr>
          <w:rFonts w:hint="eastAsia"/>
          <w:lang w:val="x-none"/>
        </w:rPr>
        <w:t>in</w:t>
      </w:r>
      <w:r w:rsidR="000026F4">
        <w:rPr>
          <w:rFonts w:hint="eastAsia"/>
          <w:lang w:val="x-none"/>
        </w:rPr>
        <w:t xml:space="preserve"> R</w:t>
      </w:r>
      <w:r w:rsidR="00E602D2">
        <w:rPr>
          <w:rFonts w:hint="eastAsia"/>
          <w:lang w:val="x-none"/>
        </w:rPr>
        <w:t>el-</w:t>
      </w:r>
      <w:r w:rsidR="000026F4">
        <w:rPr>
          <w:rFonts w:hint="eastAsia"/>
          <w:lang w:val="x-none"/>
        </w:rPr>
        <w:t>15</w:t>
      </w:r>
      <w:r w:rsidR="00896E69">
        <w:rPr>
          <w:rFonts w:hint="eastAsia"/>
          <w:lang w:val="x-none"/>
        </w:rPr>
        <w:t xml:space="preserve"> NB-IoT. </w:t>
      </w:r>
      <w:r w:rsidR="00DD7870">
        <w:rPr>
          <w:rFonts w:hint="eastAsia"/>
          <w:lang w:val="x-none"/>
        </w:rPr>
        <w:t>T</w:t>
      </w:r>
      <w:r w:rsidR="0057325D">
        <w:rPr>
          <w:rFonts w:hint="eastAsia"/>
          <w:lang w:val="x-none"/>
        </w:rPr>
        <w:t>h</w:t>
      </w:r>
      <w:r w:rsidR="00B6682F">
        <w:rPr>
          <w:rFonts w:hint="eastAsia"/>
          <w:lang w:val="x-none"/>
        </w:rPr>
        <w:t>is</w:t>
      </w:r>
      <w:r w:rsidR="0057325D">
        <w:rPr>
          <w:rFonts w:hint="eastAsia"/>
          <w:lang w:val="x-none"/>
        </w:rPr>
        <w:t xml:space="preserve"> </w:t>
      </w:r>
      <w:r w:rsidR="00873A61">
        <w:rPr>
          <w:rFonts w:hint="eastAsia"/>
          <w:lang w:val="x-none"/>
        </w:rPr>
        <w:t>issue was discussed</w:t>
      </w:r>
      <w:r w:rsidR="00E64051">
        <w:rPr>
          <w:rFonts w:hint="eastAsia"/>
          <w:lang w:val="x-none"/>
        </w:rPr>
        <w:t xml:space="preserve"> in last meetings with the following</w:t>
      </w:r>
      <w:r w:rsidR="00E64051">
        <w:rPr>
          <w:rFonts w:hint="eastAsia"/>
          <w:color w:val="000000"/>
          <w:kern w:val="24"/>
        </w:rPr>
        <w:t>:</w:t>
      </w:r>
    </w:p>
    <w:p w:rsidR="00E22CD4" w:rsidRPr="006978DC" w:rsidRDefault="00E22CD4" w:rsidP="00E22CD4">
      <w:pPr>
        <w:rPr>
          <w:rFonts w:eastAsia="Yu Mincho"/>
          <w:highlight w:val="green"/>
          <w:lang w:eastAsia="ja-JP"/>
        </w:rPr>
      </w:pPr>
      <w:r w:rsidRPr="006978DC">
        <w:rPr>
          <w:rFonts w:eastAsia="Yu Mincho"/>
          <w:highlight w:val="green"/>
          <w:lang w:eastAsia="ja-JP"/>
        </w:rPr>
        <w:t>Agreement</w:t>
      </w:r>
    </w:p>
    <w:p w:rsidR="00E22CD4" w:rsidRPr="003F4F36" w:rsidRDefault="00E22CD4" w:rsidP="00E22CD4">
      <w:pPr>
        <w:rPr>
          <w:b/>
        </w:rPr>
      </w:pPr>
      <w:r w:rsidRPr="003F4F36">
        <w:rPr>
          <w:b/>
        </w:rPr>
        <w:t>Confirm the following working assumption made in RAN1#92 with the Note.</w:t>
      </w:r>
    </w:p>
    <w:p w:rsidR="00E22CD4" w:rsidRPr="003F4F36" w:rsidRDefault="00E22CD4" w:rsidP="00E22CD4">
      <w:pPr>
        <w:numPr>
          <w:ilvl w:val="0"/>
          <w:numId w:val="27"/>
        </w:numPr>
        <w:spacing w:after="0"/>
        <w:rPr>
          <w:rFonts w:eastAsia="Yu Mincho"/>
        </w:rPr>
      </w:pPr>
      <w:r w:rsidRPr="003F4F36">
        <w:rPr>
          <w:rFonts w:eastAsia="Yu Mincho"/>
          <w:bCs/>
        </w:rPr>
        <w:t>Sharing the same NPRACH resources as Rel-13 NPRACH formats, with symbol or symbol-group level scrambling; maintaining feasibility of FFT processing and orthogonality of preambles on different tones.</w:t>
      </w:r>
    </w:p>
    <w:p w:rsidR="00E22CD4" w:rsidRPr="003F4F36" w:rsidRDefault="00E22CD4" w:rsidP="00E22CD4">
      <w:pPr>
        <w:numPr>
          <w:ilvl w:val="0"/>
          <w:numId w:val="27"/>
        </w:numPr>
        <w:spacing w:after="0"/>
        <w:rPr>
          <w:rFonts w:eastAsia="Yu Mincho"/>
        </w:rPr>
      </w:pPr>
      <w:r w:rsidRPr="003F4F36">
        <w:rPr>
          <w:rFonts w:eastAsia="Yu Mincho"/>
          <w:bCs/>
        </w:rPr>
        <w:t>Down-select the following alternatives at RAN1#92bis:</w:t>
      </w:r>
    </w:p>
    <w:p w:rsidR="00E22CD4" w:rsidRPr="00E22CD4" w:rsidRDefault="00E22CD4" w:rsidP="00E22CD4">
      <w:pPr>
        <w:numPr>
          <w:ilvl w:val="1"/>
          <w:numId w:val="27"/>
        </w:numPr>
        <w:spacing w:after="0"/>
        <w:rPr>
          <w:rFonts w:eastAsia="Yu Mincho"/>
        </w:rPr>
      </w:pPr>
      <w:r w:rsidRPr="00E22CD4">
        <w:rPr>
          <w:rFonts w:eastAsia="Yu Mincho"/>
          <w:bCs/>
        </w:rPr>
        <w:t>Symbol level scrambling</w:t>
      </w:r>
    </w:p>
    <w:p w:rsidR="00E22CD4" w:rsidRPr="00E22CD4" w:rsidRDefault="00E22CD4" w:rsidP="00E22CD4">
      <w:pPr>
        <w:numPr>
          <w:ilvl w:val="1"/>
          <w:numId w:val="27"/>
        </w:numPr>
        <w:spacing w:after="0"/>
        <w:rPr>
          <w:rFonts w:eastAsia="Yu Mincho"/>
        </w:rPr>
      </w:pPr>
      <w:r w:rsidRPr="00E22CD4">
        <w:rPr>
          <w:rFonts w:eastAsia="Yu Mincho"/>
          <w:bCs/>
        </w:rPr>
        <w:t>Symbol group scrambling</w:t>
      </w:r>
    </w:p>
    <w:p w:rsidR="00270B35" w:rsidRPr="008352CC" w:rsidRDefault="00270B35" w:rsidP="009D696A">
      <w:pPr>
        <w:pStyle w:val="BodyText"/>
        <w:spacing w:after="0"/>
      </w:pPr>
    </w:p>
    <w:p w:rsidR="00C25F22" w:rsidRPr="002F03DF" w:rsidRDefault="00BB0B60" w:rsidP="009D696A">
      <w:pPr>
        <w:pStyle w:val="BodyText"/>
        <w:spacing w:after="0"/>
      </w:pPr>
      <w:r>
        <w:rPr>
          <w:rFonts w:hint="eastAsia"/>
        </w:rPr>
        <w:t>This contribution is to discuss</w:t>
      </w:r>
      <w:r w:rsidR="00AA59C2">
        <w:rPr>
          <w:rFonts w:hint="eastAsia"/>
        </w:rPr>
        <w:t xml:space="preserve"> the </w:t>
      </w:r>
      <w:r w:rsidR="005A20F7">
        <w:rPr>
          <w:rFonts w:hint="eastAsia"/>
        </w:rPr>
        <w:t xml:space="preserve">down-selection </w:t>
      </w:r>
      <w:r w:rsidR="00FE3165">
        <w:rPr>
          <w:rFonts w:hint="eastAsia"/>
        </w:rPr>
        <w:t>for</w:t>
      </w:r>
      <w:r w:rsidR="007E3DC3">
        <w:rPr>
          <w:rFonts w:hint="eastAsia"/>
        </w:rPr>
        <w:t xml:space="preserve"> the NPRACH enhancement </w:t>
      </w:r>
      <w:r w:rsidR="005A20F7">
        <w:rPr>
          <w:rFonts w:hint="eastAsia"/>
        </w:rPr>
        <w:t>between symbol level and symbol group level scrambling</w:t>
      </w:r>
      <w:r>
        <w:rPr>
          <w:rFonts w:hint="eastAsia"/>
        </w:rPr>
        <w:t>.</w:t>
      </w:r>
      <w:r w:rsidR="0031311C">
        <w:rPr>
          <w:rFonts w:hint="eastAsia"/>
        </w:rPr>
        <w:t xml:space="preserve"> </w:t>
      </w:r>
    </w:p>
    <w:p w:rsidR="005D3B2A" w:rsidRDefault="00F92605" w:rsidP="005D3B2A">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890ED5">
        <w:rPr>
          <w:rFonts w:eastAsiaTheme="minorEastAsia" w:hint="eastAsia"/>
          <w:noProof/>
          <w:lang w:eastAsia="zh-CN"/>
        </w:rPr>
        <w:t>E</w:t>
      </w:r>
      <w:r w:rsidR="00315F52">
        <w:rPr>
          <w:rFonts w:eastAsiaTheme="minorEastAsia" w:hint="eastAsia"/>
          <w:noProof/>
          <w:lang w:eastAsia="zh-CN"/>
        </w:rPr>
        <w:t xml:space="preserve">nhancement on NPRACH </w:t>
      </w:r>
      <w:r w:rsidR="00890ED5">
        <w:rPr>
          <w:rFonts w:eastAsiaTheme="minorEastAsia" w:hint="eastAsia"/>
          <w:noProof/>
          <w:lang w:eastAsia="zh-CN"/>
        </w:rPr>
        <w:t>reliability</w:t>
      </w:r>
    </w:p>
    <w:p w:rsidR="00FB78B1" w:rsidRPr="00FB78B1" w:rsidRDefault="00BC0E37" w:rsidP="00FB78B1">
      <w:pPr>
        <w:rPr>
          <w:lang w:val="en-GB"/>
        </w:rPr>
      </w:pPr>
      <w:r>
        <w:rPr>
          <w:rFonts w:hint="eastAsia"/>
          <w:lang w:val="en-GB"/>
        </w:rPr>
        <w:t>In</w:t>
      </w:r>
      <w:r w:rsidR="002904BE">
        <w:rPr>
          <w:rFonts w:hint="eastAsia"/>
          <w:lang w:val="en-GB"/>
        </w:rPr>
        <w:t xml:space="preserve"> Rel-13/Rel-14</w:t>
      </w:r>
      <w:r>
        <w:rPr>
          <w:rFonts w:hint="eastAsia"/>
          <w:lang w:val="en-GB"/>
        </w:rPr>
        <w:t xml:space="preserve"> NB-IoT, t</w:t>
      </w:r>
      <w:r w:rsidR="00AF5AA5">
        <w:rPr>
          <w:lang w:val="en-GB"/>
        </w:rPr>
        <w:t xml:space="preserve">he NPRACH false detections </w:t>
      </w:r>
      <w:r w:rsidR="004C4E7C">
        <w:rPr>
          <w:rFonts w:hint="eastAsia"/>
          <w:lang w:val="en-GB"/>
        </w:rPr>
        <w:t xml:space="preserve">caused </w:t>
      </w:r>
      <w:r w:rsidR="00254152">
        <w:rPr>
          <w:rFonts w:hint="eastAsia"/>
          <w:lang w:val="en-GB"/>
        </w:rPr>
        <w:t xml:space="preserve">by </w:t>
      </w:r>
      <w:r w:rsidRPr="00965EF4">
        <w:rPr>
          <w:lang w:val="en-GB"/>
        </w:rPr>
        <w:t xml:space="preserve">NPRACH radio resources </w:t>
      </w:r>
      <w:r w:rsidR="00490724" w:rsidRPr="00965EF4">
        <w:rPr>
          <w:lang w:val="en-GB"/>
        </w:rPr>
        <w:t>overlapp</w:t>
      </w:r>
      <w:r w:rsidR="00490724">
        <w:rPr>
          <w:rFonts w:hint="eastAsia"/>
          <w:lang w:val="en-GB"/>
        </w:rPr>
        <w:t>ed</w:t>
      </w:r>
      <w:r w:rsidR="00490724" w:rsidRPr="00965EF4">
        <w:rPr>
          <w:lang w:val="en-GB"/>
        </w:rPr>
        <w:t xml:space="preserve"> </w:t>
      </w:r>
      <w:r w:rsidR="008738AA">
        <w:rPr>
          <w:rFonts w:hint="eastAsia"/>
          <w:lang w:val="en-GB"/>
        </w:rPr>
        <w:t>with</w:t>
      </w:r>
      <w:r w:rsidRPr="00965EF4">
        <w:rPr>
          <w:lang w:val="en-GB"/>
        </w:rPr>
        <w:t xml:space="preserve"> neighbouring cells</w:t>
      </w:r>
      <w:r w:rsidR="004C4E7C">
        <w:rPr>
          <w:rFonts w:hint="eastAsia"/>
          <w:lang w:val="en-GB"/>
        </w:rPr>
        <w:t xml:space="preserve"> was an important issue</w:t>
      </w:r>
      <w:r w:rsidRPr="00965EF4">
        <w:rPr>
          <w:lang w:val="en-GB"/>
        </w:rPr>
        <w:t>.</w:t>
      </w:r>
      <w:r>
        <w:rPr>
          <w:rFonts w:hint="eastAsia"/>
          <w:lang w:val="en-GB"/>
        </w:rPr>
        <w:t xml:space="preserve"> </w:t>
      </w:r>
      <w:r w:rsidR="00BB13CD">
        <w:rPr>
          <w:rFonts w:hint="eastAsia"/>
          <w:lang w:val="en-GB"/>
        </w:rPr>
        <w:t xml:space="preserve">Generally, </w:t>
      </w:r>
      <w:r w:rsidR="004C4E7C">
        <w:rPr>
          <w:rFonts w:hint="eastAsia"/>
          <w:lang w:val="en-GB"/>
        </w:rPr>
        <w:t xml:space="preserve">this inter-cell interference issue can be effectively reduced by </w:t>
      </w:r>
      <w:r w:rsidR="001009A9">
        <w:rPr>
          <w:rFonts w:hint="eastAsia"/>
          <w:lang w:val="en-GB"/>
        </w:rPr>
        <w:t xml:space="preserve">NPRACH frequency offsets and pseudo random frequency hopping. However, </w:t>
      </w:r>
      <w:r w:rsidR="00BF316D">
        <w:rPr>
          <w:rFonts w:hint="eastAsia"/>
          <w:lang w:val="en-GB"/>
        </w:rPr>
        <w:t>in</w:t>
      </w:r>
      <w:r w:rsidR="001009A9">
        <w:rPr>
          <w:rFonts w:hint="eastAsia"/>
          <w:lang w:val="en-GB"/>
        </w:rPr>
        <w:t xml:space="preserve"> some </w:t>
      </w:r>
      <w:r w:rsidR="00896910">
        <w:rPr>
          <w:rFonts w:hint="eastAsia"/>
          <w:lang w:val="en-GB"/>
        </w:rPr>
        <w:t>cases</w:t>
      </w:r>
      <w:r w:rsidR="001009A9">
        <w:rPr>
          <w:rFonts w:hint="eastAsia"/>
          <w:lang w:val="en-GB"/>
        </w:rPr>
        <w:t xml:space="preserve"> e.g., </w:t>
      </w:r>
      <w:r w:rsidR="00020620">
        <w:rPr>
          <w:rFonts w:hint="eastAsia"/>
          <w:lang w:val="en-GB"/>
        </w:rPr>
        <w:t xml:space="preserve">when the </w:t>
      </w:r>
      <w:r w:rsidR="00D33F6C">
        <w:rPr>
          <w:rFonts w:hint="eastAsia"/>
          <w:lang w:val="en-GB"/>
        </w:rPr>
        <w:t>cell is highly loaded</w:t>
      </w:r>
      <w:r w:rsidR="00233D62">
        <w:rPr>
          <w:rFonts w:hint="eastAsia"/>
          <w:lang w:val="en-GB"/>
        </w:rPr>
        <w:t>, the issue still exists and has an impact on NPRACH reliability</w:t>
      </w:r>
      <w:r w:rsidR="00D33F6C">
        <w:rPr>
          <w:rFonts w:hint="eastAsia"/>
          <w:lang w:val="en-GB"/>
        </w:rPr>
        <w:t xml:space="preserve">. </w:t>
      </w:r>
      <w:r w:rsidR="00DC27AD">
        <w:rPr>
          <w:rFonts w:hint="eastAsia"/>
          <w:lang w:val="en-GB"/>
        </w:rPr>
        <w:t>I</w:t>
      </w:r>
      <w:r w:rsidR="00E93C02">
        <w:rPr>
          <w:rFonts w:hint="eastAsia"/>
          <w:lang w:val="en-GB"/>
        </w:rPr>
        <w:t xml:space="preserve">n Rel-15 NB-IoT, </w:t>
      </w:r>
      <w:r w:rsidR="004F2E43">
        <w:rPr>
          <w:rFonts w:hint="eastAsia"/>
          <w:lang w:val="en-GB"/>
        </w:rPr>
        <w:t xml:space="preserve">further enhancement on </w:t>
      </w:r>
      <w:r w:rsidR="00E93C02">
        <w:rPr>
          <w:rFonts w:hint="eastAsia"/>
          <w:lang w:val="en-GB"/>
        </w:rPr>
        <w:t xml:space="preserve">NPRACH </w:t>
      </w:r>
      <w:r w:rsidR="004F2E43">
        <w:rPr>
          <w:rFonts w:hint="eastAsia"/>
          <w:lang w:val="en-GB"/>
        </w:rPr>
        <w:t xml:space="preserve">was discussed </w:t>
      </w:r>
      <w:r w:rsidR="00E93C02">
        <w:rPr>
          <w:rFonts w:hint="eastAsia"/>
          <w:lang w:val="en-GB"/>
        </w:rPr>
        <w:t xml:space="preserve">to </w:t>
      </w:r>
      <w:r w:rsidR="00B37394">
        <w:rPr>
          <w:rFonts w:hint="eastAsia"/>
          <w:lang w:val="en-GB"/>
        </w:rPr>
        <w:t xml:space="preserve">reduce the </w:t>
      </w:r>
      <w:r w:rsidR="00AC1546">
        <w:rPr>
          <w:rFonts w:hint="eastAsia"/>
          <w:lang w:val="en-GB"/>
        </w:rPr>
        <w:t>false</w:t>
      </w:r>
      <w:r w:rsidR="00D32FB6">
        <w:rPr>
          <w:rFonts w:hint="eastAsia"/>
          <w:lang w:val="en-GB"/>
        </w:rPr>
        <w:t xml:space="preserve"> </w:t>
      </w:r>
      <w:r w:rsidR="00796407">
        <w:rPr>
          <w:rFonts w:hint="eastAsia"/>
          <w:lang w:val="en-GB"/>
        </w:rPr>
        <w:t>detections</w:t>
      </w:r>
      <w:r w:rsidR="001257A1">
        <w:rPr>
          <w:rFonts w:hint="eastAsia"/>
          <w:lang w:val="en-GB"/>
        </w:rPr>
        <w:t xml:space="preserve"> due to resource overlapping</w:t>
      </w:r>
      <w:r w:rsidR="00E93C02">
        <w:rPr>
          <w:rFonts w:hint="eastAsia"/>
          <w:lang w:val="en-GB"/>
        </w:rPr>
        <w:t>.</w:t>
      </w:r>
      <w:r w:rsidR="00FB78B1">
        <w:rPr>
          <w:rFonts w:hint="eastAsia"/>
          <w:lang w:val="en-GB"/>
        </w:rPr>
        <w:t xml:space="preserve"> </w:t>
      </w:r>
      <w:r w:rsidR="002F3665">
        <w:rPr>
          <w:rFonts w:hint="eastAsia"/>
          <w:lang w:val="en-GB"/>
        </w:rPr>
        <w:t>Sharing the same NPRACH resources as with symbol or symbol-group level scrambling was agreed in RAN1#92bis meeting, and the two options need to be down-selected.</w:t>
      </w:r>
    </w:p>
    <w:p w:rsidR="008C7861" w:rsidRDefault="008C7861" w:rsidP="00FB78B1">
      <w:pPr>
        <w:rPr>
          <w:rFonts w:eastAsiaTheme="minorEastAsia"/>
        </w:rPr>
      </w:pPr>
      <w:r>
        <w:rPr>
          <w:rFonts w:hint="eastAsia"/>
        </w:rPr>
        <w:t xml:space="preserve">The </w:t>
      </w:r>
      <w:r>
        <w:rPr>
          <w:rFonts w:eastAsiaTheme="minorEastAsia" w:hint="eastAsia"/>
          <w:lang w:val="en-GB"/>
        </w:rPr>
        <w:t xml:space="preserve">detection performance is an important factor </w:t>
      </w:r>
      <w:r>
        <w:rPr>
          <w:rFonts w:hint="eastAsia"/>
        </w:rPr>
        <w:t>for comparison between symbol level and symbol group level scrambling sequence</w:t>
      </w:r>
      <w:r>
        <w:rPr>
          <w:rFonts w:eastAsiaTheme="minorEastAsia" w:hint="eastAsia"/>
          <w:lang w:val="en-GB"/>
        </w:rPr>
        <w:t xml:space="preserve"> design.</w:t>
      </w:r>
      <w:r w:rsidR="00C42A56">
        <w:rPr>
          <w:rFonts w:hint="eastAsia"/>
          <w:lang w:val="en-GB"/>
        </w:rPr>
        <w:t xml:space="preserve"> T</w:t>
      </w:r>
      <w:r>
        <w:rPr>
          <w:rFonts w:hint="eastAsia"/>
          <w:lang w:val="en-GB"/>
        </w:rPr>
        <w:t xml:space="preserve">he orthogonality of scrambling sequences is required to reduce false alarm probability. Furthermore, to ensure </w:t>
      </w:r>
      <w:r w:rsidRPr="006B529F">
        <w:rPr>
          <w:rFonts w:eastAsia="MS Mincho"/>
          <w:lang w:eastAsia="ja-JP"/>
        </w:rPr>
        <w:t>feasibility of FFT processing and orthogonality of preambles on different tones</w:t>
      </w:r>
      <w:r>
        <w:rPr>
          <w:rFonts w:eastAsiaTheme="minorEastAsia" w:hint="eastAsia"/>
        </w:rPr>
        <w:t xml:space="preserve"> is another design principle for scrambling sequence. </w:t>
      </w:r>
    </w:p>
    <w:p w:rsidR="00176BAF" w:rsidRDefault="008C7861" w:rsidP="003B34EE">
      <w:pPr>
        <w:rPr>
          <w:rFonts w:eastAsiaTheme="minorEastAsia"/>
        </w:rPr>
      </w:pPr>
      <w:r>
        <w:rPr>
          <w:rFonts w:hint="eastAsia"/>
        </w:rPr>
        <w:t xml:space="preserve">The general design of symbol level scrambling is that each symbol group is scrambled with a length-6 (or length-5 due to CP) sequence, as shown in Figure 1. This </w:t>
      </w:r>
      <w:r w:rsidR="00176BAF">
        <w:rPr>
          <w:rFonts w:hint="eastAsia"/>
        </w:rPr>
        <w:t xml:space="preserve">option </w:t>
      </w:r>
      <w:r>
        <w:rPr>
          <w:rFonts w:hint="eastAsia"/>
        </w:rPr>
        <w:t>have</w:t>
      </w:r>
      <w:r w:rsidR="007C6F01">
        <w:rPr>
          <w:rFonts w:hint="eastAsia"/>
        </w:rPr>
        <w:t xml:space="preserve"> negative</w:t>
      </w:r>
      <w:r>
        <w:rPr>
          <w:rFonts w:hint="eastAsia"/>
        </w:rPr>
        <w:t xml:space="preserve"> impact on detection performance </w:t>
      </w:r>
      <w:r w:rsidR="00176BAF">
        <w:rPr>
          <w:rFonts w:hint="eastAsia"/>
        </w:rPr>
        <w:t>because</w:t>
      </w:r>
      <w:r>
        <w:rPr>
          <w:rFonts w:hint="eastAsia"/>
        </w:rPr>
        <w:t xml:space="preserve"> </w:t>
      </w:r>
      <w:r w:rsidR="00176BAF">
        <w:rPr>
          <w:rFonts w:eastAsiaTheme="minorEastAsia" w:hint="eastAsia"/>
        </w:rPr>
        <w:t>when</w:t>
      </w:r>
      <w:r w:rsidR="005806DD">
        <w:rPr>
          <w:rFonts w:eastAsiaTheme="minorEastAsia" w:hint="eastAsia"/>
        </w:rPr>
        <w:t xml:space="preserve"> the preamble signals within one symbol group have different values, the legacy structure with only one CP in front of each symbol group is not applicable. </w:t>
      </w:r>
    </w:p>
    <w:p w:rsidR="00E207B8" w:rsidRPr="00B31574" w:rsidRDefault="005806DD" w:rsidP="00176BAF">
      <w:pPr>
        <w:rPr>
          <w:rFonts w:eastAsiaTheme="minorEastAsia"/>
          <w:lang w:val="en-GB"/>
        </w:rPr>
      </w:pPr>
      <w:r>
        <w:rPr>
          <w:rFonts w:eastAsiaTheme="minorEastAsia" w:hint="eastAsia"/>
        </w:rPr>
        <w:t xml:space="preserve">One </w:t>
      </w:r>
      <w:r w:rsidR="00176BAF">
        <w:rPr>
          <w:rFonts w:eastAsiaTheme="minorEastAsia" w:hint="eastAsia"/>
        </w:rPr>
        <w:t xml:space="preserve">alternative </w:t>
      </w:r>
      <w:r>
        <w:rPr>
          <w:rFonts w:eastAsiaTheme="minorEastAsia" w:hint="eastAsia"/>
        </w:rPr>
        <w:t xml:space="preserve">can be </w:t>
      </w:r>
      <w:r w:rsidR="00176BAF">
        <w:rPr>
          <w:rFonts w:eastAsiaTheme="minorEastAsia" w:hint="eastAsia"/>
        </w:rPr>
        <w:t>using a shorter scrambling sequence, in which each value is adopted for more than one symbols within the same symbol group</w:t>
      </w:r>
      <w:r w:rsidR="00C81F7E">
        <w:rPr>
          <w:rFonts w:eastAsiaTheme="minorEastAsia" w:hint="eastAsia"/>
        </w:rPr>
        <w:t xml:space="preserve">, and the first symbol(s) are regarded </w:t>
      </w:r>
      <w:r w:rsidR="00042916">
        <w:rPr>
          <w:rFonts w:eastAsiaTheme="minorEastAsia" w:hint="eastAsia"/>
        </w:rPr>
        <w:t xml:space="preserve">as </w:t>
      </w:r>
      <w:r w:rsidR="00C81F7E">
        <w:rPr>
          <w:rFonts w:eastAsiaTheme="minorEastAsia" w:hint="eastAsia"/>
        </w:rPr>
        <w:t>CP</w:t>
      </w:r>
      <w:r w:rsidR="00176BAF">
        <w:rPr>
          <w:rFonts w:eastAsiaTheme="minorEastAsia" w:hint="eastAsia"/>
        </w:rPr>
        <w:t xml:space="preserve">. An example of the </w:t>
      </w:r>
      <w:r>
        <w:rPr>
          <w:rFonts w:eastAsiaTheme="minorEastAsia"/>
        </w:rPr>
        <w:t>“</w:t>
      </w:r>
      <w:r>
        <w:rPr>
          <w:rFonts w:eastAsiaTheme="minorEastAsia" w:hint="eastAsia"/>
        </w:rPr>
        <w:t>AAABBB</w:t>
      </w:r>
      <w:r>
        <w:rPr>
          <w:rFonts w:eastAsiaTheme="minorEastAsia"/>
        </w:rPr>
        <w:t>”</w:t>
      </w:r>
      <w:r>
        <w:rPr>
          <w:rFonts w:eastAsiaTheme="minorEastAsia" w:hint="eastAsia"/>
        </w:rPr>
        <w:t xml:space="preserve">-type sequence </w:t>
      </w:r>
      <w:r w:rsidR="006933B7">
        <w:rPr>
          <w:rFonts w:eastAsiaTheme="minorEastAsia" w:hint="eastAsia"/>
        </w:rPr>
        <w:t xml:space="preserve">design </w:t>
      </w:r>
      <w:r w:rsidR="00176BAF">
        <w:rPr>
          <w:rFonts w:eastAsiaTheme="minorEastAsia" w:hint="eastAsia"/>
        </w:rPr>
        <w:t xml:space="preserve">is shown in Figure 2. This alternative is able </w:t>
      </w:r>
      <w:r>
        <w:rPr>
          <w:rFonts w:eastAsiaTheme="minorEastAsia" w:hint="eastAsia"/>
        </w:rPr>
        <w:t xml:space="preserve">to create long enough CP for 100 km cell. However, </w:t>
      </w:r>
      <w:r w:rsidR="00176BAF">
        <w:rPr>
          <w:rFonts w:eastAsiaTheme="minorEastAsia" w:hint="eastAsia"/>
        </w:rPr>
        <w:t xml:space="preserve">an obvious drawback of </w:t>
      </w:r>
      <w:r>
        <w:rPr>
          <w:rFonts w:eastAsiaTheme="minorEastAsia" w:hint="eastAsia"/>
        </w:rPr>
        <w:t xml:space="preserve">this </w:t>
      </w:r>
      <w:r w:rsidR="00176BAF">
        <w:rPr>
          <w:rFonts w:eastAsiaTheme="minorEastAsia" w:hint="eastAsia"/>
        </w:rPr>
        <w:t xml:space="preserve">alternative is that </w:t>
      </w:r>
      <w:r w:rsidR="003C1438">
        <w:rPr>
          <w:rFonts w:eastAsiaTheme="minorEastAsia" w:hint="eastAsia"/>
        </w:rPr>
        <w:t xml:space="preserve">very </w:t>
      </w:r>
      <w:r>
        <w:rPr>
          <w:rFonts w:eastAsiaTheme="minorEastAsia" w:hint="eastAsia"/>
        </w:rPr>
        <w:t>large overhead</w:t>
      </w:r>
      <w:r w:rsidR="00176BAF">
        <w:rPr>
          <w:rFonts w:eastAsiaTheme="minorEastAsia" w:hint="eastAsia"/>
        </w:rPr>
        <w:t xml:space="preserve"> is introduced to the system</w:t>
      </w:r>
      <w:r>
        <w:rPr>
          <w:rFonts w:eastAsiaTheme="minorEastAsia" w:hint="eastAsia"/>
        </w:rPr>
        <w:t xml:space="preserve">. </w:t>
      </w:r>
    </w:p>
    <w:p w:rsidR="002D7952" w:rsidRDefault="002D7952" w:rsidP="002D7952">
      <w:pPr>
        <w:rPr>
          <w:rFonts w:eastAsiaTheme="minorEastAsia"/>
          <w:u w:val="single"/>
        </w:rPr>
      </w:pPr>
      <w:r w:rsidRPr="00FE69B8">
        <w:rPr>
          <w:rFonts w:eastAsiaTheme="minorEastAsia" w:hint="eastAsia"/>
          <w:b/>
          <w:u w:val="single"/>
        </w:rPr>
        <w:t>Observation</w:t>
      </w:r>
      <w:r>
        <w:rPr>
          <w:rFonts w:eastAsiaTheme="minorEastAsia" w:hint="eastAsia"/>
          <w:u w:val="single"/>
        </w:rPr>
        <w:t xml:space="preserve"> </w:t>
      </w:r>
      <w:r w:rsidRPr="00FE69B8">
        <w:rPr>
          <w:rFonts w:eastAsiaTheme="minorEastAsia" w:hint="eastAsia"/>
          <w:b/>
          <w:u w:val="single"/>
        </w:rPr>
        <w:t>1</w:t>
      </w:r>
      <w:r w:rsidRPr="00FE69B8">
        <w:rPr>
          <w:rFonts w:eastAsiaTheme="minorEastAsia" w:hint="eastAsia"/>
          <w:u w:val="single"/>
        </w:rPr>
        <w:t xml:space="preserve">: </w:t>
      </w:r>
      <w:r>
        <w:rPr>
          <w:rFonts w:eastAsiaTheme="minorEastAsia" w:hint="eastAsia"/>
          <w:u w:val="single"/>
        </w:rPr>
        <w:t>F</w:t>
      </w:r>
      <w:r w:rsidRPr="00FE69B8">
        <w:rPr>
          <w:rFonts w:eastAsiaTheme="minorEastAsia" w:hint="eastAsia"/>
          <w:u w:val="single"/>
        </w:rPr>
        <w:t xml:space="preserve">or symbol level scrambling, when a length-6 scrambling sequence is used for </w:t>
      </w:r>
      <w:r>
        <w:rPr>
          <w:rFonts w:eastAsiaTheme="minorEastAsia" w:hint="eastAsia"/>
          <w:u w:val="single"/>
        </w:rPr>
        <w:t xml:space="preserve">one </w:t>
      </w:r>
      <w:r w:rsidRPr="00FE69B8">
        <w:rPr>
          <w:rFonts w:eastAsiaTheme="minorEastAsia" w:hint="eastAsia"/>
          <w:u w:val="single"/>
        </w:rPr>
        <w:t>symbol group, inter-</w:t>
      </w:r>
      <w:r w:rsidR="00FF73DA">
        <w:rPr>
          <w:rFonts w:eastAsiaTheme="minorEastAsia" w:hint="eastAsia"/>
          <w:u w:val="single"/>
        </w:rPr>
        <w:t xml:space="preserve">tone </w:t>
      </w:r>
      <w:r w:rsidRPr="00FE69B8">
        <w:rPr>
          <w:rFonts w:eastAsiaTheme="minorEastAsia" w:hint="eastAsia"/>
          <w:u w:val="single"/>
        </w:rPr>
        <w:t>interference will be introduced</w:t>
      </w:r>
      <w:r w:rsidR="00F30A29">
        <w:rPr>
          <w:rFonts w:eastAsiaTheme="minorEastAsia" w:hint="eastAsia"/>
          <w:u w:val="single"/>
        </w:rPr>
        <w:t>,</w:t>
      </w:r>
      <w:r w:rsidRPr="00FE69B8">
        <w:rPr>
          <w:rFonts w:eastAsiaTheme="minorEastAsia" w:hint="eastAsia"/>
          <w:u w:val="single"/>
        </w:rPr>
        <w:t xml:space="preserve"> </w:t>
      </w:r>
      <w:r w:rsidR="00F30A29">
        <w:rPr>
          <w:rFonts w:eastAsiaTheme="minorEastAsia" w:hint="eastAsia"/>
          <w:u w:val="single"/>
        </w:rPr>
        <w:t xml:space="preserve">which </w:t>
      </w:r>
      <w:r w:rsidRPr="00FE69B8">
        <w:rPr>
          <w:rFonts w:eastAsiaTheme="minorEastAsia" w:hint="eastAsia"/>
          <w:u w:val="single"/>
        </w:rPr>
        <w:t>have an impact on detection performance.</w:t>
      </w:r>
    </w:p>
    <w:p w:rsidR="002D7952" w:rsidRPr="00FE69B8" w:rsidRDefault="002D7952" w:rsidP="002D7952">
      <w:pPr>
        <w:rPr>
          <w:rFonts w:eastAsiaTheme="minorEastAsia"/>
          <w:u w:val="single"/>
        </w:rPr>
      </w:pPr>
      <w:r w:rsidRPr="00FE69B8">
        <w:rPr>
          <w:rFonts w:eastAsiaTheme="minorEastAsia" w:hint="eastAsia"/>
          <w:b/>
          <w:u w:val="single"/>
        </w:rPr>
        <w:t>Observation 2</w:t>
      </w:r>
      <w:r>
        <w:rPr>
          <w:rFonts w:eastAsiaTheme="minorEastAsia" w:hint="eastAsia"/>
          <w:u w:val="single"/>
        </w:rPr>
        <w:t xml:space="preserve">: For symbol level scrambling, when a shorter scrambling sequence is used, and each value in the scrambling sequence is adopted to multiple symbols </w:t>
      </w:r>
      <w:r w:rsidR="00FF73DA">
        <w:rPr>
          <w:rFonts w:eastAsiaTheme="minorEastAsia" w:hint="eastAsia"/>
          <w:u w:val="single"/>
        </w:rPr>
        <w:t>with</w:t>
      </w:r>
      <w:r>
        <w:rPr>
          <w:rFonts w:eastAsiaTheme="minorEastAsia" w:hint="eastAsia"/>
          <w:u w:val="single"/>
        </w:rPr>
        <w:t xml:space="preserve">in the same symbol group (e.g. </w:t>
      </w:r>
      <w:r>
        <w:rPr>
          <w:rFonts w:eastAsiaTheme="minorEastAsia"/>
          <w:u w:val="single"/>
        </w:rPr>
        <w:t>“</w:t>
      </w:r>
      <w:r>
        <w:rPr>
          <w:rFonts w:eastAsiaTheme="minorEastAsia" w:hint="eastAsia"/>
          <w:u w:val="single"/>
        </w:rPr>
        <w:t>AAABBB</w:t>
      </w:r>
      <w:r>
        <w:rPr>
          <w:rFonts w:eastAsiaTheme="minorEastAsia"/>
          <w:u w:val="single"/>
        </w:rPr>
        <w:t>”</w:t>
      </w:r>
      <w:r>
        <w:rPr>
          <w:rFonts w:eastAsiaTheme="minorEastAsia" w:hint="eastAsia"/>
          <w:u w:val="single"/>
        </w:rPr>
        <w:t>-type), the</w:t>
      </w:r>
      <w:r w:rsidR="00FF73DA">
        <w:rPr>
          <w:rFonts w:eastAsiaTheme="minorEastAsia" w:hint="eastAsia"/>
          <w:u w:val="single"/>
        </w:rPr>
        <w:t xml:space="preserve"> </w:t>
      </w:r>
      <w:r>
        <w:rPr>
          <w:rFonts w:eastAsiaTheme="minorEastAsia" w:hint="eastAsia"/>
          <w:u w:val="single"/>
        </w:rPr>
        <w:t xml:space="preserve"> </w:t>
      </w:r>
      <w:r w:rsidR="00FF73DA">
        <w:rPr>
          <w:rFonts w:eastAsiaTheme="minorEastAsia" w:hint="eastAsia"/>
          <w:u w:val="single"/>
        </w:rPr>
        <w:t xml:space="preserve">inter-tone issue can be solved at the expense of significantly increased </w:t>
      </w:r>
      <w:r>
        <w:rPr>
          <w:rFonts w:eastAsiaTheme="minorEastAsia" w:hint="eastAsia"/>
          <w:u w:val="single"/>
        </w:rPr>
        <w:t>overhead.</w:t>
      </w:r>
    </w:p>
    <w:p w:rsidR="00551289" w:rsidRDefault="008C7861" w:rsidP="00551289">
      <w:pPr>
        <w:jc w:val="center"/>
      </w:pPr>
      <w:r>
        <w:object w:dxaOrig="13920" w:dyaOrig="5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37pt" o:ole="">
            <v:imagedata r:id="rId9" o:title=""/>
          </v:shape>
          <o:OLEObject Type="Embed" ProgID="Visio.Drawing.15" ShapeID="_x0000_i1025" DrawAspect="Content" ObjectID="_1587478383" r:id="rId10"/>
        </w:object>
      </w:r>
    </w:p>
    <w:p w:rsidR="00551289" w:rsidRDefault="00551289" w:rsidP="00551289">
      <w:pPr>
        <w:jc w:val="center"/>
      </w:pPr>
      <w:r>
        <w:rPr>
          <w:rFonts w:hint="eastAsia"/>
        </w:rPr>
        <w:t>Figure 1</w:t>
      </w:r>
      <w:r w:rsidR="004056F3">
        <w:rPr>
          <w:rFonts w:hint="eastAsia"/>
        </w:rPr>
        <w:t xml:space="preserve"> Symbol level scrambling</w:t>
      </w:r>
      <w:r w:rsidR="005A139F">
        <w:rPr>
          <w:rFonts w:hint="eastAsia"/>
        </w:rPr>
        <w:t xml:space="preserve"> </w:t>
      </w:r>
      <w:r w:rsidR="005A139F">
        <w:t>–</w:t>
      </w:r>
      <w:r w:rsidR="005A139F">
        <w:rPr>
          <w:rFonts w:hint="eastAsia"/>
        </w:rPr>
        <w:t xml:space="preserve"> general design</w:t>
      </w:r>
    </w:p>
    <w:p w:rsidR="008C7861" w:rsidRDefault="008C7861" w:rsidP="00551289">
      <w:pPr>
        <w:jc w:val="center"/>
      </w:pPr>
      <w:r>
        <w:object w:dxaOrig="13920" w:dyaOrig="5380">
          <v:shape id="_x0000_i1026" type="#_x0000_t75" style="width:347.5pt;height:134.5pt" o:ole="">
            <v:imagedata r:id="rId11" o:title=""/>
          </v:shape>
          <o:OLEObject Type="Embed" ProgID="Visio.Drawing.15" ShapeID="_x0000_i1026" DrawAspect="Content" ObjectID="_1587478384" r:id="rId12"/>
        </w:object>
      </w:r>
    </w:p>
    <w:p w:rsidR="004056F3" w:rsidRDefault="004056F3" w:rsidP="00551289">
      <w:pPr>
        <w:jc w:val="center"/>
      </w:pPr>
      <w:r>
        <w:rPr>
          <w:rFonts w:hint="eastAsia"/>
        </w:rPr>
        <w:t xml:space="preserve">Figure 2 Symbol level scrambling </w:t>
      </w:r>
      <w:r>
        <w:t>–</w:t>
      </w:r>
      <w:r>
        <w:rPr>
          <w:rFonts w:hint="eastAsia"/>
        </w:rPr>
        <w:t xml:space="preserve"> </w:t>
      </w:r>
      <w:r>
        <w:t>“</w:t>
      </w:r>
      <w:r>
        <w:rPr>
          <w:rFonts w:hint="eastAsia"/>
        </w:rPr>
        <w:t>AAABBB</w:t>
      </w:r>
      <w:r>
        <w:t>”</w:t>
      </w:r>
      <w:r>
        <w:rPr>
          <w:rFonts w:hint="eastAsia"/>
        </w:rPr>
        <w:t xml:space="preserve"> type</w:t>
      </w:r>
    </w:p>
    <w:p w:rsidR="00123BF4" w:rsidRPr="004056F3" w:rsidRDefault="00123BF4" w:rsidP="007434FC">
      <w:pPr>
        <w:rPr>
          <w:rFonts w:eastAsiaTheme="minorEastAsia"/>
        </w:rPr>
      </w:pPr>
    </w:p>
    <w:p w:rsidR="00232C88" w:rsidRDefault="004D2BA9" w:rsidP="004D2BA9">
      <w:pPr>
        <w:rPr>
          <w:rFonts w:eastAsiaTheme="minorEastAsia"/>
          <w:lang w:val="en-GB"/>
        </w:rPr>
      </w:pPr>
      <w:r>
        <w:rPr>
          <w:rFonts w:eastAsiaTheme="minorEastAsia" w:hint="eastAsia"/>
          <w:lang w:val="en-GB"/>
        </w:rPr>
        <w:t>For symbol group level scrambling, the scrambling of all symbols in a same symbol group is the same, therefore no inter-</w:t>
      </w:r>
      <w:r w:rsidR="00C81F7E">
        <w:rPr>
          <w:rFonts w:eastAsiaTheme="minorEastAsia" w:hint="eastAsia"/>
          <w:lang w:val="en-GB"/>
        </w:rPr>
        <w:t>tone</w:t>
      </w:r>
      <w:r>
        <w:rPr>
          <w:rFonts w:eastAsiaTheme="minorEastAsia" w:hint="eastAsia"/>
          <w:lang w:val="en-GB"/>
        </w:rPr>
        <w:t xml:space="preserve"> interference is introduced.  </w:t>
      </w:r>
      <w:r w:rsidR="00232C88">
        <w:rPr>
          <w:rFonts w:eastAsiaTheme="minorEastAsia" w:hint="eastAsia"/>
          <w:lang w:val="en-GB"/>
        </w:rPr>
        <w:t xml:space="preserve">Figure 3 provides an example of symbol group level scrambling with length-4 scrambling sequence. </w:t>
      </w:r>
      <w:r>
        <w:rPr>
          <w:rFonts w:eastAsiaTheme="minorEastAsia" w:hint="eastAsia"/>
          <w:lang w:val="en-GB"/>
        </w:rPr>
        <w:t xml:space="preserve">In order to reduce false alarm probability caused by interference </w:t>
      </w:r>
      <w:r w:rsidR="002072F8">
        <w:rPr>
          <w:rFonts w:eastAsiaTheme="minorEastAsia" w:hint="eastAsia"/>
          <w:lang w:val="en-GB"/>
        </w:rPr>
        <w:t>from</w:t>
      </w:r>
      <w:r>
        <w:rPr>
          <w:rFonts w:eastAsiaTheme="minorEastAsia" w:hint="eastAsia"/>
          <w:lang w:val="en-GB"/>
        </w:rPr>
        <w:t xml:space="preserve"> </w:t>
      </w:r>
      <w:r w:rsidR="00A65830">
        <w:rPr>
          <w:rFonts w:eastAsiaTheme="minorEastAsia"/>
          <w:lang w:val="en-GB"/>
        </w:rPr>
        <w:t>neighbour</w:t>
      </w:r>
      <w:r w:rsidR="00A65830">
        <w:rPr>
          <w:rFonts w:eastAsiaTheme="minorEastAsia" w:hint="eastAsia"/>
          <w:lang w:val="en-GB"/>
        </w:rPr>
        <w:t xml:space="preserve"> </w:t>
      </w:r>
      <w:r>
        <w:rPr>
          <w:rFonts w:eastAsiaTheme="minorEastAsia" w:hint="eastAsia"/>
          <w:lang w:val="en-GB"/>
        </w:rPr>
        <w:t xml:space="preserve">cells, the scrambling sequences of different cells should be orthogonal. </w:t>
      </w:r>
      <w:r w:rsidR="00232C88">
        <w:rPr>
          <w:rFonts w:eastAsiaTheme="minorEastAsia" w:hint="eastAsia"/>
          <w:lang w:val="en-GB"/>
        </w:rPr>
        <w:t>Therefore, the scrambling sequences could be a set of orthogonal length-4 sequences, which are cell-specific and derived by UE based on cell ID.</w:t>
      </w:r>
    </w:p>
    <w:p w:rsidR="002D7952" w:rsidRPr="00C81F7E" w:rsidRDefault="002D7952" w:rsidP="002D7952">
      <w:pPr>
        <w:rPr>
          <w:rFonts w:eastAsiaTheme="minorEastAsia"/>
          <w:b/>
          <w:lang w:val="x-none"/>
        </w:rPr>
      </w:pPr>
      <w:r>
        <w:rPr>
          <w:rFonts w:eastAsiaTheme="minorEastAsia" w:hint="eastAsia"/>
          <w:b/>
          <w:lang w:val="x-none"/>
        </w:rPr>
        <w:t>Proposal</w:t>
      </w:r>
      <w:r w:rsidRPr="008A2369">
        <w:rPr>
          <w:rFonts w:eastAsiaTheme="minorEastAsia" w:hint="eastAsia"/>
          <w:b/>
          <w:lang w:val="x-none"/>
        </w:rPr>
        <w:t xml:space="preserve">: </w:t>
      </w:r>
      <w:r>
        <w:rPr>
          <w:rFonts w:eastAsiaTheme="minorEastAsia" w:hint="eastAsia"/>
          <w:b/>
          <w:lang w:val="x-none"/>
        </w:rPr>
        <w:t xml:space="preserve">For enhancement of NPRACH reliability, symbol group level scrambling is preferred due to </w:t>
      </w:r>
      <w:r w:rsidR="00C81F7E">
        <w:rPr>
          <w:rFonts w:eastAsiaTheme="minorEastAsia" w:hint="eastAsia"/>
          <w:b/>
          <w:lang w:val="x-none"/>
        </w:rPr>
        <w:t xml:space="preserve">no </w:t>
      </w:r>
      <w:r w:rsidR="00FA5EC7">
        <w:rPr>
          <w:rFonts w:eastAsiaTheme="minorEastAsia" w:hint="eastAsia"/>
          <w:b/>
          <w:lang w:val="x-none"/>
        </w:rPr>
        <w:t xml:space="preserve">additional </w:t>
      </w:r>
      <w:r w:rsidRPr="00C81F7E">
        <w:rPr>
          <w:rFonts w:eastAsiaTheme="minorEastAsia" w:hint="eastAsia"/>
          <w:b/>
          <w:lang w:val="x-none"/>
        </w:rPr>
        <w:t>inter-</w:t>
      </w:r>
      <w:r w:rsidR="00C81F7E" w:rsidRPr="00C81F7E">
        <w:rPr>
          <w:rFonts w:eastAsiaTheme="minorEastAsia" w:hint="eastAsia"/>
          <w:b/>
          <w:lang w:val="x-none"/>
        </w:rPr>
        <w:t>tone</w:t>
      </w:r>
      <w:r w:rsidRPr="00C81F7E">
        <w:rPr>
          <w:rFonts w:eastAsiaTheme="minorEastAsia" w:hint="eastAsia"/>
          <w:b/>
          <w:lang w:val="x-none"/>
        </w:rPr>
        <w:t xml:space="preserve"> interference. </w:t>
      </w:r>
      <w:bookmarkStart w:id="4" w:name="OLE_LINK11"/>
      <w:bookmarkStart w:id="5" w:name="OLE_LINK12"/>
    </w:p>
    <w:bookmarkEnd w:id="4"/>
    <w:bookmarkEnd w:id="5"/>
    <w:p w:rsidR="002D7952" w:rsidRPr="002D7952" w:rsidRDefault="002D7952" w:rsidP="004D2BA9">
      <w:pPr>
        <w:rPr>
          <w:rFonts w:eastAsiaTheme="minorEastAsia"/>
          <w:lang w:val="x-none"/>
        </w:rPr>
      </w:pPr>
    </w:p>
    <w:p w:rsidR="008C7861" w:rsidRDefault="008C7861" w:rsidP="00E818CC">
      <w:pPr>
        <w:jc w:val="center"/>
        <w:rPr>
          <w:lang w:val="en-GB"/>
        </w:rPr>
      </w:pPr>
      <w:r>
        <w:object w:dxaOrig="13920" w:dyaOrig="5380">
          <v:shape id="_x0000_i1027" type="#_x0000_t75" style="width:340.5pt;height:131pt" o:ole="">
            <v:imagedata r:id="rId13" o:title=""/>
          </v:shape>
          <o:OLEObject Type="Embed" ProgID="Visio.Drawing.15" ShapeID="_x0000_i1027" DrawAspect="Content" ObjectID="_1587478385" r:id="rId14"/>
        </w:object>
      </w:r>
    </w:p>
    <w:p w:rsidR="00E818CC" w:rsidRDefault="00E818CC" w:rsidP="00E818CC">
      <w:pPr>
        <w:jc w:val="center"/>
      </w:pPr>
      <w:r>
        <w:rPr>
          <w:rFonts w:hint="eastAsia"/>
        </w:rPr>
        <w:t>Figure 3 Symbol group level scrambling</w:t>
      </w:r>
    </w:p>
    <w:p w:rsidR="004D2BA9" w:rsidRPr="0037581B" w:rsidRDefault="004D2BA9" w:rsidP="007434FC">
      <w:pPr>
        <w:rPr>
          <w:rFonts w:eastAsiaTheme="minorEastAsia"/>
          <w:lang w:val="en-GB"/>
        </w:rPr>
      </w:pPr>
    </w:p>
    <w:p w:rsidR="00135D0E" w:rsidRPr="00A364F2" w:rsidRDefault="00135D0E" w:rsidP="005A6255">
      <w:pPr>
        <w:jc w:val="center"/>
        <w:rPr>
          <w:lang w:val="en-GB"/>
        </w:rPr>
      </w:pPr>
    </w:p>
    <w:p w:rsidR="00285240" w:rsidRDefault="00CD1295" w:rsidP="004B5A53">
      <w:pPr>
        <w:pStyle w:val="Heading1"/>
        <w:numPr>
          <w:ilvl w:val="0"/>
          <w:numId w:val="0"/>
        </w:numPr>
        <w:rPr>
          <w:rFonts w:eastAsia="宋体"/>
          <w:lang w:eastAsia="zh-CN"/>
        </w:rPr>
      </w:pPr>
      <w:r>
        <w:rPr>
          <w:rFonts w:eastAsiaTheme="minorEastAsia" w:hint="eastAsia"/>
          <w:lang w:eastAsia="zh-CN"/>
        </w:rPr>
        <w:lastRenderedPageBreak/>
        <w:t>3</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C73F8D" w:rsidRDefault="00C73F8D" w:rsidP="00C73F8D">
      <w:pPr>
        <w:rPr>
          <w:rFonts w:eastAsiaTheme="minorEastAsia"/>
          <w:u w:val="single"/>
        </w:rPr>
      </w:pPr>
      <w:r w:rsidRPr="00FE69B8">
        <w:rPr>
          <w:rFonts w:eastAsiaTheme="minorEastAsia" w:hint="eastAsia"/>
          <w:b/>
          <w:u w:val="single"/>
        </w:rPr>
        <w:t>Observation</w:t>
      </w:r>
      <w:r>
        <w:rPr>
          <w:rFonts w:eastAsiaTheme="minorEastAsia" w:hint="eastAsia"/>
          <w:u w:val="single"/>
        </w:rPr>
        <w:t xml:space="preserve"> </w:t>
      </w:r>
      <w:r w:rsidRPr="00FE69B8">
        <w:rPr>
          <w:rFonts w:eastAsiaTheme="minorEastAsia" w:hint="eastAsia"/>
          <w:b/>
          <w:u w:val="single"/>
        </w:rPr>
        <w:t>1</w:t>
      </w:r>
      <w:r w:rsidRPr="00FE69B8">
        <w:rPr>
          <w:rFonts w:eastAsiaTheme="minorEastAsia" w:hint="eastAsia"/>
          <w:u w:val="single"/>
        </w:rPr>
        <w:t xml:space="preserve">: </w:t>
      </w:r>
      <w:r>
        <w:rPr>
          <w:rFonts w:eastAsiaTheme="minorEastAsia" w:hint="eastAsia"/>
          <w:u w:val="single"/>
        </w:rPr>
        <w:t>F</w:t>
      </w:r>
      <w:r w:rsidRPr="00FE69B8">
        <w:rPr>
          <w:rFonts w:eastAsiaTheme="minorEastAsia" w:hint="eastAsia"/>
          <w:u w:val="single"/>
        </w:rPr>
        <w:t xml:space="preserve">or symbol level scrambling, when a length-6 scrambling sequence is used for </w:t>
      </w:r>
      <w:r>
        <w:rPr>
          <w:rFonts w:eastAsiaTheme="minorEastAsia" w:hint="eastAsia"/>
          <w:u w:val="single"/>
        </w:rPr>
        <w:t xml:space="preserve">one </w:t>
      </w:r>
      <w:r w:rsidRPr="00FE69B8">
        <w:rPr>
          <w:rFonts w:eastAsiaTheme="minorEastAsia" w:hint="eastAsia"/>
          <w:u w:val="single"/>
        </w:rPr>
        <w:t>symbol group, inter-</w:t>
      </w:r>
      <w:r>
        <w:rPr>
          <w:rFonts w:eastAsiaTheme="minorEastAsia" w:hint="eastAsia"/>
          <w:u w:val="single"/>
        </w:rPr>
        <w:t xml:space="preserve">tone </w:t>
      </w:r>
      <w:r w:rsidRPr="00FE69B8">
        <w:rPr>
          <w:rFonts w:eastAsiaTheme="minorEastAsia" w:hint="eastAsia"/>
          <w:u w:val="single"/>
        </w:rPr>
        <w:t>interference will be introduced and have an impact on detection performance.</w:t>
      </w:r>
    </w:p>
    <w:p w:rsidR="00C73F8D" w:rsidRPr="00FE69B8" w:rsidRDefault="00C73F8D" w:rsidP="00C73F8D">
      <w:pPr>
        <w:rPr>
          <w:rFonts w:eastAsiaTheme="minorEastAsia"/>
          <w:u w:val="single"/>
        </w:rPr>
      </w:pPr>
      <w:r w:rsidRPr="00FE69B8">
        <w:rPr>
          <w:rFonts w:eastAsiaTheme="minorEastAsia" w:hint="eastAsia"/>
          <w:b/>
          <w:u w:val="single"/>
        </w:rPr>
        <w:t>Observation 2</w:t>
      </w:r>
      <w:r>
        <w:rPr>
          <w:rFonts w:eastAsiaTheme="minorEastAsia" w:hint="eastAsia"/>
          <w:u w:val="single"/>
        </w:rPr>
        <w:t xml:space="preserve">: For symbol level scrambling, when a shorter scrambling sequence is used, and each value in the scrambling sequence is adopted to multiple symbols within the same symbol group (e.g. </w:t>
      </w:r>
      <w:r>
        <w:rPr>
          <w:rFonts w:eastAsiaTheme="minorEastAsia"/>
          <w:u w:val="single"/>
        </w:rPr>
        <w:t>“</w:t>
      </w:r>
      <w:r>
        <w:rPr>
          <w:rFonts w:eastAsiaTheme="minorEastAsia" w:hint="eastAsia"/>
          <w:u w:val="single"/>
        </w:rPr>
        <w:t>AAABBB</w:t>
      </w:r>
      <w:r>
        <w:rPr>
          <w:rFonts w:eastAsiaTheme="minorEastAsia"/>
          <w:u w:val="single"/>
        </w:rPr>
        <w:t>”</w:t>
      </w:r>
      <w:r>
        <w:rPr>
          <w:rFonts w:eastAsiaTheme="minorEastAsia" w:hint="eastAsia"/>
          <w:u w:val="single"/>
        </w:rPr>
        <w:t>-type), the  inter-tone issue can be solved at the expense of significantly increased overhead.</w:t>
      </w:r>
    </w:p>
    <w:p w:rsidR="00C73F8D" w:rsidRPr="00C81F7E" w:rsidRDefault="00E82F2E" w:rsidP="00C73F8D">
      <w:pPr>
        <w:rPr>
          <w:rFonts w:eastAsiaTheme="minorEastAsia"/>
          <w:b/>
          <w:lang w:val="x-none"/>
        </w:rPr>
      </w:pPr>
      <w:r>
        <w:rPr>
          <w:rFonts w:eastAsiaTheme="minorEastAsia" w:hint="eastAsia"/>
          <w:b/>
          <w:lang w:val="x-none"/>
        </w:rPr>
        <w:t>Proposal</w:t>
      </w:r>
      <w:r w:rsidR="00C73F8D" w:rsidRPr="008A2369">
        <w:rPr>
          <w:rFonts w:eastAsiaTheme="minorEastAsia" w:hint="eastAsia"/>
          <w:b/>
          <w:lang w:val="x-none"/>
        </w:rPr>
        <w:t xml:space="preserve">: </w:t>
      </w:r>
      <w:r w:rsidR="00C73F8D">
        <w:rPr>
          <w:rFonts w:eastAsiaTheme="minorEastAsia" w:hint="eastAsia"/>
          <w:b/>
          <w:lang w:val="x-none"/>
        </w:rPr>
        <w:t xml:space="preserve">For enhancement of NPRACH reliability, symbol group level scrambling is preferred due to no </w:t>
      </w:r>
      <w:r w:rsidR="00FA5EC7">
        <w:rPr>
          <w:rFonts w:eastAsiaTheme="minorEastAsia" w:hint="eastAsia"/>
          <w:b/>
          <w:lang w:val="x-none"/>
        </w:rPr>
        <w:t xml:space="preserve">additional </w:t>
      </w:r>
      <w:r w:rsidR="00C73F8D" w:rsidRPr="00C81F7E">
        <w:rPr>
          <w:rFonts w:eastAsiaTheme="minorEastAsia" w:hint="eastAsia"/>
          <w:b/>
          <w:lang w:val="x-none"/>
        </w:rPr>
        <w:t xml:space="preserve">inter-tone interference. </w:t>
      </w:r>
    </w:p>
    <w:p w:rsidR="007B214E" w:rsidRPr="00C73F8D" w:rsidRDefault="007B214E" w:rsidP="007B214E">
      <w:pPr>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w:t>
      </w:r>
      <w:r w:rsidR="004520A3">
        <w:rPr>
          <w:rFonts w:hint="eastAsia"/>
        </w:rPr>
        <w:t>92</w:t>
      </w:r>
      <w:r>
        <w:rPr>
          <w:rFonts w:hint="eastAsia"/>
        </w:rPr>
        <w:t xml:space="preserve">, </w:t>
      </w:r>
      <w:r w:rsidR="00B15C97">
        <w:rPr>
          <w:rFonts w:hint="eastAsia"/>
        </w:rPr>
        <w:t>March</w:t>
      </w:r>
      <w:r w:rsidRPr="00342AC7">
        <w:rPr>
          <w:rFonts w:hint="eastAsia"/>
        </w:rPr>
        <w:t xml:space="preserve"> 201</w:t>
      </w:r>
      <w:r w:rsidR="00B15C97">
        <w:rPr>
          <w:rFonts w:hint="eastAsia"/>
        </w:rPr>
        <w:t>8</w:t>
      </w:r>
      <w:r w:rsidRPr="00342AC7">
        <w:rPr>
          <w:rFonts w:hint="eastAsia"/>
        </w:rPr>
        <w:t>.</w:t>
      </w:r>
    </w:p>
    <w:p w:rsidR="00D23FB2" w:rsidRPr="00ED00F5" w:rsidRDefault="00973CCD" w:rsidP="00327398">
      <w:pPr>
        <w:spacing w:after="0"/>
        <w:jc w:val="both"/>
        <w:rPr>
          <w:color w:val="000000"/>
          <w:kern w:val="24"/>
        </w:rPr>
      </w:pPr>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NB-IoT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r w:rsidR="00C20867" w:rsidRPr="00011568">
        <w:rPr>
          <w:rFonts w:hint="eastAsia"/>
          <w:color w:val="000000"/>
          <w:kern w:val="24"/>
        </w:rPr>
        <w:t xml:space="preserve"> </w:t>
      </w:r>
    </w:p>
    <w:sectPr w:rsidR="00D23FB2" w:rsidRPr="00ED00F5"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9BC" w:rsidRPr="00C47AD2" w:rsidRDefault="004409BC" w:rsidP="00736F7B">
      <w:pPr>
        <w:rPr>
          <w:rFonts w:ascii="Arial" w:hAnsi="Arial"/>
          <w:sz w:val="12"/>
        </w:rPr>
      </w:pPr>
      <w:r>
        <w:separator/>
      </w:r>
    </w:p>
  </w:endnote>
  <w:endnote w:type="continuationSeparator" w:id="0">
    <w:p w:rsidR="004409BC" w:rsidRPr="00C47AD2" w:rsidRDefault="004409B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0B0806">
      <w:t>1</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9BC" w:rsidRPr="00C47AD2" w:rsidRDefault="004409BC" w:rsidP="00736F7B">
      <w:pPr>
        <w:rPr>
          <w:rFonts w:ascii="Arial" w:hAnsi="Arial"/>
          <w:sz w:val="12"/>
        </w:rPr>
      </w:pPr>
      <w:r>
        <w:separator/>
      </w:r>
    </w:p>
  </w:footnote>
  <w:footnote w:type="continuationSeparator" w:id="0">
    <w:p w:rsidR="004409BC" w:rsidRPr="00C47AD2" w:rsidRDefault="004409B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360"/>
        </w:tabs>
        <w:ind w:left="360" w:hanging="360"/>
      </w:pPr>
      <w:rPr>
        <w:rFonts w:ascii="Arial" w:hAnsi="Arial" w:hint="default"/>
      </w:rPr>
    </w:lvl>
    <w:lvl w:ilvl="1" w:tplc="A3DA6DB0">
      <w:numFmt w:val="bullet"/>
      <w:lvlText w:val="•"/>
      <w:lvlJc w:val="left"/>
      <w:pPr>
        <w:tabs>
          <w:tab w:val="num" w:pos="1080"/>
        </w:tabs>
        <w:ind w:left="1080" w:hanging="360"/>
      </w:pPr>
      <w:rPr>
        <w:rFonts w:ascii="Arial" w:hAnsi="Arial" w:hint="default"/>
      </w:rPr>
    </w:lvl>
    <w:lvl w:ilvl="2" w:tplc="59DA97CA">
      <w:numFmt w:val="bullet"/>
      <w:lvlText w:val="•"/>
      <w:lvlJc w:val="left"/>
      <w:pPr>
        <w:tabs>
          <w:tab w:val="num" w:pos="1800"/>
        </w:tabs>
        <w:ind w:left="1800" w:hanging="360"/>
      </w:pPr>
      <w:rPr>
        <w:rFonts w:ascii="Arial" w:hAnsi="Arial" w:hint="default"/>
      </w:rPr>
    </w:lvl>
    <w:lvl w:ilvl="3" w:tplc="88EC3FF2">
      <w:start w:val="1"/>
      <w:numFmt w:val="upperLetter"/>
      <w:lvlText w:val="%4."/>
      <w:lvlJc w:val="left"/>
      <w:pPr>
        <w:tabs>
          <w:tab w:val="num" w:pos="2520"/>
        </w:tabs>
        <w:ind w:left="2520" w:hanging="360"/>
      </w:pPr>
      <w:rPr>
        <w:rFonts w:hint="default"/>
      </w:rPr>
    </w:lvl>
    <w:lvl w:ilvl="4" w:tplc="093A3828">
      <w:start w:val="1"/>
      <w:numFmt w:val="bullet"/>
      <w:lvlText w:val="•"/>
      <w:lvlJc w:val="left"/>
      <w:pPr>
        <w:tabs>
          <w:tab w:val="num" w:pos="3240"/>
        </w:tabs>
        <w:ind w:left="3240" w:hanging="360"/>
      </w:pPr>
      <w:rPr>
        <w:rFonts w:ascii="Arial" w:hAnsi="Arial" w:hint="default"/>
      </w:rPr>
    </w:lvl>
    <w:lvl w:ilvl="5" w:tplc="DC9CD9FC" w:tentative="1">
      <w:start w:val="1"/>
      <w:numFmt w:val="bullet"/>
      <w:lvlText w:val="•"/>
      <w:lvlJc w:val="left"/>
      <w:pPr>
        <w:tabs>
          <w:tab w:val="num" w:pos="3960"/>
        </w:tabs>
        <w:ind w:left="3960" w:hanging="360"/>
      </w:pPr>
      <w:rPr>
        <w:rFonts w:ascii="Arial" w:hAnsi="Arial" w:hint="default"/>
      </w:rPr>
    </w:lvl>
    <w:lvl w:ilvl="6" w:tplc="2F74F042" w:tentative="1">
      <w:start w:val="1"/>
      <w:numFmt w:val="bullet"/>
      <w:lvlText w:val="•"/>
      <w:lvlJc w:val="left"/>
      <w:pPr>
        <w:tabs>
          <w:tab w:val="num" w:pos="4680"/>
        </w:tabs>
        <w:ind w:left="4680" w:hanging="360"/>
      </w:pPr>
      <w:rPr>
        <w:rFonts w:ascii="Arial" w:hAnsi="Arial" w:hint="default"/>
      </w:rPr>
    </w:lvl>
    <w:lvl w:ilvl="7" w:tplc="BD5874E2" w:tentative="1">
      <w:start w:val="1"/>
      <w:numFmt w:val="bullet"/>
      <w:lvlText w:val="•"/>
      <w:lvlJc w:val="left"/>
      <w:pPr>
        <w:tabs>
          <w:tab w:val="num" w:pos="5400"/>
        </w:tabs>
        <w:ind w:left="5400" w:hanging="360"/>
      </w:pPr>
      <w:rPr>
        <w:rFonts w:ascii="Arial" w:hAnsi="Arial" w:hint="default"/>
      </w:rPr>
    </w:lvl>
    <w:lvl w:ilvl="8" w:tplc="A0BAAFB0" w:tentative="1">
      <w:start w:val="1"/>
      <w:numFmt w:val="bullet"/>
      <w:lvlText w:val="•"/>
      <w:lvlJc w:val="left"/>
      <w:pPr>
        <w:tabs>
          <w:tab w:val="num" w:pos="6120"/>
        </w:tabs>
        <w:ind w:left="6120" w:hanging="360"/>
      </w:pPr>
      <w:rPr>
        <w:rFonts w:ascii="Arial" w:hAnsi="Arial" w:hint="default"/>
      </w:rPr>
    </w:lvl>
  </w:abstractNum>
  <w:abstractNum w:abstractNumId="5">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075842"/>
    <w:multiLevelType w:val="hybridMultilevel"/>
    <w:tmpl w:val="5EAAFBEC"/>
    <w:lvl w:ilvl="0" w:tplc="1054AB9A">
      <w:start w:val="1"/>
      <w:numFmt w:val="bullet"/>
      <w:lvlText w:val="›"/>
      <w:lvlJc w:val="left"/>
      <w:pPr>
        <w:tabs>
          <w:tab w:val="num" w:pos="360"/>
        </w:tabs>
        <w:ind w:left="360" w:hanging="360"/>
      </w:pPr>
      <w:rPr>
        <w:rFonts w:ascii="Ericsson Capital TT" w:hAnsi="Ericsson Capital TT"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8EC07A6"/>
    <w:multiLevelType w:val="hybridMultilevel"/>
    <w:tmpl w:val="156411D4"/>
    <w:lvl w:ilvl="0" w:tplc="3B8E0B72">
      <w:start w:val="1"/>
      <w:numFmt w:val="bullet"/>
      <w:lvlText w:val="›"/>
      <w:lvlJc w:val="left"/>
      <w:pPr>
        <w:tabs>
          <w:tab w:val="num" w:pos="360"/>
        </w:tabs>
        <w:ind w:left="360" w:hanging="360"/>
      </w:pPr>
      <w:rPr>
        <w:rFonts w:ascii="Arial" w:hAnsi="Arial" w:hint="default"/>
      </w:rPr>
    </w:lvl>
    <w:lvl w:ilvl="1" w:tplc="98BAA2D0">
      <w:start w:val="179"/>
      <w:numFmt w:val="bullet"/>
      <w:lvlText w:val="–"/>
      <w:lvlJc w:val="left"/>
      <w:pPr>
        <w:tabs>
          <w:tab w:val="num" w:pos="1080"/>
        </w:tabs>
        <w:ind w:left="1080" w:hanging="360"/>
      </w:pPr>
      <w:rPr>
        <w:rFonts w:ascii="Ericsson Capital TT" w:hAnsi="Ericsson Capital TT"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5100451"/>
    <w:multiLevelType w:val="hybridMultilevel"/>
    <w:tmpl w:val="80084CEC"/>
    <w:lvl w:ilvl="0" w:tplc="F48897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6"/>
  </w:num>
  <w:num w:numId="6">
    <w:abstractNumId w:val="26"/>
  </w:num>
  <w:num w:numId="7">
    <w:abstractNumId w:val="17"/>
  </w:num>
  <w:num w:numId="8">
    <w:abstractNumId w:val="15"/>
  </w:num>
  <w:num w:numId="9">
    <w:abstractNumId w:val="24"/>
  </w:num>
  <w:num w:numId="10">
    <w:abstractNumId w:val="3"/>
  </w:num>
  <w:num w:numId="11">
    <w:abstractNumId w:val="7"/>
  </w:num>
  <w:num w:numId="12">
    <w:abstractNumId w:val="25"/>
  </w:num>
  <w:num w:numId="13">
    <w:abstractNumId w:val="22"/>
  </w:num>
  <w:num w:numId="14">
    <w:abstractNumId w:val="19"/>
  </w:num>
  <w:num w:numId="15">
    <w:abstractNumId w:val="1"/>
  </w:num>
  <w:num w:numId="16">
    <w:abstractNumId w:val="21"/>
  </w:num>
  <w:num w:numId="17">
    <w:abstractNumId w:val="2"/>
  </w:num>
  <w:num w:numId="18">
    <w:abstractNumId w:val="9"/>
  </w:num>
  <w:num w:numId="19">
    <w:abstractNumId w:val="18"/>
  </w:num>
  <w:num w:numId="20">
    <w:abstractNumId w:val="10"/>
  </w:num>
  <w:num w:numId="21">
    <w:abstractNumId w:val="4"/>
  </w:num>
  <w:num w:numId="22">
    <w:abstractNumId w:val="6"/>
  </w:num>
  <w:num w:numId="23">
    <w:abstractNumId w:val="11"/>
  </w:num>
  <w:num w:numId="24">
    <w:abstractNumId w:val="14"/>
  </w:num>
  <w:num w:numId="25">
    <w:abstractNumId w:val="8"/>
  </w:num>
  <w:num w:numId="26">
    <w:abstractNumId w:val="20"/>
  </w:num>
  <w:num w:numId="2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02"/>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39"/>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8B2"/>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916"/>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06B"/>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806"/>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D67"/>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E29"/>
    <w:rsid w:val="000C7FDD"/>
    <w:rsid w:val="000D0435"/>
    <w:rsid w:val="000D05D3"/>
    <w:rsid w:val="000D07A0"/>
    <w:rsid w:val="000D1119"/>
    <w:rsid w:val="000D1184"/>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66"/>
    <w:rsid w:val="0010407E"/>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3BF4"/>
    <w:rsid w:val="00124851"/>
    <w:rsid w:val="001249BE"/>
    <w:rsid w:val="001254E2"/>
    <w:rsid w:val="0012550B"/>
    <w:rsid w:val="001256CC"/>
    <w:rsid w:val="00125711"/>
    <w:rsid w:val="0012578A"/>
    <w:rsid w:val="001257A1"/>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009"/>
    <w:rsid w:val="00132215"/>
    <w:rsid w:val="0013251C"/>
    <w:rsid w:val="0013258B"/>
    <w:rsid w:val="00132C92"/>
    <w:rsid w:val="00132CB8"/>
    <w:rsid w:val="00132F28"/>
    <w:rsid w:val="00133066"/>
    <w:rsid w:val="00133234"/>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A0E"/>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094"/>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BAF"/>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02E"/>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739"/>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3FA"/>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1EF1"/>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E9D"/>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1F8"/>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2F8"/>
    <w:rsid w:val="002073AB"/>
    <w:rsid w:val="00207D92"/>
    <w:rsid w:val="00207E23"/>
    <w:rsid w:val="00207E58"/>
    <w:rsid w:val="0021032F"/>
    <w:rsid w:val="002106CF"/>
    <w:rsid w:val="00210B0A"/>
    <w:rsid w:val="00210C9E"/>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22"/>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C88"/>
    <w:rsid w:val="00232D0B"/>
    <w:rsid w:val="00232E91"/>
    <w:rsid w:val="0023316E"/>
    <w:rsid w:val="00233308"/>
    <w:rsid w:val="00233371"/>
    <w:rsid w:val="002334BF"/>
    <w:rsid w:val="00233BA9"/>
    <w:rsid w:val="00233D62"/>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7F7"/>
    <w:rsid w:val="00247AC6"/>
    <w:rsid w:val="00247BF9"/>
    <w:rsid w:val="00247E4E"/>
    <w:rsid w:val="00250486"/>
    <w:rsid w:val="0025048F"/>
    <w:rsid w:val="0025129D"/>
    <w:rsid w:val="0025154E"/>
    <w:rsid w:val="00251558"/>
    <w:rsid w:val="00251910"/>
    <w:rsid w:val="00251BCA"/>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152"/>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1D"/>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62B"/>
    <w:rsid w:val="002D1C3B"/>
    <w:rsid w:val="002D2520"/>
    <w:rsid w:val="002D2A92"/>
    <w:rsid w:val="002D2C72"/>
    <w:rsid w:val="002D2C95"/>
    <w:rsid w:val="002D3D64"/>
    <w:rsid w:val="002D3E0C"/>
    <w:rsid w:val="002D42A1"/>
    <w:rsid w:val="002D444B"/>
    <w:rsid w:val="002D478F"/>
    <w:rsid w:val="002D48E6"/>
    <w:rsid w:val="002D4AAE"/>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952"/>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665"/>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868"/>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55E"/>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11C"/>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278"/>
    <w:rsid w:val="003243E1"/>
    <w:rsid w:val="0032451A"/>
    <w:rsid w:val="0032466D"/>
    <w:rsid w:val="00324B2E"/>
    <w:rsid w:val="00324BEC"/>
    <w:rsid w:val="00324CB3"/>
    <w:rsid w:val="00325399"/>
    <w:rsid w:val="00325A72"/>
    <w:rsid w:val="00326247"/>
    <w:rsid w:val="0032698E"/>
    <w:rsid w:val="00326A91"/>
    <w:rsid w:val="00326D52"/>
    <w:rsid w:val="00326FA9"/>
    <w:rsid w:val="003271E1"/>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81B"/>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1B"/>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4EE"/>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438"/>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A94"/>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80E"/>
    <w:rsid w:val="003F4AC5"/>
    <w:rsid w:val="003F4C40"/>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191"/>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6F3"/>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BC9"/>
    <w:rsid w:val="00426E11"/>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9BC"/>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0A3"/>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3D91"/>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724"/>
    <w:rsid w:val="00490966"/>
    <w:rsid w:val="00490C60"/>
    <w:rsid w:val="00490F2A"/>
    <w:rsid w:val="004911AF"/>
    <w:rsid w:val="0049122B"/>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1F27"/>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4E7C"/>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BA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2E43"/>
    <w:rsid w:val="004F303B"/>
    <w:rsid w:val="004F3261"/>
    <w:rsid w:val="004F32A4"/>
    <w:rsid w:val="004F3498"/>
    <w:rsid w:val="004F34DB"/>
    <w:rsid w:val="004F35B0"/>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6DD"/>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3E9"/>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41F"/>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F"/>
    <w:rsid w:val="005A1522"/>
    <w:rsid w:val="005A1637"/>
    <w:rsid w:val="005A1655"/>
    <w:rsid w:val="005A1864"/>
    <w:rsid w:val="005A1B94"/>
    <w:rsid w:val="005A20BE"/>
    <w:rsid w:val="005A20F7"/>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2E52"/>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E4A"/>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2A4"/>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E94"/>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88"/>
    <w:rsid w:val="00682399"/>
    <w:rsid w:val="00682535"/>
    <w:rsid w:val="0068298C"/>
    <w:rsid w:val="00682A6D"/>
    <w:rsid w:val="00682A9A"/>
    <w:rsid w:val="00682ABE"/>
    <w:rsid w:val="00682C2A"/>
    <w:rsid w:val="00683076"/>
    <w:rsid w:val="00683168"/>
    <w:rsid w:val="006831BC"/>
    <w:rsid w:val="0068335C"/>
    <w:rsid w:val="0068342F"/>
    <w:rsid w:val="00683449"/>
    <w:rsid w:val="00683491"/>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A75"/>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3B7"/>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9C8"/>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CDD"/>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6F8B"/>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BD"/>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14E"/>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6F01"/>
    <w:rsid w:val="007C719E"/>
    <w:rsid w:val="007C7463"/>
    <w:rsid w:val="007C77AB"/>
    <w:rsid w:val="007C7C7A"/>
    <w:rsid w:val="007C7D6B"/>
    <w:rsid w:val="007C7E1D"/>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9FC"/>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634"/>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9C1"/>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8AA"/>
    <w:rsid w:val="00873A61"/>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95D"/>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27"/>
    <w:rsid w:val="00890D88"/>
    <w:rsid w:val="00890EA3"/>
    <w:rsid w:val="00890ED5"/>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B7D"/>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861"/>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3FDC"/>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4A"/>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B7F"/>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8B0"/>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129"/>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074"/>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0"/>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9F2"/>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2EF1"/>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30"/>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544"/>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2A9"/>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5F3"/>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C97"/>
    <w:rsid w:val="00B15DF7"/>
    <w:rsid w:val="00B15E23"/>
    <w:rsid w:val="00B16156"/>
    <w:rsid w:val="00B16204"/>
    <w:rsid w:val="00B1674A"/>
    <w:rsid w:val="00B16763"/>
    <w:rsid w:val="00B16B16"/>
    <w:rsid w:val="00B16B32"/>
    <w:rsid w:val="00B17076"/>
    <w:rsid w:val="00B172CF"/>
    <w:rsid w:val="00B176F6"/>
    <w:rsid w:val="00B177EF"/>
    <w:rsid w:val="00B17A9A"/>
    <w:rsid w:val="00B17AEF"/>
    <w:rsid w:val="00B17D04"/>
    <w:rsid w:val="00B17F87"/>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9D5"/>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574"/>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B"/>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82F"/>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93D"/>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08"/>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5F51"/>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9AE"/>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024"/>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3E"/>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A56"/>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3F8D"/>
    <w:rsid w:val="00C744B3"/>
    <w:rsid w:val="00C74549"/>
    <w:rsid w:val="00C74C0E"/>
    <w:rsid w:val="00C74C6C"/>
    <w:rsid w:val="00C75013"/>
    <w:rsid w:val="00C75078"/>
    <w:rsid w:val="00C75657"/>
    <w:rsid w:val="00C76109"/>
    <w:rsid w:val="00C764CD"/>
    <w:rsid w:val="00C7671B"/>
    <w:rsid w:val="00C76BA4"/>
    <w:rsid w:val="00C76CBA"/>
    <w:rsid w:val="00C76EC0"/>
    <w:rsid w:val="00C76FEB"/>
    <w:rsid w:val="00C770B7"/>
    <w:rsid w:val="00C7729F"/>
    <w:rsid w:val="00C773F3"/>
    <w:rsid w:val="00C77528"/>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1F7E"/>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092"/>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4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295"/>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2FB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8E"/>
    <w:rsid w:val="00D552AB"/>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35E"/>
    <w:rsid w:val="00DD4701"/>
    <w:rsid w:val="00DD47A5"/>
    <w:rsid w:val="00DD47E1"/>
    <w:rsid w:val="00DD4959"/>
    <w:rsid w:val="00DD49EC"/>
    <w:rsid w:val="00DD5168"/>
    <w:rsid w:val="00DD51F8"/>
    <w:rsid w:val="00DD5304"/>
    <w:rsid w:val="00DD5364"/>
    <w:rsid w:val="00DD53C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512"/>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7B8"/>
    <w:rsid w:val="00E20A73"/>
    <w:rsid w:val="00E20B2F"/>
    <w:rsid w:val="00E20E1B"/>
    <w:rsid w:val="00E21023"/>
    <w:rsid w:val="00E210C2"/>
    <w:rsid w:val="00E2117B"/>
    <w:rsid w:val="00E2168A"/>
    <w:rsid w:val="00E2213F"/>
    <w:rsid w:val="00E228BA"/>
    <w:rsid w:val="00E22AAE"/>
    <w:rsid w:val="00E22BBC"/>
    <w:rsid w:val="00E22CD4"/>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8D1"/>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051"/>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CC"/>
    <w:rsid w:val="00E818F6"/>
    <w:rsid w:val="00E81C16"/>
    <w:rsid w:val="00E81C56"/>
    <w:rsid w:val="00E81F9B"/>
    <w:rsid w:val="00E82075"/>
    <w:rsid w:val="00E8232B"/>
    <w:rsid w:val="00E8271B"/>
    <w:rsid w:val="00E82793"/>
    <w:rsid w:val="00E8298B"/>
    <w:rsid w:val="00E82CBC"/>
    <w:rsid w:val="00E82D46"/>
    <w:rsid w:val="00E82E4D"/>
    <w:rsid w:val="00E82EEB"/>
    <w:rsid w:val="00E82F2E"/>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11"/>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36C"/>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5BB"/>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A29"/>
    <w:rsid w:val="00F30E2A"/>
    <w:rsid w:val="00F30E81"/>
    <w:rsid w:val="00F3143C"/>
    <w:rsid w:val="00F31664"/>
    <w:rsid w:val="00F31776"/>
    <w:rsid w:val="00F31943"/>
    <w:rsid w:val="00F31A54"/>
    <w:rsid w:val="00F31C64"/>
    <w:rsid w:val="00F32356"/>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49A"/>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D96"/>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5EC7"/>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30"/>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8B1"/>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612"/>
    <w:rsid w:val="00FE58EC"/>
    <w:rsid w:val="00FE5F05"/>
    <w:rsid w:val="00FE6102"/>
    <w:rsid w:val="00FE65F0"/>
    <w:rsid w:val="00FE67EE"/>
    <w:rsid w:val="00FE682B"/>
    <w:rsid w:val="00FE69B8"/>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3DA"/>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84E85-4C21-466F-946A-075B1525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9</cp:revision>
  <cp:lastPrinted>2010-04-04T10:18:00Z</cp:lastPrinted>
  <dcterms:created xsi:type="dcterms:W3CDTF">2018-05-09T10:01:00Z</dcterms:created>
  <dcterms:modified xsi:type="dcterms:W3CDTF">2018-05-10T09:27:00Z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