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5A" w:rsidRPr="00EE4422" w:rsidRDefault="006A009A" w:rsidP="00E4125A">
      <w:pPr>
        <w:tabs>
          <w:tab w:val="right" w:pos="9216"/>
        </w:tabs>
        <w:spacing w:after="0"/>
        <w:rPr>
          <w:b/>
          <w:kern w:val="2"/>
          <w:lang w:eastAsia="zh-CN"/>
        </w:rPr>
      </w:pPr>
      <w:r>
        <w:rPr>
          <w:b/>
          <w:noProof/>
          <w:kern w:val="2"/>
          <w:lang w:val="en-US"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rb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X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D+ZGtsUBQAAUhYAAA4AAAAAAAAAAAAAAAAALgIAAGRycy9lMm9E&#10;b2MueG1sUEsBAi0AFAAGAAgAAAAhAAjbM2/WAAAA/wAAAA8AAAAAAAAAAAAAAAAAbgcAAGRycy9k&#10;b3ducmV2LnhtbFBLBQYAAAAABAAEAPMAAABx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E4125A" w:rsidRPr="00EE4422">
        <w:rPr>
          <w:b/>
          <w:kern w:val="2"/>
          <w:lang w:eastAsia="zh-CN"/>
        </w:rPr>
        <w:t>3GPP TSG RAN WG1 Meeting #90</w:t>
      </w:r>
      <w:r w:rsidR="00E4125A" w:rsidRPr="00EE4422">
        <w:rPr>
          <w:b/>
          <w:kern w:val="2"/>
          <w:lang w:eastAsia="zh-CN"/>
        </w:rPr>
        <w:tab/>
        <w:t>R1-</w:t>
      </w:r>
      <w:r w:rsidR="00805121" w:rsidRPr="00EE4422">
        <w:rPr>
          <w:b/>
          <w:kern w:val="2"/>
          <w:lang w:eastAsia="zh-CN"/>
        </w:rPr>
        <w:t>17</w:t>
      </w:r>
      <w:r w:rsidR="00805121">
        <w:rPr>
          <w:b/>
          <w:kern w:val="2"/>
          <w:lang w:eastAsia="zh-CN"/>
        </w:rPr>
        <w:t>12173</w:t>
      </w:r>
    </w:p>
    <w:p w:rsidR="00E4125A" w:rsidRPr="00EE4422" w:rsidRDefault="00E4125A" w:rsidP="00E4125A">
      <w:pPr>
        <w:rPr>
          <w:b/>
          <w:kern w:val="2"/>
          <w:lang w:eastAsia="zh-CN"/>
        </w:rPr>
      </w:pPr>
      <w:r w:rsidRPr="00EE4422">
        <w:rPr>
          <w:b/>
          <w:kern w:val="2"/>
          <w:lang w:eastAsia="zh-CN"/>
        </w:rPr>
        <w:t>Prague, Czech</w:t>
      </w:r>
      <w:r w:rsidR="00CB34AB">
        <w:rPr>
          <w:b/>
          <w:kern w:val="2"/>
          <w:lang w:eastAsia="zh-CN"/>
        </w:rPr>
        <w:t xml:space="preserve"> Republic,</w:t>
      </w:r>
      <w:r w:rsidRPr="00EE4422">
        <w:rPr>
          <w:b/>
          <w:kern w:val="2"/>
          <w:lang w:eastAsia="zh-CN"/>
        </w:rPr>
        <w:t xml:space="preserve"> 21</w:t>
      </w:r>
      <w:r w:rsidR="00805121" w:rsidRPr="00161AEC">
        <w:rPr>
          <w:b/>
          <w:kern w:val="2"/>
          <w:vertAlign w:val="superscript"/>
          <w:lang w:eastAsia="zh-CN"/>
        </w:rPr>
        <w:t>st</w:t>
      </w:r>
      <w:r w:rsidRPr="00EE4422">
        <w:rPr>
          <w:b/>
          <w:kern w:val="2"/>
          <w:lang w:eastAsia="zh-CN"/>
        </w:rPr>
        <w:t xml:space="preserve"> – 25</w:t>
      </w:r>
      <w:r w:rsidR="00805121" w:rsidRPr="00161AEC">
        <w:rPr>
          <w:b/>
          <w:kern w:val="2"/>
          <w:vertAlign w:val="superscript"/>
          <w:lang w:eastAsia="zh-CN"/>
        </w:rPr>
        <w:t>th</w:t>
      </w:r>
      <w:r w:rsidRPr="00EE4422">
        <w:rPr>
          <w:b/>
          <w:kern w:val="2"/>
          <w:lang w:eastAsia="zh-CN"/>
        </w:rPr>
        <w:t xml:space="preserve"> August 2017</w:t>
      </w:r>
    </w:p>
    <w:p w:rsidR="0006128D" w:rsidRPr="00BE4407" w:rsidRDefault="0006128D" w:rsidP="0006128D">
      <w:pPr>
        <w:pBdr>
          <w:top w:val="single" w:sz="4" w:space="0" w:color="auto"/>
        </w:pBdr>
        <w:spacing w:after="0"/>
        <w:rPr>
          <w:b/>
          <w:bCs/>
          <w:sz w:val="16"/>
          <w:szCs w:val="16"/>
        </w:rPr>
      </w:pPr>
    </w:p>
    <w:p w:rsidR="0006128D" w:rsidRPr="00BE4407" w:rsidRDefault="0006128D" w:rsidP="0006128D">
      <w:pPr>
        <w:spacing w:after="60"/>
        <w:ind w:left="1555" w:hanging="1555"/>
        <w:rPr>
          <w:rFonts w:eastAsia="MS PGothic"/>
          <w:b/>
          <w:lang w:eastAsia="zh-CN"/>
        </w:rPr>
      </w:pPr>
      <w:r w:rsidRPr="00BE4407">
        <w:rPr>
          <w:b/>
        </w:rPr>
        <w:t>Agenda Item:</w:t>
      </w:r>
      <w:r w:rsidRPr="00BE4407">
        <w:rPr>
          <w:b/>
        </w:rPr>
        <w:tab/>
      </w:r>
      <w:r w:rsidR="009C4352">
        <w:rPr>
          <w:b/>
        </w:rPr>
        <w:t>6</w:t>
      </w:r>
      <w:r w:rsidRPr="00BE4407">
        <w:rPr>
          <w:rFonts w:hint="eastAsia"/>
          <w:b/>
          <w:lang w:eastAsia="zh-CN"/>
        </w:rPr>
        <w:t>.</w:t>
      </w:r>
      <w:r w:rsidR="009C4352">
        <w:rPr>
          <w:b/>
          <w:lang w:eastAsia="zh-CN"/>
        </w:rPr>
        <w:t>1</w:t>
      </w:r>
      <w:r w:rsidRPr="00BE4407">
        <w:rPr>
          <w:rFonts w:hint="eastAsia"/>
          <w:b/>
          <w:lang w:eastAsia="zh-CN"/>
        </w:rPr>
        <w:t>.</w:t>
      </w:r>
      <w:r w:rsidR="009C4352">
        <w:rPr>
          <w:b/>
          <w:lang w:eastAsia="zh-CN"/>
        </w:rPr>
        <w:t>4</w:t>
      </w:r>
      <w:r w:rsidRPr="00BE4407">
        <w:rPr>
          <w:rFonts w:hint="eastAsia"/>
          <w:b/>
          <w:lang w:eastAsia="zh-CN"/>
        </w:rPr>
        <w:t>.</w:t>
      </w:r>
      <w:r w:rsidR="009C4352">
        <w:rPr>
          <w:b/>
          <w:lang w:eastAsia="zh-CN"/>
        </w:rPr>
        <w:t>3</w:t>
      </w:r>
    </w:p>
    <w:p w:rsidR="0006128D" w:rsidRPr="00BE4407" w:rsidRDefault="0006128D" w:rsidP="0006128D">
      <w:pPr>
        <w:spacing w:after="60"/>
        <w:ind w:left="1555" w:hanging="1555"/>
        <w:rPr>
          <w:b/>
          <w:lang w:eastAsia="zh-CN"/>
        </w:rPr>
      </w:pPr>
      <w:r w:rsidRPr="00BE4407">
        <w:rPr>
          <w:b/>
        </w:rPr>
        <w:t>Source:</w:t>
      </w:r>
      <w:r w:rsidRPr="00BE4407">
        <w:rPr>
          <w:b/>
        </w:rPr>
        <w:tab/>
        <w:t>Huawei, HiSilicon</w:t>
      </w:r>
    </w:p>
    <w:p w:rsidR="0006128D" w:rsidRPr="00BE4407" w:rsidRDefault="0006128D" w:rsidP="0006128D">
      <w:pPr>
        <w:spacing w:after="60"/>
        <w:ind w:left="1555" w:hanging="1555"/>
        <w:rPr>
          <w:b/>
          <w:lang w:val="en-US" w:eastAsia="zh-CN"/>
        </w:rPr>
      </w:pPr>
      <w:r w:rsidRPr="00BE4407">
        <w:rPr>
          <w:b/>
        </w:rPr>
        <w:t>Title:</w:t>
      </w:r>
      <w:r w:rsidRPr="00BE4407">
        <w:rPr>
          <w:b/>
        </w:rPr>
        <w:tab/>
      </w:r>
      <w:r w:rsidR="00A41147" w:rsidRPr="00A41147">
        <w:rPr>
          <w:b/>
        </w:rPr>
        <w:t>Polar code for PBCH and soft combining</w:t>
      </w:r>
    </w:p>
    <w:p w:rsidR="0006128D" w:rsidRPr="00BE4407" w:rsidRDefault="0006128D" w:rsidP="0006128D">
      <w:pPr>
        <w:spacing w:after="60"/>
        <w:ind w:left="1555" w:hanging="1555"/>
        <w:rPr>
          <w:b/>
        </w:rPr>
      </w:pPr>
      <w:r w:rsidRPr="00BE4407">
        <w:rPr>
          <w:b/>
          <w:bCs/>
        </w:rPr>
        <w:t>Document for:</w:t>
      </w:r>
      <w:r w:rsidRPr="00BE4407">
        <w:rPr>
          <w:b/>
          <w:bCs/>
        </w:rPr>
        <w:tab/>
        <w:t>Discussion and Decision</w:t>
      </w:r>
    </w:p>
    <w:p w:rsidR="0006128D" w:rsidRPr="00BE4407" w:rsidRDefault="0006128D" w:rsidP="006742E1">
      <w:pPr>
        <w:pBdr>
          <w:bottom w:val="single" w:sz="4" w:space="0" w:color="auto"/>
        </w:pBdr>
        <w:spacing w:after="0"/>
        <w:rPr>
          <w:b/>
          <w:bCs/>
          <w:sz w:val="16"/>
          <w:szCs w:val="16"/>
        </w:rPr>
      </w:pPr>
    </w:p>
    <w:p w:rsidR="0006128D" w:rsidRPr="00BE4407" w:rsidRDefault="0006128D" w:rsidP="0006128D">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623203" w:rsidRPr="00FC40A2" w:rsidRDefault="006A009A" w:rsidP="00623203">
      <w:pPr>
        <w:rPr>
          <w:rFonts w:eastAsia="MS Mincho"/>
          <w:i/>
          <w:u w:val="single"/>
          <w:lang w:val="en-US" w:eastAsia="ja-JP"/>
        </w:rPr>
      </w:pPr>
      <w:proofErr w:type="gramStart"/>
      <w:r w:rsidRPr="00D23262">
        <w:rPr>
          <w:rFonts w:eastAsia="MS Mincho"/>
          <w:i/>
          <w:highlight w:val="green"/>
          <w:u w:val="single"/>
          <w:lang w:val="en-US" w:eastAsia="ja-JP"/>
        </w:rPr>
        <w:t>Agreement</w:t>
      </w:r>
      <w:proofErr w:type="gramEnd"/>
      <w:r w:rsidRPr="00D23262">
        <w:rPr>
          <w:rFonts w:eastAsia="MS Mincho"/>
          <w:i/>
          <w:highlight w:val="green"/>
          <w:u w:val="single"/>
          <w:lang w:val="en-US" w:eastAsia="ja-JP"/>
        </w:rPr>
        <w:fldChar w:fldCharType="begin"/>
      </w:r>
      <w:r w:rsidRPr="00D23262">
        <w:rPr>
          <w:rFonts w:eastAsia="MS Mincho"/>
          <w:i/>
          <w:highlight w:val="green"/>
          <w:u w:val="single"/>
          <w:lang w:val="en-US" w:eastAsia="ja-JP"/>
        </w:rPr>
        <w:instrText xml:space="preserve"> REF _Ref481266817 \r \h  \* MERGEFORMAT </w:instrText>
      </w:r>
      <w:r w:rsidRPr="00D23262">
        <w:rPr>
          <w:rFonts w:eastAsia="MS Mincho"/>
          <w:i/>
          <w:highlight w:val="green"/>
          <w:u w:val="single"/>
          <w:lang w:val="en-US" w:eastAsia="ja-JP"/>
        </w:rPr>
      </w:r>
      <w:r w:rsidRPr="00D23262">
        <w:rPr>
          <w:rFonts w:eastAsia="MS Mincho"/>
          <w:i/>
          <w:highlight w:val="green"/>
          <w:u w:val="single"/>
          <w:lang w:val="en-US" w:eastAsia="ja-JP"/>
        </w:rPr>
        <w:fldChar w:fldCharType="separate"/>
      </w:r>
      <w:r w:rsidRPr="00D23262">
        <w:rPr>
          <w:rFonts w:eastAsia="MS Mincho"/>
          <w:i/>
          <w:highlight w:val="green"/>
          <w:u w:val="single"/>
          <w:lang w:val="en-US" w:eastAsia="ja-JP"/>
        </w:rPr>
        <w:t>[1]</w:t>
      </w:r>
      <w:r w:rsidRPr="00D23262">
        <w:rPr>
          <w:rFonts w:eastAsia="MS Mincho"/>
          <w:i/>
          <w:highlight w:val="green"/>
          <w:u w:val="single"/>
          <w:lang w:val="en-US" w:eastAsia="ja-JP"/>
        </w:rPr>
        <w:fldChar w:fldCharType="end"/>
      </w:r>
      <w:r w:rsidRPr="006A009A">
        <w:rPr>
          <w:rFonts w:eastAsia="MS Mincho"/>
          <w:i/>
          <w:u w:val="single"/>
          <w:lang w:val="en-US" w:eastAsia="ja-JP"/>
        </w:rPr>
        <w:t>:</w:t>
      </w:r>
    </w:p>
    <w:p w:rsidR="00623203" w:rsidRPr="00FC40A2" w:rsidRDefault="006A009A" w:rsidP="00623203">
      <w:pPr>
        <w:widowControl/>
        <w:numPr>
          <w:ilvl w:val="0"/>
          <w:numId w:val="24"/>
        </w:numPr>
        <w:autoSpaceDE/>
        <w:autoSpaceDN/>
        <w:adjustRightInd/>
        <w:spacing w:after="0"/>
        <w:rPr>
          <w:rFonts w:eastAsia="MS Mincho"/>
          <w:i/>
          <w:lang w:val="en-US" w:eastAsia="ja-JP"/>
        </w:rPr>
      </w:pPr>
      <w:r w:rsidRPr="006A009A">
        <w:rPr>
          <w:rFonts w:eastAsia="MS Mincho"/>
          <w:i/>
          <w:lang w:val="en-US" w:eastAsia="ja-JP"/>
        </w:rPr>
        <w:t>Polar coding is adopted for NR-PBCH</w:t>
      </w:r>
    </w:p>
    <w:p w:rsidR="00623203" w:rsidRPr="00FC40A2" w:rsidRDefault="006A009A" w:rsidP="00623203">
      <w:pPr>
        <w:widowControl/>
        <w:numPr>
          <w:ilvl w:val="1"/>
          <w:numId w:val="24"/>
        </w:numPr>
        <w:autoSpaceDE/>
        <w:autoSpaceDN/>
        <w:adjustRightInd/>
        <w:spacing w:after="0"/>
        <w:rPr>
          <w:rFonts w:eastAsia="MS Mincho"/>
          <w:i/>
          <w:lang w:val="en-US" w:eastAsia="ja-JP"/>
        </w:rPr>
      </w:pPr>
      <w:r w:rsidRPr="006A009A">
        <w:rPr>
          <w:rFonts w:eastAsia="MS Mincho"/>
          <w:i/>
          <w:lang w:val="en-US" w:eastAsia="ja-JP"/>
        </w:rPr>
        <w:t>Using same polar code construction as for the control channel</w:t>
      </w:r>
    </w:p>
    <w:p w:rsidR="00623203" w:rsidRPr="00FC40A2" w:rsidRDefault="006A009A" w:rsidP="00623203">
      <w:pPr>
        <w:widowControl/>
        <w:numPr>
          <w:ilvl w:val="1"/>
          <w:numId w:val="24"/>
        </w:numPr>
        <w:autoSpaceDE/>
        <w:autoSpaceDN/>
        <w:adjustRightInd/>
        <w:spacing w:after="0"/>
        <w:rPr>
          <w:rFonts w:eastAsia="MS Mincho"/>
          <w:i/>
          <w:lang w:val="en-US" w:eastAsia="ja-JP"/>
        </w:rPr>
      </w:pPr>
      <w:proofErr w:type="spellStart"/>
      <w:r w:rsidRPr="006A009A">
        <w:rPr>
          <w:rFonts w:eastAsia="MS Mincho"/>
          <w:i/>
          <w:lang w:val="en-US" w:eastAsia="ja-JP"/>
        </w:rPr>
        <w:t>N</w:t>
      </w:r>
      <w:r w:rsidRPr="006A009A">
        <w:rPr>
          <w:rFonts w:eastAsia="MS Mincho"/>
          <w:i/>
          <w:vertAlign w:val="subscript"/>
          <w:lang w:val="en-US" w:eastAsia="ja-JP"/>
        </w:rPr>
        <w:t>max</w:t>
      </w:r>
      <w:proofErr w:type="spellEnd"/>
      <w:r w:rsidRPr="006A009A">
        <w:rPr>
          <w:rFonts w:eastAsia="MS Mincho"/>
          <w:i/>
          <w:lang w:val="en-US" w:eastAsia="ja-JP"/>
        </w:rPr>
        <w:t xml:space="preserve"> = 512</w:t>
      </w:r>
    </w:p>
    <w:p w:rsidR="00623203" w:rsidRPr="00FC40A2" w:rsidRDefault="006A009A" w:rsidP="00623203">
      <w:pPr>
        <w:widowControl/>
        <w:numPr>
          <w:ilvl w:val="0"/>
          <w:numId w:val="24"/>
        </w:numPr>
        <w:autoSpaceDE/>
        <w:autoSpaceDN/>
        <w:adjustRightInd/>
        <w:spacing w:after="0"/>
        <w:rPr>
          <w:rFonts w:eastAsia="MS Mincho"/>
          <w:i/>
          <w:lang w:val="en-US" w:eastAsia="ja-JP"/>
        </w:rPr>
      </w:pPr>
      <w:r w:rsidRPr="006A009A">
        <w:rPr>
          <w:rFonts w:eastAsia="MS Mincho"/>
          <w:i/>
          <w:lang w:val="en-US" w:eastAsia="ja-JP"/>
        </w:rPr>
        <w:t>Working assumption that the data, including time index if carried by NR-PBCH excluding DMRS, is transmitted explicitly</w:t>
      </w:r>
      <w:r w:rsidRPr="006A009A">
        <w:rPr>
          <w:rFonts w:eastAsia="MS Mincho"/>
          <w:i/>
          <w:lang w:val="en-US" w:eastAsia="ja-JP"/>
        </w:rPr>
        <w:tab/>
      </w:r>
    </w:p>
    <w:p w:rsidR="00623203" w:rsidRPr="00FC40A2" w:rsidRDefault="006A009A" w:rsidP="00623203">
      <w:pPr>
        <w:widowControl/>
        <w:numPr>
          <w:ilvl w:val="1"/>
          <w:numId w:val="24"/>
        </w:numPr>
        <w:autoSpaceDE/>
        <w:autoSpaceDN/>
        <w:adjustRightInd/>
        <w:spacing w:after="0"/>
        <w:rPr>
          <w:rFonts w:eastAsia="MS Mincho"/>
          <w:i/>
          <w:lang w:val="en-US" w:eastAsia="ja-JP"/>
        </w:rPr>
      </w:pPr>
      <w:r w:rsidRPr="006A009A">
        <w:rPr>
          <w:rFonts w:eastAsia="MS Mincho"/>
          <w:i/>
          <w:lang w:val="en-US" w:eastAsia="ja-JP"/>
        </w:rPr>
        <w:t>Can be revisited if significant benefit is shown from partial implicit transmission of time index if allowed by the polar code design</w:t>
      </w:r>
    </w:p>
    <w:p w:rsidR="006F38D8" w:rsidRPr="00FC40A2" w:rsidRDefault="006F38D8" w:rsidP="00A433A1">
      <w:pPr>
        <w:widowControl/>
        <w:autoSpaceDE/>
        <w:autoSpaceDN/>
        <w:adjustRightInd/>
        <w:spacing w:after="0"/>
        <w:rPr>
          <w:rFonts w:eastAsia="MS Mincho"/>
          <w:i/>
          <w:lang w:val="en-US" w:eastAsia="ja-JP"/>
        </w:rPr>
      </w:pPr>
    </w:p>
    <w:p w:rsidR="00CD34F7" w:rsidRPr="00FC40A2" w:rsidRDefault="006A009A" w:rsidP="00CD34F7">
      <w:pPr>
        <w:rPr>
          <w:rFonts w:eastAsia="MS Mincho"/>
          <w:i/>
          <w:highlight w:val="green"/>
          <w:u w:val="single"/>
          <w:lang w:eastAsia="ja-JP"/>
        </w:rPr>
      </w:pPr>
      <w:proofErr w:type="gramStart"/>
      <w:r w:rsidRPr="006A009A">
        <w:rPr>
          <w:rFonts w:eastAsia="MS Mincho"/>
          <w:i/>
          <w:highlight w:val="green"/>
          <w:u w:val="single"/>
          <w:lang w:eastAsia="ja-JP"/>
        </w:rPr>
        <w:t>Agreements</w:t>
      </w:r>
      <w:proofErr w:type="gramEnd"/>
      <w:r w:rsidRPr="006A009A">
        <w:rPr>
          <w:rFonts w:eastAsia="MS Mincho"/>
          <w:i/>
          <w:highlight w:val="green"/>
          <w:u w:val="single"/>
          <w:lang w:eastAsia="ja-JP"/>
        </w:rPr>
        <w:fldChar w:fldCharType="begin"/>
      </w:r>
      <w:r w:rsidRPr="006A009A">
        <w:rPr>
          <w:rFonts w:eastAsia="MS Mincho"/>
          <w:i/>
          <w:highlight w:val="green"/>
          <w:u w:val="single"/>
          <w:lang w:eastAsia="ja-JP"/>
        </w:rPr>
        <w:instrText xml:space="preserve"> REF _Ref484767683 \r \h </w:instrText>
      </w:r>
      <w:r w:rsidR="00FC40A2">
        <w:rPr>
          <w:rFonts w:eastAsia="MS Mincho"/>
          <w:i/>
          <w:highlight w:val="green"/>
          <w:u w:val="single"/>
          <w:lang w:eastAsia="ja-JP"/>
        </w:rPr>
        <w:instrText xml:space="preserve"> \* MERGEFORMAT </w:instrText>
      </w:r>
      <w:r w:rsidRPr="006A009A">
        <w:rPr>
          <w:rFonts w:eastAsia="MS Mincho"/>
          <w:i/>
          <w:highlight w:val="green"/>
          <w:u w:val="single"/>
          <w:lang w:eastAsia="ja-JP"/>
        </w:rPr>
      </w:r>
      <w:r w:rsidRPr="006A009A">
        <w:rPr>
          <w:rFonts w:eastAsia="MS Mincho"/>
          <w:i/>
          <w:highlight w:val="green"/>
          <w:u w:val="single"/>
          <w:lang w:eastAsia="ja-JP"/>
        </w:rPr>
        <w:fldChar w:fldCharType="separate"/>
      </w:r>
      <w:r w:rsidRPr="006A009A">
        <w:rPr>
          <w:rFonts w:eastAsia="MS Mincho"/>
          <w:i/>
          <w:highlight w:val="green"/>
          <w:u w:val="single"/>
          <w:lang w:eastAsia="ja-JP"/>
        </w:rPr>
        <w:t>[2]</w:t>
      </w:r>
      <w:r w:rsidRPr="006A009A">
        <w:rPr>
          <w:rFonts w:eastAsia="MS Mincho"/>
          <w:i/>
          <w:highlight w:val="green"/>
          <w:u w:val="single"/>
          <w:lang w:eastAsia="ja-JP"/>
        </w:rPr>
        <w:fldChar w:fldCharType="end"/>
      </w:r>
      <w:r w:rsidRPr="006A009A">
        <w:rPr>
          <w:rFonts w:eastAsia="MS Mincho"/>
          <w:i/>
          <w:highlight w:val="green"/>
          <w:u w:val="single"/>
          <w:lang w:eastAsia="ja-JP"/>
        </w:rPr>
        <w:t xml:space="preserve"> </w:t>
      </w:r>
    </w:p>
    <w:p w:rsidR="00CD34F7" w:rsidRPr="00FC40A2" w:rsidRDefault="006A009A" w:rsidP="00CD34F7">
      <w:pPr>
        <w:widowControl/>
        <w:numPr>
          <w:ilvl w:val="0"/>
          <w:numId w:val="30"/>
        </w:numPr>
        <w:autoSpaceDE/>
        <w:autoSpaceDN/>
        <w:adjustRightInd/>
        <w:spacing w:after="0"/>
        <w:rPr>
          <w:rFonts w:eastAsia="MS Mincho"/>
          <w:i/>
          <w:lang w:eastAsia="ja-JP"/>
        </w:rPr>
      </w:pPr>
      <w:r w:rsidRPr="006A009A">
        <w:rPr>
          <w:rFonts w:eastAsia="MS Mincho"/>
          <w:i/>
          <w:highlight w:val="darkYellow"/>
          <w:lang w:eastAsia="ja-JP"/>
        </w:rPr>
        <w:t>Working assumption:</w:t>
      </w:r>
      <w:r w:rsidRPr="006A009A">
        <w:rPr>
          <w:rFonts w:eastAsia="MS Mincho"/>
          <w:i/>
          <w:lang w:eastAsia="ja-JP"/>
        </w:rPr>
        <w:t xml:space="preserve"> 3 bits of SS block index are carried by changing the DMRS sequence within each 5ms period</w:t>
      </w:r>
    </w:p>
    <w:p w:rsidR="00CD34F7" w:rsidRPr="00FC40A2" w:rsidRDefault="006A009A" w:rsidP="00CD34F7">
      <w:pPr>
        <w:widowControl/>
        <w:numPr>
          <w:ilvl w:val="1"/>
          <w:numId w:val="30"/>
        </w:numPr>
        <w:autoSpaceDE/>
        <w:autoSpaceDN/>
        <w:adjustRightInd/>
        <w:spacing w:after="0"/>
        <w:rPr>
          <w:rFonts w:eastAsia="MS Mincho"/>
          <w:i/>
          <w:lang w:eastAsia="ja-JP"/>
        </w:rPr>
      </w:pPr>
      <w:r w:rsidRPr="006A009A">
        <w:rPr>
          <w:rFonts w:eastAsia="MS Mincho"/>
          <w:i/>
          <w:lang w:eastAsia="ja-JP"/>
        </w:rPr>
        <w:t>It can be further considered to limit the number of bits carried in this way to 2 if carrying 3 bits is shown to cause problems</w:t>
      </w:r>
    </w:p>
    <w:p w:rsidR="00CD34F7" w:rsidRPr="00FC40A2" w:rsidRDefault="006A009A" w:rsidP="00CD34F7">
      <w:pPr>
        <w:widowControl/>
        <w:numPr>
          <w:ilvl w:val="0"/>
          <w:numId w:val="30"/>
        </w:numPr>
        <w:autoSpaceDE/>
        <w:autoSpaceDN/>
        <w:adjustRightInd/>
        <w:spacing w:after="0"/>
        <w:rPr>
          <w:rFonts w:eastAsia="MS Mincho"/>
          <w:i/>
          <w:lang w:eastAsia="ja-JP"/>
        </w:rPr>
      </w:pPr>
      <w:r w:rsidRPr="006A009A">
        <w:rPr>
          <w:rFonts w:eastAsia="MS Mincho"/>
          <w:i/>
          <w:lang w:eastAsia="ja-JP"/>
        </w:rPr>
        <w:t>FFS: details of  scrambling of the PBCH which may or may not carry a part of timing information</w:t>
      </w:r>
    </w:p>
    <w:p w:rsidR="00CD34F7" w:rsidRPr="00FC40A2" w:rsidRDefault="006A009A" w:rsidP="00CD34F7">
      <w:pPr>
        <w:widowControl/>
        <w:numPr>
          <w:ilvl w:val="0"/>
          <w:numId w:val="30"/>
        </w:numPr>
        <w:autoSpaceDE/>
        <w:autoSpaceDN/>
        <w:adjustRightInd/>
        <w:spacing w:after="0"/>
        <w:rPr>
          <w:rFonts w:eastAsia="MS Mincho"/>
          <w:i/>
          <w:lang w:eastAsia="ja-JP"/>
        </w:rPr>
      </w:pPr>
      <w:r w:rsidRPr="006A009A">
        <w:rPr>
          <w:rFonts w:eastAsia="MS Mincho"/>
          <w:i/>
          <w:lang w:eastAsia="ja-JP"/>
        </w:rPr>
        <w:t>FFS: 5 ms half radio frame interval indication</w:t>
      </w:r>
    </w:p>
    <w:p w:rsidR="00CD34F7" w:rsidRPr="00FC40A2" w:rsidRDefault="006A009A" w:rsidP="00CD34F7">
      <w:pPr>
        <w:widowControl/>
        <w:numPr>
          <w:ilvl w:val="0"/>
          <w:numId w:val="30"/>
        </w:numPr>
        <w:autoSpaceDE/>
        <w:autoSpaceDN/>
        <w:adjustRightInd/>
        <w:spacing w:after="0"/>
        <w:rPr>
          <w:rFonts w:eastAsia="MS Mincho"/>
          <w:i/>
          <w:lang w:eastAsia="ja-JP"/>
        </w:rPr>
      </w:pPr>
      <w:r w:rsidRPr="006A009A">
        <w:rPr>
          <w:rFonts w:eastAsia="MS Mincho"/>
          <w:i/>
          <w:lang w:eastAsia="ja-JP"/>
        </w:rPr>
        <w:t>Remaining bits of the timing information are carried explicitly in the NR-PBCH payload</w:t>
      </w:r>
    </w:p>
    <w:p w:rsidR="00CD34F7" w:rsidRPr="00CD34F7" w:rsidRDefault="00CD34F7" w:rsidP="00A433A1">
      <w:pPr>
        <w:widowControl/>
        <w:autoSpaceDE/>
        <w:autoSpaceDN/>
        <w:adjustRightInd/>
        <w:spacing w:after="0"/>
        <w:rPr>
          <w:rFonts w:eastAsia="MS Mincho"/>
          <w:lang w:eastAsia="ja-JP"/>
        </w:rPr>
      </w:pPr>
    </w:p>
    <w:p w:rsidR="006F38D8" w:rsidRDefault="00C96DEC" w:rsidP="00A433A1">
      <w:pPr>
        <w:jc w:val="both"/>
        <w:rPr>
          <w:lang w:eastAsia="zh-CN"/>
        </w:rPr>
      </w:pPr>
      <w:r>
        <w:rPr>
          <w:lang w:val="en-US"/>
        </w:rPr>
        <w:t xml:space="preserve">In this contribution, </w:t>
      </w:r>
      <w:r w:rsidR="003B73E1">
        <w:rPr>
          <w:lang w:eastAsia="zh-CN"/>
        </w:rPr>
        <w:t>a polar</w:t>
      </w:r>
      <w:r w:rsidR="0048387B">
        <w:rPr>
          <w:lang w:eastAsia="zh-CN"/>
        </w:rPr>
        <w:t xml:space="preserve"> code design that</w:t>
      </w:r>
      <w:r w:rsidR="003B73E1">
        <w:rPr>
          <w:lang w:eastAsia="zh-CN"/>
        </w:rPr>
        <w:t xml:space="preserve"> </w:t>
      </w:r>
      <w:r w:rsidR="0048387B">
        <w:rPr>
          <w:lang w:eastAsia="zh-CN"/>
        </w:rPr>
        <w:t>explicitly specifies the</w:t>
      </w:r>
      <w:r w:rsidR="00D40192">
        <w:rPr>
          <w:lang w:eastAsia="zh-CN"/>
        </w:rPr>
        <w:t xml:space="preserve"> </w:t>
      </w:r>
      <w:r w:rsidR="003B73E1">
        <w:rPr>
          <w:lang w:eastAsia="zh-CN"/>
        </w:rPr>
        <w:t>time indication is presented</w:t>
      </w:r>
      <w:r w:rsidR="0048387B">
        <w:rPr>
          <w:lang w:eastAsia="zh-CN"/>
        </w:rPr>
        <w:t xml:space="preserve">. This design can either </w:t>
      </w:r>
      <w:r w:rsidR="00FC40A2">
        <w:rPr>
          <w:lang w:eastAsia="zh-CN"/>
        </w:rPr>
        <w:t>allow</w:t>
      </w:r>
      <w:r w:rsidR="00612F0B">
        <w:rPr>
          <w:lang w:eastAsia="zh-CN"/>
        </w:rPr>
        <w:t xml:space="preserve"> </w:t>
      </w:r>
      <w:r w:rsidR="003B73E1">
        <w:rPr>
          <w:lang w:eastAsia="zh-CN"/>
        </w:rPr>
        <w:t xml:space="preserve">a low complexity </w:t>
      </w:r>
      <w:r w:rsidR="00612F0B">
        <w:rPr>
          <w:lang w:eastAsia="zh-CN"/>
        </w:rPr>
        <w:t>soft</w:t>
      </w:r>
      <w:r w:rsidR="003B73E1">
        <w:rPr>
          <w:lang w:eastAsia="zh-CN"/>
        </w:rPr>
        <w:t>-</w:t>
      </w:r>
      <w:r w:rsidR="00612F0B">
        <w:rPr>
          <w:lang w:eastAsia="zh-CN"/>
        </w:rPr>
        <w:t>combin</w:t>
      </w:r>
      <w:r w:rsidR="007E1AFF">
        <w:rPr>
          <w:lang w:eastAsia="zh-CN"/>
        </w:rPr>
        <w:t>ation</w:t>
      </w:r>
      <w:r w:rsidR="00612F0B">
        <w:rPr>
          <w:lang w:eastAsia="zh-CN"/>
        </w:rPr>
        <w:t xml:space="preserve"> </w:t>
      </w:r>
      <w:r w:rsidR="0048387B">
        <w:rPr>
          <w:lang w:eastAsia="zh-CN"/>
        </w:rPr>
        <w:t xml:space="preserve">in case </w:t>
      </w:r>
      <w:r w:rsidR="00612F0B">
        <w:rPr>
          <w:lang w:eastAsia="zh-CN"/>
        </w:rPr>
        <w:t xml:space="preserve">of </w:t>
      </w:r>
      <w:r w:rsidR="003B73E1">
        <w:rPr>
          <w:lang w:eastAsia="zh-CN"/>
        </w:rPr>
        <w:t>multiple</w:t>
      </w:r>
      <w:r w:rsidR="00612F0B">
        <w:rPr>
          <w:lang w:eastAsia="zh-CN"/>
        </w:rPr>
        <w:t xml:space="preserve"> SS</w:t>
      </w:r>
      <w:r w:rsidR="0048387B">
        <w:rPr>
          <w:lang w:eastAsia="zh-CN"/>
        </w:rPr>
        <w:t xml:space="preserve"> </w:t>
      </w:r>
      <w:r w:rsidR="00612F0B">
        <w:rPr>
          <w:lang w:eastAsia="zh-CN"/>
        </w:rPr>
        <w:t>blocks</w:t>
      </w:r>
      <w:r w:rsidR="00762213">
        <w:rPr>
          <w:lang w:eastAsia="zh-CN"/>
        </w:rPr>
        <w:t xml:space="preserve"> </w:t>
      </w:r>
      <w:r w:rsidR="00770076">
        <w:rPr>
          <w:lang w:eastAsia="zh-CN"/>
        </w:rPr>
        <w:t xml:space="preserve">(SSB) </w:t>
      </w:r>
      <w:r w:rsidR="0048387B">
        <w:rPr>
          <w:lang w:eastAsia="zh-CN"/>
        </w:rPr>
        <w:t>or</w:t>
      </w:r>
      <w:r w:rsidR="00277D68">
        <w:rPr>
          <w:lang w:eastAsia="zh-CN"/>
        </w:rPr>
        <w:t xml:space="preserve"> </w:t>
      </w:r>
      <w:r w:rsidR="0048387B">
        <w:rPr>
          <w:lang w:eastAsia="zh-CN"/>
        </w:rPr>
        <w:t>can allow to directly extract</w:t>
      </w:r>
      <w:r w:rsidR="00851AAE">
        <w:rPr>
          <w:lang w:eastAsia="zh-CN"/>
        </w:rPr>
        <w:t>ing</w:t>
      </w:r>
      <w:r w:rsidR="0048387B">
        <w:rPr>
          <w:lang w:eastAsia="zh-CN"/>
        </w:rPr>
        <w:t xml:space="preserve"> </w:t>
      </w:r>
      <w:r w:rsidR="005F5E89">
        <w:rPr>
          <w:lang w:eastAsia="zh-CN"/>
        </w:rPr>
        <w:t xml:space="preserve">the time index from </w:t>
      </w:r>
      <w:r w:rsidR="00DF2CDD">
        <w:rPr>
          <w:lang w:eastAsia="zh-CN"/>
        </w:rPr>
        <w:t xml:space="preserve">the decoded </w:t>
      </w:r>
      <w:r w:rsidR="005F5E89">
        <w:rPr>
          <w:lang w:eastAsia="zh-CN"/>
        </w:rPr>
        <w:t>information set</w:t>
      </w:r>
      <w:r w:rsidR="00DF2CDD">
        <w:rPr>
          <w:lang w:eastAsia="zh-CN"/>
        </w:rPr>
        <w:t xml:space="preserve"> </w:t>
      </w:r>
      <w:r w:rsidR="00CF242D">
        <w:rPr>
          <w:lang w:eastAsia="zh-CN"/>
        </w:rPr>
        <w:t xml:space="preserve">in case of </w:t>
      </w:r>
      <w:r w:rsidR="005F5E89">
        <w:rPr>
          <w:lang w:eastAsia="zh-CN"/>
        </w:rPr>
        <w:t xml:space="preserve">multiple </w:t>
      </w:r>
      <w:r w:rsidR="00265D29">
        <w:rPr>
          <w:lang w:eastAsia="zh-CN"/>
        </w:rPr>
        <w:t>SS blocks</w:t>
      </w:r>
      <w:r w:rsidR="00770076">
        <w:rPr>
          <w:lang w:eastAsia="zh-CN"/>
        </w:rPr>
        <w:t xml:space="preserve"> </w:t>
      </w:r>
      <w:r w:rsidR="00265D29">
        <w:rPr>
          <w:lang w:eastAsia="zh-CN"/>
        </w:rPr>
        <w:t xml:space="preserve">and </w:t>
      </w:r>
      <w:r w:rsidR="005F5E89">
        <w:rPr>
          <w:lang w:eastAsia="zh-CN"/>
        </w:rPr>
        <w:t>CRC checks. Provided that</w:t>
      </w:r>
      <w:r w:rsidR="00277D68">
        <w:rPr>
          <w:lang w:eastAsia="zh-CN"/>
        </w:rPr>
        <w:t xml:space="preserve"> 3-bit </w:t>
      </w:r>
      <w:r w:rsidR="005F5E89">
        <w:rPr>
          <w:lang w:eastAsia="zh-CN"/>
        </w:rPr>
        <w:t>of SS</w:t>
      </w:r>
      <w:r w:rsidR="006742E1">
        <w:rPr>
          <w:lang w:eastAsia="zh-CN"/>
        </w:rPr>
        <w:t>B</w:t>
      </w:r>
      <w:r w:rsidR="005F5E89">
        <w:rPr>
          <w:lang w:eastAsia="zh-CN"/>
        </w:rPr>
        <w:t xml:space="preserve"> index are carried by </w:t>
      </w:r>
      <w:r w:rsidR="00277D68">
        <w:rPr>
          <w:lang w:eastAsia="zh-CN"/>
        </w:rPr>
        <w:t>DMRS, only one SCL decoder and CRC check are required for a soft-combination of SS</w:t>
      </w:r>
      <w:r w:rsidR="006742E1">
        <w:rPr>
          <w:lang w:eastAsia="zh-CN"/>
        </w:rPr>
        <w:t>Bs</w:t>
      </w:r>
      <w:r w:rsidR="00277D68">
        <w:rPr>
          <w:lang w:eastAsia="zh-CN"/>
        </w:rPr>
        <w:t xml:space="preserve"> within a SS burst set </w:t>
      </w:r>
      <w:r w:rsidR="005F5E89">
        <w:rPr>
          <w:lang w:eastAsia="zh-CN"/>
        </w:rPr>
        <w:t>of 64 SS blocks</w:t>
      </w:r>
      <w:r w:rsidR="00277D68">
        <w:rPr>
          <w:lang w:eastAsia="zh-CN"/>
        </w:rPr>
        <w:t>.</w:t>
      </w:r>
      <w:r w:rsidR="005F5E89">
        <w:rPr>
          <w:lang w:eastAsia="zh-CN"/>
        </w:rPr>
        <w:t xml:space="preserve"> </w:t>
      </w:r>
    </w:p>
    <w:p w:rsidR="003B1361" w:rsidRDefault="003B1361" w:rsidP="00A433A1">
      <w:pPr>
        <w:jc w:val="both"/>
        <w:rPr>
          <w:color w:val="9CC2E5" w:themeColor="accent1" w:themeTint="99"/>
          <w:lang w:eastAsia="zh-CN"/>
        </w:rPr>
      </w:pPr>
    </w:p>
    <w:p w:rsidR="0006128D" w:rsidRDefault="0006128D" w:rsidP="0006128D">
      <w:pPr>
        <w:pStyle w:val="Heading1"/>
        <w:keepNext/>
        <w:widowControl/>
        <w:tabs>
          <w:tab w:val="clear" w:pos="432"/>
        </w:tabs>
        <w:snapToGrid w:val="0"/>
        <w:spacing w:before="120"/>
      </w:pPr>
      <w:r>
        <w:rPr>
          <w:rFonts w:hint="eastAsia"/>
          <w:lang w:eastAsia="zh-CN"/>
        </w:rPr>
        <w:t>Discussion</w:t>
      </w:r>
      <w:r>
        <w:t xml:space="preserve"> </w:t>
      </w:r>
    </w:p>
    <w:p w:rsidR="00C97860" w:rsidRPr="003F6D4C" w:rsidRDefault="00C937FB" w:rsidP="003F6D4C">
      <w:pPr>
        <w:rPr>
          <w:lang w:eastAsia="zh-CN"/>
        </w:rPr>
      </w:pPr>
      <w:r>
        <w:rPr>
          <w:lang w:eastAsia="zh-CN"/>
        </w:rPr>
        <w:t>F</w:t>
      </w:r>
      <w:r w:rsidR="00C97860" w:rsidRPr="003F6D4C">
        <w:rPr>
          <w:lang w:eastAsia="zh-CN"/>
        </w:rPr>
        <w:t>or polar codes</w:t>
      </w:r>
      <w:r>
        <w:rPr>
          <w:lang w:eastAsia="zh-CN"/>
        </w:rPr>
        <w:t>,</w:t>
      </w:r>
      <w:r w:rsidR="00C97860" w:rsidRPr="003F6D4C">
        <w:rPr>
          <w:lang w:eastAsia="zh-CN"/>
        </w:rPr>
        <w:t xml:space="preserve"> there is a way to support both explicit time index indication and </w:t>
      </w:r>
      <w:r w:rsidR="008D205B">
        <w:rPr>
          <w:lang w:eastAsia="zh-CN"/>
        </w:rPr>
        <w:t xml:space="preserve">low complexity </w:t>
      </w:r>
      <w:r w:rsidR="00C97860" w:rsidRPr="003F6D4C">
        <w:rPr>
          <w:lang w:eastAsia="zh-CN"/>
        </w:rPr>
        <w:t>soft combin</w:t>
      </w:r>
      <w:r>
        <w:rPr>
          <w:lang w:eastAsia="zh-CN"/>
        </w:rPr>
        <w:t>ation</w:t>
      </w:r>
      <w:r w:rsidR="00912B88">
        <w:rPr>
          <w:lang w:eastAsia="zh-CN"/>
        </w:rPr>
        <w:t xml:space="preserve"> of the received LLR vectors</w:t>
      </w:r>
      <w:r w:rsidR="00C97860" w:rsidRPr="003F6D4C">
        <w:rPr>
          <w:lang w:eastAsia="zh-CN"/>
        </w:rPr>
        <w:t>.</w:t>
      </w:r>
    </w:p>
    <w:p w:rsidR="00D37BB3" w:rsidRPr="00932726" w:rsidRDefault="00D37BB3" w:rsidP="00D37BB3">
      <w:pPr>
        <w:spacing w:after="0"/>
        <w:ind w:firstLine="360"/>
        <w:jc w:val="both"/>
        <w:rPr>
          <w:rFonts w:eastAsia="MS Mincho"/>
          <w:sz w:val="20"/>
          <w:szCs w:val="20"/>
          <w:lang w:eastAsia="ja-JP"/>
        </w:rPr>
      </w:pPr>
    </w:p>
    <w:p w:rsidR="00612F0B" w:rsidRDefault="005F724E" w:rsidP="00465550">
      <w:pPr>
        <w:pStyle w:val="Heading2"/>
        <w:rPr>
          <w:lang w:eastAsia="zh-CN"/>
        </w:rPr>
      </w:pPr>
      <w:r>
        <w:rPr>
          <w:lang w:eastAsia="zh-CN"/>
        </w:rPr>
        <w:t xml:space="preserve"> The main principle</w:t>
      </w:r>
    </w:p>
    <w:p w:rsidR="003F6D4C" w:rsidRDefault="00963A23" w:rsidP="003F6D4C">
      <w:pPr>
        <w:rPr>
          <w:lang w:eastAsia="zh-CN"/>
        </w:rPr>
      </w:pPr>
      <w:proofErr w:type="gramStart"/>
      <w:r>
        <w:rPr>
          <w:lang w:eastAsia="zh-CN"/>
        </w:rPr>
        <w:t>First, a</w:t>
      </w:r>
      <w:r w:rsidR="005F5E89">
        <w:rPr>
          <w:lang w:eastAsia="zh-CN"/>
        </w:rPr>
        <w:t xml:space="preserve"> polar</w:t>
      </w:r>
      <w:r w:rsidR="00C937FB">
        <w:rPr>
          <w:lang w:eastAsia="zh-CN"/>
        </w:rPr>
        <w:t xml:space="preserve"> code</w:t>
      </w:r>
      <w:r w:rsidR="005F5E89">
        <w:rPr>
          <w:lang w:eastAsia="zh-CN"/>
        </w:rPr>
        <w:t xml:space="preserve"> </w:t>
      </w:r>
      <w:r w:rsidR="006C5639">
        <w:rPr>
          <w:lang w:eastAsia="zh-CN"/>
        </w:rPr>
        <w:t>specific</w:t>
      </w:r>
      <w:r w:rsidR="005F5E89">
        <w:rPr>
          <w:lang w:eastAsia="zh-CN"/>
        </w:rPr>
        <w:t xml:space="preserve"> e</w:t>
      </w:r>
      <w:r w:rsidR="003F6D4C" w:rsidRPr="003F6D4C">
        <w:rPr>
          <w:lang w:eastAsia="zh-CN"/>
        </w:rPr>
        <w:t xml:space="preserve">xplicit time index transferring </w:t>
      </w:r>
      <w:r w:rsidR="00912B88">
        <w:rPr>
          <w:lang w:eastAsia="zh-CN"/>
        </w:rPr>
        <w:t>splits the</w:t>
      </w:r>
      <w:r w:rsidR="003F6D4C" w:rsidRPr="003F6D4C">
        <w:rPr>
          <w:lang w:eastAsia="zh-CN"/>
        </w:rPr>
        <w:t xml:space="preserve"> information bits into </w:t>
      </w:r>
      <w:r w:rsidR="00E41348">
        <w:rPr>
          <w:lang w:eastAsia="zh-CN"/>
        </w:rPr>
        <w:t>two</w:t>
      </w:r>
      <w:r w:rsidR="003F6D4C" w:rsidRPr="003F6D4C">
        <w:rPr>
          <w:lang w:eastAsia="zh-CN"/>
        </w:rPr>
        <w:t xml:space="preserve"> sets: bits for time index transferring (</w:t>
      </w:r>
      <w:r w:rsidR="00801F1E">
        <w:rPr>
          <w:lang w:eastAsia="zh-CN"/>
        </w:rPr>
        <w:t>S</w:t>
      </w:r>
      <w:r w:rsidR="003F6D4C" w:rsidRPr="003F6D4C">
        <w:rPr>
          <w:lang w:eastAsia="zh-CN"/>
        </w:rPr>
        <w:t>et A) and MIB with CRC bits (</w:t>
      </w:r>
      <w:r w:rsidR="00801F1E">
        <w:rPr>
          <w:lang w:eastAsia="zh-CN"/>
        </w:rPr>
        <w:t>S</w:t>
      </w:r>
      <w:r w:rsidR="003F6D4C" w:rsidRPr="003F6D4C">
        <w:rPr>
          <w:lang w:eastAsia="zh-CN"/>
        </w:rPr>
        <w:t>et B).</w:t>
      </w:r>
      <w:proofErr w:type="gramEnd"/>
      <w:r w:rsidR="003F6D4C" w:rsidRPr="003F6D4C">
        <w:rPr>
          <w:lang w:eastAsia="zh-CN"/>
        </w:rPr>
        <w:t xml:space="preserve">  </w:t>
      </w:r>
      <w:r w:rsidR="002451F9">
        <w:rPr>
          <w:lang w:eastAsia="zh-CN"/>
        </w:rPr>
        <w:t xml:space="preserve">The time index in </w:t>
      </w:r>
      <w:r w:rsidR="00801F1E">
        <w:rPr>
          <w:lang w:eastAsia="zh-CN"/>
        </w:rPr>
        <w:t>S</w:t>
      </w:r>
      <w:r w:rsidR="002451F9">
        <w:rPr>
          <w:lang w:eastAsia="zh-CN"/>
        </w:rPr>
        <w:t>et A is no</w:t>
      </w:r>
      <w:r w:rsidR="00801F1E">
        <w:rPr>
          <w:lang w:eastAsia="zh-CN"/>
        </w:rPr>
        <w:t>t encoded into the CRC bit in Set B</w:t>
      </w:r>
      <w:r w:rsidR="00E72B77">
        <w:rPr>
          <w:lang w:eastAsia="zh-CN"/>
        </w:rPr>
        <w:t>.</w:t>
      </w:r>
    </w:p>
    <w:p w:rsidR="003F6D4C" w:rsidRPr="00932726" w:rsidRDefault="003F6D4C" w:rsidP="003F6D4C">
      <w:pPr>
        <w:keepNext/>
        <w:spacing w:after="0"/>
        <w:jc w:val="center"/>
      </w:pPr>
      <w:r w:rsidRPr="00932726">
        <w:rPr>
          <w:noProof/>
          <w:lang w:val="en-US"/>
        </w:rPr>
        <w:drawing>
          <wp:inline distT="0" distB="0" distL="0" distR="0">
            <wp:extent cx="3794078" cy="38492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03329" cy="406152"/>
                    </a:xfrm>
                    <a:prstGeom prst="rect">
                      <a:avLst/>
                    </a:prstGeom>
                    <a:noFill/>
                    <a:ln>
                      <a:noFill/>
                    </a:ln>
                  </pic:spPr>
                </pic:pic>
              </a:graphicData>
            </a:graphic>
          </wp:inline>
        </w:drawing>
      </w:r>
    </w:p>
    <w:p w:rsidR="003F6D4C" w:rsidRPr="00932726" w:rsidRDefault="003F6D4C" w:rsidP="003F6D4C">
      <w:pPr>
        <w:pStyle w:val="Caption"/>
        <w:jc w:val="center"/>
        <w:rPr>
          <w:b w:val="0"/>
          <w:i/>
        </w:rPr>
      </w:pPr>
      <w:proofErr w:type="gramStart"/>
      <w:r>
        <w:t xml:space="preserve">Figure </w:t>
      </w:r>
      <w:r w:rsidR="006A009A">
        <w:fldChar w:fldCharType="begin"/>
      </w:r>
      <w:r>
        <w:instrText xml:space="preserve"> SEQ Figure \* ARABIC </w:instrText>
      </w:r>
      <w:r w:rsidR="006A009A">
        <w:fldChar w:fldCharType="separate"/>
      </w:r>
      <w:r w:rsidR="00513471">
        <w:rPr>
          <w:noProof/>
        </w:rPr>
        <w:t>1</w:t>
      </w:r>
      <w:r w:rsidR="006A009A">
        <w:fldChar w:fldCharType="end"/>
      </w:r>
      <w:r w:rsidRPr="00C97860">
        <w:t>.</w:t>
      </w:r>
      <w:proofErr w:type="gramEnd"/>
      <w:r w:rsidRPr="00C97860">
        <w:t xml:space="preserve"> </w:t>
      </w:r>
      <w:proofErr w:type="gramStart"/>
      <w:r w:rsidRPr="00C97860">
        <w:t>Splitting of the information bits</w:t>
      </w:r>
      <w:r w:rsidR="0087455A">
        <w:t>.</w:t>
      </w:r>
      <w:proofErr w:type="gramEnd"/>
    </w:p>
    <w:p w:rsidR="00641332" w:rsidRPr="003F6D4C" w:rsidRDefault="00641332" w:rsidP="00641332">
      <w:pPr>
        <w:rPr>
          <w:lang w:eastAsia="zh-CN"/>
        </w:rPr>
      </w:pPr>
      <w:r>
        <w:rPr>
          <w:lang w:eastAsia="zh-CN"/>
        </w:rPr>
        <w:t xml:space="preserve">Secondly, the coded block gets permutated in a way associated with the timing order. </w:t>
      </w:r>
    </w:p>
    <w:p w:rsidR="003F6D4C" w:rsidRPr="003F6D4C" w:rsidRDefault="003F6D4C" w:rsidP="003F6D4C">
      <w:pPr>
        <w:rPr>
          <w:lang w:eastAsia="zh-CN"/>
        </w:rPr>
      </w:pPr>
    </w:p>
    <w:p w:rsidR="00627B4F" w:rsidRPr="00AA24D0" w:rsidRDefault="00963A23" w:rsidP="00627B4F">
      <w:pPr>
        <w:spacing w:after="0"/>
        <w:jc w:val="both"/>
        <w:rPr>
          <w:lang w:eastAsia="zh-CN"/>
        </w:rPr>
      </w:pPr>
      <w:r w:rsidRPr="00AA24D0">
        <w:rPr>
          <w:lang w:eastAsia="zh-CN"/>
        </w:rPr>
        <w:t xml:space="preserve">After a block of information bits (including both set A and set B) is encoded, the coded block will be permutated. </w:t>
      </w:r>
      <w:r w:rsidR="00125164">
        <w:rPr>
          <w:lang w:eastAsia="zh-CN"/>
        </w:rPr>
        <w:t>C</w:t>
      </w:r>
      <w:r w:rsidR="00627B4F" w:rsidRPr="00AA24D0">
        <w:rPr>
          <w:lang w:eastAsia="zh-CN"/>
        </w:rPr>
        <w:t>onsider a pair of matrices (</w:t>
      </w:r>
      <m:oMath>
        <m:sSub>
          <m:sSubPr>
            <m:ctrlPr>
              <w:rPr>
                <w:rFonts w:ascii="Cambria Math" w:hAnsi="Cambria Math"/>
                <w:i/>
                <w:lang w:eastAsia="zh-CN"/>
              </w:rPr>
            </m:ctrlPr>
          </m:sSubPr>
          <m:e>
            <m:r>
              <w:rPr>
                <w:rFonts w:ascii="Cambria Math" w:hAnsi="Cambria Math" w:hint="eastAsia"/>
                <w:lang w:eastAsia="zh-CN"/>
              </w:rPr>
              <m:t>P</m:t>
            </m:r>
          </m:e>
          <m:sub>
            <m:r>
              <w:rPr>
                <w:rFonts w:ascii="Cambria Math" w:hAnsi="Cambria Math" w:hint="eastAsia"/>
                <w:lang w:eastAsia="zh-CN"/>
              </w:rPr>
              <m:t>x</m:t>
            </m:r>
          </m:sub>
        </m:sSub>
        <m:r>
          <w:rPr>
            <w:rFonts w:ascii="Cambria Math" w:hAnsi="Cambria Math" w:hint="eastAsia"/>
            <w:lang w:eastAsia="zh-CN"/>
          </w:rPr>
          <m:t xml:space="preserve">, </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r>
          <w:rPr>
            <w:rFonts w:ascii="Cambria Math" w:hAnsi="Cambria Math" w:hint="eastAsia"/>
            <w:lang w:eastAsia="zh-CN"/>
          </w:rPr>
          <m:t>)</m:t>
        </m:r>
      </m:oMath>
      <w:r w:rsidR="00627B4F" w:rsidRPr="00AA24D0">
        <w:rPr>
          <w:lang w:eastAsia="zh-CN"/>
        </w:rPr>
        <w:t xml:space="preserve">, where </w:t>
      </w:r>
      <m:oMath>
        <m:sSub>
          <m:sSubPr>
            <m:ctrlPr>
              <w:rPr>
                <w:rFonts w:ascii="Cambria Math" w:hAnsi="Cambria Math"/>
                <w:i/>
                <w:lang w:eastAsia="zh-CN"/>
              </w:rPr>
            </m:ctrlPr>
          </m:sSubPr>
          <m:e>
            <m:r>
              <w:rPr>
                <w:rFonts w:ascii="Cambria Math" w:hAnsi="Cambria Math" w:hint="eastAsia"/>
                <w:lang w:eastAsia="zh-CN"/>
              </w:rPr>
              <m:t>P</m:t>
            </m:r>
          </m:e>
          <m:sub>
            <m:r>
              <w:rPr>
                <w:rFonts w:ascii="Cambria Math" w:hAnsi="Cambria Math" w:hint="eastAsia"/>
                <w:lang w:eastAsia="zh-CN"/>
              </w:rPr>
              <m:t>x</m:t>
            </m:r>
          </m:sub>
        </m:sSub>
      </m:oMath>
      <w:r w:rsidR="00627B4F" w:rsidRPr="00AA24D0">
        <w:rPr>
          <w:lang w:eastAsia="zh-CN"/>
        </w:rPr>
        <w:t xml:space="preserve"> is a post-polar-encoder permutation matrix and </w:t>
      </w:r>
      <m:oMath>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oMath>
      <w:r w:rsidR="00627B4F" w:rsidRPr="00AA24D0">
        <w:rPr>
          <w:lang w:eastAsia="zh-CN"/>
        </w:rPr>
        <w:t xml:space="preserve"> is </w:t>
      </w:r>
      <w:r w:rsidR="00912B88" w:rsidRPr="00AA24D0">
        <w:rPr>
          <w:lang w:eastAsia="zh-CN"/>
        </w:rPr>
        <w:t xml:space="preserve">its equivalent </w:t>
      </w:r>
      <w:r w:rsidR="00627B4F" w:rsidRPr="00AA24D0">
        <w:rPr>
          <w:lang w:eastAsia="zh-CN"/>
        </w:rPr>
        <w:t xml:space="preserve">pre-polar-encoder transform matrix. </w:t>
      </w:r>
      <w:r w:rsidR="005F5E89" w:rsidRPr="00AA24D0">
        <w:rPr>
          <w:lang w:eastAsia="zh-CN"/>
        </w:rPr>
        <w:t xml:space="preserve">Due to algebraic property of </w:t>
      </w:r>
      <w:r w:rsidR="00912B88" w:rsidRPr="00AA24D0">
        <w:rPr>
          <w:lang w:eastAsia="zh-CN"/>
        </w:rPr>
        <w:t xml:space="preserve">a </w:t>
      </w:r>
      <w:r w:rsidR="005F5E89" w:rsidRPr="00AA24D0">
        <w:rPr>
          <w:lang w:eastAsia="zh-CN"/>
        </w:rPr>
        <w:t xml:space="preserve">polar </w:t>
      </w:r>
      <w:r w:rsidR="00912B88" w:rsidRPr="00AA24D0">
        <w:rPr>
          <w:lang w:eastAsia="zh-CN"/>
        </w:rPr>
        <w:t xml:space="preserve">code </w:t>
      </w:r>
      <w:r w:rsidR="005F5E89" w:rsidRPr="00AA24D0">
        <w:rPr>
          <w:lang w:eastAsia="zh-CN"/>
        </w:rPr>
        <w:t xml:space="preserve">generation matrix, </w:t>
      </w:r>
      <w:r w:rsidR="00912B88" w:rsidRPr="00AA24D0">
        <w:rPr>
          <w:lang w:eastAsia="zh-CN"/>
        </w:rPr>
        <w:t xml:space="preserve">a </w:t>
      </w:r>
      <w:r w:rsidR="005F5E89" w:rsidRPr="00AA24D0">
        <w:rPr>
          <w:lang w:eastAsia="zh-CN"/>
        </w:rPr>
        <w:t>permutation over code</w:t>
      </w:r>
      <w:r w:rsidR="00125164">
        <w:rPr>
          <w:lang w:eastAsia="zh-CN"/>
        </w:rPr>
        <w:t xml:space="preserve">d </w:t>
      </w:r>
      <w:r w:rsidR="005F5E89" w:rsidRPr="00AA24D0">
        <w:rPr>
          <w:lang w:eastAsia="zh-CN"/>
        </w:rPr>
        <w:t xml:space="preserve">bits c0 is equivalent to a transformation over </w:t>
      </w:r>
      <w:r w:rsidR="00912B88" w:rsidRPr="00AA24D0">
        <w:rPr>
          <w:lang w:eastAsia="zh-CN"/>
        </w:rPr>
        <w:t xml:space="preserve">its </w:t>
      </w:r>
      <w:proofErr w:type="spellStart"/>
      <w:r w:rsidR="005F5E89" w:rsidRPr="00AA24D0">
        <w:rPr>
          <w:lang w:eastAsia="zh-CN"/>
        </w:rPr>
        <w:t>uncoded</w:t>
      </w:r>
      <w:proofErr w:type="spellEnd"/>
      <w:r w:rsidR="005F5E89" w:rsidRPr="00AA24D0">
        <w:rPr>
          <w:lang w:eastAsia="zh-CN"/>
        </w:rPr>
        <w:t xml:space="preserve"> </w:t>
      </w:r>
      <w:proofErr w:type="gramStart"/>
      <w:r w:rsidR="005F5E89" w:rsidRPr="00AA24D0">
        <w:rPr>
          <w:lang w:eastAsia="zh-CN"/>
        </w:rPr>
        <w:t xml:space="preserve">vector </w:t>
      </w:r>
      <m:oMath>
        <w:proofErr w:type="gramEnd"/>
        <m:sSub>
          <m:sSubPr>
            <m:ctrlPr>
              <w:rPr>
                <w:rFonts w:ascii="Cambria Math" w:hAnsi="Cambria Math"/>
                <w:i/>
                <w:lang w:val="en-US"/>
              </w:rPr>
            </m:ctrlPr>
          </m:sSubPr>
          <m:e>
            <m:r>
              <w:rPr>
                <w:rFonts w:ascii="Cambria Math" w:hAnsi="Cambria Math" w:hint="eastAsia"/>
                <w:lang w:val="en-US"/>
              </w:rPr>
              <m:t>u</m:t>
            </m:r>
          </m:e>
          <m:sub>
            <m:r>
              <w:rPr>
                <w:rFonts w:ascii="Cambria Math" w:hAnsi="Cambria Math" w:hint="eastAsia"/>
                <w:lang w:val="en-US"/>
              </w:rPr>
              <m:t>0</m:t>
            </m:r>
          </m:sub>
        </m:sSub>
      </m:oMath>
      <w:r w:rsidR="005F5E89" w:rsidRPr="00AA24D0">
        <w:rPr>
          <w:lang w:eastAsia="zh-CN"/>
        </w:rPr>
        <w:t>.</w:t>
      </w:r>
      <w:r w:rsidR="00012FAB" w:rsidRPr="00AA24D0">
        <w:rPr>
          <w:lang w:eastAsia="zh-CN"/>
        </w:rPr>
        <w:t xml:space="preserve"> </w:t>
      </w:r>
      <w:r w:rsidR="00912B88" w:rsidRPr="00AA24D0">
        <w:rPr>
          <w:lang w:eastAsia="zh-CN"/>
        </w:rPr>
        <w:t xml:space="preserve">The design analysis in </w:t>
      </w:r>
      <w:fldSimple w:instr=" REF _Ref489289067 \r \h  \* MERGEFORMAT ">
        <w:r w:rsidR="00513471" w:rsidRPr="00AA24D0">
          <w:rPr>
            <w:lang w:eastAsia="zh-CN"/>
          </w:rPr>
          <w:t>[3]</w:t>
        </w:r>
      </w:fldSimple>
      <w:r w:rsidR="00912B88" w:rsidRPr="00AA24D0">
        <w:rPr>
          <w:lang w:eastAsia="zh-CN"/>
        </w:rPr>
        <w:t xml:space="preserve"> makes a full use of this one-to-one</w:t>
      </w:r>
      <w:r w:rsidR="00012FAB" w:rsidRPr="00AA24D0">
        <w:rPr>
          <w:lang w:eastAsia="zh-CN"/>
        </w:rPr>
        <w:t xml:space="preserve"> (</w:t>
      </w:r>
      <m:oMath>
        <m:sSub>
          <m:sSubPr>
            <m:ctrlPr>
              <w:rPr>
                <w:rFonts w:ascii="Cambria Math" w:hAnsi="Cambria Math"/>
                <w:i/>
                <w:lang w:eastAsia="zh-CN"/>
              </w:rPr>
            </m:ctrlPr>
          </m:sSubPr>
          <m:e>
            <m:r>
              <w:rPr>
                <w:rFonts w:ascii="Cambria Math" w:hAnsi="Cambria Math" w:hint="eastAsia"/>
                <w:lang w:eastAsia="zh-CN"/>
              </w:rPr>
              <m:t>P</m:t>
            </m:r>
          </m:e>
          <m:sub>
            <m:r>
              <w:rPr>
                <w:rFonts w:ascii="Cambria Math" w:hAnsi="Cambria Math" w:hint="eastAsia"/>
                <w:lang w:eastAsia="zh-CN"/>
              </w:rPr>
              <m:t>x</m:t>
            </m:r>
          </m:sub>
        </m:sSub>
        <m:r>
          <w:rPr>
            <w:rFonts w:ascii="Cambria Math" w:hAnsi="Cambria Math" w:hint="eastAsia"/>
            <w:lang w:eastAsia="zh-CN"/>
          </w:rPr>
          <m:t xml:space="preserve">, </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u</m:t>
            </m:r>
          </m:sub>
        </m:sSub>
        <m:r>
          <w:rPr>
            <w:rFonts w:ascii="Cambria Math" w:hAnsi="Cambria Math" w:hint="eastAsia"/>
            <w:lang w:eastAsia="zh-CN"/>
          </w:rPr>
          <m:t>)</m:t>
        </m:r>
      </m:oMath>
      <w:r w:rsidR="00012FAB" w:rsidRPr="00AA24D0">
        <w:rPr>
          <w:lang w:eastAsia="zh-CN"/>
        </w:rPr>
        <w:t xml:space="preserve">  pair</w:t>
      </w:r>
      <w:r w:rsidR="00C7313D" w:rsidRPr="00AA24D0">
        <w:rPr>
          <w:lang w:eastAsia="zh-CN"/>
        </w:rPr>
        <w:t>.</w:t>
      </w:r>
    </w:p>
    <w:p w:rsidR="00627B4F" w:rsidRPr="00807ABD" w:rsidRDefault="00627B4F" w:rsidP="00627B4F">
      <w:pPr>
        <w:ind w:firstLine="360"/>
        <w:jc w:val="center"/>
        <w:rPr>
          <w:lang w:eastAsia="zh-CN"/>
        </w:rPr>
      </w:pPr>
      <w:r>
        <w:rPr>
          <w:noProof/>
          <w:lang w:val="en-US"/>
        </w:rPr>
        <w:drawing>
          <wp:inline distT="0" distB="0" distL="0" distR="0">
            <wp:extent cx="4337416" cy="2579427"/>
            <wp:effectExtent l="0" t="0" r="0" b="0"/>
            <wp:docPr id="2" name="Picture 2" descr="D:\Documents\Polar\Diagrams\Tu_P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Documents\Polar\Diagrams\Tu_Px.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58920" cy="2651685"/>
                    </a:xfrm>
                    <a:prstGeom prst="rect">
                      <a:avLst/>
                    </a:prstGeom>
                    <a:noFill/>
                    <a:ln>
                      <a:noFill/>
                    </a:ln>
                  </pic:spPr>
                </pic:pic>
              </a:graphicData>
            </a:graphic>
          </wp:inline>
        </w:drawing>
      </w:r>
    </w:p>
    <w:p w:rsidR="00627B4F" w:rsidRPr="00465550" w:rsidRDefault="00627B4F" w:rsidP="00627B4F">
      <w:pPr>
        <w:pStyle w:val="Caption"/>
        <w:jc w:val="center"/>
      </w:pPr>
      <w:proofErr w:type="gramStart"/>
      <w:r w:rsidRPr="00465550">
        <w:t xml:space="preserve">Figure </w:t>
      </w:r>
      <w:r w:rsidR="006A009A" w:rsidRPr="00465550">
        <w:fldChar w:fldCharType="begin"/>
      </w:r>
      <w:r w:rsidRPr="00465550">
        <w:instrText xml:space="preserve"> SEQ Figure \* ARABIC </w:instrText>
      </w:r>
      <w:r w:rsidR="006A009A" w:rsidRPr="00465550">
        <w:fldChar w:fldCharType="separate"/>
      </w:r>
      <w:r w:rsidR="00513471">
        <w:rPr>
          <w:noProof/>
        </w:rPr>
        <w:t>2</w:t>
      </w:r>
      <w:r w:rsidR="006A009A" w:rsidRPr="00465550">
        <w:fldChar w:fldCharType="end"/>
      </w:r>
      <w:r w:rsidRPr="00465550">
        <w:t>.</w:t>
      </w:r>
      <w:proofErr w:type="gramEnd"/>
      <w:r w:rsidRPr="00465550">
        <w:t xml:space="preserve"> </w:t>
      </w:r>
      <w:r w:rsidR="00963A23">
        <w:t xml:space="preserve">Permutation of the coded bits and </w:t>
      </w:r>
      <w:r w:rsidRPr="00465550">
        <w:t xml:space="preserve">Relation between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m:t>
            </m:r>
          </m:sub>
        </m:sSub>
      </m:oMath>
      <w:r w:rsidRPr="00465550">
        <w:t xml:space="preserve"> </w:t>
      </w:r>
      <w:proofErr w:type="gramStart"/>
      <w:r w:rsidRPr="00465550">
        <w:t xml:space="preserve">and </w:t>
      </w:r>
      <m:oMath>
        <w:proofErr w:type="gramEnd"/>
        <m:sSub>
          <m:sSubPr>
            <m:ctrlPr>
              <w:rPr>
                <w:rFonts w:ascii="Cambria Math" w:hAnsi="Cambria Math"/>
              </w:rPr>
            </m:ctrlPr>
          </m:sSubPr>
          <m:e>
            <m:r>
              <m:rPr>
                <m:sty m:val="bi"/>
              </m:rPr>
              <w:rPr>
                <w:rFonts w:ascii="Cambria Math" w:hAnsi="Cambria Math"/>
              </w:rPr>
              <m:t>P</m:t>
            </m:r>
          </m:e>
          <m:sub>
            <m:r>
              <m:rPr>
                <m:sty m:val="bi"/>
              </m:rPr>
              <w:rPr>
                <w:rFonts w:ascii="Cambria Math" w:hAnsi="Cambria Math"/>
              </w:rPr>
              <m:t>x</m:t>
            </m:r>
          </m:sub>
        </m:sSub>
      </m:oMath>
      <w:r w:rsidR="0087455A">
        <w:t>.</w:t>
      </w:r>
    </w:p>
    <w:p w:rsidR="003F6272" w:rsidRDefault="00841C18" w:rsidP="00161AEC">
      <w:pPr>
        <w:pStyle w:val="Caption"/>
        <w:jc w:val="both"/>
        <w:rPr>
          <w:lang w:val="en-US"/>
        </w:rPr>
      </w:pPr>
      <w:r>
        <w:rPr>
          <w:b w:val="0"/>
          <w:bCs w:val="0"/>
          <w:sz w:val="22"/>
          <w:szCs w:val="22"/>
        </w:rPr>
        <w:t xml:space="preserve">When a permutation is applied over the coded bits </w:t>
      </w:r>
      <w:r w:rsidR="00156ABA">
        <w:rPr>
          <w:b w:val="0"/>
          <w:bCs w:val="0"/>
          <w:sz w:val="22"/>
          <w:szCs w:val="22"/>
        </w:rPr>
        <w:t xml:space="preserve">c0 </w:t>
      </w:r>
      <w:r>
        <w:rPr>
          <w:b w:val="0"/>
          <w:bCs w:val="0"/>
          <w:sz w:val="22"/>
          <w:szCs w:val="22"/>
        </w:rPr>
        <w:t xml:space="preserve">to generate </w:t>
      </w:r>
      <w:r w:rsidRPr="00841C18">
        <w:rPr>
          <w:b w:val="0"/>
          <w:bCs w:val="0"/>
          <w:sz w:val="22"/>
          <w:szCs w:val="22"/>
        </w:rPr>
        <w:t>c</w:t>
      </w:r>
      <w:r>
        <w:rPr>
          <w:b w:val="0"/>
          <w:bCs w:val="0"/>
          <w:sz w:val="22"/>
          <w:szCs w:val="22"/>
        </w:rPr>
        <w:t>1, c2, c3</w:t>
      </w:r>
      <w:r w:rsidR="003F6272">
        <w:rPr>
          <w:b w:val="0"/>
          <w:bCs w:val="0"/>
          <w:sz w:val="22"/>
          <w:szCs w:val="22"/>
        </w:rPr>
        <w:t xml:space="preserve"> and so on</w:t>
      </w:r>
      <w:r>
        <w:rPr>
          <w:b w:val="0"/>
          <w:bCs w:val="0"/>
          <w:sz w:val="22"/>
          <w:szCs w:val="22"/>
        </w:rPr>
        <w:t xml:space="preserve">, </w:t>
      </w:r>
      <w:r w:rsidR="00B85DBC">
        <w:rPr>
          <w:b w:val="0"/>
          <w:bCs w:val="0"/>
          <w:sz w:val="22"/>
          <w:szCs w:val="22"/>
        </w:rPr>
        <w:t xml:space="preserve">equivalently speaking the information blocks </w:t>
      </w:r>
      <w:r>
        <w:rPr>
          <w:b w:val="0"/>
          <w:bCs w:val="0"/>
          <w:sz w:val="22"/>
          <w:szCs w:val="22"/>
        </w:rPr>
        <w:t>u1, u2, u3</w:t>
      </w:r>
      <w:r w:rsidR="003F6272">
        <w:rPr>
          <w:b w:val="0"/>
          <w:bCs w:val="0"/>
          <w:sz w:val="22"/>
          <w:szCs w:val="22"/>
        </w:rPr>
        <w:t>, and the like</w:t>
      </w:r>
      <w:r>
        <w:rPr>
          <w:b w:val="0"/>
          <w:bCs w:val="0"/>
          <w:sz w:val="22"/>
          <w:szCs w:val="22"/>
        </w:rPr>
        <w:t xml:space="preserve"> </w:t>
      </w:r>
      <w:r w:rsidR="00B85DBC">
        <w:rPr>
          <w:b w:val="0"/>
          <w:bCs w:val="0"/>
          <w:sz w:val="22"/>
          <w:szCs w:val="22"/>
        </w:rPr>
        <w:t xml:space="preserve">are different to each other. In the following analysis </w:t>
      </w:r>
      <w:proofErr w:type="gramStart"/>
      <w:r w:rsidR="00B85DBC">
        <w:rPr>
          <w:b w:val="0"/>
          <w:bCs w:val="0"/>
          <w:sz w:val="22"/>
          <w:szCs w:val="22"/>
        </w:rPr>
        <w:t xml:space="preserve">on </w:t>
      </w:r>
      <m:oMath>
        <w:proofErr w:type="gramEnd"/>
        <m:sSub>
          <m:sSubPr>
            <m:ctrlPr>
              <w:rPr>
                <w:rFonts w:ascii="Cambria Math" w:hAnsi="Cambria Math"/>
                <w:b w:val="0"/>
                <w:i/>
                <w:lang w:eastAsia="zh-CN"/>
              </w:rPr>
            </m:ctrlPr>
          </m:sSubPr>
          <m:e>
            <m:r>
              <m:rPr>
                <m:sty m:val="bi"/>
              </m:rPr>
              <w:rPr>
                <w:rFonts w:ascii="Cambria Math" w:hAnsi="Cambria Math" w:hint="eastAsia"/>
                <w:lang w:eastAsia="zh-CN"/>
              </w:rPr>
              <m:t>T</m:t>
            </m:r>
          </m:e>
          <m:sub>
            <m:r>
              <m:rPr>
                <m:sty m:val="bi"/>
              </m:rPr>
              <w:rPr>
                <w:rFonts w:ascii="Cambria Math" w:hAnsi="Cambria Math" w:hint="eastAsia"/>
                <w:lang w:eastAsia="zh-CN"/>
              </w:rPr>
              <m:t>u</m:t>
            </m:r>
          </m:sub>
        </m:sSub>
      </m:oMath>
      <w:r w:rsidR="00B85DBC">
        <w:rPr>
          <w:b w:val="0"/>
          <w:bCs w:val="0"/>
          <w:sz w:val="22"/>
          <w:szCs w:val="22"/>
        </w:rPr>
        <w:t xml:space="preserve">, their differences are deterministic. If </w:t>
      </w:r>
      <w:r w:rsidR="00627B4F" w:rsidRPr="00465550">
        <w:rPr>
          <w:b w:val="0"/>
          <w:bCs w:val="0"/>
          <w:sz w:val="22"/>
          <w:szCs w:val="22"/>
          <w:lang w:val="en-US"/>
        </w:rPr>
        <w:t>Set A</w:t>
      </w:r>
      <w:r w:rsidR="00B85DBC">
        <w:rPr>
          <w:b w:val="0"/>
          <w:bCs w:val="0"/>
          <w:sz w:val="22"/>
          <w:szCs w:val="22"/>
          <w:lang w:val="en-US"/>
        </w:rPr>
        <w:t xml:space="preserve"> (time-index)</w:t>
      </w:r>
      <w:r w:rsidR="00627B4F" w:rsidRPr="00465550">
        <w:rPr>
          <w:b w:val="0"/>
          <w:bCs w:val="0"/>
          <w:sz w:val="22"/>
          <w:szCs w:val="22"/>
          <w:lang w:val="en-US"/>
        </w:rPr>
        <w:t xml:space="preserve"> </w:t>
      </w:r>
      <w:r w:rsidR="003F6272">
        <w:rPr>
          <w:b w:val="0"/>
          <w:bCs w:val="0"/>
          <w:sz w:val="22"/>
          <w:szCs w:val="22"/>
          <w:lang w:val="en-US"/>
        </w:rPr>
        <w:t xml:space="preserve">part </w:t>
      </w:r>
      <w:r w:rsidR="00641332">
        <w:rPr>
          <w:b w:val="0"/>
          <w:bCs w:val="0"/>
          <w:sz w:val="22"/>
          <w:szCs w:val="22"/>
          <w:lang w:val="en-US"/>
        </w:rPr>
        <w:t>are</w:t>
      </w:r>
      <w:r w:rsidR="00627B4F" w:rsidRPr="00465550">
        <w:rPr>
          <w:b w:val="0"/>
          <w:bCs w:val="0"/>
          <w:sz w:val="22"/>
          <w:szCs w:val="22"/>
          <w:lang w:val="en-US"/>
        </w:rPr>
        <w:t xml:space="preserve"> </w:t>
      </w:r>
      <w:r w:rsidR="003563C3">
        <w:rPr>
          <w:b w:val="0"/>
          <w:bCs w:val="0"/>
          <w:sz w:val="22"/>
          <w:szCs w:val="22"/>
          <w:lang w:val="en-US"/>
        </w:rPr>
        <w:t xml:space="preserve">placed </w:t>
      </w:r>
      <w:r w:rsidR="00627B4F" w:rsidRPr="00465550">
        <w:rPr>
          <w:b w:val="0"/>
          <w:bCs w:val="0"/>
          <w:sz w:val="22"/>
          <w:szCs w:val="22"/>
          <w:lang w:val="en-US"/>
        </w:rPr>
        <w:t>in</w:t>
      </w:r>
      <w:r w:rsidR="00912B88">
        <w:rPr>
          <w:b w:val="0"/>
          <w:bCs w:val="0"/>
          <w:sz w:val="22"/>
          <w:szCs w:val="22"/>
          <w:lang w:val="en-US"/>
        </w:rPr>
        <w:t xml:space="preserve"> such </w:t>
      </w:r>
      <w:r w:rsidR="003F6272">
        <w:rPr>
          <w:b w:val="0"/>
          <w:bCs w:val="0"/>
          <w:sz w:val="22"/>
          <w:szCs w:val="22"/>
          <w:lang w:val="en-US"/>
        </w:rPr>
        <w:t>bit</w:t>
      </w:r>
      <w:r>
        <w:rPr>
          <w:b w:val="0"/>
          <w:bCs w:val="0"/>
          <w:sz w:val="22"/>
          <w:szCs w:val="22"/>
          <w:lang w:val="en-US"/>
        </w:rPr>
        <w:t xml:space="preserve"> positions</w:t>
      </w:r>
      <w:r w:rsidR="00627B4F" w:rsidRPr="00465550">
        <w:rPr>
          <w:b w:val="0"/>
          <w:bCs w:val="0"/>
          <w:sz w:val="22"/>
          <w:szCs w:val="22"/>
          <w:lang w:val="en-US"/>
        </w:rPr>
        <w:t xml:space="preserve"> </w:t>
      </w:r>
      <w:r w:rsidR="00FA5D35" w:rsidRPr="00161AEC">
        <w:rPr>
          <w:b w:val="0"/>
          <w:bCs w:val="0"/>
          <w:sz w:val="22"/>
          <w:szCs w:val="22"/>
          <w:lang w:val="en-US"/>
        </w:rPr>
        <w:t>that</w:t>
      </w:r>
      <w:r w:rsidR="00FA5D35">
        <w:rPr>
          <w:lang w:eastAsia="zh-CN"/>
        </w:rPr>
        <w:t xml:space="preserve"> </w:t>
      </w:r>
      <w:r w:rsidR="00FA5D35">
        <w:rPr>
          <w:b w:val="0"/>
          <w:bCs w:val="0"/>
          <w:sz w:val="22"/>
          <w:szCs w:val="22"/>
          <w:lang w:val="en-US"/>
        </w:rPr>
        <w:t>the</w:t>
      </w:r>
      <w:r w:rsidR="00912B88">
        <w:rPr>
          <w:b w:val="0"/>
          <w:bCs w:val="0"/>
          <w:sz w:val="22"/>
          <w:szCs w:val="22"/>
          <w:lang w:val="en-US"/>
        </w:rPr>
        <w:t>ir</w:t>
      </w:r>
      <w:r w:rsidR="00FA5D35">
        <w:rPr>
          <w:b w:val="0"/>
          <w:bCs w:val="0"/>
          <w:sz w:val="22"/>
          <w:szCs w:val="22"/>
          <w:lang w:val="en-US"/>
        </w:rPr>
        <w:t xml:space="preserve"> values </w:t>
      </w:r>
      <w:r w:rsidR="003F6272">
        <w:rPr>
          <w:b w:val="0"/>
          <w:bCs w:val="0"/>
          <w:sz w:val="22"/>
          <w:szCs w:val="22"/>
          <w:lang w:val="en-US"/>
        </w:rPr>
        <w:t xml:space="preserve">are not </w:t>
      </w:r>
      <w:r w:rsidR="00FA5D35">
        <w:rPr>
          <w:b w:val="0"/>
          <w:bCs w:val="0"/>
          <w:sz w:val="22"/>
          <w:szCs w:val="22"/>
          <w:lang w:val="en-US"/>
        </w:rPr>
        <w:t xml:space="preserve">affected by </w:t>
      </w:r>
      <w:r w:rsidR="009B0554">
        <w:rPr>
          <w:b w:val="0"/>
          <w:bCs w:val="0"/>
          <w:sz w:val="22"/>
          <w:szCs w:val="22"/>
          <w:lang w:val="en-US"/>
        </w:rPr>
        <w:t>S</w:t>
      </w:r>
      <w:r w:rsidR="00FA5D35">
        <w:rPr>
          <w:b w:val="0"/>
          <w:bCs w:val="0"/>
          <w:sz w:val="22"/>
          <w:szCs w:val="22"/>
          <w:lang w:val="en-US"/>
        </w:rPr>
        <w:t>et B</w:t>
      </w:r>
      <w:r w:rsidR="003F6272">
        <w:rPr>
          <w:b w:val="0"/>
          <w:bCs w:val="0"/>
          <w:sz w:val="22"/>
          <w:szCs w:val="22"/>
          <w:lang w:val="en-US"/>
        </w:rPr>
        <w:t xml:space="preserve"> (MI</w:t>
      </w:r>
      <w:r w:rsidR="00042EB2">
        <w:rPr>
          <w:b w:val="0"/>
          <w:bCs w:val="0"/>
          <w:sz w:val="22"/>
          <w:szCs w:val="22"/>
          <w:lang w:val="en-US"/>
        </w:rPr>
        <w:t>B</w:t>
      </w:r>
      <w:r w:rsidR="003F6272">
        <w:rPr>
          <w:b w:val="0"/>
          <w:bCs w:val="0"/>
          <w:sz w:val="22"/>
          <w:szCs w:val="22"/>
          <w:lang w:val="en-US"/>
        </w:rPr>
        <w:t xml:space="preserve">) part but the times of being transformed by </w:t>
      </w:r>
      <m:oMath>
        <m:sSub>
          <m:sSubPr>
            <m:ctrlPr>
              <w:rPr>
                <w:rFonts w:ascii="Cambria Math" w:hAnsi="Cambria Math"/>
                <w:b w:val="0"/>
                <w:i/>
                <w:lang w:eastAsia="zh-CN"/>
              </w:rPr>
            </m:ctrlPr>
          </m:sSubPr>
          <m:e>
            <m:r>
              <m:rPr>
                <m:sty m:val="bi"/>
              </m:rPr>
              <w:rPr>
                <w:rFonts w:ascii="Cambria Math" w:hAnsi="Cambria Math" w:hint="eastAsia"/>
                <w:lang w:eastAsia="zh-CN"/>
              </w:rPr>
              <m:t>T</m:t>
            </m:r>
          </m:e>
          <m:sub>
            <m:r>
              <m:rPr>
                <m:sty m:val="bi"/>
              </m:rPr>
              <w:rPr>
                <w:rFonts w:ascii="Cambria Math" w:hAnsi="Cambria Math" w:hint="eastAsia"/>
                <w:lang w:eastAsia="zh-CN"/>
              </w:rPr>
              <m:t>u</m:t>
            </m:r>
          </m:sub>
        </m:sSub>
      </m:oMath>
      <w:r w:rsidR="003F6272">
        <w:rPr>
          <w:b w:val="0"/>
          <w:bCs w:val="0"/>
          <w:sz w:val="22"/>
          <w:szCs w:val="22"/>
          <w:lang w:val="en-US"/>
        </w:rPr>
        <w:t xml:space="preserve"> only</w:t>
      </w:r>
      <w:r w:rsidR="00912B88">
        <w:rPr>
          <w:b w:val="0"/>
          <w:bCs w:val="0"/>
          <w:sz w:val="22"/>
          <w:szCs w:val="22"/>
          <w:lang w:val="en-US"/>
        </w:rPr>
        <w:t xml:space="preserve">, </w:t>
      </w:r>
      <w:r w:rsidR="003F6272">
        <w:rPr>
          <w:b w:val="0"/>
          <w:bCs w:val="0"/>
          <w:sz w:val="22"/>
          <w:szCs w:val="22"/>
          <w:lang w:val="en-US"/>
        </w:rPr>
        <w:t xml:space="preserve">then </w:t>
      </w:r>
      <w:r w:rsidR="00795AC5">
        <w:rPr>
          <w:b w:val="0"/>
          <w:bCs w:val="0"/>
          <w:sz w:val="22"/>
          <w:szCs w:val="22"/>
          <w:lang w:val="en-US"/>
        </w:rPr>
        <w:t xml:space="preserve">the values of Set A </w:t>
      </w:r>
      <w:r w:rsidR="003F6272">
        <w:rPr>
          <w:b w:val="0"/>
          <w:bCs w:val="0"/>
          <w:sz w:val="22"/>
          <w:szCs w:val="22"/>
          <w:lang w:val="en-US"/>
        </w:rPr>
        <w:t xml:space="preserve">could be directly decoded out to </w:t>
      </w:r>
      <w:r w:rsidR="00DF4ADB">
        <w:rPr>
          <w:b w:val="0"/>
          <w:bCs w:val="0"/>
          <w:sz w:val="22"/>
          <w:szCs w:val="22"/>
          <w:lang w:val="en-US"/>
        </w:rPr>
        <w:t xml:space="preserve">indicate </w:t>
      </w:r>
      <w:r w:rsidR="00795AC5">
        <w:rPr>
          <w:b w:val="0"/>
          <w:bCs w:val="0"/>
          <w:sz w:val="22"/>
          <w:szCs w:val="22"/>
          <w:lang w:val="en-US"/>
        </w:rPr>
        <w:t>time index</w:t>
      </w:r>
      <w:r w:rsidR="00DF4ADB">
        <w:rPr>
          <w:b w:val="0"/>
          <w:bCs w:val="0"/>
          <w:sz w:val="22"/>
          <w:szCs w:val="22"/>
          <w:lang w:val="en-US"/>
        </w:rPr>
        <w:t xml:space="preserve"> explicitly</w:t>
      </w:r>
      <w:r w:rsidR="003F6272">
        <w:rPr>
          <w:b w:val="0"/>
          <w:bCs w:val="0"/>
          <w:sz w:val="22"/>
          <w:szCs w:val="22"/>
          <w:lang w:val="en-US"/>
        </w:rPr>
        <w:t xml:space="preserve"> with a soft combination</w:t>
      </w:r>
      <w:r w:rsidR="00795AC5">
        <w:rPr>
          <w:b w:val="0"/>
          <w:bCs w:val="0"/>
          <w:sz w:val="22"/>
          <w:szCs w:val="22"/>
          <w:lang w:val="en-US"/>
        </w:rPr>
        <w:t xml:space="preserve">. </w:t>
      </w:r>
    </w:p>
    <w:p w:rsidR="00B573A8" w:rsidRDefault="003F6272" w:rsidP="00161AEC">
      <w:pPr>
        <w:pStyle w:val="Caption"/>
        <w:jc w:val="both"/>
        <w:rPr>
          <w:lang w:val="en-US"/>
        </w:rPr>
      </w:pPr>
      <w:r>
        <w:rPr>
          <w:b w:val="0"/>
          <w:bCs w:val="0"/>
          <w:sz w:val="22"/>
          <w:szCs w:val="22"/>
          <w:lang w:val="en-US"/>
        </w:rPr>
        <w:t xml:space="preserve">However, this method is invalid if </w:t>
      </w:r>
      <w:r w:rsidR="00EB2E60">
        <w:rPr>
          <w:b w:val="0"/>
          <w:bCs w:val="0"/>
          <w:sz w:val="22"/>
          <w:szCs w:val="22"/>
          <w:lang w:val="en-US"/>
        </w:rPr>
        <w:t xml:space="preserve">Set A </w:t>
      </w:r>
      <w:r>
        <w:rPr>
          <w:b w:val="0"/>
          <w:bCs w:val="0"/>
          <w:sz w:val="22"/>
          <w:szCs w:val="22"/>
          <w:lang w:val="en-US"/>
        </w:rPr>
        <w:t>part</w:t>
      </w:r>
      <w:r w:rsidR="00DF4ADB">
        <w:rPr>
          <w:b w:val="0"/>
          <w:bCs w:val="0"/>
          <w:sz w:val="22"/>
          <w:szCs w:val="22"/>
          <w:lang w:val="en-US"/>
        </w:rPr>
        <w:t xml:space="preserve"> </w:t>
      </w:r>
      <w:r w:rsidR="00F076CE">
        <w:rPr>
          <w:b w:val="0"/>
          <w:bCs w:val="0"/>
          <w:sz w:val="22"/>
          <w:szCs w:val="22"/>
          <w:lang w:val="en-US"/>
        </w:rPr>
        <w:t xml:space="preserve">and all the frozen </w:t>
      </w:r>
      <w:r w:rsidR="00B267F1">
        <w:rPr>
          <w:b w:val="0"/>
          <w:bCs w:val="0"/>
          <w:sz w:val="22"/>
          <w:szCs w:val="22"/>
          <w:lang w:val="en-US"/>
        </w:rPr>
        <w:t xml:space="preserve">bits </w:t>
      </w:r>
      <w:r w:rsidR="00DF4ADB">
        <w:rPr>
          <w:b w:val="0"/>
          <w:bCs w:val="0"/>
          <w:sz w:val="22"/>
          <w:szCs w:val="22"/>
          <w:lang w:val="en-US"/>
        </w:rPr>
        <w:t>are zeroes</w:t>
      </w:r>
      <w:r>
        <w:rPr>
          <w:b w:val="0"/>
          <w:bCs w:val="0"/>
          <w:sz w:val="22"/>
          <w:szCs w:val="22"/>
          <w:lang w:val="en-US"/>
        </w:rPr>
        <w:t xml:space="preserve">, because </w:t>
      </w:r>
      <w:r w:rsidR="00B267F1">
        <w:rPr>
          <w:b w:val="0"/>
          <w:bCs w:val="0"/>
          <w:sz w:val="22"/>
          <w:szCs w:val="22"/>
          <w:lang w:val="en-US"/>
        </w:rPr>
        <w:t xml:space="preserve">any </w:t>
      </w:r>
      <w:r>
        <w:rPr>
          <w:b w:val="0"/>
          <w:bCs w:val="0"/>
          <w:sz w:val="22"/>
          <w:szCs w:val="22"/>
          <w:lang w:val="en-US"/>
        </w:rPr>
        <w:t xml:space="preserve">transformation on zeroes would </w:t>
      </w:r>
      <w:r w:rsidR="00B267F1">
        <w:rPr>
          <w:b w:val="0"/>
          <w:bCs w:val="0"/>
          <w:sz w:val="22"/>
          <w:szCs w:val="22"/>
          <w:lang w:val="en-US"/>
        </w:rPr>
        <w:t xml:space="preserve">give </w:t>
      </w:r>
      <w:r>
        <w:rPr>
          <w:b w:val="0"/>
          <w:bCs w:val="0"/>
          <w:sz w:val="22"/>
          <w:szCs w:val="22"/>
          <w:lang w:val="en-US"/>
        </w:rPr>
        <w:t>zeroes.</w:t>
      </w:r>
      <w:r w:rsidR="00DF4ADB">
        <w:rPr>
          <w:b w:val="0"/>
          <w:bCs w:val="0"/>
          <w:sz w:val="22"/>
          <w:szCs w:val="22"/>
          <w:lang w:val="en-US"/>
        </w:rPr>
        <w:t xml:space="preserve"> </w:t>
      </w:r>
      <w:r>
        <w:rPr>
          <w:b w:val="0"/>
          <w:bCs w:val="0"/>
          <w:sz w:val="22"/>
          <w:szCs w:val="22"/>
          <w:lang w:val="en-US"/>
        </w:rPr>
        <w:t xml:space="preserve">To avoid </w:t>
      </w:r>
      <w:r w:rsidR="00B267F1">
        <w:rPr>
          <w:b w:val="0"/>
          <w:bCs w:val="0"/>
          <w:sz w:val="22"/>
          <w:szCs w:val="22"/>
          <w:lang w:val="en-US"/>
        </w:rPr>
        <w:t>this</w:t>
      </w:r>
      <w:r w:rsidR="00DF4ADB">
        <w:rPr>
          <w:b w:val="0"/>
          <w:bCs w:val="0"/>
          <w:sz w:val="22"/>
          <w:szCs w:val="22"/>
          <w:lang w:val="en-US"/>
        </w:rPr>
        <w:t>,</w:t>
      </w:r>
      <w:r w:rsidR="00EB2E60">
        <w:rPr>
          <w:b w:val="0"/>
          <w:bCs w:val="0"/>
          <w:sz w:val="22"/>
          <w:szCs w:val="22"/>
          <w:lang w:val="en-US"/>
        </w:rPr>
        <w:t xml:space="preserve"> </w:t>
      </w:r>
      <w:r>
        <w:rPr>
          <w:b w:val="0"/>
          <w:bCs w:val="0"/>
          <w:sz w:val="22"/>
          <w:szCs w:val="22"/>
          <w:lang w:val="en-US"/>
        </w:rPr>
        <w:t xml:space="preserve">at least </w:t>
      </w:r>
      <w:r w:rsidR="00EB2E60">
        <w:rPr>
          <w:b w:val="0"/>
          <w:bCs w:val="0"/>
          <w:sz w:val="22"/>
          <w:szCs w:val="22"/>
          <w:lang w:val="en-US"/>
        </w:rPr>
        <w:t>o</w:t>
      </w:r>
      <w:r w:rsidR="001C2A9C">
        <w:rPr>
          <w:b w:val="0"/>
          <w:bCs w:val="0"/>
          <w:sz w:val="22"/>
          <w:szCs w:val="22"/>
          <w:lang w:val="en-US"/>
        </w:rPr>
        <w:t xml:space="preserve">ne frozen bit </w:t>
      </w:r>
      <w:r w:rsidR="00EB2E60">
        <w:rPr>
          <w:b w:val="0"/>
          <w:bCs w:val="0"/>
          <w:sz w:val="22"/>
          <w:szCs w:val="22"/>
          <w:lang w:val="en-US"/>
        </w:rPr>
        <w:t>should be set</w:t>
      </w:r>
      <w:r w:rsidR="001C2A9C">
        <w:rPr>
          <w:b w:val="0"/>
          <w:bCs w:val="0"/>
          <w:sz w:val="22"/>
          <w:szCs w:val="22"/>
          <w:lang w:val="en-US"/>
        </w:rPr>
        <w:t xml:space="preserve"> </w:t>
      </w:r>
      <w:r w:rsidR="00B267F1">
        <w:rPr>
          <w:b w:val="0"/>
          <w:bCs w:val="0"/>
          <w:sz w:val="22"/>
          <w:szCs w:val="22"/>
          <w:lang w:val="en-US"/>
        </w:rPr>
        <w:t xml:space="preserve">to </w:t>
      </w:r>
      <w:r w:rsidR="00DF4ADB">
        <w:rPr>
          <w:b w:val="0"/>
          <w:bCs w:val="0"/>
          <w:sz w:val="22"/>
          <w:szCs w:val="22"/>
          <w:lang w:val="en-US"/>
        </w:rPr>
        <w:t>‘</w:t>
      </w:r>
      <w:r w:rsidR="001C2A9C">
        <w:rPr>
          <w:b w:val="0"/>
          <w:bCs w:val="0"/>
          <w:sz w:val="22"/>
          <w:szCs w:val="22"/>
          <w:lang w:val="en-US"/>
        </w:rPr>
        <w:t>1</w:t>
      </w:r>
      <w:r w:rsidR="00DF4ADB">
        <w:rPr>
          <w:b w:val="0"/>
          <w:bCs w:val="0"/>
          <w:sz w:val="22"/>
          <w:szCs w:val="22"/>
          <w:lang w:val="en-US"/>
        </w:rPr>
        <w:t>’.</w:t>
      </w:r>
    </w:p>
    <w:p w:rsidR="007831B0" w:rsidRDefault="00DF4ADB" w:rsidP="00161AEC">
      <w:pPr>
        <w:pStyle w:val="Caption"/>
        <w:jc w:val="both"/>
        <w:rPr>
          <w:lang w:val="en-US"/>
        </w:rPr>
      </w:pPr>
      <w:r>
        <w:rPr>
          <w:b w:val="0"/>
          <w:bCs w:val="0"/>
          <w:sz w:val="22"/>
          <w:szCs w:val="22"/>
          <w:lang w:val="en-US"/>
        </w:rPr>
        <w:t>When the explicit indication is mixed with a permutation design, t</w:t>
      </w:r>
      <w:r w:rsidR="007831B0">
        <w:rPr>
          <w:b w:val="0"/>
          <w:bCs w:val="0"/>
          <w:sz w:val="22"/>
          <w:szCs w:val="22"/>
          <w:lang w:val="en-US"/>
        </w:rPr>
        <w:t>wo advantage</w:t>
      </w:r>
      <w:r>
        <w:rPr>
          <w:b w:val="0"/>
          <w:bCs w:val="0"/>
          <w:sz w:val="22"/>
          <w:szCs w:val="22"/>
          <w:lang w:val="en-US"/>
        </w:rPr>
        <w:t>s</w:t>
      </w:r>
      <w:r w:rsidR="007831B0">
        <w:rPr>
          <w:b w:val="0"/>
          <w:bCs w:val="0"/>
          <w:sz w:val="22"/>
          <w:szCs w:val="22"/>
          <w:lang w:val="en-US"/>
        </w:rPr>
        <w:t xml:space="preserve"> </w:t>
      </w:r>
      <w:r w:rsidR="00156ABA">
        <w:rPr>
          <w:b w:val="0"/>
          <w:bCs w:val="0"/>
          <w:sz w:val="22"/>
          <w:szCs w:val="22"/>
          <w:lang w:val="en-US"/>
        </w:rPr>
        <w:t>are observed</w:t>
      </w:r>
      <w:r w:rsidR="007831B0">
        <w:rPr>
          <w:b w:val="0"/>
          <w:bCs w:val="0"/>
          <w:sz w:val="22"/>
          <w:szCs w:val="22"/>
          <w:lang w:val="en-US"/>
        </w:rPr>
        <w:t>:</w:t>
      </w:r>
    </w:p>
    <w:p w:rsidR="007831B0" w:rsidRDefault="00156ABA" w:rsidP="00161AEC">
      <w:pPr>
        <w:pStyle w:val="ListParagraph"/>
        <w:numPr>
          <w:ilvl w:val="0"/>
          <w:numId w:val="24"/>
        </w:numPr>
        <w:rPr>
          <w:lang w:val="en-US"/>
        </w:rPr>
      </w:pPr>
      <w:r>
        <w:rPr>
          <w:lang w:val="en-US"/>
        </w:rPr>
        <w:t>A low complexity soft-combination can be easily supported compared to a conventional explicit indication.</w:t>
      </w:r>
    </w:p>
    <w:p w:rsidR="00156ABA" w:rsidRPr="00161AEC" w:rsidRDefault="00B573A8" w:rsidP="00161AEC">
      <w:pPr>
        <w:pStyle w:val="ListParagraph"/>
        <w:numPr>
          <w:ilvl w:val="0"/>
          <w:numId w:val="24"/>
        </w:numPr>
        <w:rPr>
          <w:lang w:val="en-US"/>
        </w:rPr>
      </w:pPr>
      <w:r>
        <w:rPr>
          <w:lang w:val="en-US"/>
        </w:rPr>
        <w:t>Only one (set) CRC check is required because t</w:t>
      </w:r>
      <w:r w:rsidR="00156ABA">
        <w:rPr>
          <w:lang w:val="en-US"/>
        </w:rPr>
        <w:t xml:space="preserve">he time index can be directly extracted from the decoded information bits. </w:t>
      </w:r>
    </w:p>
    <w:p w:rsidR="00083F18" w:rsidRPr="00083F18" w:rsidRDefault="00B267F1" w:rsidP="00161AEC">
      <w:pPr>
        <w:pStyle w:val="Caption"/>
        <w:jc w:val="both"/>
        <w:rPr>
          <w:lang w:val="en-US"/>
        </w:rPr>
      </w:pPr>
      <w:r>
        <w:rPr>
          <w:b w:val="0"/>
          <w:bCs w:val="0"/>
          <w:sz w:val="22"/>
          <w:szCs w:val="22"/>
          <w:lang w:val="en-US"/>
        </w:rPr>
        <w:t xml:space="preserve">Next we discuss </w:t>
      </w:r>
      <w:r w:rsidR="00B904D4">
        <w:rPr>
          <w:b w:val="0"/>
          <w:bCs w:val="0"/>
          <w:sz w:val="22"/>
          <w:szCs w:val="22"/>
          <w:lang w:val="en-US"/>
        </w:rPr>
        <w:t xml:space="preserve">how </w:t>
      </w:r>
      <w:r w:rsidR="00397A34">
        <w:rPr>
          <w:b w:val="0"/>
          <w:bCs w:val="0"/>
          <w:sz w:val="22"/>
          <w:szCs w:val="22"/>
          <w:lang w:val="en-US"/>
        </w:rPr>
        <w:t xml:space="preserve">Set A </w:t>
      </w:r>
      <w:r w:rsidR="00B573A8">
        <w:rPr>
          <w:b w:val="0"/>
          <w:bCs w:val="0"/>
          <w:sz w:val="22"/>
          <w:szCs w:val="22"/>
          <w:lang w:val="en-US"/>
        </w:rPr>
        <w:t xml:space="preserve">bits </w:t>
      </w:r>
      <w:r w:rsidR="00B904D4">
        <w:rPr>
          <w:b w:val="0"/>
          <w:bCs w:val="0"/>
          <w:sz w:val="22"/>
          <w:szCs w:val="22"/>
          <w:lang w:val="en-US"/>
        </w:rPr>
        <w:t xml:space="preserve">are </w:t>
      </w:r>
      <w:r w:rsidR="00B573A8">
        <w:rPr>
          <w:b w:val="0"/>
          <w:bCs w:val="0"/>
          <w:sz w:val="22"/>
          <w:szCs w:val="22"/>
          <w:lang w:val="en-US"/>
        </w:rPr>
        <w:t xml:space="preserve">placed to carry </w:t>
      </w:r>
      <w:r>
        <w:rPr>
          <w:b w:val="0"/>
          <w:bCs w:val="0"/>
          <w:sz w:val="22"/>
          <w:szCs w:val="22"/>
          <w:lang w:val="en-US"/>
        </w:rPr>
        <w:t xml:space="preserve">the </w:t>
      </w:r>
      <w:r w:rsidR="00B573A8">
        <w:rPr>
          <w:b w:val="0"/>
          <w:bCs w:val="0"/>
          <w:sz w:val="22"/>
          <w:szCs w:val="22"/>
          <w:lang w:val="en-US"/>
        </w:rPr>
        <w:t>explicit time index</w:t>
      </w:r>
      <w:r w:rsidR="00B904D4">
        <w:rPr>
          <w:b w:val="0"/>
          <w:bCs w:val="0"/>
          <w:sz w:val="22"/>
          <w:szCs w:val="22"/>
          <w:lang w:val="en-US"/>
        </w:rPr>
        <w:t>.</w:t>
      </w:r>
    </w:p>
    <w:p w:rsidR="00465550" w:rsidRPr="00932726" w:rsidRDefault="00465550" w:rsidP="00465550">
      <w:pPr>
        <w:pStyle w:val="Heading3"/>
      </w:pPr>
      <w:proofErr w:type="gramStart"/>
      <w:r w:rsidRPr="00932726">
        <w:t>Explicit transferring of 2</w:t>
      </w:r>
      <w:r w:rsidR="00BD0A4C">
        <w:t>-bit</w:t>
      </w:r>
      <w:r w:rsidRPr="00932726">
        <w:t xml:space="preserve"> time index.</w:t>
      </w:r>
      <w:proofErr w:type="gramEnd"/>
    </w:p>
    <w:p w:rsidR="00D56F3B" w:rsidRDefault="00B267F1" w:rsidP="00D56F3B">
      <w:pPr>
        <w:jc w:val="both"/>
        <w:rPr>
          <w:rFonts w:eastAsia="Microsoft YaHei"/>
        </w:rPr>
      </w:pPr>
      <w:r>
        <w:rPr>
          <w:rFonts w:eastAsia="Microsoft YaHei"/>
          <w:lang w:eastAsia="zh-CN"/>
        </w:rPr>
        <w:t xml:space="preserve">The </w:t>
      </w:r>
      <w:r w:rsidR="00CD45A7">
        <w:rPr>
          <w:rFonts w:eastAsia="Microsoft YaHei"/>
          <w:lang w:eastAsia="zh-CN"/>
        </w:rPr>
        <w:t>4</w:t>
      </w:r>
      <w:r w:rsidR="00D56F3B">
        <w:rPr>
          <w:rFonts w:eastAsia="Microsoft YaHei"/>
          <w:lang w:eastAsia="zh-CN"/>
        </w:rPr>
        <w:t xml:space="preserve"> </w:t>
      </w:r>
      <w:proofErr w:type="spellStart"/>
      <w:r w:rsidR="00D56F3B">
        <w:rPr>
          <w:rFonts w:eastAsia="Microsoft YaHei"/>
          <w:lang w:eastAsia="zh-CN"/>
        </w:rPr>
        <w:t>codewords</w:t>
      </w:r>
      <w:proofErr w:type="spellEnd"/>
      <w:r w:rsidR="00D56F3B">
        <w:rPr>
          <w:rFonts w:eastAsia="Microsoft YaHei"/>
          <w:lang w:eastAsia="zh-CN"/>
        </w:rPr>
        <w:t xml:space="preserve"> transmitted in each SS</w:t>
      </w:r>
      <w:r w:rsidR="00C96603">
        <w:rPr>
          <w:rFonts w:eastAsia="Microsoft YaHei"/>
          <w:lang w:eastAsia="zh-CN"/>
        </w:rPr>
        <w:t>B</w:t>
      </w:r>
      <w:r w:rsidR="00D56F3B">
        <w:rPr>
          <w:rFonts w:eastAsia="Microsoft YaHei"/>
          <w:lang w:eastAsia="zh-CN"/>
        </w:rPr>
        <w:t xml:space="preserve"> </w:t>
      </w:r>
      <w:r w:rsidR="00CD45A7">
        <w:rPr>
          <w:rFonts w:eastAsia="Microsoft YaHei"/>
          <w:lang w:eastAsia="zh-CN"/>
        </w:rPr>
        <w:t xml:space="preserve">to explicitly indicate the 2-bit time-index </w:t>
      </w:r>
      <w:r w:rsidR="00D56F3B">
        <w:rPr>
          <w:rFonts w:eastAsia="Microsoft YaHei"/>
          <w:lang w:eastAsia="zh-CN"/>
        </w:rPr>
        <w:t>can be written as</w:t>
      </w:r>
    </w:p>
    <w:p w:rsidR="00D56F3B" w:rsidRPr="003B4168" w:rsidRDefault="006A009A" w:rsidP="00D56F3B">
      <w:pPr>
        <w:jc w:val="distribute"/>
      </w:pPr>
      <m:oMathPara>
        <m:oMathParaPr>
          <m:jc m:val="center"/>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w:rPr>
              <w:rFonts w:ascii="Cambria Math" w:hAnsi="Cambria Math"/>
            </w:rPr>
            <m:t>: 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i"/>
                    </m:rPr>
                    <w:rPr>
                      <w:rFonts w:ascii="Cambria Math" w:hAnsi="Cambria Math"/>
                    </w:rPr>
                    <m:t>0</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 xml:space="preserve">0 </m:t>
              </m:r>
            </m:sup>
          </m:sSup>
          <m:r>
            <w:rPr>
              <w:rFonts w:ascii="Cambria Math" w:eastAsia="Microsoft YaHei" w:hAnsi="Cambria Math"/>
            </w:rPr>
            <m:t xml:space="preserve">                             </m:t>
          </m:r>
        </m:oMath>
      </m:oMathPara>
    </w:p>
    <w:p w:rsidR="003B4168" w:rsidRDefault="006A009A" w:rsidP="003B4168">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D56F3B" w:rsidRDefault="006A009A" w:rsidP="00D56F3B">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2</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D56F3B" w:rsidRDefault="006A009A" w:rsidP="00D56F3B">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3</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D56F3B" w:rsidRDefault="00CD45A7" w:rsidP="00D56F3B">
      <w:pPr>
        <w:rPr>
          <w:lang w:eastAsia="zh-CN"/>
        </w:rPr>
      </w:pPr>
      <w:proofErr w:type="gramStart"/>
      <w:r>
        <w:rPr>
          <w:lang w:eastAsia="zh-CN"/>
        </w:rPr>
        <w:t>c(</w:t>
      </w:r>
      <w:proofErr w:type="gramEnd"/>
      <w:r>
        <w:rPr>
          <w:lang w:eastAsia="zh-CN"/>
        </w:rPr>
        <w:t>t</w:t>
      </w:r>
      <w:r w:rsidRPr="00161AEC">
        <w:rPr>
          <w:vertAlign w:val="subscript"/>
          <w:lang w:eastAsia="zh-CN"/>
        </w:rPr>
        <w:t>1</w:t>
      </w:r>
      <w:r>
        <w:rPr>
          <w:lang w:eastAsia="zh-CN"/>
        </w:rPr>
        <w:t>), c(t</w:t>
      </w:r>
      <w:r w:rsidRPr="00161AEC">
        <w:rPr>
          <w:vertAlign w:val="subscript"/>
          <w:lang w:eastAsia="zh-CN"/>
        </w:rPr>
        <w:t>2</w:t>
      </w:r>
      <w:r>
        <w:rPr>
          <w:lang w:eastAsia="zh-CN"/>
        </w:rPr>
        <w:t>), and c(t</w:t>
      </w:r>
      <w:r w:rsidRPr="00161AEC">
        <w:rPr>
          <w:vertAlign w:val="subscript"/>
          <w:lang w:eastAsia="zh-CN"/>
        </w:rPr>
        <w:t>3</w:t>
      </w:r>
      <w:r>
        <w:rPr>
          <w:lang w:eastAsia="zh-CN"/>
        </w:rPr>
        <w:t>)</w:t>
      </w:r>
      <w:r w:rsidR="00D56F3B">
        <w:rPr>
          <w:lang w:eastAsia="zh-CN"/>
        </w:rPr>
        <w:t xml:space="preserve"> </w:t>
      </w:r>
      <w:proofErr w:type="spellStart"/>
      <w:r w:rsidR="00D56F3B">
        <w:rPr>
          <w:lang w:eastAsia="zh-CN"/>
        </w:rPr>
        <w:t>codewords</w:t>
      </w:r>
      <w:proofErr w:type="spellEnd"/>
      <w:r w:rsidR="00D56F3B">
        <w:rPr>
          <w:lang w:eastAsia="zh-CN"/>
        </w:rPr>
        <w:t xml:space="preserve"> are </w:t>
      </w:r>
      <w:r>
        <w:rPr>
          <w:lang w:eastAsia="zh-CN"/>
        </w:rPr>
        <w:t>permutated from</w:t>
      </w:r>
      <w:r w:rsidR="00D56F3B">
        <w:rPr>
          <w:lang w:eastAsia="zh-CN"/>
        </w:rPr>
        <w:t xml:space="preserve"> </w:t>
      </w:r>
      <w:r>
        <w:rPr>
          <w:lang w:eastAsia="zh-CN"/>
        </w:rPr>
        <w:t>c(t</w:t>
      </w:r>
      <w:r w:rsidRPr="00161AEC">
        <w:rPr>
          <w:vertAlign w:val="subscript"/>
          <w:lang w:eastAsia="zh-CN"/>
        </w:rPr>
        <w:t>0</w:t>
      </w:r>
      <w:r>
        <w:rPr>
          <w:lang w:eastAsia="zh-CN"/>
        </w:rPr>
        <w:t>)</w:t>
      </w:r>
      <w:r w:rsidR="00D56F3B">
        <w:rPr>
          <w:lang w:eastAsia="zh-CN"/>
        </w:rPr>
        <w:t xml:space="preserve"> for different times </w:t>
      </w:r>
      <w:r>
        <w:rPr>
          <w:lang w:eastAsia="zh-CN"/>
        </w:rPr>
        <w:t xml:space="preserve">by </w:t>
      </w:r>
      <w:r w:rsidR="00B16251">
        <w:rPr>
          <w:lang w:eastAsia="zh-CN"/>
        </w:rPr>
        <w:t>the same</w:t>
      </w:r>
      <w:r w:rsidR="00D56F3B">
        <w:rPr>
          <w:lang w:eastAsia="zh-CN"/>
        </w:rPr>
        <w:t xml:space="preserve">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P</m:t>
            </m:r>
          </m:e>
          <m:sub>
            <m:r>
              <w:rPr>
                <w:rFonts w:ascii="Cambria Math" w:hAnsi="Cambria Math"/>
                <w:color w:val="000000"/>
                <w:shd w:val="clear" w:color="auto" w:fill="F7F7F7"/>
              </w:rPr>
              <m:t>x</m:t>
            </m:r>
          </m:sub>
        </m:sSub>
      </m:oMath>
      <w:r w:rsidR="00D56F3B">
        <w:rPr>
          <w:lang w:eastAsia="zh-CN"/>
        </w:rPr>
        <w:t>.</w:t>
      </w:r>
    </w:p>
    <w:p w:rsidR="00203AF5" w:rsidRDefault="00944FCC" w:rsidP="00161AEC">
      <w:pPr>
        <w:jc w:val="both"/>
        <w:rPr>
          <w:lang w:eastAsia="zh-CN"/>
        </w:rPr>
      </w:pPr>
      <w:r>
        <w:rPr>
          <w:rFonts w:eastAsia="Microsoft YaHei"/>
        </w:rPr>
        <w:t>One of t</w:t>
      </w:r>
      <w:r w:rsidR="00606EFD">
        <w:rPr>
          <w:rFonts w:eastAsia="Microsoft YaHei"/>
        </w:rPr>
        <w:t>he simplest</w:t>
      </w:r>
      <w:r>
        <w:rPr>
          <w:rFonts w:eastAsia="Microsoft YaHei"/>
        </w:rPr>
        <w:t xml:space="preserve"> ways to realize this </w:t>
      </w:r>
      <w:r w:rsidR="00203AF5">
        <w:rPr>
          <w:rFonts w:eastAsia="Microsoft YaHei"/>
        </w:rPr>
        <w:t>permutation (</w:t>
      </w:r>
      <m:oMath>
        <m:sSub>
          <m:sSubPr>
            <m:ctrlPr>
              <w:rPr>
                <w:rFonts w:ascii="Cambria Math" w:eastAsia="Microsoft YaHei" w:hAnsi="Cambria Math"/>
                <w:i/>
              </w:rPr>
            </m:ctrlPr>
          </m:sSubPr>
          <m:e>
            <m:r>
              <w:rPr>
                <w:rFonts w:ascii="Cambria Math" w:eastAsia="Microsoft YaHei" w:hAnsi="Cambria Math" w:hint="eastAsia"/>
              </w:rPr>
              <m:t>P</m:t>
            </m:r>
          </m:e>
          <m:sub>
            <m:r>
              <w:rPr>
                <w:rFonts w:ascii="Cambria Math" w:eastAsia="Microsoft YaHei" w:hAnsi="Cambria Math" w:hint="eastAsia"/>
              </w:rPr>
              <m:t>x</m:t>
            </m:r>
          </m:sub>
        </m:sSub>
      </m:oMath>
      <w:r w:rsidR="00203AF5">
        <w:rPr>
          <w:rFonts w:eastAsia="Microsoft YaHei"/>
        </w:rPr>
        <w:t>)</w:t>
      </w:r>
      <w:r w:rsidR="00606EFD">
        <w:rPr>
          <w:rFonts w:eastAsia="Microsoft YaHei"/>
        </w:rPr>
        <w:t xml:space="preserve"> </w:t>
      </w:r>
      <w:r w:rsidR="00606EFD" w:rsidRPr="00606EFD">
        <w:rPr>
          <w:rFonts w:eastAsia="Microsoft YaHei"/>
        </w:rPr>
        <w:t xml:space="preserve">to support 4 different copies </w:t>
      </w:r>
      <w:r w:rsidR="00606EFD">
        <w:rPr>
          <w:rFonts w:eastAsia="Microsoft YaHei"/>
        </w:rPr>
        <w:t xml:space="preserve">is </w:t>
      </w:r>
      <w:r>
        <w:rPr>
          <w:rFonts w:eastAsia="Microsoft YaHei"/>
        </w:rPr>
        <w:t>a</w:t>
      </w:r>
      <w:r w:rsidR="003A5107">
        <w:rPr>
          <w:rFonts w:eastAsia="Microsoft YaHei"/>
        </w:rPr>
        <w:t>n</w:t>
      </w:r>
      <w:r>
        <w:rPr>
          <w:rFonts w:eastAsia="Microsoft YaHei"/>
        </w:rPr>
        <w:t xml:space="preserve"> </w:t>
      </w:r>
      <w:r w:rsidR="00203AF5">
        <w:rPr>
          <w:rFonts w:eastAsia="Microsoft YaHei"/>
        </w:rPr>
        <w:t>N/4 cyclic shift</w:t>
      </w:r>
      <w:r>
        <w:rPr>
          <w:rFonts w:eastAsia="Microsoft YaHei"/>
        </w:rPr>
        <w:t>ing operation</w:t>
      </w:r>
      <w:r w:rsidR="00203AF5">
        <w:rPr>
          <w:rFonts w:eastAsia="Microsoft YaHei"/>
        </w:rPr>
        <w:t xml:space="preserve"> on the coded bits</w:t>
      </w:r>
      <w:r w:rsidR="00CF3F5B">
        <w:rPr>
          <w:rFonts w:eastAsia="Microsoft YaHei"/>
        </w:rPr>
        <w:t xml:space="preserve">: </w:t>
      </w:r>
      <w:r w:rsidR="00203AF5" w:rsidRPr="00203AF5">
        <w:t xml:space="preserve"> </w:t>
      </w:r>
      <w:r w:rsidR="00203AF5" w:rsidRPr="00203AF5">
        <w:rPr>
          <w:rFonts w:eastAsia="Microsoft YaHei"/>
        </w:rPr>
        <w:t>extracting bits from a circular buffer with a different starting position relative offset is N/4 in</w:t>
      </w:r>
      <w:r w:rsidR="00C96603">
        <w:rPr>
          <w:rFonts w:eastAsia="Microsoft YaHei"/>
        </w:rPr>
        <w:t xml:space="preserve"> </w:t>
      </w:r>
      <w:r w:rsidR="006A009A">
        <w:rPr>
          <w:rFonts w:eastAsia="Microsoft YaHei"/>
        </w:rPr>
        <w:fldChar w:fldCharType="begin"/>
      </w:r>
      <w:r w:rsidR="00635419">
        <w:rPr>
          <w:rFonts w:eastAsia="Microsoft YaHei"/>
        </w:rPr>
        <w:instrText xml:space="preserve"> REF _Ref489020404 \h </w:instrText>
      </w:r>
      <w:r w:rsidR="006A009A">
        <w:rPr>
          <w:rFonts w:eastAsia="Microsoft YaHei"/>
        </w:rPr>
      </w:r>
      <w:r w:rsidR="006A009A">
        <w:rPr>
          <w:rFonts w:eastAsia="Microsoft YaHei"/>
        </w:rPr>
        <w:fldChar w:fldCharType="separate"/>
      </w:r>
      <w:r w:rsidR="00513471" w:rsidRPr="00465550">
        <w:t xml:space="preserve">Figure </w:t>
      </w:r>
      <w:r w:rsidR="00513471">
        <w:rPr>
          <w:noProof/>
        </w:rPr>
        <w:t>3</w:t>
      </w:r>
      <w:r w:rsidR="006A009A">
        <w:rPr>
          <w:rFonts w:eastAsia="Microsoft YaHei"/>
        </w:rPr>
        <w:fldChar w:fldCharType="end"/>
      </w:r>
      <w:r w:rsidR="00635419">
        <w:rPr>
          <w:rFonts w:eastAsia="Microsoft YaHei"/>
        </w:rPr>
        <w:t>.</w:t>
      </w:r>
      <w:r w:rsidR="00CF3F5B" w:rsidRPr="00CF3F5B">
        <w:rPr>
          <w:rFonts w:eastAsia="Microsoft YaHei"/>
        </w:rPr>
        <w:t xml:space="preserve"> </w:t>
      </w:r>
      <w:r w:rsidR="00CF3F5B">
        <w:rPr>
          <w:rFonts w:eastAsia="Microsoft YaHei"/>
        </w:rPr>
        <w:t>Its theoretical explanation is detailed in Appendix A.</w:t>
      </w:r>
    </w:p>
    <w:p w:rsidR="00D56F3B" w:rsidRDefault="00D56F3B" w:rsidP="00D56F3B">
      <w:pPr>
        <w:jc w:val="center"/>
        <w:rPr>
          <w:lang w:eastAsia="zh-CN"/>
        </w:rPr>
      </w:pPr>
      <w:r w:rsidRPr="00543F70">
        <w:rPr>
          <w:rFonts w:eastAsia="Microsoft YaHei"/>
          <w:noProof/>
          <w:lang w:val="en-US"/>
        </w:rPr>
        <w:lastRenderedPageBreak/>
        <w:drawing>
          <wp:inline distT="0" distB="0" distL="0" distR="0">
            <wp:extent cx="3466538" cy="1583140"/>
            <wp:effectExtent l="0" t="0" r="635"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cstate="print"/>
                    <a:stretch>
                      <a:fillRect/>
                    </a:stretch>
                  </pic:blipFill>
                  <pic:spPr>
                    <a:xfrm>
                      <a:off x="0" y="0"/>
                      <a:ext cx="3495270" cy="1596262"/>
                    </a:xfrm>
                    <a:prstGeom prst="rect">
                      <a:avLst/>
                    </a:prstGeom>
                  </pic:spPr>
                </pic:pic>
              </a:graphicData>
            </a:graphic>
          </wp:inline>
        </w:drawing>
      </w:r>
    </w:p>
    <w:p w:rsidR="00D56F3B" w:rsidRDefault="00D56F3B" w:rsidP="00D56F3B">
      <w:pPr>
        <w:pStyle w:val="Caption"/>
        <w:jc w:val="center"/>
      </w:pPr>
      <w:bookmarkStart w:id="2" w:name="_Ref489020404"/>
      <w:bookmarkStart w:id="3" w:name="_Ref489020400"/>
      <w:proofErr w:type="gramStart"/>
      <w:r w:rsidRPr="00465550">
        <w:t xml:space="preserve">Figure </w:t>
      </w:r>
      <w:r w:rsidR="006A009A" w:rsidRPr="00465550">
        <w:fldChar w:fldCharType="begin"/>
      </w:r>
      <w:r w:rsidRPr="00465550">
        <w:instrText xml:space="preserve"> SEQ Figure \* ARABIC </w:instrText>
      </w:r>
      <w:r w:rsidR="006A009A" w:rsidRPr="00465550">
        <w:fldChar w:fldCharType="separate"/>
      </w:r>
      <w:r w:rsidR="00513471">
        <w:rPr>
          <w:noProof/>
        </w:rPr>
        <w:t>3</w:t>
      </w:r>
      <w:r w:rsidR="006A009A" w:rsidRPr="00465550">
        <w:fldChar w:fldCharType="end"/>
      </w:r>
      <w:bookmarkEnd w:id="2"/>
      <w:r w:rsidRPr="00465550">
        <w:t>.</w:t>
      </w:r>
      <w:proofErr w:type="gramEnd"/>
      <w:r w:rsidRPr="00465550">
        <w:t xml:space="preserve"> </w:t>
      </w:r>
      <w:proofErr w:type="gramStart"/>
      <w:r w:rsidRPr="00D56F3B">
        <w:t>A circular buffer to generate 4 different copies</w:t>
      </w:r>
      <w:bookmarkEnd w:id="3"/>
      <w:r w:rsidR="0087455A">
        <w:t>.</w:t>
      </w:r>
      <w:proofErr w:type="gramEnd"/>
    </w:p>
    <w:p w:rsidR="008A38FB" w:rsidRDefault="006A009A" w:rsidP="00465550">
      <w:pPr>
        <w:jc w:val="both"/>
        <w:rPr>
          <w:rFonts w:eastAsia="Microsoft YaHei"/>
          <w:lang w:eastAsia="zh-CN"/>
        </w:rPr>
      </w:pPr>
      <m:oMath>
        <m:sSub>
          <m:sSubPr>
            <m:ctrlPr>
              <w:rPr>
                <w:rFonts w:ascii="Cambria Math" w:eastAsia="Microsoft YaHei" w:hAnsi="Cambria Math"/>
                <w:i/>
              </w:rPr>
            </m:ctrlPr>
          </m:sSubPr>
          <m:e>
            <m:r>
              <w:rPr>
                <w:rFonts w:ascii="Cambria Math" w:eastAsia="Microsoft YaHei" w:hAnsi="Cambria Math" w:hint="eastAsia"/>
              </w:rPr>
              <m:t>P</m:t>
            </m:r>
          </m:e>
          <m:sub>
            <m:r>
              <w:rPr>
                <w:rFonts w:ascii="Cambria Math" w:eastAsia="Microsoft YaHei" w:hAnsi="Cambria Math" w:hint="eastAsia"/>
              </w:rPr>
              <m:t>x</m:t>
            </m:r>
          </m:sub>
        </m:sSub>
      </m:oMath>
      <w:r w:rsidR="00E41348">
        <w:rPr>
          <w:rFonts w:eastAsia="Microsoft YaHei"/>
        </w:rPr>
        <w:t xml:space="preserve"> </w:t>
      </w:r>
      <w:proofErr w:type="gramStart"/>
      <w:r w:rsidR="00E41348">
        <w:rPr>
          <w:rFonts w:eastAsia="Microsoft YaHei"/>
        </w:rPr>
        <w:t>and</w:t>
      </w:r>
      <w:proofErr w:type="gramEnd"/>
      <w:r w:rsidR="00E41348">
        <w:rPr>
          <w:rFonts w:eastAsia="Microsoft YaHei"/>
        </w:rPr>
        <w:t xml:space="preserve"> the inverse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u</m:t>
            </m:r>
          </m:sub>
        </m:sSub>
      </m:oMath>
      <w:r w:rsidR="00E41348">
        <w:rPr>
          <w:rFonts w:eastAsia="Microsoft YaHei"/>
          <w:lang w:eastAsia="zh-CN"/>
        </w:rPr>
        <w:t xml:space="preserve"> are </w:t>
      </w:r>
      <w:r w:rsidR="00B267F1">
        <w:rPr>
          <w:rFonts w:eastAsia="Microsoft YaHei"/>
          <w:lang w:eastAsia="zh-CN"/>
        </w:rPr>
        <w:t>illustrated</w:t>
      </w:r>
      <w:r w:rsidR="00E41348">
        <w:rPr>
          <w:rFonts w:eastAsia="Microsoft YaHei"/>
          <w:lang w:eastAsia="zh-CN"/>
        </w:rPr>
        <w:t xml:space="preserve"> in </w:t>
      </w:r>
      <w:r>
        <w:rPr>
          <w:rFonts w:eastAsia="Microsoft YaHei"/>
          <w:lang w:eastAsia="zh-CN"/>
        </w:rPr>
        <w:fldChar w:fldCharType="begin"/>
      </w:r>
      <w:r w:rsidR="009B362D">
        <w:rPr>
          <w:rFonts w:eastAsia="Microsoft YaHei"/>
          <w:lang w:eastAsia="zh-CN"/>
        </w:rPr>
        <w:instrText xml:space="preserve"> REF _Ref481739609 \h </w:instrText>
      </w:r>
      <w:r>
        <w:rPr>
          <w:rFonts w:eastAsia="Microsoft YaHei"/>
          <w:lang w:eastAsia="zh-CN"/>
        </w:rPr>
      </w:r>
      <w:r>
        <w:rPr>
          <w:rFonts w:eastAsia="Microsoft YaHei"/>
          <w:lang w:eastAsia="zh-CN"/>
        </w:rPr>
        <w:fldChar w:fldCharType="separate"/>
      </w:r>
      <w:r w:rsidR="00513471">
        <w:t xml:space="preserve">Figure </w:t>
      </w:r>
      <w:r w:rsidR="00513471">
        <w:rPr>
          <w:noProof/>
        </w:rPr>
        <w:t>4</w:t>
      </w:r>
      <w:r>
        <w:rPr>
          <w:rFonts w:eastAsia="Microsoft YaHei"/>
          <w:lang w:eastAsia="zh-CN"/>
        </w:rPr>
        <w:fldChar w:fldCharType="end"/>
      </w:r>
      <w:r w:rsidR="009B362D">
        <w:rPr>
          <w:rFonts w:eastAsia="Microsoft YaHei"/>
          <w:lang w:eastAsia="zh-CN"/>
        </w:rPr>
        <w:t>.</w:t>
      </w:r>
    </w:p>
    <w:bookmarkStart w:id="4" w:name="OLE_LINK1"/>
    <w:p w:rsidR="00E41348" w:rsidRDefault="00A01380" w:rsidP="00A01380">
      <w:pPr>
        <w:jc w:val="center"/>
      </w:pPr>
      <w:r>
        <w:object w:dxaOrig="7935"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179.5pt" o:ole="">
            <v:imagedata r:id="rId11" o:title=""/>
          </v:shape>
          <o:OLEObject Type="Embed" ProgID="Visio.Drawing.15" ShapeID="_x0000_i1025" DrawAspect="Content" ObjectID="_1563972193" r:id="rId12"/>
        </w:object>
      </w:r>
      <w:bookmarkEnd w:id="4"/>
    </w:p>
    <w:p w:rsidR="00A01380" w:rsidRDefault="00A01380" w:rsidP="00A01380">
      <w:pPr>
        <w:pStyle w:val="Caption"/>
        <w:jc w:val="center"/>
      </w:pPr>
      <w:bookmarkStart w:id="5" w:name="_Ref481739609"/>
      <w:r>
        <w:t xml:space="preserve">Figure </w:t>
      </w:r>
      <w:r w:rsidR="006A009A">
        <w:fldChar w:fldCharType="begin"/>
      </w:r>
      <w:r>
        <w:instrText xml:space="preserve"> SEQ Figure \* ARABIC </w:instrText>
      </w:r>
      <w:r w:rsidR="006A009A">
        <w:fldChar w:fldCharType="separate"/>
      </w:r>
      <w:r w:rsidR="00513471">
        <w:rPr>
          <w:noProof/>
        </w:rPr>
        <w:t>4</w:t>
      </w:r>
      <w:r w:rsidR="006A009A">
        <w:fldChar w:fldCharType="end"/>
      </w:r>
      <w:bookmarkEnd w:id="5"/>
      <w:r>
        <w:tab/>
        <w:t xml:space="preserve"> Example</w:t>
      </w:r>
      <w:r w:rsidR="00F7131E">
        <w:t>s</w:t>
      </w:r>
      <w:r>
        <w:t xml:space="preserve"> of </w:t>
      </w:r>
      <m:oMath>
        <m:sSub>
          <m:sSubPr>
            <m:ctrlPr>
              <w:rPr>
                <w:rFonts w:ascii="Cambria Math" w:eastAsia="Microsoft YaHei" w:hAnsi="Cambria Math"/>
                <w:bCs w:val="0"/>
                <w:i/>
                <w:sz w:val="22"/>
                <w:szCs w:val="22"/>
              </w:rPr>
            </m:ctrlPr>
          </m:sSubPr>
          <m:e>
            <m:r>
              <m:rPr>
                <m:sty m:val="bi"/>
              </m:rPr>
              <w:rPr>
                <w:rFonts w:ascii="Cambria Math" w:eastAsia="Microsoft YaHei" w:hAnsi="Cambria Math"/>
              </w:rPr>
              <m:t>P</m:t>
            </m:r>
          </m:e>
          <m:sub>
            <m:r>
              <m:rPr>
                <m:sty m:val="bi"/>
              </m:rPr>
              <w:rPr>
                <w:rFonts w:ascii="Cambria Math" w:eastAsia="Microsoft YaHei" w:hAnsi="Cambria Math"/>
              </w:rPr>
              <m:t>x</m:t>
            </m:r>
          </m:sub>
        </m:sSub>
      </m:oMath>
      <w:r>
        <w:t xml:space="preserve">  and </w:t>
      </w:r>
      <m:oMath>
        <m:sSup>
          <m:sSupPr>
            <m:ctrlPr>
              <w:rPr>
                <w:rFonts w:ascii="Cambria Math" w:eastAsia="Microsoft YaHei" w:hAnsi="Cambria Math"/>
                <w:b w:val="0"/>
                <w:bCs w:val="0"/>
                <w:i/>
                <w:sz w:val="22"/>
                <w:szCs w:val="22"/>
              </w:rPr>
            </m:ctrlPr>
          </m:sSupPr>
          <m:e>
            <m:sSub>
              <m:sSubPr>
                <m:ctrlPr>
                  <w:rPr>
                    <w:rFonts w:ascii="Cambria Math" w:eastAsia="Microsoft YaHei" w:hAnsi="Cambria Math"/>
                    <w:bCs w:val="0"/>
                    <w:i/>
                    <w:sz w:val="22"/>
                    <w:szCs w:val="22"/>
                  </w:rPr>
                </m:ctrlPr>
              </m:sSubPr>
              <m:e>
                <m:r>
                  <m:rPr>
                    <m:sty m:val="bi"/>
                  </m:rPr>
                  <w:rPr>
                    <w:rFonts w:ascii="Cambria Math" w:eastAsia="Microsoft YaHei" w:hAnsi="Cambria Math"/>
                  </w:rPr>
                  <m:t>T</m:t>
                </m:r>
              </m:e>
              <m:sub>
                <m:r>
                  <m:rPr>
                    <m:sty m:val="bi"/>
                  </m:rPr>
                  <w:rPr>
                    <w:rFonts w:ascii="Cambria Math" w:eastAsia="Microsoft YaHei" w:hAnsi="Cambria Math"/>
                  </w:rPr>
                  <m:t>u</m:t>
                </m:r>
              </m:sub>
            </m:sSub>
          </m:e>
          <m:sup>
            <m:r>
              <m:rPr>
                <m:sty m:val="bi"/>
              </m:rPr>
              <w:rPr>
                <w:rFonts w:ascii="Cambria Math" w:eastAsia="Microsoft YaHei" w:hAnsi="Cambria Math"/>
              </w:rPr>
              <m:t>-1</m:t>
            </m:r>
          </m:sup>
        </m:sSup>
      </m:oMath>
      <w:r>
        <w:t xml:space="preserve"> of cyclic shift</w:t>
      </w:r>
      <w:r w:rsidR="0087455A">
        <w:t>.</w:t>
      </w:r>
    </w:p>
    <w:p w:rsidR="00271D18" w:rsidRPr="00807ABD" w:rsidRDefault="005D3A1C" w:rsidP="00271D18">
      <w:pPr>
        <w:jc w:val="both"/>
        <w:rPr>
          <w:rFonts w:eastAsia="Microsoft YaHei"/>
          <w:iCs/>
        </w:rPr>
      </w:pPr>
      <w:r>
        <w:t xml:space="preserve">On top of the N/4 cyclic shifting operation on the coded bits, </w:t>
      </w:r>
      <w:r w:rsidR="00A01380">
        <w:t xml:space="preserve">2 </w:t>
      </w:r>
      <w:r w:rsidR="00ED5B74">
        <w:t>explicit-time</w:t>
      </w:r>
      <w:r>
        <w:t xml:space="preserve"> indication </w:t>
      </w:r>
      <w:r w:rsidR="00A01380">
        <w:t xml:space="preserve">bits are put onto two chosen bit positions, </w:t>
      </w:r>
      <w:r>
        <w:t xml:space="preserve">and then </w:t>
      </w:r>
      <w:r w:rsidR="00A01380">
        <w:t>the MIB and its CRC are mapped to the re</w:t>
      </w:r>
      <w:r w:rsidR="00B267F1">
        <w:t>maining</w:t>
      </w:r>
      <w:r w:rsidR="00A01380">
        <w:t xml:space="preserve"> information bit positions.</w:t>
      </w:r>
      <w:r w:rsidR="00271D18">
        <w:t xml:space="preserve"> Besides, o</w:t>
      </w:r>
      <w:r w:rsidR="00A01380">
        <w:t>ne special frozen bit position is filled by bit ‘1’</w:t>
      </w:r>
      <w:r w:rsidR="00DF4ADB">
        <w:t xml:space="preserve"> </w:t>
      </w:r>
      <w:r w:rsidR="00F7131E">
        <w:t xml:space="preserve">to avoid that </w:t>
      </w:r>
      <w:r w:rsidR="00DF4ADB">
        <w:t xml:space="preserve">Set A </w:t>
      </w:r>
      <w:r w:rsidR="00F7131E">
        <w:t xml:space="preserve">has </w:t>
      </w:r>
      <w:r w:rsidR="00DF4ADB">
        <w:t>al</w:t>
      </w:r>
      <w:r w:rsidR="00485C18">
        <w:t>l-</w:t>
      </w:r>
      <w:r w:rsidR="00DF4ADB">
        <w:t>zero</w:t>
      </w:r>
      <w:r w:rsidR="00485C18">
        <w:t xml:space="preserve"> </w:t>
      </w:r>
      <w:r w:rsidR="00F7131E">
        <w:t>values</w:t>
      </w:r>
      <w:r w:rsidR="00A01380">
        <w:t xml:space="preserve">. </w:t>
      </w:r>
      <w:r w:rsidR="00271D18">
        <w:rPr>
          <w:rFonts w:eastAsia="Microsoft YaHei"/>
          <w:iCs/>
        </w:rPr>
        <w:t>Flipping</w:t>
      </w:r>
      <w:r w:rsidR="00271D18" w:rsidRPr="00BD0A4C">
        <w:rPr>
          <w:rFonts w:eastAsia="Microsoft YaHei"/>
          <w:iCs/>
        </w:rPr>
        <w:t xml:space="preserve"> some frozen bits to 1 is equivalent to scrambling </w:t>
      </w:r>
      <w:r w:rsidR="00F7131E">
        <w:rPr>
          <w:rFonts w:eastAsia="Microsoft YaHei"/>
          <w:iCs/>
        </w:rPr>
        <w:t>of the</w:t>
      </w:r>
      <w:r w:rsidR="00271D18" w:rsidRPr="00BD0A4C">
        <w:rPr>
          <w:rFonts w:eastAsia="Microsoft YaHei"/>
          <w:iCs/>
        </w:rPr>
        <w:t xml:space="preserve"> codeword. This fact can be used for both encoding and decoding procedures</w:t>
      </w:r>
      <w:r w:rsidR="00271D18">
        <w:rPr>
          <w:rFonts w:eastAsia="Microsoft YaHei"/>
          <w:iCs/>
        </w:rPr>
        <w:t>,</w:t>
      </w:r>
      <w:r w:rsidR="00271D18" w:rsidRPr="00BD0A4C">
        <w:rPr>
          <w:rFonts w:eastAsia="Microsoft YaHei"/>
          <w:iCs/>
        </w:rPr>
        <w:t xml:space="preserve"> as discussed </w:t>
      </w:r>
      <w:r w:rsidR="00F71D96">
        <w:rPr>
          <w:rFonts w:eastAsia="Microsoft YaHei"/>
          <w:iCs/>
        </w:rPr>
        <w:t>in</w:t>
      </w:r>
      <w:r w:rsidR="00271D18" w:rsidRPr="00BD0A4C">
        <w:rPr>
          <w:rFonts w:eastAsia="Microsoft YaHei"/>
          <w:iCs/>
        </w:rPr>
        <w:t xml:space="preserve"> scrambling for polar codes in </w:t>
      </w:r>
      <w:r w:rsidR="006A009A">
        <w:rPr>
          <w:rFonts w:eastAsia="Microsoft YaHei"/>
          <w:iCs/>
        </w:rPr>
        <w:fldChar w:fldCharType="begin"/>
      </w:r>
      <w:r w:rsidR="00271D18">
        <w:rPr>
          <w:rFonts w:eastAsia="Microsoft YaHei"/>
          <w:iCs/>
        </w:rPr>
        <w:instrText xml:space="preserve"> REF _Ref489289269 \r \h </w:instrText>
      </w:r>
      <w:r w:rsidR="006A009A">
        <w:rPr>
          <w:rFonts w:eastAsia="Microsoft YaHei"/>
          <w:iCs/>
        </w:rPr>
      </w:r>
      <w:r w:rsidR="006A009A">
        <w:rPr>
          <w:rFonts w:eastAsia="Microsoft YaHei"/>
          <w:iCs/>
        </w:rPr>
        <w:fldChar w:fldCharType="separate"/>
      </w:r>
      <w:r w:rsidR="00513471">
        <w:rPr>
          <w:rFonts w:eastAsia="Microsoft YaHei"/>
          <w:iCs/>
        </w:rPr>
        <w:t>[4]</w:t>
      </w:r>
      <w:r w:rsidR="006A009A">
        <w:rPr>
          <w:rFonts w:eastAsia="Microsoft YaHei"/>
          <w:iCs/>
        </w:rPr>
        <w:fldChar w:fldCharType="end"/>
      </w:r>
      <w:r w:rsidR="00271D18" w:rsidRPr="00BD0A4C">
        <w:rPr>
          <w:rFonts w:eastAsia="Microsoft YaHei"/>
          <w:iCs/>
        </w:rPr>
        <w:t>.</w:t>
      </w:r>
    </w:p>
    <w:p w:rsidR="00465550" w:rsidRDefault="00271D18" w:rsidP="00465550">
      <w:pPr>
        <w:jc w:val="both"/>
        <w:rPr>
          <w:rFonts w:eastAsia="Microsoft YaHei"/>
        </w:rPr>
      </w:pPr>
      <w:r>
        <w:rPr>
          <w:rFonts w:eastAsia="Microsoft YaHei"/>
        </w:rPr>
        <w:t>An example</w:t>
      </w:r>
      <w:r w:rsidR="00465550" w:rsidRPr="00932726">
        <w:rPr>
          <w:rFonts w:eastAsia="Microsoft YaHei"/>
        </w:rPr>
        <w:t xml:space="preserve"> of mother code length N = 16, and info bit l</w:t>
      </w:r>
      <w:r w:rsidR="0077106B">
        <w:rPr>
          <w:rFonts w:eastAsia="Microsoft YaHei"/>
        </w:rPr>
        <w:t>ength K = 9</w:t>
      </w:r>
      <w:r w:rsidR="009B362D">
        <w:rPr>
          <w:rFonts w:eastAsia="Microsoft YaHei"/>
        </w:rPr>
        <w:t xml:space="preserve"> is given as follows</w:t>
      </w:r>
      <w:r w:rsidR="0077106B">
        <w:rPr>
          <w:rFonts w:eastAsia="Microsoft YaHei"/>
        </w:rPr>
        <w:t xml:space="preserve">. </w:t>
      </w:r>
    </w:p>
    <w:p w:rsidR="0077106B" w:rsidRDefault="0077106B" w:rsidP="0077106B">
      <w:pPr>
        <w:rPr>
          <w:b/>
          <w:i/>
        </w:rPr>
      </w:pPr>
      <w:r w:rsidRPr="0077106B">
        <w:rPr>
          <w:b/>
          <w:i/>
        </w:rPr>
        <w:t>Bit mapping</w:t>
      </w:r>
    </w:p>
    <w:p w:rsidR="009B362D" w:rsidRPr="0077106B" w:rsidRDefault="009B362D" w:rsidP="0077106B">
      <w:pPr>
        <w:rPr>
          <w:b/>
          <w:i/>
        </w:rPr>
      </w:pPr>
      <w:r>
        <w:rPr>
          <w:rFonts w:eastAsia="Microsoft YaHei"/>
        </w:rPr>
        <w:t>In this polar code:</w:t>
      </w:r>
    </w:p>
    <w:p w:rsidR="00465550" w:rsidRPr="00932726" w:rsidRDefault="00465550" w:rsidP="00465550">
      <w:pPr>
        <w:pStyle w:val="ListParagraph"/>
        <w:numPr>
          <w:ilvl w:val="0"/>
          <w:numId w:val="29"/>
        </w:numPr>
        <w:jc w:val="both"/>
        <w:rPr>
          <w:rFonts w:eastAsia="Microsoft YaHei"/>
          <w:iCs/>
          <w:lang w:val="en-US"/>
        </w:rPr>
      </w:pPr>
      <w:r w:rsidRPr="00932726">
        <w:rPr>
          <w:rFonts w:eastAsia="Microsoft YaHei"/>
        </w:rPr>
        <w:t xml:space="preserve">The information index set is </w:t>
      </w:r>
      <m:oMath>
        <m:r>
          <w:rPr>
            <w:rFonts w:ascii="Cambria Math" w:eastAsia="Microsoft YaHei" w:hAnsi="Cambria Math"/>
            <w:lang w:val="en-US"/>
          </w:rPr>
          <m:t>I={</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6</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13</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14</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15</m:t>
            </m:r>
          </m:sub>
        </m:sSub>
        <m:r>
          <w:rPr>
            <w:rFonts w:ascii="Cambria Math" w:eastAsia="Microsoft YaHei" w:hAnsi="Cambria Math"/>
            <w:lang w:val="en-US"/>
          </w:rPr>
          <m:t>}</m:t>
        </m:r>
      </m:oMath>
      <w:r w:rsidRPr="00932726">
        <w:rPr>
          <w:rFonts w:eastAsia="Microsoft YaHei"/>
          <w:iCs/>
          <w:lang w:val="en-US"/>
        </w:rPr>
        <w:t xml:space="preserve">, </w:t>
      </w:r>
    </w:p>
    <w:p w:rsidR="00465550" w:rsidRPr="00932726" w:rsidRDefault="00465550" w:rsidP="00465550">
      <w:pPr>
        <w:pStyle w:val="ListParagraph"/>
        <w:numPr>
          <w:ilvl w:val="0"/>
          <w:numId w:val="27"/>
        </w:numPr>
        <w:ind w:left="1080"/>
        <w:jc w:val="both"/>
        <w:rPr>
          <w:rFonts w:eastAsia="Microsoft YaHei"/>
          <w:iCs/>
          <w:lang w:val="en-US"/>
        </w:rPr>
      </w:pPr>
      <w:r w:rsidRPr="00932726">
        <w:rPr>
          <w:rFonts w:eastAsia="Microsoft YaHei"/>
          <w:lang w:val="en-US"/>
        </w:rPr>
        <w:t xml:space="preserve">Set A = </w:t>
      </w:r>
      <m:oMath>
        <m:r>
          <w:rPr>
            <w:rFonts w:ascii="Cambria Math" w:eastAsia="Microsoft YaHei" w:hAnsi="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13</m:t>
            </m:r>
          </m:sub>
        </m:sSub>
        <m:r>
          <w:rPr>
            <w:rFonts w:ascii="Cambria Math" w:eastAsia="Microsoft YaHei" w:hAnsi="Cambria Math"/>
            <w:lang w:val="en-US"/>
          </w:rPr>
          <m:t>}</m:t>
        </m:r>
      </m:oMath>
      <w:r w:rsidRPr="00932726">
        <w:rPr>
          <w:rFonts w:eastAsia="Microsoft YaHei"/>
          <w:iCs/>
          <w:lang w:val="en-US"/>
        </w:rPr>
        <w:t xml:space="preserve"> is reserved for 2 inserted bits, or say “time index”</w:t>
      </w:r>
    </w:p>
    <w:p w:rsidR="00465550" w:rsidRPr="00932726" w:rsidRDefault="00465550" w:rsidP="00465550">
      <w:pPr>
        <w:pStyle w:val="ListParagraph"/>
        <w:numPr>
          <w:ilvl w:val="0"/>
          <w:numId w:val="28"/>
        </w:numPr>
        <w:ind w:left="1080"/>
        <w:jc w:val="both"/>
        <w:rPr>
          <w:rFonts w:eastAsia="Microsoft YaHei"/>
          <w:iCs/>
          <w:lang w:val="en-US"/>
        </w:rPr>
      </w:pPr>
      <w:r w:rsidRPr="00932726">
        <w:rPr>
          <w:rFonts w:eastAsia="Microsoft YaHei"/>
          <w:iCs/>
          <w:lang w:val="en-US"/>
        </w:rPr>
        <w:t xml:space="preserve">Set B (rest part of the </w:t>
      </w:r>
      <w:proofErr w:type="gramStart"/>
      <w:r w:rsidRPr="00932726">
        <w:rPr>
          <w:rFonts w:eastAsia="Microsoft YaHei"/>
          <w:iCs/>
          <w:lang w:val="en-US"/>
        </w:rPr>
        <w:t xml:space="preserve">set </w:t>
      </w:r>
      <m:oMath>
        <w:proofErr w:type="gramEnd"/>
        <m:r>
          <w:rPr>
            <w:rFonts w:ascii="Cambria Math" w:eastAsia="Microsoft YaHei" w:hAnsi="Cambria Math"/>
            <w:lang w:val="en-US"/>
          </w:rPr>
          <m:t>I</m:t>
        </m:r>
      </m:oMath>
      <w:r w:rsidRPr="00932726">
        <w:rPr>
          <w:rFonts w:eastAsia="Microsoft YaHei"/>
          <w:iCs/>
          <w:lang w:val="en-US"/>
        </w:rPr>
        <w:t>)  is for MIB and MIB’s CRC.</w:t>
      </w:r>
    </w:p>
    <w:p w:rsidR="00465550" w:rsidRPr="00932726" w:rsidRDefault="00465550" w:rsidP="00465550">
      <w:pPr>
        <w:pStyle w:val="ListParagraph"/>
        <w:numPr>
          <w:ilvl w:val="0"/>
          <w:numId w:val="29"/>
        </w:numPr>
        <w:jc w:val="both"/>
        <w:rPr>
          <w:rFonts w:eastAsia="Microsoft YaHei"/>
          <w:iCs/>
          <w:lang w:val="en-US"/>
        </w:rPr>
      </w:pPr>
      <w:r w:rsidRPr="00932726">
        <w:rPr>
          <w:rFonts w:eastAsia="Microsoft YaHei"/>
          <w:iCs/>
          <w:lang w:val="en-US"/>
        </w:rPr>
        <w:t xml:space="preserve">The frozen bit set is </w:t>
      </w:r>
      <m:oMath>
        <m:r>
          <w:rPr>
            <w:rFonts w:ascii="Cambria Math" w:eastAsia="Microsoft YaHei" w:hAnsi="Cambria Math"/>
            <w:lang w:val="en-US"/>
          </w:rPr>
          <m:t>F={</m:t>
        </m:r>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8</m:t>
            </m:r>
          </m:sub>
        </m:sSub>
        <m:r>
          <w:rPr>
            <w:rFonts w:ascii="Cambria Math" w:eastAsia="Microsoft YaHei" w:hAnsi="Cambria Math"/>
            <w:lang w:val="en-US"/>
          </w:rPr>
          <m:t>}</m:t>
        </m:r>
      </m:oMath>
    </w:p>
    <w:p w:rsidR="00465550" w:rsidRPr="00932726" w:rsidRDefault="00465550" w:rsidP="00465550">
      <w:pPr>
        <w:pStyle w:val="ListParagraph"/>
        <w:numPr>
          <w:ilvl w:val="0"/>
          <w:numId w:val="27"/>
        </w:numPr>
        <w:ind w:left="1080"/>
        <w:jc w:val="both"/>
        <w:rPr>
          <w:rFonts w:eastAsia="Microsoft YaHei"/>
          <w:iCs/>
          <w:lang w:val="en-US"/>
        </w:rPr>
      </w:pPr>
      <m:oMath>
        <m:r>
          <w:rPr>
            <w:rFonts w:ascii="Cambria Math" w:eastAsia="Microsoft YaHei" w:hAnsi="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m:t>
            </m:r>
          </m:sub>
        </m:sSub>
        <m:r>
          <w:rPr>
            <w:rFonts w:ascii="Cambria Math" w:eastAsia="Microsoft YaHei" w:hAnsi="Cambria Math"/>
            <w:lang w:val="en-US"/>
          </w:rPr>
          <m:t>}</m:t>
        </m:r>
      </m:oMath>
      <w:r w:rsidRPr="00932726">
        <w:rPr>
          <w:rFonts w:eastAsia="Microsoft YaHei"/>
          <w:iCs/>
          <w:lang w:val="en-US"/>
        </w:rPr>
        <w:t xml:space="preserve"> is set ‘1’ </w:t>
      </w:r>
    </w:p>
    <w:p w:rsidR="00465550" w:rsidRPr="00932726" w:rsidRDefault="00465550" w:rsidP="00465550">
      <w:pPr>
        <w:pStyle w:val="ListParagraph"/>
        <w:numPr>
          <w:ilvl w:val="0"/>
          <w:numId w:val="27"/>
        </w:numPr>
        <w:ind w:left="1080"/>
        <w:jc w:val="both"/>
        <w:rPr>
          <w:rFonts w:eastAsia="Microsoft YaHei"/>
          <w:iCs/>
          <w:lang w:val="en-US"/>
        </w:rPr>
      </w:pPr>
      <w:r w:rsidRPr="00932726">
        <w:rPr>
          <w:rFonts w:eastAsia="Microsoft YaHei"/>
          <w:iCs/>
          <w:lang w:val="en-US"/>
        </w:rPr>
        <w:t xml:space="preserve">The rest is set ‘0’ </w:t>
      </w:r>
    </w:p>
    <w:p w:rsidR="00465550" w:rsidRDefault="00465550" w:rsidP="00465550">
      <w:pPr>
        <w:jc w:val="both"/>
        <w:rPr>
          <w:rFonts w:eastAsia="Microsoft YaHei"/>
          <w:iCs/>
        </w:rPr>
      </w:pPr>
      <w:r w:rsidRPr="00932726">
        <w:rPr>
          <w:rFonts w:eastAsia="Microsoft YaHei"/>
          <w:iCs/>
        </w:rPr>
        <w:t xml:space="preserve">An N/4 cyclic shift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P</m:t>
            </m:r>
          </m:e>
          <m:sub>
            <m:r>
              <w:rPr>
                <w:rFonts w:ascii="Cambria Math" w:hAnsi="Cambria Math"/>
                <w:color w:val="000000"/>
                <w:shd w:val="clear" w:color="auto" w:fill="F7F7F7"/>
              </w:rPr>
              <m:t>x</m:t>
            </m:r>
          </m:sub>
        </m:sSub>
      </m:oMath>
      <w:r w:rsidRPr="00932726">
        <w:rPr>
          <w:rFonts w:eastAsia="Microsoft YaHei"/>
          <w:iCs/>
        </w:rPr>
        <w:t xml:space="preserve"> o</w:t>
      </w:r>
      <w:r w:rsidR="00F7131E">
        <w:rPr>
          <w:rFonts w:eastAsia="Microsoft YaHei"/>
          <w:iCs/>
        </w:rPr>
        <w:t>n the</w:t>
      </w:r>
      <w:r w:rsidRPr="00932726">
        <w:rPr>
          <w:rFonts w:eastAsia="Microsoft YaHei"/>
          <w:iCs/>
        </w:rPr>
        <w:t xml:space="preserve"> coded bits is </w:t>
      </w:r>
      <w:r w:rsidR="00F7131E">
        <w:rPr>
          <w:rFonts w:eastAsia="Microsoft YaHei"/>
          <w:iCs/>
        </w:rPr>
        <w:t>equivalent</w:t>
      </w:r>
      <w:r w:rsidR="00F7131E" w:rsidRPr="00932726">
        <w:rPr>
          <w:rFonts w:eastAsia="Microsoft YaHei"/>
          <w:iCs/>
        </w:rPr>
        <w:t xml:space="preserve"> </w:t>
      </w:r>
      <w:r w:rsidRPr="00932726">
        <w:rPr>
          <w:rFonts w:eastAsia="Microsoft YaHei"/>
          <w:iCs/>
        </w:rPr>
        <w:t>to apply</w:t>
      </w:r>
      <w:r w:rsidR="00F7131E">
        <w:rPr>
          <w:rFonts w:eastAsia="Microsoft YaHei"/>
          <w:iCs/>
        </w:rPr>
        <w:t>ing</w:t>
      </w:r>
      <w:r w:rsidRPr="00932726">
        <w:rPr>
          <w:rFonts w:eastAsia="Microsoft YaHei"/>
          <w:iCs/>
        </w:rPr>
        <w:t xml:space="preserve"> a four-diagonal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T</m:t>
            </m:r>
          </m:e>
          <m:sub>
            <m:r>
              <w:rPr>
                <w:rFonts w:ascii="Cambria Math" w:hAnsi="Cambria Math"/>
                <w:color w:val="000000"/>
                <w:shd w:val="clear" w:color="auto" w:fill="F7F7F7"/>
              </w:rPr>
              <m:t>u</m:t>
            </m:r>
          </m:sub>
        </m:sSub>
      </m:oMath>
      <w:r w:rsidRPr="00932726">
        <w:rPr>
          <w:rFonts w:eastAsia="Microsoft YaHei"/>
          <w:iCs/>
        </w:rPr>
        <w:t xml:space="preserve"> on the </w:t>
      </w:r>
      <w:proofErr w:type="spellStart"/>
      <w:r w:rsidRPr="00932726">
        <w:rPr>
          <w:rFonts w:eastAsia="Microsoft YaHei"/>
          <w:iCs/>
        </w:rPr>
        <w:t>uncoded</w:t>
      </w:r>
      <w:proofErr w:type="spellEnd"/>
      <w:r w:rsidRPr="00932726">
        <w:rPr>
          <w:rFonts w:eastAsia="Microsoft YaHei"/>
          <w:iCs/>
        </w:rPr>
        <w:t xml:space="preserve"> bits</w:t>
      </w:r>
      <w:r w:rsidR="00F7131E">
        <w:rPr>
          <w:rFonts w:eastAsia="Microsoft YaHei"/>
          <w:iCs/>
        </w:rPr>
        <w:t xml:space="preserve">, as illustrated in Figure 5. </w:t>
      </w:r>
    </w:p>
    <w:p w:rsidR="005A4EEC" w:rsidRDefault="009F28AB" w:rsidP="005A4EEC">
      <w:pPr>
        <w:keepNext/>
        <w:jc w:val="center"/>
      </w:pPr>
      <w:r>
        <w:rPr>
          <w:noProof/>
          <w:lang w:val="en-US"/>
        </w:rPr>
        <w:lastRenderedPageBreak/>
        <w:drawing>
          <wp:inline distT="0" distB="0" distL="0" distR="0">
            <wp:extent cx="3736864" cy="188249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0086" cy="1899234"/>
                    </a:xfrm>
                    <a:prstGeom prst="rect">
                      <a:avLst/>
                    </a:prstGeom>
                    <a:noFill/>
                    <a:ln>
                      <a:noFill/>
                    </a:ln>
                  </pic:spPr>
                </pic:pic>
              </a:graphicData>
            </a:graphic>
          </wp:inline>
        </w:drawing>
      </w:r>
      <w:r w:rsidR="005A4EEC" w:rsidRPr="00932726">
        <w:rPr>
          <w:noProof/>
          <w:lang w:val="en-US"/>
        </w:rPr>
        <w:drawing>
          <wp:inline distT="0" distB="0" distL="0" distR="0">
            <wp:extent cx="2103490" cy="1905754"/>
            <wp:effectExtent l="0" t="0" r="0" b="0"/>
            <wp:docPr id="17" name="Picture 17" descr="D:\Documents\Polar\Diagrams\E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Documents\Polar\Diagrams\Ex1.pn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13977" cy="1915255"/>
                    </a:xfrm>
                    <a:prstGeom prst="rect">
                      <a:avLst/>
                    </a:prstGeom>
                    <a:noFill/>
                    <a:ln>
                      <a:noFill/>
                    </a:ln>
                  </pic:spPr>
                </pic:pic>
              </a:graphicData>
            </a:graphic>
          </wp:inline>
        </w:drawing>
      </w:r>
    </w:p>
    <w:p w:rsidR="009F28AB" w:rsidRPr="008E2AB1" w:rsidRDefault="009F28AB" w:rsidP="009F28AB">
      <w:pPr>
        <w:pStyle w:val="Caption"/>
        <w:jc w:val="center"/>
      </w:pPr>
      <w:proofErr w:type="gramStart"/>
      <w:r w:rsidRPr="00BD0A4C">
        <w:t xml:space="preserve">Figure </w:t>
      </w:r>
      <w:r w:rsidR="006A009A" w:rsidRPr="00BD0A4C">
        <w:fldChar w:fldCharType="begin"/>
      </w:r>
      <w:r w:rsidRPr="00BD0A4C">
        <w:instrText xml:space="preserve"> SEQ Figure \* ARABIC </w:instrText>
      </w:r>
      <w:r w:rsidR="006A009A" w:rsidRPr="00BD0A4C">
        <w:fldChar w:fldCharType="separate"/>
      </w:r>
      <w:r w:rsidR="00513471">
        <w:rPr>
          <w:noProof/>
        </w:rPr>
        <w:t>5</w:t>
      </w:r>
      <w:r w:rsidR="006A009A" w:rsidRPr="00BD0A4C">
        <w:fldChar w:fldCharType="end"/>
      </w:r>
      <w:r w:rsidRPr="00BD0A4C">
        <w:t>.</w:t>
      </w:r>
      <w:proofErr w:type="gramEnd"/>
      <w:r w:rsidRPr="00BD0A4C">
        <w:t xml:space="preserve"> </w:t>
      </w:r>
      <w:proofErr w:type="gramStart"/>
      <w:r w:rsidRPr="00F95C2B">
        <w:t xml:space="preserve">How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u</m:t>
            </m:r>
          </m:sub>
        </m:sSub>
      </m:oMath>
      <w:r w:rsidRPr="00F95C2B">
        <w:t xml:space="preserve"> affects the values of uncoded bits.</w:t>
      </w:r>
      <w:proofErr w:type="gramEnd"/>
    </w:p>
    <w:p w:rsidR="00465550" w:rsidRPr="00932726" w:rsidRDefault="00465550" w:rsidP="00465550">
      <w:pPr>
        <w:jc w:val="both"/>
        <w:rPr>
          <w:rFonts w:eastAsia="Microsoft YaHei"/>
          <w:iCs/>
        </w:rPr>
      </w:pPr>
      <w:r w:rsidRPr="00932726">
        <w:rPr>
          <w:rFonts w:eastAsia="Microsoft YaHei"/>
          <w:iCs/>
        </w:rPr>
        <w:t xml:space="preserve">Note that the special frozen bit set ‘1’ will only </w:t>
      </w:r>
      <w:r>
        <w:rPr>
          <w:rFonts w:eastAsia="Microsoft YaHei"/>
          <w:iCs/>
        </w:rPr>
        <w:t>a</w:t>
      </w:r>
      <w:r w:rsidRPr="00932726">
        <w:rPr>
          <w:rFonts w:eastAsia="Microsoft YaHei"/>
          <w:iCs/>
        </w:rPr>
        <w:t xml:space="preserve">ffect the bits with </w:t>
      </w:r>
      <w:proofErr w:type="gramStart"/>
      <w:r w:rsidRPr="00932726">
        <w:rPr>
          <w:rFonts w:eastAsia="Microsoft YaHei"/>
          <w:iCs/>
        </w:rPr>
        <w:t xml:space="preserve">indices </w:t>
      </w:r>
      <m:oMath>
        <w:proofErr w:type="gramEnd"/>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13</m:t>
            </m:r>
          </m:sub>
        </m:sSub>
        <m:r>
          <w:rPr>
            <w:rFonts w:ascii="Cambria Math" w:eastAsia="Microsoft YaHei" w:hAnsi="Cambria Math"/>
          </w:rPr>
          <m:t>}</m:t>
        </m:r>
      </m:oMath>
      <w:r w:rsidRPr="00932726">
        <w:rPr>
          <w:rFonts w:eastAsia="Microsoft YaHei"/>
          <w:iCs/>
        </w:rPr>
        <w:t>,</w:t>
      </w:r>
      <w:r w:rsidR="00271D18">
        <w:rPr>
          <w:rFonts w:eastAsia="Microsoft YaHei"/>
          <w:iCs/>
        </w:rPr>
        <w:t xml:space="preserve"> </w:t>
      </w:r>
      <w:r w:rsidRPr="00932726">
        <w:rPr>
          <w:rFonts w:eastAsia="Microsoft YaHei"/>
          <w:iCs/>
        </w:rPr>
        <w:t xml:space="preserve">which are exactly the indices for the 2-bits time index. </w:t>
      </w:r>
    </w:p>
    <w:p w:rsidR="00465550" w:rsidRDefault="00465550" w:rsidP="00465550">
      <w:pPr>
        <w:jc w:val="both"/>
        <w:rPr>
          <w:rFonts w:eastAsia="Microsoft YaHei"/>
        </w:rPr>
      </w:pPr>
      <w:r w:rsidRPr="00932726">
        <w:rPr>
          <w:rFonts w:eastAsia="Microsoft YaHei"/>
          <w:iCs/>
        </w:rPr>
        <w:t xml:space="preserve">Accordingly, assuming the time index bits in set </w:t>
      </w:r>
      <m:oMath>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13</m:t>
            </m:r>
          </m:sub>
        </m:sSub>
        <m:r>
          <w:rPr>
            <w:rFonts w:ascii="Cambria Math" w:eastAsia="Microsoft YaHei" w:hAnsi="Cambria Math"/>
          </w:rPr>
          <m:t>}</m:t>
        </m:r>
      </m:oMath>
      <w:r w:rsidRPr="00932726">
        <w:rPr>
          <w:rFonts w:eastAsia="Microsoft YaHei"/>
          <w:iCs/>
        </w:rPr>
        <w:t xml:space="preserve"> are zeroes for the first copy, the values for these two bits will evolve after applying a transformation</w:t>
      </w:r>
      <w:r>
        <w:rPr>
          <w:rFonts w:eastAsia="Microsoft YaHei"/>
          <w:iCs/>
        </w:rPr>
        <w:t xml:space="preserve"> </w:t>
      </w:r>
      <m:oMath>
        <m:sSub>
          <m:sSubPr>
            <m:ctrlPr>
              <w:rPr>
                <w:rFonts w:ascii="Cambria Math" w:hAnsi="Cambria Math"/>
                <w:i/>
                <w:color w:val="000000"/>
                <w:shd w:val="clear" w:color="auto" w:fill="F7F7F7"/>
              </w:rPr>
            </m:ctrlPr>
          </m:sSubPr>
          <m:e>
            <m:r>
              <w:rPr>
                <w:rFonts w:ascii="Cambria Math" w:hAnsi="Cambria Math"/>
                <w:color w:val="000000"/>
                <w:shd w:val="clear" w:color="auto" w:fill="F7F7F7"/>
              </w:rPr>
              <m:t>T</m:t>
            </m:r>
          </m:e>
          <m:sub>
            <m:r>
              <w:rPr>
                <w:rFonts w:ascii="Cambria Math" w:hAnsi="Cambria Math"/>
                <w:color w:val="000000"/>
                <w:shd w:val="clear" w:color="auto" w:fill="F7F7F7"/>
              </w:rPr>
              <m:t>u</m:t>
            </m:r>
          </m:sub>
        </m:sSub>
      </m:oMath>
      <w:r w:rsidRPr="00932726">
        <w:rPr>
          <w:rFonts w:eastAsia="Microsoft YaHei"/>
          <w:iCs/>
        </w:rPr>
        <w:t xml:space="preserve"> over the uncoded bits, e.g., </w:t>
      </w:r>
      <w:r w:rsidRPr="00932726">
        <w:t>(</w:t>
      </w:r>
      <w:r w:rsidRPr="00932726">
        <w:rPr>
          <w:rFonts w:ascii="Cambria Math" w:hAnsi="Cambria Math" w:cs="Cambria Math"/>
        </w:rPr>
        <w:t>𝟎</w:t>
      </w:r>
      <w:r w:rsidRPr="00932726">
        <w:t>,</w:t>
      </w:r>
      <w:r w:rsidRPr="00932726">
        <w:rPr>
          <w:rFonts w:ascii="Cambria Math" w:hAnsi="Cambria Math" w:cs="Cambria Math"/>
        </w:rPr>
        <w:t>𝟎</w:t>
      </w:r>
      <w:r w:rsidRPr="00932726">
        <w:t>) for t</w:t>
      </w:r>
      <w:r w:rsidRPr="00932726">
        <w:rPr>
          <w:vertAlign w:val="subscript"/>
        </w:rPr>
        <w:t>0</w:t>
      </w:r>
      <w:r w:rsidRPr="00932726">
        <w:t>, (</w:t>
      </w:r>
      <w:r w:rsidRPr="00932726">
        <w:rPr>
          <w:b/>
        </w:rPr>
        <w:t>1</w:t>
      </w:r>
      <w:r w:rsidRPr="00932726">
        <w:t>,</w:t>
      </w:r>
      <w:r w:rsidRPr="00932726">
        <w:rPr>
          <w:b/>
        </w:rPr>
        <w:t>1</w:t>
      </w:r>
      <w:r w:rsidRPr="00932726">
        <w:t>) for t</w:t>
      </w:r>
      <w:r w:rsidRPr="00932726">
        <w:rPr>
          <w:vertAlign w:val="subscript"/>
        </w:rPr>
        <w:t>1</w:t>
      </w:r>
      <w:r w:rsidRPr="00932726">
        <w:t>, (</w:t>
      </w:r>
      <w:r w:rsidRPr="00932726">
        <w:rPr>
          <w:rFonts w:ascii="Cambria Math" w:hAnsi="Cambria Math" w:cs="Cambria Math"/>
        </w:rPr>
        <w:t>𝟎</w:t>
      </w:r>
      <w:r w:rsidRPr="00932726">
        <w:t>,</w:t>
      </w:r>
      <w:r w:rsidRPr="00932726">
        <w:rPr>
          <w:b/>
        </w:rPr>
        <w:t>1</w:t>
      </w:r>
      <w:r w:rsidRPr="00932726">
        <w:t>) for t</w:t>
      </w:r>
      <w:r w:rsidRPr="00932726">
        <w:rPr>
          <w:vertAlign w:val="subscript"/>
        </w:rPr>
        <w:t>2</w:t>
      </w:r>
      <w:r w:rsidRPr="00932726">
        <w:t>, and (</w:t>
      </w:r>
      <w:r w:rsidRPr="00932726">
        <w:rPr>
          <w:b/>
        </w:rPr>
        <w:t>1</w:t>
      </w:r>
      <w:r w:rsidRPr="00932726">
        <w:t>,</w:t>
      </w:r>
      <w:r w:rsidRPr="00932726">
        <w:rPr>
          <w:b/>
        </w:rPr>
        <w:t>0</w:t>
      </w:r>
      <w:r w:rsidRPr="00932726">
        <w:t>) for t</w:t>
      </w:r>
      <w:r w:rsidRPr="00932726">
        <w:rPr>
          <w:vertAlign w:val="subscript"/>
        </w:rPr>
        <w:t>3</w:t>
      </w:r>
      <w:r>
        <w:t xml:space="preserve">, wherein </w:t>
      </w:r>
      <w:r w:rsidRPr="00932726">
        <w:rPr>
          <w:rFonts w:eastAsia="Microsoft YaHei"/>
        </w:rPr>
        <w:t>values of time index bits independent from MIB &amp; CRC</w:t>
      </w:r>
      <w:r>
        <w:rPr>
          <w:rFonts w:eastAsia="Microsoft YaHei"/>
        </w:rPr>
        <w:t xml:space="preserve"> bits.</w:t>
      </w:r>
      <w:r w:rsidR="00485C18">
        <w:rPr>
          <w:rFonts w:eastAsia="Microsoft YaHei"/>
        </w:rPr>
        <w:t xml:space="preserve"> Note the </w:t>
      </w:r>
      <w:r w:rsidR="00D0674D">
        <w:rPr>
          <w:rFonts w:eastAsia="Microsoft YaHei"/>
        </w:rPr>
        <w:t xml:space="preserve">‘1’ in </w:t>
      </w:r>
      <w:r w:rsidR="00485C18">
        <w:rPr>
          <w:rFonts w:eastAsia="Microsoft YaHei"/>
        </w:rPr>
        <w:t>special frozen</w:t>
      </w:r>
      <w:r w:rsidR="00D54C0B">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m:t>
            </m:r>
          </m:sub>
        </m:sSub>
      </m:oMath>
      <w:r w:rsidR="00D54C0B">
        <w:rPr>
          <w:rFonts w:eastAsia="Microsoft YaHei"/>
        </w:rPr>
        <w:t xml:space="preserve">} is added on </w:t>
      </w:r>
      <w:r w:rsidR="00D0674D">
        <w:rPr>
          <w:rFonts w:eastAsia="Microsoft YaHei"/>
        </w:rPr>
        <w:t xml:space="preserve">Set A </w:t>
      </w:r>
      <m:oMath>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13</m:t>
            </m:r>
          </m:sub>
        </m:sSub>
        <m:r>
          <w:rPr>
            <w:rFonts w:ascii="Cambria Math" w:eastAsia="Microsoft YaHei" w:hAnsi="Cambria Math"/>
          </w:rPr>
          <m:t>}</m:t>
        </m:r>
      </m:oMath>
      <w:r w:rsidR="00D54C0B">
        <w:rPr>
          <w:rFonts w:eastAsia="Microsoft YaHei"/>
        </w:rPr>
        <w:t xml:space="preserve"> </w:t>
      </w:r>
      <w:r w:rsidR="00D0674D">
        <w:rPr>
          <w:rFonts w:eastAsia="Microsoft YaHei"/>
        </w:rPr>
        <w:t xml:space="preserve">for </w:t>
      </w:r>
      <w:r w:rsidR="00D54C0B">
        <w:rPr>
          <w:rFonts w:eastAsia="Microsoft YaHei"/>
        </w:rPr>
        <w:t>every transformation</w:t>
      </w:r>
      <w:r w:rsidR="00F076CE">
        <w:rPr>
          <w:rFonts w:eastAsia="Microsoft YaHei"/>
        </w:rPr>
        <w:t xml:space="preserve">, </w:t>
      </w:r>
      <w:r w:rsidR="00D0674D">
        <w:rPr>
          <w:rFonts w:eastAsia="Microsoft YaHei"/>
        </w:rPr>
        <w:t>resulting into a set of distinguish time</w:t>
      </w:r>
      <w:r w:rsidR="00F076CE">
        <w:rPr>
          <w:rFonts w:eastAsia="Microsoft YaHei"/>
        </w:rPr>
        <w:t xml:space="preserve"> indices</w:t>
      </w:r>
      <w:r w:rsidR="00485C18">
        <w:rPr>
          <w:rFonts w:eastAsia="Microsoft YaHei"/>
        </w:rPr>
        <w:t>.</w:t>
      </w:r>
    </w:p>
    <w:p w:rsidR="00AA4CC2" w:rsidRPr="008A38FB" w:rsidRDefault="00AA4CC2" w:rsidP="00AA4CC2">
      <w:pPr>
        <w:pStyle w:val="Caption"/>
        <w:jc w:val="center"/>
      </w:pPr>
      <w:r w:rsidRPr="008A38FB">
        <w:t xml:space="preserve">Table </w:t>
      </w:r>
      <w:r w:rsidR="006A009A">
        <w:fldChar w:fldCharType="begin"/>
      </w:r>
      <w:r w:rsidR="00EB50B6">
        <w:instrText xml:space="preserve"> SEQ Table \* ARABIC </w:instrText>
      </w:r>
      <w:r w:rsidR="006A009A">
        <w:fldChar w:fldCharType="separate"/>
      </w:r>
      <w:r w:rsidR="00513471">
        <w:rPr>
          <w:noProof/>
        </w:rPr>
        <w:t>1</w:t>
      </w:r>
      <w:r w:rsidR="006A009A">
        <w:fldChar w:fldCharType="end"/>
      </w:r>
      <w:r w:rsidRPr="008A38FB">
        <w:t xml:space="preserve"> - Time index mapping.</w:t>
      </w:r>
    </w:p>
    <w:tbl>
      <w:tblPr>
        <w:tblStyle w:val="TableGrid"/>
        <w:tblW w:w="0" w:type="auto"/>
        <w:jc w:val="center"/>
        <w:tblLook w:val="04A0"/>
      </w:tblPr>
      <w:tblGrid>
        <w:gridCol w:w="705"/>
        <w:gridCol w:w="583"/>
        <w:gridCol w:w="583"/>
      </w:tblGrid>
      <w:tr w:rsidR="00AA4CC2" w:rsidTr="00161AEC">
        <w:trPr>
          <w:jc w:val="center"/>
        </w:trPr>
        <w:tc>
          <w:tcPr>
            <w:tcW w:w="705" w:type="dxa"/>
            <w:shd w:val="clear" w:color="auto" w:fill="AEAAAA" w:themeFill="background2" w:themeFillShade="BF"/>
            <w:vAlign w:val="center"/>
          </w:tcPr>
          <w:p w:rsidR="00AA4CC2" w:rsidRDefault="00AA4CC2" w:rsidP="00B370B1">
            <w:pPr>
              <w:jc w:val="center"/>
              <w:rPr>
                <w:color w:val="000000"/>
              </w:rPr>
            </w:pPr>
            <w:r>
              <w:rPr>
                <w:color w:val="000000"/>
              </w:rPr>
              <w:t>Time index</w:t>
            </w:r>
          </w:p>
        </w:tc>
        <w:tc>
          <w:tcPr>
            <w:tcW w:w="583" w:type="dxa"/>
            <w:shd w:val="clear" w:color="auto" w:fill="AEAAAA" w:themeFill="background2" w:themeFillShade="BF"/>
            <w:vAlign w:val="center"/>
          </w:tcPr>
          <w:p w:rsidR="00AA4CC2" w:rsidRDefault="006A009A" w:rsidP="00DE40B9">
            <w:pPr>
              <w:jc w:val="center"/>
              <w:rPr>
                <w:color w:val="000000"/>
              </w:rPr>
            </w:pPr>
            <m:oMathPara>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9</m:t>
                    </m:r>
                  </m:sub>
                </m:sSub>
              </m:oMath>
            </m:oMathPara>
          </w:p>
        </w:tc>
        <w:tc>
          <w:tcPr>
            <w:tcW w:w="583" w:type="dxa"/>
            <w:shd w:val="clear" w:color="auto" w:fill="AEAAAA" w:themeFill="background2" w:themeFillShade="BF"/>
            <w:vAlign w:val="center"/>
          </w:tcPr>
          <w:p w:rsidR="00AA4CC2" w:rsidRDefault="006A009A" w:rsidP="00DE40B9">
            <w:pPr>
              <w:jc w:val="center"/>
              <w:rPr>
                <w:color w:val="000000"/>
              </w:rPr>
            </w:pPr>
            <m:oMathPara>
              <m:oMath>
                <m:sSub>
                  <m:sSubPr>
                    <m:ctrlPr>
                      <w:rPr>
                        <w:rFonts w:ascii="Cambria Math" w:hAnsi="Cambria Math"/>
                        <w:i/>
                        <w:color w:val="000000"/>
                      </w:rPr>
                    </m:ctrlPr>
                  </m:sSubPr>
                  <m:e>
                    <m:r>
                      <w:rPr>
                        <w:rFonts w:ascii="Cambria Math" w:hAnsi="Cambria Math"/>
                        <w:color w:val="000000"/>
                      </w:rPr>
                      <m:t>u</m:t>
                    </m:r>
                  </m:e>
                  <m:sub>
                    <m:r>
                      <w:rPr>
                        <w:rFonts w:ascii="Cambria Math" w:hAnsi="Cambria Math"/>
                        <w:color w:val="000000"/>
                      </w:rPr>
                      <m:t>13</m:t>
                    </m:r>
                  </m:sub>
                </m:sSub>
              </m:oMath>
            </m:oMathPara>
          </w:p>
        </w:tc>
      </w:tr>
      <w:tr w:rsidR="00AA4CC2" w:rsidTr="00B370B1">
        <w:trPr>
          <w:jc w:val="center"/>
        </w:trPr>
        <w:tc>
          <w:tcPr>
            <w:tcW w:w="705" w:type="dxa"/>
            <w:vAlign w:val="center"/>
          </w:tcPr>
          <w:p w:rsidR="00AA4CC2" w:rsidRDefault="00AA4CC2" w:rsidP="00B370B1">
            <w:pPr>
              <w:jc w:val="center"/>
              <w:rPr>
                <w:color w:val="000000"/>
              </w:rPr>
            </w:pPr>
            <w:r>
              <w:rPr>
                <w:color w:val="000000"/>
              </w:rPr>
              <w:t>0</w:t>
            </w:r>
          </w:p>
        </w:tc>
        <w:tc>
          <w:tcPr>
            <w:tcW w:w="583" w:type="dxa"/>
            <w:vAlign w:val="center"/>
          </w:tcPr>
          <w:p w:rsidR="00AA4CC2" w:rsidRDefault="00AA4CC2" w:rsidP="00B370B1">
            <w:pPr>
              <w:jc w:val="center"/>
              <w:rPr>
                <w:color w:val="000000"/>
              </w:rPr>
            </w:pPr>
            <w:r>
              <w:rPr>
                <w:color w:val="000000"/>
              </w:rPr>
              <w:t>0</w:t>
            </w:r>
          </w:p>
        </w:tc>
        <w:tc>
          <w:tcPr>
            <w:tcW w:w="583" w:type="dxa"/>
            <w:vAlign w:val="center"/>
          </w:tcPr>
          <w:p w:rsidR="00AA4CC2" w:rsidRDefault="00AA4CC2" w:rsidP="00B370B1">
            <w:pPr>
              <w:jc w:val="center"/>
              <w:rPr>
                <w:color w:val="000000"/>
              </w:rPr>
            </w:pPr>
            <w:r>
              <w:rPr>
                <w:color w:val="000000"/>
              </w:rPr>
              <w:t>0</w:t>
            </w:r>
          </w:p>
        </w:tc>
      </w:tr>
      <w:tr w:rsidR="00AA4CC2" w:rsidTr="00B370B1">
        <w:trPr>
          <w:jc w:val="center"/>
        </w:trPr>
        <w:tc>
          <w:tcPr>
            <w:tcW w:w="705" w:type="dxa"/>
            <w:vAlign w:val="center"/>
          </w:tcPr>
          <w:p w:rsidR="00AA4CC2" w:rsidRDefault="00AA4CC2" w:rsidP="00B370B1">
            <w:pPr>
              <w:jc w:val="center"/>
              <w:rPr>
                <w:color w:val="000000"/>
              </w:rPr>
            </w:pPr>
            <w:r>
              <w:rPr>
                <w:color w:val="000000"/>
              </w:rPr>
              <w:t>1</w:t>
            </w:r>
          </w:p>
        </w:tc>
        <w:tc>
          <w:tcPr>
            <w:tcW w:w="583" w:type="dxa"/>
            <w:vAlign w:val="center"/>
          </w:tcPr>
          <w:p w:rsidR="00AA4CC2" w:rsidRDefault="00AA4CC2" w:rsidP="00B370B1">
            <w:pPr>
              <w:jc w:val="center"/>
              <w:rPr>
                <w:color w:val="000000"/>
              </w:rPr>
            </w:pPr>
            <w:r>
              <w:rPr>
                <w:color w:val="000000"/>
              </w:rPr>
              <w:t>1</w:t>
            </w:r>
          </w:p>
        </w:tc>
        <w:tc>
          <w:tcPr>
            <w:tcW w:w="583" w:type="dxa"/>
            <w:vAlign w:val="center"/>
          </w:tcPr>
          <w:p w:rsidR="00AA4CC2" w:rsidRDefault="00AA4CC2" w:rsidP="00B370B1">
            <w:pPr>
              <w:jc w:val="center"/>
              <w:rPr>
                <w:color w:val="000000"/>
              </w:rPr>
            </w:pPr>
            <w:r>
              <w:rPr>
                <w:color w:val="000000"/>
              </w:rPr>
              <w:t>1</w:t>
            </w:r>
          </w:p>
        </w:tc>
      </w:tr>
      <w:tr w:rsidR="00AA4CC2" w:rsidTr="00B370B1">
        <w:trPr>
          <w:jc w:val="center"/>
        </w:trPr>
        <w:tc>
          <w:tcPr>
            <w:tcW w:w="705" w:type="dxa"/>
            <w:vAlign w:val="center"/>
          </w:tcPr>
          <w:p w:rsidR="00AA4CC2" w:rsidRDefault="00AA4CC2" w:rsidP="00B370B1">
            <w:pPr>
              <w:jc w:val="center"/>
              <w:rPr>
                <w:color w:val="000000"/>
              </w:rPr>
            </w:pPr>
            <w:r>
              <w:rPr>
                <w:color w:val="000000"/>
              </w:rPr>
              <w:t>2</w:t>
            </w:r>
          </w:p>
        </w:tc>
        <w:tc>
          <w:tcPr>
            <w:tcW w:w="583" w:type="dxa"/>
            <w:vAlign w:val="center"/>
          </w:tcPr>
          <w:p w:rsidR="00AA4CC2" w:rsidRDefault="00AA4CC2" w:rsidP="00B370B1">
            <w:pPr>
              <w:jc w:val="center"/>
              <w:rPr>
                <w:color w:val="000000"/>
              </w:rPr>
            </w:pPr>
            <w:r>
              <w:rPr>
                <w:color w:val="000000"/>
              </w:rPr>
              <w:t>0</w:t>
            </w:r>
          </w:p>
        </w:tc>
        <w:tc>
          <w:tcPr>
            <w:tcW w:w="583" w:type="dxa"/>
            <w:vAlign w:val="center"/>
          </w:tcPr>
          <w:p w:rsidR="00AA4CC2" w:rsidRDefault="00AA4CC2" w:rsidP="00B370B1">
            <w:pPr>
              <w:jc w:val="center"/>
              <w:rPr>
                <w:color w:val="000000"/>
              </w:rPr>
            </w:pPr>
            <w:r>
              <w:rPr>
                <w:color w:val="000000"/>
              </w:rPr>
              <w:t>1</w:t>
            </w:r>
          </w:p>
        </w:tc>
      </w:tr>
      <w:tr w:rsidR="00AA4CC2" w:rsidTr="00B370B1">
        <w:trPr>
          <w:jc w:val="center"/>
        </w:trPr>
        <w:tc>
          <w:tcPr>
            <w:tcW w:w="705" w:type="dxa"/>
            <w:vAlign w:val="center"/>
          </w:tcPr>
          <w:p w:rsidR="00AA4CC2" w:rsidRDefault="00AA4CC2" w:rsidP="00B370B1">
            <w:pPr>
              <w:jc w:val="center"/>
              <w:rPr>
                <w:color w:val="000000"/>
              </w:rPr>
            </w:pPr>
            <w:r>
              <w:rPr>
                <w:color w:val="000000"/>
              </w:rPr>
              <w:t>3</w:t>
            </w:r>
          </w:p>
        </w:tc>
        <w:tc>
          <w:tcPr>
            <w:tcW w:w="583" w:type="dxa"/>
            <w:vAlign w:val="center"/>
          </w:tcPr>
          <w:p w:rsidR="00AA4CC2" w:rsidRDefault="00AA4CC2" w:rsidP="00B370B1">
            <w:pPr>
              <w:jc w:val="center"/>
              <w:rPr>
                <w:color w:val="000000"/>
              </w:rPr>
            </w:pPr>
            <w:r>
              <w:rPr>
                <w:color w:val="000000"/>
              </w:rPr>
              <w:t>1</w:t>
            </w:r>
          </w:p>
        </w:tc>
        <w:tc>
          <w:tcPr>
            <w:tcW w:w="583" w:type="dxa"/>
            <w:vAlign w:val="center"/>
          </w:tcPr>
          <w:p w:rsidR="00AA4CC2" w:rsidRDefault="00AA4CC2" w:rsidP="00B370B1">
            <w:pPr>
              <w:jc w:val="center"/>
              <w:rPr>
                <w:color w:val="000000"/>
              </w:rPr>
            </w:pPr>
            <w:r>
              <w:rPr>
                <w:color w:val="000000"/>
              </w:rPr>
              <w:t>0</w:t>
            </w:r>
          </w:p>
        </w:tc>
      </w:tr>
    </w:tbl>
    <w:p w:rsidR="00AA4CC2" w:rsidRDefault="00AA4CC2" w:rsidP="00465550">
      <w:pPr>
        <w:jc w:val="both"/>
        <w:rPr>
          <w:rFonts w:eastAsia="Microsoft YaHei"/>
        </w:rPr>
      </w:pPr>
    </w:p>
    <w:p w:rsidR="0077106B" w:rsidRDefault="0077106B" w:rsidP="0045452F">
      <w:pPr>
        <w:rPr>
          <w:b/>
          <w:i/>
        </w:rPr>
      </w:pPr>
      <w:r>
        <w:rPr>
          <w:b/>
          <w:i/>
        </w:rPr>
        <w:t>Encoding</w:t>
      </w:r>
      <w:r w:rsidRPr="0077106B">
        <w:rPr>
          <w:b/>
          <w:i/>
        </w:rPr>
        <w:t>:</w:t>
      </w:r>
    </w:p>
    <w:p w:rsidR="00392744" w:rsidRDefault="00392744" w:rsidP="00392744">
      <w:r>
        <w:t>Due</w:t>
      </w:r>
      <w:r>
        <w:rPr>
          <w:rFonts w:hint="eastAsia"/>
          <w:lang w:eastAsia="zh-CN"/>
        </w:rPr>
        <w:t xml:space="preserve"> to</w:t>
      </w:r>
      <w:r>
        <w:t xml:space="preserve"> the transformation, the bits</w:t>
      </w:r>
      <w:r w:rsidR="00DE40B9">
        <w:t xml:space="preserve"> in</w:t>
      </w:r>
      <w:r>
        <w:t xml:space="preserve"> </w:t>
      </w:r>
      <w:r w:rsidR="009F28AB">
        <w:t xml:space="preserve">Set B </w:t>
      </w:r>
      <w:r>
        <w:t xml:space="preserve">also evolve for each copy with different time indices. </w:t>
      </w:r>
      <w:r w:rsidR="00DE40B9">
        <w:t xml:space="preserve">However, only permutation is </w:t>
      </w:r>
      <w:r w:rsidR="001670D0">
        <w:t>used</w:t>
      </w:r>
      <w:r w:rsidR="00DE40B9">
        <w:t xml:space="preserve"> at the transmitter side. </w:t>
      </w:r>
      <w:r>
        <w:t>Assuming the MIB and its CRC bit</w:t>
      </w:r>
      <w:r w:rsidR="00E4264E">
        <w:t>s</w:t>
      </w:r>
      <w:r>
        <w:t xml:space="preserve"> are (</w:t>
      </w:r>
      <w:r w:rsidRPr="0087455A">
        <w:rPr>
          <w:rFonts w:ascii="Cambria Math" w:hAnsi="Cambria Math" w:cs="Cambria Math"/>
        </w:rPr>
        <w:t>𝟏</w:t>
      </w:r>
      <w:proofErr w:type="gramStart"/>
      <w:r w:rsidRPr="00161AEC">
        <w:rPr>
          <w:rFonts w:ascii="Cambria Math" w:hAnsi="Cambria Math"/>
        </w:rPr>
        <w:t>,</w:t>
      </w:r>
      <w:r w:rsidR="009F28AB" w:rsidRPr="00161AEC">
        <w:rPr>
          <w:rFonts w:ascii="Cambria Math" w:hAnsi="Cambria Math"/>
          <w:b/>
        </w:rPr>
        <w:t>1</w:t>
      </w:r>
      <w:r w:rsidRPr="00161AEC">
        <w:rPr>
          <w:rFonts w:ascii="Cambria Math" w:hAnsi="Cambria Math"/>
        </w:rPr>
        <w:t>,</w:t>
      </w:r>
      <w:r w:rsidRPr="00161AEC">
        <w:rPr>
          <w:rFonts w:ascii="Cambria Math" w:hAnsi="Cambria Math"/>
          <w:b/>
        </w:rPr>
        <w:t>0</w:t>
      </w:r>
      <w:proofErr w:type="gramEnd"/>
      <w:r w:rsidRPr="00161AEC">
        <w:rPr>
          <w:rFonts w:ascii="Cambria Math" w:hAnsi="Cambria Math"/>
        </w:rPr>
        <w:t>,</w:t>
      </w:r>
      <w:r w:rsidRPr="0087455A">
        <w:rPr>
          <w:rFonts w:ascii="Cambria Math" w:hAnsi="Cambria Math" w:cs="Cambria Math"/>
        </w:rPr>
        <w:t>𝟎</w:t>
      </w:r>
      <w:r w:rsidRPr="00161AEC">
        <w:rPr>
          <w:rFonts w:ascii="Cambria Math" w:hAnsi="Cambria Math"/>
        </w:rPr>
        <w:t>,</w:t>
      </w:r>
      <w:r w:rsidRPr="0087455A">
        <w:rPr>
          <w:rFonts w:ascii="Cambria Math" w:hAnsi="Cambria Math" w:cs="Cambria Math"/>
        </w:rPr>
        <w:t>𝟏</w:t>
      </w:r>
      <w:r w:rsidRPr="00161AEC">
        <w:rPr>
          <w:rFonts w:ascii="Cambria Math" w:hAnsi="Cambria Math"/>
        </w:rPr>
        <w:t>,</w:t>
      </w:r>
      <w:r w:rsidRPr="0087455A">
        <w:rPr>
          <w:rFonts w:ascii="Cambria Math" w:hAnsi="Cambria Math" w:cs="Cambria Math"/>
        </w:rPr>
        <w:t>𝟏</w:t>
      </w:r>
      <w:r w:rsidRPr="00161AEC">
        <w:rPr>
          <w:rFonts w:ascii="Cambria Math" w:hAnsi="Cambria Math"/>
        </w:rPr>
        <w:t>,</w:t>
      </w:r>
      <w:r w:rsidRPr="0087455A">
        <w:rPr>
          <w:rFonts w:ascii="Cambria Math" w:hAnsi="Cambria Math" w:cs="Cambria Math"/>
        </w:rPr>
        <w:t>𝟏</w:t>
      </w:r>
      <w:r>
        <w:t>), and the time index bits are initialized with (</w:t>
      </w:r>
      <w:r w:rsidRPr="004E0335">
        <w:rPr>
          <w:rFonts w:ascii="Cambria Math" w:hAnsi="Cambria Math" w:cs="Cambria Math"/>
        </w:rPr>
        <w:t>𝟎</w:t>
      </w:r>
      <w:r w:rsidRPr="004E0335">
        <w:t>,</w:t>
      </w:r>
      <w:r w:rsidRPr="004E0335">
        <w:rPr>
          <w:rFonts w:ascii="Cambria Math" w:hAnsi="Cambria Math" w:cs="Cambria Math"/>
        </w:rPr>
        <w:t>𝟎</w:t>
      </w:r>
      <w:r>
        <w:t>), the coded bits for each copy are as follows:</w:t>
      </w:r>
    </w:p>
    <w:p w:rsidR="00FE057D" w:rsidRDefault="00B34661" w:rsidP="00392744">
      <w:pPr>
        <w:jc w:val="center"/>
      </w:pPr>
      <w:r w:rsidRPr="00B34661">
        <w:rPr>
          <w:noProof/>
          <w:lang w:val="en-US"/>
        </w:rPr>
        <w:drawing>
          <wp:inline distT="0" distB="0" distL="0" distR="0">
            <wp:extent cx="5916295" cy="1299646"/>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clrChange>
                        <a:clrFrom>
                          <a:srgbClr val="FCFEFC"/>
                        </a:clrFrom>
                        <a:clrTo>
                          <a:srgbClr val="FCFEFC">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1299646"/>
                    </a:xfrm>
                    <a:prstGeom prst="rect">
                      <a:avLst/>
                    </a:prstGeom>
                    <a:noFill/>
                    <a:ln>
                      <a:noFill/>
                    </a:ln>
                  </pic:spPr>
                </pic:pic>
              </a:graphicData>
            </a:graphic>
          </wp:inline>
        </w:drawing>
      </w:r>
    </w:p>
    <w:p w:rsidR="00392744" w:rsidRPr="008E2AB1" w:rsidRDefault="00032EF5" w:rsidP="00392744">
      <w:pPr>
        <w:pStyle w:val="Caption"/>
        <w:jc w:val="center"/>
        <w:rPr>
          <w:lang w:val="en-US"/>
        </w:rPr>
      </w:pPr>
      <w:proofErr w:type="gramStart"/>
      <w:r w:rsidRPr="00BD0A4C">
        <w:t xml:space="preserve">Figure </w:t>
      </w:r>
      <w:r w:rsidR="006A009A" w:rsidRPr="00BD0A4C">
        <w:fldChar w:fldCharType="begin"/>
      </w:r>
      <w:r w:rsidRPr="00BD0A4C">
        <w:instrText xml:space="preserve"> SEQ Figure \* ARABIC </w:instrText>
      </w:r>
      <w:r w:rsidR="006A009A" w:rsidRPr="00BD0A4C">
        <w:fldChar w:fldCharType="separate"/>
      </w:r>
      <w:r w:rsidR="00513471">
        <w:rPr>
          <w:noProof/>
        </w:rPr>
        <w:t>6</w:t>
      </w:r>
      <w:r w:rsidR="006A009A" w:rsidRPr="00BD0A4C">
        <w:fldChar w:fldCharType="end"/>
      </w:r>
      <w:r w:rsidRPr="00BD0A4C">
        <w:t>.</w:t>
      </w:r>
      <w:proofErr w:type="gramEnd"/>
      <w:r w:rsidRPr="00BD0A4C">
        <w:t xml:space="preserve"> </w:t>
      </w:r>
      <w:proofErr w:type="gramStart"/>
      <w:r w:rsidR="00392744">
        <w:t>Encoding example.</w:t>
      </w:r>
      <w:proofErr w:type="gramEnd"/>
    </w:p>
    <w:p w:rsidR="0045452F" w:rsidRPr="0045452F" w:rsidRDefault="0045452F" w:rsidP="0045452F">
      <w:pPr>
        <w:rPr>
          <w:b/>
          <w:i/>
        </w:rPr>
      </w:pPr>
      <w:r w:rsidRPr="000B1B6F">
        <w:rPr>
          <w:b/>
          <w:i/>
        </w:rPr>
        <w:t>Soft-combination:</w:t>
      </w:r>
    </w:p>
    <w:p w:rsidR="00853C5E" w:rsidRDefault="00837EE2" w:rsidP="00853C5E">
      <w:pPr>
        <w:pStyle w:val="Caption"/>
        <w:jc w:val="both"/>
        <w:rPr>
          <w:b w:val="0"/>
          <w:bCs w:val="0"/>
          <w:sz w:val="22"/>
          <w:szCs w:val="22"/>
          <w:lang w:val="en-US"/>
        </w:rPr>
      </w:pPr>
      <w:r>
        <w:rPr>
          <w:b w:val="0"/>
          <w:bCs w:val="0"/>
          <w:sz w:val="22"/>
          <w:szCs w:val="22"/>
          <w:lang w:val="en-US"/>
        </w:rPr>
        <w:t>A s</w:t>
      </w:r>
      <w:r w:rsidR="00853C5E" w:rsidRPr="00465550">
        <w:rPr>
          <w:b w:val="0"/>
          <w:bCs w:val="0"/>
          <w:sz w:val="22"/>
          <w:szCs w:val="22"/>
          <w:lang w:val="en-US"/>
        </w:rPr>
        <w:t>oft</w:t>
      </w:r>
      <w:r w:rsidR="006E2282">
        <w:rPr>
          <w:b w:val="0"/>
          <w:bCs w:val="0"/>
          <w:sz w:val="22"/>
          <w:szCs w:val="22"/>
          <w:lang w:val="en-US"/>
        </w:rPr>
        <w:t>-</w:t>
      </w:r>
      <w:r w:rsidR="00853C5E" w:rsidRPr="00465550">
        <w:rPr>
          <w:b w:val="0"/>
          <w:bCs w:val="0"/>
          <w:sz w:val="22"/>
          <w:szCs w:val="22"/>
          <w:lang w:val="en-US"/>
        </w:rPr>
        <w:t>combination can be applied</w:t>
      </w:r>
      <w:r w:rsidR="00853C5E">
        <w:rPr>
          <w:b w:val="0"/>
          <w:bCs w:val="0"/>
          <w:sz w:val="22"/>
          <w:szCs w:val="22"/>
          <w:lang w:val="en-US"/>
        </w:rPr>
        <w:t xml:space="preserve"> easily at the receiver</w:t>
      </w:r>
      <w:r w:rsidR="00853C5E" w:rsidRPr="00465550">
        <w:rPr>
          <w:b w:val="0"/>
          <w:bCs w:val="0"/>
          <w:sz w:val="22"/>
          <w:szCs w:val="22"/>
          <w:lang w:val="en-US"/>
        </w:rPr>
        <w:t xml:space="preserve">, since </w:t>
      </w:r>
      <w:r w:rsidR="00E4264E">
        <w:rPr>
          <w:b w:val="0"/>
          <w:bCs w:val="0"/>
          <w:sz w:val="22"/>
          <w:szCs w:val="22"/>
          <w:lang w:val="en-US"/>
        </w:rPr>
        <w:t xml:space="preserve">the </w:t>
      </w:r>
      <w:r w:rsidR="00853C5E">
        <w:rPr>
          <w:b w:val="0"/>
          <w:bCs w:val="0"/>
          <w:sz w:val="22"/>
          <w:szCs w:val="22"/>
          <w:lang w:val="en-US"/>
        </w:rPr>
        <w:t xml:space="preserve">combining rule is only related to the number of permutations which can </w:t>
      </w:r>
      <w:r w:rsidR="00363A40">
        <w:rPr>
          <w:b w:val="0"/>
          <w:bCs w:val="0"/>
          <w:sz w:val="22"/>
          <w:szCs w:val="22"/>
          <w:lang w:val="en-US"/>
        </w:rPr>
        <w:t xml:space="preserve">be </w:t>
      </w:r>
      <w:r w:rsidR="00853C5E">
        <w:rPr>
          <w:b w:val="0"/>
          <w:bCs w:val="0"/>
          <w:sz w:val="22"/>
          <w:szCs w:val="22"/>
          <w:lang w:val="en-US"/>
        </w:rPr>
        <w:t>derived from the relative time offset of the received SS blocks</w:t>
      </w:r>
      <w:r w:rsidR="00853C5E" w:rsidRPr="00465550">
        <w:rPr>
          <w:b w:val="0"/>
          <w:bCs w:val="0"/>
          <w:sz w:val="22"/>
          <w:szCs w:val="22"/>
          <w:lang w:val="en-US"/>
        </w:rPr>
        <w:t xml:space="preserve">. </w:t>
      </w:r>
    </w:p>
    <w:p w:rsidR="0045452F" w:rsidRDefault="0045452F" w:rsidP="00161AEC">
      <w:pPr>
        <w:jc w:val="both"/>
      </w:pPr>
      <w:r>
        <w:t xml:space="preserve">When a decoder receives two consecutive copies </w:t>
      </w:r>
      <m:oMath>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p"/>
                  </m:rPr>
                  <w:rPr>
                    <w:rFonts w:ascii="Cambria Math" w:hAnsi="Cambria Math"/>
                  </w:rPr>
                  <m:t>x</m:t>
                </m:r>
              </m:sub>
            </m:sSub>
          </m:e>
        </m:d>
      </m:oMath>
      <w:r>
        <w:t xml:space="preserve"> </w:t>
      </w:r>
      <w:proofErr w:type="gramStart"/>
      <w:r>
        <w:t xml:space="preserve">and </w:t>
      </w:r>
      <m:oMath>
        <w:proofErr w:type="gramEn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r>
                  <m:rPr>
                    <m:sty m:val="bi"/>
                  </m:rPr>
                  <w:rPr>
                    <w:rFonts w:ascii="Cambria Math" w:hAnsi="Cambria Math"/>
                  </w:rPr>
                  <m:t>+1</m:t>
                </m:r>
              </m:sub>
            </m:sSub>
          </m:e>
        </m:d>
      </m:oMath>
      <w:r>
        <w:t xml:space="preserve">, the decoder does not know the </w:t>
      </w:r>
      <w:r w:rsidR="00E4264E">
        <w:t xml:space="preserve">absolute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t xml:space="preserve"> </w:t>
      </w:r>
      <w:r w:rsidR="00E4264E">
        <w:t xml:space="preserve">value </w:t>
      </w:r>
      <w:r w:rsidR="00837EE2">
        <w:t xml:space="preserve">but </w:t>
      </w:r>
      <w:r w:rsidR="007E364D">
        <w:t xml:space="preserve">the permutation pattern between the two copies </w:t>
      </w:r>
      <w:r w:rsidR="00837EE2">
        <w:t>because of</w:t>
      </w:r>
      <w:r w:rsidR="007E364D">
        <w:t xml:space="preserve"> the relative time offset</w:t>
      </w:r>
      <w:r w:rsidR="00E4264E">
        <w:t xml:space="preserve"> is </w:t>
      </w:r>
      <w:r w:rsidR="00E4264E">
        <w:lastRenderedPageBreak/>
        <w:t>known</w:t>
      </w:r>
      <w:r w:rsidR="00B36DC5">
        <w:t xml:space="preserve">. Vectors </w:t>
      </w:r>
      <m:oMath>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r>
                  <m:rPr>
                    <m:sty m:val="bi"/>
                  </m:rPr>
                  <w:rPr>
                    <w:rFonts w:ascii="Cambria Math" w:hAnsi="Cambria Math"/>
                  </w:rPr>
                  <m:t>+1</m:t>
                </m:r>
              </m:sub>
            </m:sSub>
          </m:e>
        </m:d>
      </m:oMath>
      <w:r w:rsidR="00B36DC5">
        <w:t xml:space="preserve"> and </w:t>
      </w:r>
      <m:oMath>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m:t>
        </m:r>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r>
          <m:rPr>
            <m:sty m:val="p"/>
          </m:rPr>
          <w:rPr>
            <w:rFonts w:ascii="Cambria Math" w:hAnsi="Cambria Math"/>
          </w:rPr>
          <m:t xml:space="preserve"> </m:t>
        </m:r>
      </m:oMath>
      <w:r w:rsidR="00BF7185">
        <w:t>correspond to</w:t>
      </w:r>
      <w:r w:rsidR="00B36DC5">
        <w:t xml:space="preserve"> the same codeword.</w:t>
      </w:r>
    </w:p>
    <w:p w:rsidR="0045452F" w:rsidRDefault="0045452F" w:rsidP="0045452F">
      <w:r>
        <w:t>Thus the soft-combined LLR is:</w:t>
      </w:r>
    </w:p>
    <w:p w:rsidR="0045452F" w:rsidRDefault="0045452F" w:rsidP="0045452F">
      <m:oMathPara>
        <m:oMath>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r>
                    <m:rPr>
                      <m:sty m:val="bi"/>
                    </m:rPr>
                    <w:rPr>
                      <w:rFonts w:ascii="Cambria Math" w:hAnsi="Cambria Math"/>
                    </w:rPr>
                    <m:t>+1</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465550" w:rsidRDefault="00912B88" w:rsidP="0051135D">
      <w:pPr>
        <w:jc w:val="both"/>
        <w:rPr>
          <w:lang w:eastAsia="zh-CN"/>
        </w:rPr>
      </w:pPr>
      <w:r>
        <w:rPr>
          <w:lang w:eastAsia="zh-CN"/>
        </w:rPr>
        <w:t xml:space="preserve">An </w:t>
      </w:r>
      <w:r w:rsidR="00E4264E">
        <w:rPr>
          <w:lang w:eastAsia="zh-CN"/>
        </w:rPr>
        <w:t xml:space="preserve">illustration </w:t>
      </w:r>
      <w:r w:rsidR="00DE40B9">
        <w:rPr>
          <w:lang w:eastAsia="zh-CN"/>
        </w:rPr>
        <w:t>of soft combining</w:t>
      </w:r>
      <w:r w:rsidR="00465550">
        <w:rPr>
          <w:lang w:eastAsia="zh-CN"/>
        </w:rPr>
        <w:t xml:space="preserve"> </w:t>
      </w:r>
      <w:r w:rsidR="00E4264E">
        <w:rPr>
          <w:lang w:eastAsia="zh-CN"/>
        </w:rPr>
        <w:t xml:space="preserve">two </w:t>
      </w:r>
      <w:r w:rsidR="00853C5E">
        <w:rPr>
          <w:lang w:eastAsia="zh-CN"/>
        </w:rPr>
        <w:t xml:space="preserve">received </w:t>
      </w:r>
      <w:r w:rsidR="00E4264E">
        <w:rPr>
          <w:lang w:eastAsia="zh-CN"/>
        </w:rPr>
        <w:t xml:space="preserve">LLR </w:t>
      </w:r>
      <w:r w:rsidR="00853C5E">
        <w:rPr>
          <w:lang w:eastAsia="zh-CN"/>
        </w:rPr>
        <w:t>copies</w:t>
      </w:r>
      <w:r w:rsidR="00465550">
        <w:rPr>
          <w:lang w:eastAsia="zh-CN"/>
        </w:rPr>
        <w:t xml:space="preserve"> </w:t>
      </w:r>
      <w:r>
        <w:rPr>
          <w:lang w:eastAsia="zh-CN"/>
        </w:rPr>
        <w:t xml:space="preserve">is </w:t>
      </w:r>
      <w:r w:rsidR="00E4264E">
        <w:rPr>
          <w:lang w:eastAsia="zh-CN"/>
        </w:rPr>
        <w:t>given</w:t>
      </w:r>
      <w:r w:rsidR="00AD36DD">
        <w:rPr>
          <w:lang w:eastAsia="zh-CN"/>
        </w:rPr>
        <w:t xml:space="preserve"> </w:t>
      </w:r>
      <w:r>
        <w:rPr>
          <w:lang w:eastAsia="zh-CN"/>
        </w:rPr>
        <w:t>in</w:t>
      </w:r>
      <w:r w:rsidR="00465550">
        <w:rPr>
          <w:lang w:eastAsia="zh-CN"/>
        </w:rPr>
        <w:t xml:space="preserve"> </w:t>
      </w:r>
      <w:r w:rsidR="006A009A">
        <w:rPr>
          <w:lang w:eastAsia="zh-CN"/>
        </w:rPr>
        <w:fldChar w:fldCharType="begin"/>
      </w:r>
      <w:r w:rsidR="000838B2">
        <w:rPr>
          <w:lang w:eastAsia="zh-CN"/>
        </w:rPr>
        <w:instrText xml:space="preserve"> REF _Ref489020640 \h </w:instrText>
      </w:r>
      <w:r w:rsidR="006A009A">
        <w:rPr>
          <w:lang w:eastAsia="zh-CN"/>
        </w:rPr>
      </w:r>
      <w:r w:rsidR="006A009A">
        <w:rPr>
          <w:lang w:eastAsia="zh-CN"/>
        </w:rPr>
        <w:fldChar w:fldCharType="separate"/>
      </w:r>
      <w:r w:rsidR="00513471" w:rsidRPr="00465550">
        <w:t xml:space="preserve">Figure </w:t>
      </w:r>
      <w:r w:rsidR="00513471">
        <w:rPr>
          <w:noProof/>
        </w:rPr>
        <w:t>7</w:t>
      </w:r>
      <w:r w:rsidR="006A009A">
        <w:rPr>
          <w:lang w:eastAsia="zh-CN"/>
        </w:rPr>
        <w:fldChar w:fldCharType="end"/>
      </w:r>
      <w:r w:rsidR="000838B2">
        <w:rPr>
          <w:lang w:eastAsia="zh-CN"/>
        </w:rPr>
        <w:t>,</w:t>
      </w:r>
      <w:r w:rsidR="00465550">
        <w:rPr>
          <w:lang w:eastAsia="zh-CN"/>
        </w:rPr>
        <w:t xml:space="preserve"> </w:t>
      </w:r>
      <w:r w:rsidR="00E4264E">
        <w:rPr>
          <w:lang w:eastAsia="zh-CN"/>
        </w:rPr>
        <w:t>where</w:t>
      </w:r>
      <w:r w:rsidR="00465550">
        <w:rPr>
          <w:lang w:eastAsia="zh-CN"/>
        </w:rPr>
        <w:t xml:space="preserve"> </w:t>
      </w:r>
      <w:r w:rsidR="00E4264E">
        <w:rPr>
          <w:lang w:eastAsia="zh-CN"/>
        </w:rPr>
        <w:t xml:space="preserve">only the </w:t>
      </w:r>
      <w:r w:rsidR="00465550">
        <w:rPr>
          <w:lang w:eastAsia="zh-CN"/>
        </w:rPr>
        <w:t xml:space="preserve">relative shift of the </w:t>
      </w:r>
      <w:proofErr w:type="spellStart"/>
      <w:r w:rsidR="000838B2">
        <w:rPr>
          <w:lang w:eastAsia="zh-CN"/>
        </w:rPr>
        <w:t>code</w:t>
      </w:r>
      <w:r w:rsidR="00465550">
        <w:rPr>
          <w:lang w:eastAsia="zh-CN"/>
        </w:rPr>
        <w:t>words</w:t>
      </w:r>
      <w:proofErr w:type="spellEnd"/>
      <w:r w:rsidR="00465550">
        <w:rPr>
          <w:lang w:eastAsia="zh-CN"/>
        </w:rPr>
        <w:t xml:space="preserve"> is needed </w:t>
      </w:r>
      <w:r w:rsidR="00E4264E">
        <w:rPr>
          <w:lang w:eastAsia="zh-CN"/>
        </w:rPr>
        <w:t>to do</w:t>
      </w:r>
      <w:r w:rsidR="000838B2">
        <w:rPr>
          <w:lang w:eastAsia="zh-CN"/>
        </w:rPr>
        <w:t xml:space="preserve"> </w:t>
      </w:r>
      <w:r w:rsidR="00465550">
        <w:rPr>
          <w:lang w:eastAsia="zh-CN"/>
        </w:rPr>
        <w:t>soft</w:t>
      </w:r>
      <w:r w:rsidR="000838B2">
        <w:rPr>
          <w:lang w:eastAsia="zh-CN"/>
        </w:rPr>
        <w:t>-</w:t>
      </w:r>
      <w:r w:rsidR="00465550">
        <w:rPr>
          <w:lang w:eastAsia="zh-CN"/>
        </w:rPr>
        <w:t>combin</w:t>
      </w:r>
      <w:r w:rsidR="00E4264E">
        <w:rPr>
          <w:lang w:eastAsia="zh-CN"/>
        </w:rPr>
        <w:t>ing</w:t>
      </w:r>
      <w:r w:rsidR="00465550">
        <w:rPr>
          <w:lang w:eastAsia="zh-CN"/>
        </w:rPr>
        <w:t>.</w:t>
      </w:r>
    </w:p>
    <w:p w:rsidR="003D2B82" w:rsidRDefault="008E3591" w:rsidP="003D2B82">
      <w:pPr>
        <w:keepNext/>
        <w:ind w:firstLine="360"/>
        <w:jc w:val="center"/>
      </w:pPr>
      <w:r w:rsidRPr="008E3591">
        <w:rPr>
          <w:noProof/>
          <w:lang w:val="en-US"/>
        </w:rPr>
        <w:drawing>
          <wp:inline distT="0" distB="0" distL="0" distR="0">
            <wp:extent cx="4150426" cy="1656679"/>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55586" cy="1658739"/>
                    </a:xfrm>
                    <a:prstGeom prst="rect">
                      <a:avLst/>
                    </a:prstGeom>
                    <a:noFill/>
                    <a:ln>
                      <a:noFill/>
                    </a:ln>
                  </pic:spPr>
                </pic:pic>
              </a:graphicData>
            </a:graphic>
          </wp:inline>
        </w:drawing>
      </w:r>
    </w:p>
    <w:p w:rsidR="003D2B82" w:rsidRPr="00465550" w:rsidRDefault="003D2B82" w:rsidP="003D2B82">
      <w:pPr>
        <w:pStyle w:val="Caption"/>
        <w:jc w:val="center"/>
      </w:pPr>
      <w:bookmarkStart w:id="6" w:name="_Ref489020640"/>
      <w:proofErr w:type="gramStart"/>
      <w:r w:rsidRPr="00465550">
        <w:t xml:space="preserve">Figure </w:t>
      </w:r>
      <w:r w:rsidR="006A009A" w:rsidRPr="00465550">
        <w:fldChar w:fldCharType="begin"/>
      </w:r>
      <w:r w:rsidRPr="00465550">
        <w:instrText xml:space="preserve"> SEQ Figure \* ARABIC </w:instrText>
      </w:r>
      <w:r w:rsidR="006A009A" w:rsidRPr="00465550">
        <w:fldChar w:fldCharType="separate"/>
      </w:r>
      <w:r w:rsidR="00513471">
        <w:rPr>
          <w:noProof/>
        </w:rPr>
        <w:t>7</w:t>
      </w:r>
      <w:r w:rsidR="006A009A" w:rsidRPr="00465550">
        <w:fldChar w:fldCharType="end"/>
      </w:r>
      <w:bookmarkEnd w:id="6"/>
      <w:r w:rsidRPr="00465550">
        <w:t>.</w:t>
      </w:r>
      <w:proofErr w:type="gramEnd"/>
      <w:r w:rsidRPr="00465550">
        <w:t xml:space="preserve"> </w:t>
      </w:r>
      <w:proofErr w:type="gramStart"/>
      <w:r w:rsidRPr="008A6283">
        <w:t>Soft combination example</w:t>
      </w:r>
      <w:r w:rsidR="0087455A">
        <w:t>.</w:t>
      </w:r>
      <w:proofErr w:type="gramEnd"/>
    </w:p>
    <w:p w:rsidR="0045452F" w:rsidRDefault="0045452F" w:rsidP="0045452F">
      <w:pPr>
        <w:rPr>
          <w:b/>
          <w:i/>
        </w:rPr>
      </w:pPr>
      <w:r w:rsidRPr="000B1B6F">
        <w:rPr>
          <w:b/>
          <w:i/>
        </w:rPr>
        <w:t>SCL-Decoding:</w:t>
      </w:r>
    </w:p>
    <w:p w:rsidR="0045452F" w:rsidRDefault="0045452F" w:rsidP="0045452F">
      <w:r>
        <w:t xml:space="preserve">An SCL decoder is applied on the soft-combined </w:t>
      </w:r>
      <m:oMath>
        <m:r>
          <w:rPr>
            <w:rFonts w:ascii="Cambria Math" w:eastAsia="Microsoft YaHei" w:hAnsi="Cambria Math"/>
          </w:rPr>
          <m:t>LLR</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e>
          <m:sup>
            <m:r>
              <w:rPr>
                <w:rFonts w:ascii="Cambria Math" w:eastAsia="Microsoft YaHei" w:hAnsi="Cambria Math"/>
              </w:rPr>
              <m:t>'</m:t>
            </m:r>
          </m:sup>
        </m:sSup>
      </m:oMath>
      <w:r>
        <w:t xml:space="preserve"> to obtain a </w:t>
      </w:r>
      <w:r w:rsidR="006F44E3">
        <w:t xml:space="preserve">set of </w:t>
      </w:r>
      <w:r>
        <w:t xml:space="preserve">decoded vector </w:t>
      </w: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t xml:space="preserve"> but no knowledge </w:t>
      </w:r>
      <w:proofErr w:type="gramStart"/>
      <w:r>
        <w:t xml:space="preserve">of </w:t>
      </w:r>
      <m:oMath>
        <w:proofErr w:type="gramEnd"/>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t xml:space="preserve">. </w:t>
      </w:r>
    </w:p>
    <w:p w:rsidR="0045452F" w:rsidRPr="000B1B6F" w:rsidRDefault="0045452F" w:rsidP="0045452F">
      <w:pPr>
        <w:rPr>
          <w:b/>
          <w:i/>
        </w:rPr>
      </w:pPr>
      <w:r w:rsidRPr="000B1B6F">
        <w:rPr>
          <w:b/>
          <w:i/>
        </w:rPr>
        <w:t>Time index detection:</w:t>
      </w:r>
    </w:p>
    <w:p w:rsidR="0045452F" w:rsidRDefault="00CA37A7" w:rsidP="0045452F">
      <w:r>
        <w:t>Due to</w:t>
      </w:r>
      <w:r w:rsidR="0045452F">
        <w:t xml:space="preserve"> the one-to-one mapping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proofErr w:type="gramStart"/>
      <w:r w:rsidR="0045452F">
        <w:t xml:space="preserve">, </w:t>
      </w:r>
      <m:oMath>
        <w:proofErr w:type="gramEnd"/>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0045452F">
        <w:t xml:space="preserve">) </w:t>
      </w:r>
      <w:r w:rsidR="0029427E">
        <w:t>satisfying</w:t>
      </w:r>
      <w:r w:rsidR="0045452F">
        <w:t xml:space="preserve">: </w:t>
      </w:r>
    </w:p>
    <w:p w:rsidR="0045452F" w:rsidRDefault="0045452F" w:rsidP="0045452F">
      <m:oMathPara>
        <m:oMath>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e>
              </m:d>
            </m:e>
            <m:sup>
              <m:r>
                <m:rPr>
                  <m:sty m:val="b"/>
                </m:rPr>
                <w:rPr>
                  <w:rFonts w:ascii="Cambria Math" w:hAnsi="Cambria Math"/>
                </w:rPr>
                <m:t>x</m:t>
              </m:r>
            </m:sup>
          </m:sSup>
          <m:r>
            <w:rPr>
              <w:rFonts w:ascii="Cambria Math" w:eastAsia="Microsoft YaHei" w:hAnsi="Cambria Math"/>
            </w:rPr>
            <m:t>=</m:t>
          </m:r>
          <m:r>
            <w:rPr>
              <w:rFonts w:ascii="Cambria Math" w:hAnsi="Cambria Math"/>
            </w:rPr>
            <m:t>u∙</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m:rPr>
                  <m:sty m:val="b"/>
                </m:rPr>
                <w:rPr>
                  <w:rFonts w:ascii="Cambria Math" w:hAnsi="Cambria Math"/>
                </w:rPr>
                <m:t>x</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oMath>
      </m:oMathPara>
    </w:p>
    <w:p w:rsidR="0045452F" w:rsidRDefault="003E6438" w:rsidP="0045452F">
      <w:r>
        <w:t>T</w:t>
      </w:r>
      <w:r w:rsidR="0045452F">
        <w:t xml:space="preserve">he decoded vector </w:t>
      </w: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 xml:space="preserve"> </m:t>
        </m:r>
      </m:oMath>
      <w:r w:rsidR="0045452F">
        <w:t xml:space="preserve">after one SCL decoder </w:t>
      </w:r>
      <w:proofErr w:type="gramStart"/>
      <w:r w:rsidR="0045452F">
        <w:t xml:space="preserve">is </w:t>
      </w:r>
      <m:oMath>
        <w:proofErr w:type="gramEnd"/>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 u∙</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m:rPr>
                <m:sty m:val="b"/>
              </m:rPr>
              <w:rPr>
                <w:rFonts w:ascii="Cambria Math" w:hAnsi="Cambria Math"/>
              </w:rPr>
              <m:t>x</m:t>
            </m:r>
          </m:sup>
        </m:sSup>
      </m:oMath>
      <w:r w:rsidR="0045452F">
        <w:t xml:space="preserve">. </w:t>
      </w:r>
    </w:p>
    <w:p w:rsidR="0045452F" w:rsidRDefault="00A27628" w:rsidP="0045452F">
      <w:pPr>
        <w:rPr>
          <w:iCs/>
          <w:lang w:val="en-US"/>
        </w:rPr>
      </w:pPr>
      <w:r>
        <w:t>T</w:t>
      </w:r>
      <w:r w:rsidR="0045452F">
        <w:t>here are two bits reserved for time index, e.g.</w:t>
      </w:r>
      <w:proofErr w:type="gramStart"/>
      <w:r w:rsidR="0045452F">
        <w:t xml:space="preserve">, </w:t>
      </w:r>
      <m:oMath>
        <w:proofErr w:type="gramEnd"/>
        <m:r>
          <w:rPr>
            <w:rFonts w:ascii="Cambria Math" w:eastAsia="Microsoft YaHei" w:hAnsi="Cambria Math" w:cs="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13</m:t>
            </m:r>
          </m:sub>
        </m:sSub>
        <m:r>
          <w:rPr>
            <w:rFonts w:ascii="Cambria Math" w:eastAsia="Microsoft YaHei" w:hAnsi="Cambria Math" w:cs="Cambria Math"/>
            <w:lang w:val="en-US"/>
          </w:rPr>
          <m:t>}</m:t>
        </m:r>
      </m:oMath>
      <w:r w:rsidR="0045452F">
        <w:rPr>
          <w:iCs/>
          <w:lang w:val="en-US"/>
        </w:rPr>
        <w:t xml:space="preserve">, and thus, the potential time index </w:t>
      </w:r>
      <m:oMath>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r>
          <m:rPr>
            <m:sty m:val="bi"/>
          </m:rPr>
          <w:rPr>
            <w:rFonts w:ascii="Cambria Math" w:hAnsi="Cambria Math"/>
          </w:rPr>
          <m:t xml:space="preserve"> </m:t>
        </m:r>
      </m:oMath>
      <w:r w:rsidR="0045452F">
        <w:rPr>
          <w:iCs/>
          <w:lang w:val="en-US"/>
        </w:rPr>
        <w:t xml:space="preserve">can be directly </w:t>
      </w:r>
      <w:r w:rsidR="00AD36DD">
        <w:rPr>
          <w:iCs/>
          <w:lang w:val="en-US"/>
        </w:rPr>
        <w:t xml:space="preserve">obtained </w:t>
      </w:r>
      <w:r w:rsidR="0045452F">
        <w:rPr>
          <w:iCs/>
          <w:lang w:val="en-US"/>
        </w:rPr>
        <w:t xml:space="preserve">from the set </w:t>
      </w:r>
      <m:oMath>
        <m:r>
          <w:rPr>
            <w:rFonts w:ascii="Cambria Math" w:eastAsia="Microsoft YaHei" w:hAnsi="Cambria Math" w:cs="Cambria Math"/>
            <w:lang w:val="en-US"/>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13</m:t>
            </m:r>
          </m:sub>
        </m:sSub>
        <m:r>
          <w:rPr>
            <w:rFonts w:ascii="Cambria Math" w:eastAsia="Microsoft YaHei" w:hAnsi="Cambria Math" w:cs="Cambria Math"/>
            <w:lang w:val="en-US"/>
          </w:rPr>
          <m:t>}</m:t>
        </m:r>
      </m:oMath>
      <w:r w:rsidR="006F44E3">
        <w:rPr>
          <w:lang w:val="en-US"/>
        </w:rPr>
        <w:t xml:space="preserve"> of each list</w:t>
      </w:r>
      <w:r w:rsidR="0045452F">
        <w:rPr>
          <w:iCs/>
          <w:lang w:val="en-US"/>
        </w:rPr>
        <w:t>. However, the receiver still cannot confirm whether the time index is correct.</w:t>
      </w:r>
    </w:p>
    <w:p w:rsidR="0045452F" w:rsidRDefault="0045452F" w:rsidP="0045452F">
      <w:r>
        <w:t xml:space="preserve">To confirm the extracted </w:t>
      </w:r>
      <m:oMath>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r>
          <m:rPr>
            <m:sty m:val="bi"/>
          </m:rPr>
          <w:rPr>
            <w:rFonts w:ascii="Cambria Math" w:hAnsi="Cambria Math"/>
          </w:rPr>
          <m:t xml:space="preserve"> </m:t>
        </m:r>
      </m:oMath>
      <w:r w:rsidR="00A27628">
        <w:t xml:space="preserve"> is correct,</w:t>
      </w:r>
      <w:r>
        <w:t xml:space="preserve"> it simply transforms </w:t>
      </w: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 xml:space="preserve"> </m:t>
        </m:r>
      </m:oMath>
      <w:r>
        <w:t xml:space="preserve">by multiplication of </w:t>
      </w:r>
      <m:oMath>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acc>
              <m:accPr>
                <m:ctrlPr>
                  <w:rPr>
                    <w:rFonts w:ascii="Cambria Math" w:eastAsia="Microsoft YaHei" w:hAnsi="Cambria Math"/>
                    <w:i/>
                  </w:rPr>
                </m:ctrlPr>
              </m:accPr>
              <m:e>
                <m:r>
                  <w:rPr>
                    <w:rFonts w:ascii="Cambria Math" w:eastAsia="Microsoft YaHei" w:hAnsi="Cambria Math"/>
                  </w:rPr>
                  <m:t>x</m:t>
                </m:r>
              </m:e>
            </m:acc>
          </m:sup>
        </m:sSup>
      </m:oMath>
      <w:r>
        <w:t xml:space="preserve"> in term </w:t>
      </w:r>
      <w:proofErr w:type="gramStart"/>
      <w:r>
        <w:t xml:space="preserve">of </w:t>
      </w:r>
      <m:oMath>
        <w:proofErr w:type="gramEnd"/>
        <m:sSub>
          <m:sSubPr>
            <m:ctrlPr>
              <w:rPr>
                <w:rFonts w:ascii="Cambria Math" w:hAnsi="Cambria Math"/>
                <w:b/>
              </w:rPr>
            </m:ctrlPr>
          </m:sSubPr>
          <m:e>
            <m:acc>
              <m:accPr>
                <m:ctrlPr>
                  <w:rPr>
                    <w:rFonts w:ascii="Cambria Math" w:hAnsi="Cambria Math"/>
                    <w:b/>
                  </w:rPr>
                </m:ctrlPr>
              </m:accPr>
              <m:e>
                <m:r>
                  <m:rPr>
                    <m:sty m:val="b"/>
                  </m:rPr>
                  <w:rPr>
                    <w:rFonts w:ascii="Cambria Math" w:hAnsi="Cambria Math"/>
                  </w:rPr>
                  <m:t>t</m:t>
                </m:r>
              </m:e>
            </m:acc>
          </m:e>
          <m:sub>
            <m:r>
              <m:rPr>
                <m:sty m:val="b"/>
              </m:rPr>
              <w:rPr>
                <w:rFonts w:ascii="Cambria Math" w:hAnsi="Cambria Math"/>
              </w:rPr>
              <m:t>x</m:t>
            </m:r>
          </m:sub>
        </m:sSub>
      </m:oMath>
      <w:r>
        <w:t xml:space="preserve">, and then CRC check the </w:t>
      </w:r>
      <w:r w:rsidR="00172A6A">
        <w:t xml:space="preserve">Set B </w:t>
      </w:r>
      <w:proofErr w:type="spellStart"/>
      <w:r>
        <w:t>part</w:t>
      </w:r>
      <w:proofErr w:type="spellEnd"/>
      <w:r>
        <w:t xml:space="preserve"> in </w:t>
      </w: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acc>
              <m:accPr>
                <m:ctrlPr>
                  <w:rPr>
                    <w:rFonts w:ascii="Cambria Math" w:eastAsia="Microsoft YaHei" w:hAnsi="Cambria Math"/>
                    <w:i/>
                  </w:rPr>
                </m:ctrlPr>
              </m:accPr>
              <m:e>
                <m:r>
                  <m:rPr>
                    <m:sty m:val="b"/>
                  </m:rPr>
                  <w:rPr>
                    <w:rFonts w:ascii="Cambria Math" w:hAnsi="Cambria Math"/>
                  </w:rPr>
                  <m:t>x</m:t>
                </m:r>
              </m:e>
            </m:acc>
          </m:sup>
        </m:sSup>
      </m:oMath>
      <w:r>
        <w:t xml:space="preserve"> . If CRC pass, the extracted time index is </w:t>
      </w:r>
      <w:r w:rsidR="00A27628">
        <w:t>correct</w:t>
      </w:r>
      <w:r>
        <w:t>.</w:t>
      </w:r>
    </w:p>
    <w:p w:rsidR="0045452F" w:rsidRDefault="0045452F" w:rsidP="0045452F">
      <w:pPr>
        <w:spacing w:before="240"/>
        <w:jc w:val="both"/>
        <w:rPr>
          <w:rFonts w:eastAsia="Microsoft YaHei"/>
        </w:rPr>
      </w:pPr>
      <w:r>
        <w:rPr>
          <w:rFonts w:eastAsia="Microsoft YaHei"/>
        </w:rPr>
        <w:t xml:space="preserve">Note </w:t>
      </w:r>
      <w:r w:rsidR="00A27628">
        <w:rPr>
          <w:rFonts w:eastAsia="Microsoft YaHei"/>
        </w:rPr>
        <w:t xml:space="preserve">that </w:t>
      </w:r>
      <w:r>
        <w:rPr>
          <w:rFonts w:eastAsia="Microsoft YaHei"/>
        </w:rPr>
        <w:t>there is only one CRC check to confirm the MIB and time index simultaneously. Since the time index bits are carried in the information set, the CRC is only for final check.</w:t>
      </w:r>
    </w:p>
    <w:p w:rsidR="00465550" w:rsidRPr="005E0B5E" w:rsidRDefault="00465550" w:rsidP="004A2568">
      <w:pPr>
        <w:jc w:val="both"/>
      </w:pPr>
      <w:r w:rsidRPr="00807ABD">
        <w:rPr>
          <w:rFonts w:eastAsia="Microsoft YaHei"/>
        </w:rPr>
        <w:t xml:space="preserve">For a practical polar codes of length N = 512 and info size K = 72 by PW sequence,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383</m:t>
                </m:r>
              </m:sub>
            </m:sSub>
          </m:e>
        </m:d>
      </m:oMath>
      <w:r w:rsidRPr="00807ABD">
        <w:rPr>
          <w:rFonts w:eastAsia="Microsoft YaHei"/>
        </w:rPr>
        <w:t xml:space="preserve"> are for time index and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127</m:t>
            </m:r>
          </m:sub>
        </m:sSub>
      </m:oMath>
      <w:r w:rsidRPr="00807ABD">
        <w:rPr>
          <w:rFonts w:eastAsia="Microsoft YaHei"/>
        </w:rPr>
        <w:t xml:space="preserve"> is for </w:t>
      </w:r>
      <w:r w:rsidR="00A27628">
        <w:rPr>
          <w:rFonts w:eastAsia="Microsoft YaHei"/>
        </w:rPr>
        <w:t xml:space="preserve">the </w:t>
      </w:r>
      <w:r w:rsidRPr="00807ABD">
        <w:rPr>
          <w:rFonts w:eastAsia="Microsoft YaHei"/>
        </w:rPr>
        <w:t>special frozen</w:t>
      </w:r>
      <w:r w:rsidR="00A27628">
        <w:rPr>
          <w:rFonts w:eastAsia="Microsoft YaHei"/>
        </w:rPr>
        <w:t xml:space="preserve"> position</w:t>
      </w:r>
      <w:r w:rsidRPr="00807ABD">
        <w:rPr>
          <w:rFonts w:eastAsia="Microsoft YaHei"/>
        </w:rPr>
        <w:t>.</w:t>
      </w:r>
      <w:r>
        <w:rPr>
          <w:rFonts w:eastAsia="Microsoft YaHei"/>
        </w:rPr>
        <w:t xml:space="preserve"> </w:t>
      </w:r>
      <w:r w:rsidRPr="005E0B5E">
        <w:t xml:space="preserve">The BLER and FAR performance is compared between the conventional explicit indication and the above design with 2 bits carried on in an advanced way. </w:t>
      </w:r>
      <w:r w:rsidR="006361A5" w:rsidRPr="00C352B6">
        <w:rPr>
          <w:b/>
        </w:rPr>
        <w:t xml:space="preserve">The polar </w:t>
      </w:r>
      <w:r w:rsidR="006C5639">
        <w:rPr>
          <w:b/>
        </w:rPr>
        <w:t>specific</w:t>
      </w:r>
      <w:r w:rsidR="006361A5" w:rsidRPr="00C352B6">
        <w:rPr>
          <w:b/>
        </w:rPr>
        <w:t xml:space="preserve"> explicit indication method presents</w:t>
      </w:r>
      <w:r w:rsidRPr="00C352B6">
        <w:rPr>
          <w:b/>
        </w:rPr>
        <w:t xml:space="preserve"> </w:t>
      </w:r>
      <w:r w:rsidR="006361A5" w:rsidRPr="00C352B6">
        <w:rPr>
          <w:b/>
        </w:rPr>
        <w:t xml:space="preserve">exactly the same </w:t>
      </w:r>
      <w:r w:rsidRPr="00C352B6">
        <w:rPr>
          <w:b/>
        </w:rPr>
        <w:t xml:space="preserve">BLER and FAR </w:t>
      </w:r>
      <w:r w:rsidR="006361A5" w:rsidRPr="00C352B6">
        <w:rPr>
          <w:b/>
        </w:rPr>
        <w:t>compared to conventional explicit method</w:t>
      </w:r>
      <w:r w:rsidRPr="005E0B5E">
        <w:t>.</w:t>
      </w:r>
      <w:r>
        <w:t xml:space="preserve"> Simulation results are presented </w:t>
      </w:r>
      <w:r w:rsidR="00CD5BF4">
        <w:t xml:space="preserve">in </w:t>
      </w:r>
      <w:r w:rsidR="006A009A">
        <w:fldChar w:fldCharType="begin"/>
      </w:r>
      <w:r w:rsidR="00CD5BF4">
        <w:instrText xml:space="preserve"> REF _Ref489020847 \h </w:instrText>
      </w:r>
      <w:r w:rsidR="006A009A">
        <w:fldChar w:fldCharType="separate"/>
      </w:r>
      <w:r w:rsidR="00513471" w:rsidRPr="00BD0A4C">
        <w:t xml:space="preserve">Figure </w:t>
      </w:r>
      <w:r w:rsidR="00513471">
        <w:rPr>
          <w:noProof/>
        </w:rPr>
        <w:t>8</w:t>
      </w:r>
      <w:r w:rsidR="006A009A">
        <w:fldChar w:fldCharType="end"/>
      </w:r>
      <w:r>
        <w:t>.</w:t>
      </w:r>
    </w:p>
    <w:p w:rsidR="00465550" w:rsidRDefault="007B54ED" w:rsidP="00465550">
      <w:pPr>
        <w:keepNext/>
        <w:jc w:val="center"/>
        <w:rPr>
          <w:noProof/>
          <w:lang w:val="en-US" w:eastAsia="zh-CN"/>
        </w:rPr>
      </w:pPr>
      <w:r w:rsidRPr="007B54ED">
        <w:rPr>
          <w:noProof/>
          <w:lang w:val="en-US" w:eastAsia="zh-CN"/>
        </w:rPr>
        <w:lastRenderedPageBreak/>
        <w:t xml:space="preserve"> </w:t>
      </w:r>
    </w:p>
    <w:p w:rsidR="009701B4" w:rsidRDefault="0087493F" w:rsidP="00465550">
      <w:pPr>
        <w:keepNext/>
        <w:jc w:val="center"/>
      </w:pPr>
      <w:r>
        <w:rPr>
          <w:noProof/>
          <w:lang w:val="en-US"/>
        </w:rPr>
        <w:drawing>
          <wp:inline distT="0" distB="0" distL="0" distR="0">
            <wp:extent cx="3761117" cy="3327048"/>
            <wp:effectExtent l="0" t="0" r="0" b="6985"/>
            <wp:docPr id="18" name="Picture 18" descr="D:\Documents\3GPP (5G)\NEW\512_72 Base code and TS4 schem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Documents\3GPP (5G)\NEW\512_72 Base code and TS4 scheme.tif"/>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75717" cy="3339963"/>
                    </a:xfrm>
                    <a:prstGeom prst="rect">
                      <a:avLst/>
                    </a:prstGeom>
                    <a:noFill/>
                    <a:ln>
                      <a:noFill/>
                    </a:ln>
                  </pic:spPr>
                </pic:pic>
              </a:graphicData>
            </a:graphic>
          </wp:inline>
        </w:drawing>
      </w:r>
    </w:p>
    <w:p w:rsidR="00465550" w:rsidRPr="00BD0A4C" w:rsidRDefault="00465550" w:rsidP="00465550">
      <w:pPr>
        <w:pStyle w:val="Caption"/>
        <w:jc w:val="center"/>
      </w:pPr>
      <w:bookmarkStart w:id="7" w:name="_Ref489020847"/>
      <w:proofErr w:type="gramStart"/>
      <w:r w:rsidRPr="00BD0A4C">
        <w:t xml:space="preserve">Figure </w:t>
      </w:r>
      <w:r w:rsidR="006A009A" w:rsidRPr="00BD0A4C">
        <w:fldChar w:fldCharType="begin"/>
      </w:r>
      <w:r w:rsidRPr="00BD0A4C">
        <w:instrText xml:space="preserve"> SEQ Figure \* ARABIC </w:instrText>
      </w:r>
      <w:r w:rsidR="006A009A" w:rsidRPr="00BD0A4C">
        <w:fldChar w:fldCharType="separate"/>
      </w:r>
      <w:r w:rsidR="00513471">
        <w:rPr>
          <w:noProof/>
        </w:rPr>
        <w:t>8</w:t>
      </w:r>
      <w:r w:rsidR="006A009A" w:rsidRPr="00BD0A4C">
        <w:fldChar w:fldCharType="end"/>
      </w:r>
      <w:bookmarkEnd w:id="7"/>
      <w:r w:rsidRPr="00BD0A4C">
        <w:t>.</w:t>
      </w:r>
      <w:proofErr w:type="gramEnd"/>
      <w:r w:rsidRPr="00BD0A4C">
        <w:t xml:space="preserve"> </w:t>
      </w:r>
      <w:proofErr w:type="gramStart"/>
      <w:r w:rsidRPr="00BD0A4C">
        <w:t xml:space="preserve">BLER and FAR of the </w:t>
      </w:r>
      <w:r w:rsidR="00AC4F2E">
        <w:t>polar speci</w:t>
      </w:r>
      <w:r w:rsidR="008C1A42">
        <w:t>fic</w:t>
      </w:r>
      <w:r w:rsidR="00AC4F2E" w:rsidRPr="00BD0A4C">
        <w:t xml:space="preserve"> </w:t>
      </w:r>
      <w:r w:rsidR="003C29B5">
        <w:t>explicit</w:t>
      </w:r>
      <w:r w:rsidR="003C29B5" w:rsidRPr="00BD0A4C">
        <w:t xml:space="preserve"> </w:t>
      </w:r>
      <w:r w:rsidRPr="00BD0A4C">
        <w:t>indication design.</w:t>
      </w:r>
      <w:proofErr w:type="gramEnd"/>
    </w:p>
    <w:p w:rsidR="00465550" w:rsidRDefault="00465550" w:rsidP="00392744">
      <w:pPr>
        <w:jc w:val="both"/>
        <w:rPr>
          <w:rFonts w:eastAsia="Microsoft YaHei"/>
        </w:rPr>
      </w:pPr>
    </w:p>
    <w:p w:rsidR="00083F18" w:rsidRPr="00083F18" w:rsidRDefault="00083F18" w:rsidP="00083F18">
      <w:pPr>
        <w:pStyle w:val="Heading3"/>
      </w:pPr>
      <w:proofErr w:type="gramStart"/>
      <w:r w:rsidRPr="00083F18">
        <w:t>Explicit transferring of 3</w:t>
      </w:r>
      <w:r w:rsidR="00EA0DE5">
        <w:t>-bit</w:t>
      </w:r>
      <w:r w:rsidRPr="00083F18">
        <w:t xml:space="preserve"> time index.</w:t>
      </w:r>
      <w:proofErr w:type="gramEnd"/>
    </w:p>
    <w:p w:rsidR="007969D8" w:rsidRDefault="00083F18" w:rsidP="007969D8">
      <w:pPr>
        <w:jc w:val="both"/>
        <w:rPr>
          <w:rFonts w:eastAsia="Microsoft YaHei"/>
          <w:lang w:eastAsia="zh-CN"/>
        </w:rPr>
      </w:pPr>
      <w:r>
        <w:rPr>
          <w:color w:val="000000"/>
        </w:rPr>
        <w:t>The main principle of supporting both explicit time index transferring and soft combination keeps the same. T</w:t>
      </w:r>
      <w:r w:rsidRPr="00932726">
        <w:rPr>
          <w:rFonts w:eastAsia="Microsoft YaHei"/>
        </w:rPr>
        <w:t xml:space="preserve">he </w:t>
      </w:r>
      <w:r w:rsidRPr="00932726">
        <w:rPr>
          <w:lang w:eastAsia="zh-CN"/>
        </w:rPr>
        <w:t xml:space="preserve">post-polar-encoder permutation </w:t>
      </w:r>
      <w:r>
        <w:rPr>
          <w:lang w:eastAsia="zh-CN"/>
        </w:rPr>
        <w:t xml:space="preserve">matrix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x</m:t>
            </m:r>
          </m:sub>
        </m:sSub>
      </m:oMath>
      <w:r>
        <w:rPr>
          <w:color w:val="000000"/>
        </w:rPr>
        <w:t xml:space="preserve"> for this case also perform</w:t>
      </w:r>
      <w:r w:rsidR="00A27628">
        <w:rPr>
          <w:color w:val="000000"/>
        </w:rPr>
        <w:t>s</w:t>
      </w:r>
      <w:r>
        <w:rPr>
          <w:color w:val="000000"/>
        </w:rPr>
        <w:t xml:space="preserve"> block wise permutation of codeword bits. </w:t>
      </w:r>
      <w:r w:rsidR="007969D8">
        <w:rPr>
          <w:rFonts w:eastAsia="Microsoft YaHei"/>
          <w:lang w:eastAsia="zh-CN"/>
        </w:rPr>
        <w:t xml:space="preserve">The eight </w:t>
      </w:r>
      <w:proofErr w:type="spellStart"/>
      <w:r w:rsidR="007969D8">
        <w:rPr>
          <w:rFonts w:eastAsia="Microsoft YaHei"/>
          <w:lang w:eastAsia="zh-CN"/>
        </w:rPr>
        <w:t>codewords</w:t>
      </w:r>
      <w:proofErr w:type="spellEnd"/>
      <w:r w:rsidR="007969D8">
        <w:rPr>
          <w:rFonts w:eastAsia="Microsoft YaHei"/>
          <w:lang w:eastAsia="zh-CN"/>
        </w:rPr>
        <w:t xml:space="preserve"> transmitted in each SSB can be written as</w:t>
      </w:r>
      <w:r w:rsidR="00821436">
        <w:rPr>
          <w:rFonts w:eastAsia="Microsoft YaHei"/>
          <w:lang w:eastAsia="zh-CN"/>
        </w:rPr>
        <w:t>:</w:t>
      </w:r>
    </w:p>
    <w:p w:rsidR="00821436" w:rsidRDefault="00821436" w:rsidP="007969D8">
      <w:pPr>
        <w:jc w:val="both"/>
        <w:rPr>
          <w:rFonts w:eastAsia="Microsoft YaHei"/>
        </w:rPr>
      </w:pPr>
    </w:p>
    <w:p w:rsidR="009E158C" w:rsidRPr="003B4168" w:rsidRDefault="006A009A" w:rsidP="009E158C">
      <w:pPr>
        <w:jc w:val="distribute"/>
      </w:pPr>
      <m:oMathPara>
        <m:oMathParaPr>
          <m:jc m:val="center"/>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w:rPr>
              <w:rFonts w:ascii="Cambria Math" w:hAnsi="Cambria Math"/>
            </w:rPr>
            <m:t>: 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i"/>
                    </m:rPr>
                    <w:rPr>
                      <w:rFonts w:ascii="Cambria Math" w:hAnsi="Cambria Math"/>
                    </w:rPr>
                    <m:t>0</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 xml:space="preserve">0 </m:t>
              </m:r>
            </m:sup>
          </m:sSup>
          <m:r>
            <w:rPr>
              <w:rFonts w:ascii="Cambria Math" w:eastAsia="Microsoft YaHei" w:hAnsi="Cambria Math"/>
            </w:rPr>
            <m:t xml:space="preserve">                             </m:t>
          </m:r>
        </m:oMath>
      </m:oMathPara>
    </w:p>
    <w:p w:rsidR="009E158C" w:rsidRDefault="006A009A" w:rsidP="009E158C">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9E158C" w:rsidRDefault="006A009A" w:rsidP="009E158C">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2</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9E158C" w:rsidRDefault="006A009A" w:rsidP="009E158C">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3</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7969D8" w:rsidRPr="00821436" w:rsidRDefault="006A009A" w:rsidP="007969D8">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4</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4</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4</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821436" w:rsidRDefault="006A009A" w:rsidP="00821436">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5</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5</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5</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4</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821436" w:rsidRDefault="006A009A" w:rsidP="00821436">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6</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6</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6</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5</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821436" w:rsidRDefault="006A009A" w:rsidP="00821436">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7</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7</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7</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6</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821436" w:rsidRDefault="00821436" w:rsidP="007969D8"/>
    <w:p w:rsidR="00083F18" w:rsidRDefault="00083F18" w:rsidP="004A2568">
      <w:pPr>
        <w:rPr>
          <w:color w:val="000000"/>
        </w:rPr>
      </w:pPr>
      <w:r>
        <w:rPr>
          <w:color w:val="000000"/>
        </w:rPr>
        <w:t xml:space="preserve">The scheme of the codeword permutation by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x</m:t>
            </m:r>
          </m:sub>
        </m:sSub>
      </m:oMath>
      <w:r>
        <w:rPr>
          <w:lang w:eastAsia="zh-CN"/>
        </w:rPr>
        <w:t xml:space="preserve"> </w:t>
      </w:r>
      <w:r w:rsidR="00A27628">
        <w:rPr>
          <w:lang w:eastAsia="zh-CN"/>
        </w:rPr>
        <w:t xml:space="preserve">is </w:t>
      </w:r>
      <w:r>
        <w:rPr>
          <w:lang w:eastAsia="zh-CN"/>
        </w:rPr>
        <w:t xml:space="preserve">presented </w:t>
      </w:r>
      <w:r w:rsidR="00A27628">
        <w:rPr>
          <w:lang w:eastAsia="zh-CN"/>
        </w:rPr>
        <w:t>i</w:t>
      </w:r>
      <w:r>
        <w:rPr>
          <w:lang w:eastAsia="zh-CN"/>
        </w:rPr>
        <w:t xml:space="preserve">n </w:t>
      </w:r>
      <w:r w:rsidR="006A009A">
        <w:rPr>
          <w:color w:val="000000"/>
        </w:rPr>
        <w:fldChar w:fldCharType="begin"/>
      </w:r>
      <w:r w:rsidR="002F170C">
        <w:rPr>
          <w:lang w:eastAsia="zh-CN"/>
        </w:rPr>
        <w:instrText xml:space="preserve"> REF _Ref489020944 \h </w:instrText>
      </w:r>
      <w:r w:rsidR="006A009A">
        <w:rPr>
          <w:color w:val="000000"/>
        </w:rPr>
      </w:r>
      <w:r w:rsidR="006A009A">
        <w:rPr>
          <w:color w:val="000000"/>
        </w:rPr>
        <w:fldChar w:fldCharType="separate"/>
      </w:r>
      <w:r w:rsidR="00513471" w:rsidRPr="00392744">
        <w:t xml:space="preserve">Figure </w:t>
      </w:r>
      <w:r w:rsidR="00513471">
        <w:rPr>
          <w:noProof/>
        </w:rPr>
        <w:t>9</w:t>
      </w:r>
      <w:r w:rsidR="006A009A">
        <w:rPr>
          <w:color w:val="000000"/>
        </w:rPr>
        <w:fldChar w:fldCharType="end"/>
      </w:r>
      <w:r>
        <w:rPr>
          <w:color w:val="000000"/>
        </w:rPr>
        <w:t>.</w:t>
      </w:r>
    </w:p>
    <w:p w:rsidR="00821436" w:rsidRDefault="00821436" w:rsidP="00B8252F">
      <w:pPr>
        <w:ind w:firstLine="450"/>
        <w:jc w:val="center"/>
      </w:pPr>
    </w:p>
    <w:p w:rsidR="00083F18" w:rsidRDefault="00821436" w:rsidP="00821436">
      <w:r w:rsidRPr="00821436">
        <w:rPr>
          <w:noProof/>
          <w:lang w:val="en-US"/>
        </w:rPr>
        <w:lastRenderedPageBreak/>
        <w:drawing>
          <wp:inline distT="0" distB="0" distL="0" distR="0">
            <wp:extent cx="5916295" cy="5133886"/>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16295" cy="5133886"/>
                    </a:xfrm>
                    <a:prstGeom prst="rect">
                      <a:avLst/>
                    </a:prstGeom>
                    <a:noFill/>
                    <a:ln>
                      <a:noFill/>
                    </a:ln>
                  </pic:spPr>
                </pic:pic>
              </a:graphicData>
            </a:graphic>
          </wp:inline>
        </w:drawing>
      </w:r>
    </w:p>
    <w:p w:rsidR="00083F18" w:rsidRPr="00392744" w:rsidRDefault="00083F18" w:rsidP="00083F18">
      <w:pPr>
        <w:pStyle w:val="Caption"/>
        <w:jc w:val="center"/>
      </w:pPr>
      <w:bookmarkStart w:id="8" w:name="_Ref489020944"/>
      <w:proofErr w:type="gramStart"/>
      <w:r w:rsidRPr="00392744">
        <w:t xml:space="preserve">Figure </w:t>
      </w:r>
      <w:r w:rsidR="006A009A" w:rsidRPr="00392744">
        <w:fldChar w:fldCharType="begin"/>
      </w:r>
      <w:r w:rsidRPr="00392744">
        <w:instrText xml:space="preserve"> SEQ Figure \* ARABIC </w:instrText>
      </w:r>
      <w:r w:rsidR="006A009A" w:rsidRPr="00392744">
        <w:fldChar w:fldCharType="separate"/>
      </w:r>
      <w:r w:rsidR="00513471">
        <w:rPr>
          <w:noProof/>
        </w:rPr>
        <w:t>9</w:t>
      </w:r>
      <w:r w:rsidR="006A009A" w:rsidRPr="00392744">
        <w:fldChar w:fldCharType="end"/>
      </w:r>
      <w:bookmarkEnd w:id="8"/>
      <w:r w:rsidRPr="00392744">
        <w:t>.</w:t>
      </w:r>
      <w:proofErr w:type="gramEnd"/>
      <w:r w:rsidRPr="00392744">
        <w:t xml:space="preserve"> </w:t>
      </w:r>
      <w:proofErr w:type="gramStart"/>
      <w:r w:rsidRPr="00392744">
        <w:t>The scheme of the codeword permutation.</w:t>
      </w:r>
      <w:proofErr w:type="gramEnd"/>
    </w:p>
    <w:p w:rsidR="00083F18" w:rsidRDefault="00083F18" w:rsidP="00A06BC0">
      <w:pPr>
        <w:spacing w:after="0"/>
        <w:rPr>
          <w:color w:val="000000"/>
        </w:rPr>
      </w:pPr>
      <w:r>
        <w:rPr>
          <w:color w:val="000000"/>
        </w:rPr>
        <w:t xml:space="preserve">In this case, the set A consist of 4 bits. </w:t>
      </w:r>
      <w:r w:rsidRPr="00807ABD">
        <w:rPr>
          <w:rFonts w:eastAsia="Microsoft YaHei"/>
        </w:rPr>
        <w:t>For a practical polar code of length N = 512 and info size K = 7</w:t>
      </w:r>
      <w:r w:rsidR="00FB0F13">
        <w:rPr>
          <w:rFonts w:eastAsia="Microsoft YaHei"/>
        </w:rPr>
        <w:t>3</w:t>
      </w:r>
      <w:r w:rsidRPr="00807ABD">
        <w:rPr>
          <w:rFonts w:eastAsia="Microsoft YaHei"/>
        </w:rPr>
        <w:t xml:space="preserve"> by PW sequence,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239</m:t>
            </m:r>
          </m:sub>
        </m:sSub>
      </m:oMath>
      <w:r>
        <w:rPr>
          <w:rFonts w:eastAsia="Microsoft YaHei"/>
        </w:rPr>
        <w:t xml:space="preserve"> is</w:t>
      </w:r>
      <w:r w:rsidRPr="00807ABD">
        <w:rPr>
          <w:rFonts w:eastAsia="Microsoft YaHei"/>
        </w:rPr>
        <w:t xml:space="preserve"> special frozen</w:t>
      </w:r>
      <w:r>
        <w:rPr>
          <w:rFonts w:eastAsia="Microsoft YaHei"/>
        </w:rPr>
        <w:t xml:space="preserve"> and </w:t>
      </w:r>
      <m:oMath>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e>
        </m:d>
      </m:oMath>
      <w:r>
        <w:rPr>
          <w:rFonts w:eastAsia="Microsoft YaHei"/>
        </w:rPr>
        <w:t xml:space="preserve"> are reserved for time index</w:t>
      </w:r>
      <w:r w:rsidRPr="00807ABD">
        <w:rPr>
          <w:rFonts w:eastAsia="Microsoft YaHei"/>
        </w:rPr>
        <w:t>.</w:t>
      </w:r>
      <w:r>
        <w:rPr>
          <w:color w:val="000000"/>
        </w:rPr>
        <w:t xml:space="preserve"> </w:t>
      </w:r>
      <w:r w:rsidRPr="00CF5F9C">
        <w:rPr>
          <w:color w:val="000000"/>
        </w:rPr>
        <w:t>Time index mapping to bits from the set A is as follows</w:t>
      </w:r>
    </w:p>
    <w:p w:rsidR="004210CF" w:rsidRPr="00A06BC0" w:rsidRDefault="004210CF" w:rsidP="004210CF">
      <w:pPr>
        <w:pStyle w:val="Caption"/>
        <w:jc w:val="center"/>
      </w:pPr>
      <w:r w:rsidRPr="00A06BC0">
        <w:t xml:space="preserve">Table </w:t>
      </w:r>
      <w:r w:rsidR="006A009A">
        <w:fldChar w:fldCharType="begin"/>
      </w:r>
      <w:r w:rsidR="00EB50B6">
        <w:instrText xml:space="preserve"> SEQ Table \* ARABIC </w:instrText>
      </w:r>
      <w:r w:rsidR="006A009A">
        <w:fldChar w:fldCharType="separate"/>
      </w:r>
      <w:r w:rsidR="00513471">
        <w:rPr>
          <w:noProof/>
        </w:rPr>
        <w:t>2</w:t>
      </w:r>
      <w:r w:rsidR="006A009A">
        <w:fldChar w:fldCharType="end"/>
      </w:r>
      <w:r w:rsidRPr="00A06BC0">
        <w:t xml:space="preserve"> - Time index mapping.</w:t>
      </w:r>
    </w:p>
    <w:tbl>
      <w:tblPr>
        <w:tblStyle w:val="TableGrid"/>
        <w:tblW w:w="0" w:type="auto"/>
        <w:jc w:val="center"/>
        <w:tblLook w:val="04A0"/>
      </w:tblPr>
      <w:tblGrid>
        <w:gridCol w:w="705"/>
        <w:gridCol w:w="583"/>
        <w:gridCol w:w="583"/>
        <w:gridCol w:w="583"/>
        <w:gridCol w:w="579"/>
      </w:tblGrid>
      <w:tr w:rsidR="00083F18" w:rsidTr="00161AEC">
        <w:trPr>
          <w:jc w:val="center"/>
        </w:trPr>
        <w:tc>
          <w:tcPr>
            <w:tcW w:w="705" w:type="dxa"/>
            <w:shd w:val="clear" w:color="auto" w:fill="AEAAAA" w:themeFill="background2" w:themeFillShade="BF"/>
            <w:vAlign w:val="center"/>
          </w:tcPr>
          <w:p w:rsidR="00083F18" w:rsidRDefault="00083F18" w:rsidP="00B370B1">
            <w:pPr>
              <w:jc w:val="center"/>
              <w:rPr>
                <w:color w:val="000000"/>
              </w:rPr>
            </w:pPr>
            <w:r>
              <w:rPr>
                <w:color w:val="000000"/>
              </w:rPr>
              <w:t>Time index</w:t>
            </w:r>
          </w:p>
        </w:tc>
        <w:tc>
          <w:tcPr>
            <w:tcW w:w="583" w:type="dxa"/>
            <w:shd w:val="clear" w:color="auto" w:fill="AEAAAA" w:themeFill="background2" w:themeFillShade="BF"/>
            <w:vAlign w:val="center"/>
          </w:tcPr>
          <w:p w:rsidR="00083F18" w:rsidRDefault="006A009A" w:rsidP="00B370B1">
            <w:pPr>
              <w:jc w:val="center"/>
              <w:rPr>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367</m:t>
                    </m:r>
                  </m:sub>
                </m:sSub>
              </m:oMath>
            </m:oMathPara>
          </w:p>
        </w:tc>
        <w:tc>
          <w:tcPr>
            <w:tcW w:w="583" w:type="dxa"/>
            <w:shd w:val="clear" w:color="auto" w:fill="AEAAAA" w:themeFill="background2" w:themeFillShade="BF"/>
            <w:vAlign w:val="center"/>
          </w:tcPr>
          <w:p w:rsidR="00083F18" w:rsidRDefault="006A009A" w:rsidP="00B370B1">
            <w:pPr>
              <w:jc w:val="center"/>
              <w:rPr>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431</m:t>
                    </m:r>
                  </m:sub>
                </m:sSub>
              </m:oMath>
            </m:oMathPara>
          </w:p>
        </w:tc>
        <w:tc>
          <w:tcPr>
            <w:tcW w:w="583" w:type="dxa"/>
            <w:shd w:val="clear" w:color="auto" w:fill="AEAAAA" w:themeFill="background2" w:themeFillShade="BF"/>
            <w:vAlign w:val="center"/>
          </w:tcPr>
          <w:p w:rsidR="00083F18" w:rsidRDefault="006A009A" w:rsidP="00B370B1">
            <w:pPr>
              <w:jc w:val="center"/>
              <w:rPr>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463</m:t>
                    </m:r>
                  </m:sub>
                </m:sSub>
              </m:oMath>
            </m:oMathPara>
          </w:p>
        </w:tc>
        <w:tc>
          <w:tcPr>
            <w:tcW w:w="579" w:type="dxa"/>
            <w:shd w:val="clear" w:color="auto" w:fill="AEAAAA" w:themeFill="background2" w:themeFillShade="BF"/>
            <w:vAlign w:val="center"/>
          </w:tcPr>
          <w:p w:rsidR="00083F18" w:rsidRPr="00161AEC" w:rsidRDefault="006A009A" w:rsidP="00B370B1">
            <w:pPr>
              <w:jc w:val="center"/>
              <w:rPr>
                <w:color w:val="000000"/>
              </w:rPr>
            </w:pPr>
            <m:oMathPara>
              <m:oMath>
                <m:sSub>
                  <m:sSubPr>
                    <m:ctrlPr>
                      <w:rPr>
                        <w:rFonts w:ascii="Cambria Math" w:hAnsi="Cambria Math"/>
                        <w:color w:val="000000"/>
                      </w:rPr>
                    </m:ctrlPr>
                  </m:sSubPr>
                  <m:e>
                    <m:r>
                      <w:rPr>
                        <w:rFonts w:ascii="Cambria Math" w:hAnsi="Cambria Math"/>
                        <w:color w:val="000000"/>
                      </w:rPr>
                      <m:t>u</m:t>
                    </m:r>
                  </m:e>
                  <m:sub>
                    <m:r>
                      <m:rPr>
                        <m:sty m:val="p"/>
                      </m:rPr>
                      <w:rPr>
                        <w:rFonts w:ascii="Cambria Math" w:hAnsi="Cambria Math"/>
                        <w:color w:val="000000"/>
                      </w:rPr>
                      <m:t>495</m:t>
                    </m:r>
                  </m:sub>
                </m:sSub>
              </m:oMath>
            </m:oMathPara>
          </w:p>
        </w:tc>
      </w:tr>
      <w:tr w:rsidR="00083F18" w:rsidTr="004210CF">
        <w:trPr>
          <w:jc w:val="center"/>
        </w:trPr>
        <w:tc>
          <w:tcPr>
            <w:tcW w:w="705" w:type="dxa"/>
            <w:vAlign w:val="center"/>
          </w:tcPr>
          <w:p w:rsidR="00083F18" w:rsidRDefault="00083F18" w:rsidP="00B370B1">
            <w:pPr>
              <w:jc w:val="center"/>
              <w:rPr>
                <w:color w:val="000000"/>
              </w:rPr>
            </w:pPr>
            <w:r>
              <w:rPr>
                <w:color w:val="000000"/>
              </w:rPr>
              <w:t>0</w:t>
            </w:r>
          </w:p>
        </w:tc>
        <w:tc>
          <w:tcPr>
            <w:tcW w:w="583" w:type="dxa"/>
            <w:vAlign w:val="center"/>
          </w:tcPr>
          <w:p w:rsidR="00083F18" w:rsidRDefault="00083F18" w:rsidP="00B370B1">
            <w:pPr>
              <w:jc w:val="center"/>
              <w:rPr>
                <w:color w:val="000000"/>
              </w:rPr>
            </w:pPr>
            <w:r>
              <w:rPr>
                <w:color w:val="000000"/>
              </w:rPr>
              <w:t>0</w:t>
            </w:r>
          </w:p>
        </w:tc>
        <w:tc>
          <w:tcPr>
            <w:tcW w:w="583" w:type="dxa"/>
            <w:vAlign w:val="center"/>
          </w:tcPr>
          <w:p w:rsidR="00083F18" w:rsidRDefault="00083F18" w:rsidP="00B370B1">
            <w:pPr>
              <w:jc w:val="center"/>
              <w:rPr>
                <w:color w:val="000000"/>
              </w:rPr>
            </w:pPr>
            <w:r>
              <w:rPr>
                <w:color w:val="000000"/>
              </w:rPr>
              <w:t>0</w:t>
            </w:r>
          </w:p>
        </w:tc>
        <w:tc>
          <w:tcPr>
            <w:tcW w:w="583" w:type="dxa"/>
            <w:vAlign w:val="center"/>
          </w:tcPr>
          <w:p w:rsidR="00083F18" w:rsidRDefault="00083F18" w:rsidP="00B370B1">
            <w:pPr>
              <w:jc w:val="center"/>
              <w:rPr>
                <w:color w:val="000000"/>
              </w:rPr>
            </w:pPr>
            <w:r>
              <w:rPr>
                <w:color w:val="000000"/>
              </w:rPr>
              <w:t>0</w:t>
            </w:r>
          </w:p>
        </w:tc>
        <w:tc>
          <w:tcPr>
            <w:tcW w:w="579" w:type="dxa"/>
            <w:vAlign w:val="center"/>
          </w:tcPr>
          <w:p w:rsidR="00083F18" w:rsidRDefault="00083F18" w:rsidP="00B370B1">
            <w:pPr>
              <w:jc w:val="center"/>
              <w:rPr>
                <w:color w:val="000000"/>
              </w:rPr>
            </w:pPr>
            <w:r>
              <w:rPr>
                <w:color w:val="000000"/>
              </w:rPr>
              <w:t>0</w:t>
            </w:r>
          </w:p>
        </w:tc>
      </w:tr>
      <w:tr w:rsidR="00083F18" w:rsidTr="004210CF">
        <w:trPr>
          <w:jc w:val="center"/>
        </w:trPr>
        <w:tc>
          <w:tcPr>
            <w:tcW w:w="705" w:type="dxa"/>
            <w:vAlign w:val="center"/>
          </w:tcPr>
          <w:p w:rsidR="00083F18" w:rsidRDefault="00083F18" w:rsidP="00B370B1">
            <w:pPr>
              <w:jc w:val="center"/>
              <w:rPr>
                <w:color w:val="000000"/>
              </w:rPr>
            </w:pPr>
            <w:r>
              <w:rPr>
                <w:color w:val="000000"/>
              </w:rPr>
              <w:t>1</w:t>
            </w:r>
          </w:p>
        </w:tc>
        <w:tc>
          <w:tcPr>
            <w:tcW w:w="583" w:type="dxa"/>
            <w:vAlign w:val="center"/>
          </w:tcPr>
          <w:p w:rsidR="00083F18" w:rsidRDefault="00083F18" w:rsidP="00B370B1">
            <w:pPr>
              <w:jc w:val="center"/>
              <w:rPr>
                <w:color w:val="000000"/>
              </w:rPr>
            </w:pPr>
            <w:r>
              <w:rPr>
                <w:color w:val="000000"/>
              </w:rPr>
              <w:t>1</w:t>
            </w:r>
          </w:p>
        </w:tc>
        <w:tc>
          <w:tcPr>
            <w:tcW w:w="583" w:type="dxa"/>
            <w:vAlign w:val="center"/>
          </w:tcPr>
          <w:p w:rsidR="00083F18" w:rsidRDefault="00083F18" w:rsidP="00B370B1">
            <w:pPr>
              <w:jc w:val="center"/>
              <w:rPr>
                <w:color w:val="000000"/>
              </w:rPr>
            </w:pPr>
            <w:r>
              <w:rPr>
                <w:color w:val="000000"/>
              </w:rPr>
              <w:t>1</w:t>
            </w:r>
          </w:p>
        </w:tc>
        <w:tc>
          <w:tcPr>
            <w:tcW w:w="583" w:type="dxa"/>
            <w:vAlign w:val="center"/>
          </w:tcPr>
          <w:p w:rsidR="00083F18" w:rsidRDefault="00083F18" w:rsidP="00B370B1">
            <w:pPr>
              <w:jc w:val="center"/>
              <w:rPr>
                <w:color w:val="000000"/>
              </w:rPr>
            </w:pPr>
            <w:r>
              <w:rPr>
                <w:color w:val="000000"/>
              </w:rPr>
              <w:t>1</w:t>
            </w:r>
          </w:p>
        </w:tc>
        <w:tc>
          <w:tcPr>
            <w:tcW w:w="579" w:type="dxa"/>
            <w:vAlign w:val="center"/>
          </w:tcPr>
          <w:p w:rsidR="00083F18" w:rsidRDefault="00083F18" w:rsidP="00B370B1">
            <w:pPr>
              <w:jc w:val="center"/>
              <w:rPr>
                <w:color w:val="000000"/>
              </w:rPr>
            </w:pPr>
            <w:r>
              <w:rPr>
                <w:color w:val="000000"/>
              </w:rPr>
              <w:t>1</w:t>
            </w:r>
          </w:p>
        </w:tc>
      </w:tr>
      <w:tr w:rsidR="00083F18" w:rsidTr="004210CF">
        <w:trPr>
          <w:jc w:val="center"/>
        </w:trPr>
        <w:tc>
          <w:tcPr>
            <w:tcW w:w="705" w:type="dxa"/>
            <w:vAlign w:val="center"/>
          </w:tcPr>
          <w:p w:rsidR="00083F18" w:rsidRDefault="00083F18" w:rsidP="00B370B1">
            <w:pPr>
              <w:jc w:val="center"/>
              <w:rPr>
                <w:color w:val="000000"/>
              </w:rPr>
            </w:pPr>
            <w:r>
              <w:rPr>
                <w:color w:val="000000"/>
              </w:rPr>
              <w:t>2</w:t>
            </w:r>
          </w:p>
        </w:tc>
        <w:tc>
          <w:tcPr>
            <w:tcW w:w="583" w:type="dxa"/>
            <w:vAlign w:val="center"/>
          </w:tcPr>
          <w:p w:rsidR="00083F18" w:rsidRDefault="00083F18" w:rsidP="00B370B1">
            <w:pPr>
              <w:jc w:val="center"/>
              <w:rPr>
                <w:color w:val="000000"/>
              </w:rPr>
            </w:pPr>
            <w:r>
              <w:rPr>
                <w:color w:val="000000"/>
              </w:rPr>
              <w:t>0</w:t>
            </w:r>
          </w:p>
        </w:tc>
        <w:tc>
          <w:tcPr>
            <w:tcW w:w="583" w:type="dxa"/>
            <w:vAlign w:val="center"/>
          </w:tcPr>
          <w:p w:rsidR="00083F18" w:rsidRDefault="00083F18" w:rsidP="00B370B1">
            <w:pPr>
              <w:jc w:val="center"/>
              <w:rPr>
                <w:color w:val="000000"/>
              </w:rPr>
            </w:pPr>
            <w:r>
              <w:rPr>
                <w:color w:val="000000"/>
              </w:rPr>
              <w:t>1</w:t>
            </w:r>
          </w:p>
        </w:tc>
        <w:tc>
          <w:tcPr>
            <w:tcW w:w="583" w:type="dxa"/>
            <w:vAlign w:val="center"/>
          </w:tcPr>
          <w:p w:rsidR="00083F18" w:rsidRDefault="00083F18" w:rsidP="00B370B1">
            <w:pPr>
              <w:jc w:val="center"/>
              <w:rPr>
                <w:color w:val="000000"/>
              </w:rPr>
            </w:pPr>
            <w:r>
              <w:rPr>
                <w:color w:val="000000"/>
              </w:rPr>
              <w:t>0</w:t>
            </w:r>
          </w:p>
        </w:tc>
        <w:tc>
          <w:tcPr>
            <w:tcW w:w="579" w:type="dxa"/>
            <w:vAlign w:val="center"/>
          </w:tcPr>
          <w:p w:rsidR="00083F18" w:rsidRDefault="00083F18" w:rsidP="00B370B1">
            <w:pPr>
              <w:jc w:val="center"/>
              <w:rPr>
                <w:color w:val="000000"/>
              </w:rPr>
            </w:pPr>
            <w:r>
              <w:rPr>
                <w:color w:val="000000"/>
              </w:rPr>
              <w:t>1</w:t>
            </w:r>
          </w:p>
        </w:tc>
      </w:tr>
      <w:tr w:rsidR="00083F18" w:rsidTr="004210CF">
        <w:trPr>
          <w:jc w:val="center"/>
        </w:trPr>
        <w:tc>
          <w:tcPr>
            <w:tcW w:w="705" w:type="dxa"/>
            <w:vAlign w:val="center"/>
          </w:tcPr>
          <w:p w:rsidR="00083F18" w:rsidRDefault="00083F18" w:rsidP="00B370B1">
            <w:pPr>
              <w:jc w:val="center"/>
              <w:rPr>
                <w:color w:val="000000"/>
              </w:rPr>
            </w:pPr>
            <w:r>
              <w:rPr>
                <w:color w:val="000000"/>
              </w:rPr>
              <w:t>3</w:t>
            </w:r>
          </w:p>
        </w:tc>
        <w:tc>
          <w:tcPr>
            <w:tcW w:w="583" w:type="dxa"/>
            <w:vAlign w:val="center"/>
          </w:tcPr>
          <w:p w:rsidR="00083F18" w:rsidRDefault="00083F18" w:rsidP="00B370B1">
            <w:pPr>
              <w:jc w:val="center"/>
              <w:rPr>
                <w:color w:val="000000"/>
              </w:rPr>
            </w:pPr>
            <w:r>
              <w:rPr>
                <w:color w:val="000000"/>
              </w:rPr>
              <w:t>1</w:t>
            </w:r>
          </w:p>
        </w:tc>
        <w:tc>
          <w:tcPr>
            <w:tcW w:w="583" w:type="dxa"/>
            <w:vAlign w:val="center"/>
          </w:tcPr>
          <w:p w:rsidR="00083F18" w:rsidRDefault="00083F18" w:rsidP="00B370B1">
            <w:pPr>
              <w:jc w:val="center"/>
              <w:rPr>
                <w:color w:val="000000"/>
              </w:rPr>
            </w:pPr>
            <w:r>
              <w:rPr>
                <w:color w:val="000000"/>
              </w:rPr>
              <w:t>0</w:t>
            </w:r>
          </w:p>
        </w:tc>
        <w:tc>
          <w:tcPr>
            <w:tcW w:w="583" w:type="dxa"/>
            <w:vAlign w:val="center"/>
          </w:tcPr>
          <w:p w:rsidR="00083F18" w:rsidRDefault="00083F18" w:rsidP="00B370B1">
            <w:pPr>
              <w:jc w:val="center"/>
              <w:rPr>
                <w:color w:val="000000"/>
              </w:rPr>
            </w:pPr>
            <w:r>
              <w:rPr>
                <w:color w:val="000000"/>
              </w:rPr>
              <w:t>0</w:t>
            </w:r>
          </w:p>
        </w:tc>
        <w:tc>
          <w:tcPr>
            <w:tcW w:w="579" w:type="dxa"/>
            <w:vAlign w:val="center"/>
          </w:tcPr>
          <w:p w:rsidR="00083F18" w:rsidRDefault="00083F18" w:rsidP="00B370B1">
            <w:pPr>
              <w:jc w:val="center"/>
              <w:rPr>
                <w:color w:val="000000"/>
              </w:rPr>
            </w:pPr>
            <w:r>
              <w:rPr>
                <w:color w:val="000000"/>
              </w:rPr>
              <w:t>1</w:t>
            </w:r>
          </w:p>
        </w:tc>
      </w:tr>
      <w:tr w:rsidR="00083F18" w:rsidTr="004210CF">
        <w:trPr>
          <w:jc w:val="center"/>
        </w:trPr>
        <w:tc>
          <w:tcPr>
            <w:tcW w:w="705" w:type="dxa"/>
            <w:vAlign w:val="center"/>
          </w:tcPr>
          <w:p w:rsidR="00083F18" w:rsidRDefault="00083F18" w:rsidP="00B370B1">
            <w:pPr>
              <w:jc w:val="center"/>
              <w:rPr>
                <w:color w:val="000000"/>
              </w:rPr>
            </w:pPr>
            <w:r>
              <w:rPr>
                <w:color w:val="000000"/>
              </w:rPr>
              <w:t>4</w:t>
            </w:r>
          </w:p>
        </w:tc>
        <w:tc>
          <w:tcPr>
            <w:tcW w:w="583" w:type="dxa"/>
            <w:vAlign w:val="center"/>
          </w:tcPr>
          <w:p w:rsidR="00083F18" w:rsidRDefault="00083F18" w:rsidP="00B370B1">
            <w:pPr>
              <w:jc w:val="center"/>
              <w:rPr>
                <w:color w:val="000000"/>
              </w:rPr>
            </w:pPr>
            <w:r>
              <w:rPr>
                <w:color w:val="000000"/>
              </w:rPr>
              <w:t>0</w:t>
            </w:r>
          </w:p>
        </w:tc>
        <w:tc>
          <w:tcPr>
            <w:tcW w:w="583" w:type="dxa"/>
            <w:vAlign w:val="center"/>
          </w:tcPr>
          <w:p w:rsidR="00083F18" w:rsidRDefault="00083F18" w:rsidP="00B370B1">
            <w:pPr>
              <w:jc w:val="center"/>
              <w:rPr>
                <w:color w:val="000000"/>
              </w:rPr>
            </w:pPr>
            <w:r>
              <w:rPr>
                <w:color w:val="000000"/>
              </w:rPr>
              <w:t>0</w:t>
            </w:r>
          </w:p>
        </w:tc>
        <w:tc>
          <w:tcPr>
            <w:tcW w:w="583" w:type="dxa"/>
            <w:vAlign w:val="center"/>
          </w:tcPr>
          <w:p w:rsidR="00083F18" w:rsidRDefault="00083F18" w:rsidP="00B370B1">
            <w:pPr>
              <w:jc w:val="center"/>
              <w:rPr>
                <w:color w:val="000000"/>
              </w:rPr>
            </w:pPr>
            <w:r>
              <w:rPr>
                <w:color w:val="000000"/>
              </w:rPr>
              <w:t>0</w:t>
            </w:r>
          </w:p>
        </w:tc>
        <w:tc>
          <w:tcPr>
            <w:tcW w:w="579" w:type="dxa"/>
            <w:vAlign w:val="center"/>
          </w:tcPr>
          <w:p w:rsidR="00083F18" w:rsidRDefault="00083F18" w:rsidP="00B370B1">
            <w:pPr>
              <w:jc w:val="center"/>
              <w:rPr>
                <w:color w:val="000000"/>
              </w:rPr>
            </w:pPr>
            <w:r>
              <w:rPr>
                <w:color w:val="000000"/>
              </w:rPr>
              <w:t>1</w:t>
            </w:r>
          </w:p>
        </w:tc>
      </w:tr>
      <w:tr w:rsidR="00083F18" w:rsidTr="004210CF">
        <w:trPr>
          <w:jc w:val="center"/>
        </w:trPr>
        <w:tc>
          <w:tcPr>
            <w:tcW w:w="705" w:type="dxa"/>
            <w:vAlign w:val="center"/>
          </w:tcPr>
          <w:p w:rsidR="00083F18" w:rsidRDefault="00083F18" w:rsidP="00B370B1">
            <w:pPr>
              <w:jc w:val="center"/>
              <w:rPr>
                <w:color w:val="000000"/>
              </w:rPr>
            </w:pPr>
            <w:r>
              <w:rPr>
                <w:color w:val="000000"/>
              </w:rPr>
              <w:t>5</w:t>
            </w:r>
          </w:p>
        </w:tc>
        <w:tc>
          <w:tcPr>
            <w:tcW w:w="583" w:type="dxa"/>
            <w:vAlign w:val="center"/>
          </w:tcPr>
          <w:p w:rsidR="00083F18" w:rsidRDefault="00083F18" w:rsidP="00B370B1">
            <w:pPr>
              <w:jc w:val="center"/>
              <w:rPr>
                <w:color w:val="000000"/>
              </w:rPr>
            </w:pPr>
            <w:r>
              <w:rPr>
                <w:color w:val="000000"/>
              </w:rPr>
              <w:t>1</w:t>
            </w:r>
          </w:p>
        </w:tc>
        <w:tc>
          <w:tcPr>
            <w:tcW w:w="583" w:type="dxa"/>
            <w:vAlign w:val="center"/>
          </w:tcPr>
          <w:p w:rsidR="00083F18" w:rsidRDefault="00083F18" w:rsidP="00B370B1">
            <w:pPr>
              <w:jc w:val="center"/>
              <w:rPr>
                <w:color w:val="000000"/>
              </w:rPr>
            </w:pPr>
            <w:r>
              <w:rPr>
                <w:color w:val="000000"/>
              </w:rPr>
              <w:t>1</w:t>
            </w:r>
          </w:p>
        </w:tc>
        <w:tc>
          <w:tcPr>
            <w:tcW w:w="583" w:type="dxa"/>
            <w:vAlign w:val="center"/>
          </w:tcPr>
          <w:p w:rsidR="00083F18" w:rsidRDefault="00083F18" w:rsidP="00B370B1">
            <w:pPr>
              <w:jc w:val="center"/>
              <w:rPr>
                <w:color w:val="000000"/>
              </w:rPr>
            </w:pPr>
            <w:r>
              <w:rPr>
                <w:color w:val="000000"/>
              </w:rPr>
              <w:t>1</w:t>
            </w:r>
          </w:p>
        </w:tc>
        <w:tc>
          <w:tcPr>
            <w:tcW w:w="579" w:type="dxa"/>
            <w:vAlign w:val="center"/>
          </w:tcPr>
          <w:p w:rsidR="00083F18" w:rsidRDefault="00083F18" w:rsidP="00B370B1">
            <w:pPr>
              <w:jc w:val="center"/>
              <w:rPr>
                <w:color w:val="000000"/>
              </w:rPr>
            </w:pPr>
            <w:r>
              <w:rPr>
                <w:color w:val="000000"/>
              </w:rPr>
              <w:t>0</w:t>
            </w:r>
          </w:p>
        </w:tc>
      </w:tr>
      <w:tr w:rsidR="00083F18" w:rsidTr="004210CF">
        <w:trPr>
          <w:jc w:val="center"/>
        </w:trPr>
        <w:tc>
          <w:tcPr>
            <w:tcW w:w="705" w:type="dxa"/>
            <w:vAlign w:val="center"/>
          </w:tcPr>
          <w:p w:rsidR="00083F18" w:rsidRDefault="00083F18" w:rsidP="00B370B1">
            <w:pPr>
              <w:jc w:val="center"/>
              <w:rPr>
                <w:color w:val="000000"/>
              </w:rPr>
            </w:pPr>
            <w:r>
              <w:rPr>
                <w:color w:val="000000"/>
              </w:rPr>
              <w:t>6</w:t>
            </w:r>
          </w:p>
        </w:tc>
        <w:tc>
          <w:tcPr>
            <w:tcW w:w="583" w:type="dxa"/>
            <w:vAlign w:val="center"/>
          </w:tcPr>
          <w:p w:rsidR="00083F18" w:rsidRDefault="00083F18" w:rsidP="00B370B1">
            <w:pPr>
              <w:jc w:val="center"/>
              <w:rPr>
                <w:color w:val="000000"/>
              </w:rPr>
            </w:pPr>
            <w:r>
              <w:rPr>
                <w:color w:val="000000"/>
              </w:rPr>
              <w:t>0</w:t>
            </w:r>
          </w:p>
        </w:tc>
        <w:tc>
          <w:tcPr>
            <w:tcW w:w="583" w:type="dxa"/>
            <w:vAlign w:val="center"/>
          </w:tcPr>
          <w:p w:rsidR="00083F18" w:rsidRDefault="00083F18" w:rsidP="00B370B1">
            <w:pPr>
              <w:jc w:val="center"/>
              <w:rPr>
                <w:color w:val="000000"/>
              </w:rPr>
            </w:pPr>
            <w:r>
              <w:rPr>
                <w:color w:val="000000"/>
              </w:rPr>
              <w:t>1</w:t>
            </w:r>
          </w:p>
        </w:tc>
        <w:tc>
          <w:tcPr>
            <w:tcW w:w="583" w:type="dxa"/>
            <w:vAlign w:val="center"/>
          </w:tcPr>
          <w:p w:rsidR="00083F18" w:rsidRDefault="00083F18" w:rsidP="00B370B1">
            <w:pPr>
              <w:jc w:val="center"/>
              <w:rPr>
                <w:color w:val="000000"/>
              </w:rPr>
            </w:pPr>
            <w:r>
              <w:rPr>
                <w:color w:val="000000"/>
              </w:rPr>
              <w:t>0</w:t>
            </w:r>
          </w:p>
        </w:tc>
        <w:tc>
          <w:tcPr>
            <w:tcW w:w="579" w:type="dxa"/>
            <w:vAlign w:val="center"/>
          </w:tcPr>
          <w:p w:rsidR="00083F18" w:rsidRDefault="00083F18" w:rsidP="00B370B1">
            <w:pPr>
              <w:jc w:val="center"/>
              <w:rPr>
                <w:color w:val="000000"/>
              </w:rPr>
            </w:pPr>
            <w:r>
              <w:rPr>
                <w:color w:val="000000"/>
              </w:rPr>
              <w:t>0</w:t>
            </w:r>
          </w:p>
        </w:tc>
      </w:tr>
      <w:tr w:rsidR="00083F18" w:rsidTr="004210CF">
        <w:trPr>
          <w:jc w:val="center"/>
        </w:trPr>
        <w:tc>
          <w:tcPr>
            <w:tcW w:w="705" w:type="dxa"/>
            <w:vAlign w:val="center"/>
          </w:tcPr>
          <w:p w:rsidR="00083F18" w:rsidRDefault="00083F18" w:rsidP="00B370B1">
            <w:pPr>
              <w:jc w:val="center"/>
              <w:rPr>
                <w:color w:val="000000"/>
              </w:rPr>
            </w:pPr>
            <w:r>
              <w:rPr>
                <w:color w:val="000000"/>
              </w:rPr>
              <w:t>7</w:t>
            </w:r>
          </w:p>
        </w:tc>
        <w:tc>
          <w:tcPr>
            <w:tcW w:w="583" w:type="dxa"/>
            <w:vAlign w:val="center"/>
          </w:tcPr>
          <w:p w:rsidR="00083F18" w:rsidRDefault="00083F18" w:rsidP="00B370B1">
            <w:pPr>
              <w:jc w:val="center"/>
              <w:rPr>
                <w:color w:val="000000"/>
              </w:rPr>
            </w:pPr>
            <w:r>
              <w:rPr>
                <w:color w:val="000000"/>
              </w:rPr>
              <w:t>1</w:t>
            </w:r>
          </w:p>
        </w:tc>
        <w:tc>
          <w:tcPr>
            <w:tcW w:w="583" w:type="dxa"/>
            <w:vAlign w:val="center"/>
          </w:tcPr>
          <w:p w:rsidR="00083F18" w:rsidRDefault="00083F18" w:rsidP="00B370B1">
            <w:pPr>
              <w:jc w:val="center"/>
              <w:rPr>
                <w:color w:val="000000"/>
              </w:rPr>
            </w:pPr>
            <w:r>
              <w:rPr>
                <w:color w:val="000000"/>
              </w:rPr>
              <w:t>0</w:t>
            </w:r>
          </w:p>
        </w:tc>
        <w:tc>
          <w:tcPr>
            <w:tcW w:w="583" w:type="dxa"/>
            <w:vAlign w:val="center"/>
          </w:tcPr>
          <w:p w:rsidR="00083F18" w:rsidRDefault="00083F18" w:rsidP="00B370B1">
            <w:pPr>
              <w:jc w:val="center"/>
              <w:rPr>
                <w:color w:val="000000"/>
              </w:rPr>
            </w:pPr>
            <w:r>
              <w:rPr>
                <w:color w:val="000000"/>
              </w:rPr>
              <w:t>0</w:t>
            </w:r>
          </w:p>
        </w:tc>
        <w:tc>
          <w:tcPr>
            <w:tcW w:w="579" w:type="dxa"/>
            <w:vAlign w:val="center"/>
          </w:tcPr>
          <w:p w:rsidR="00083F18" w:rsidRDefault="00083F18" w:rsidP="00B370B1">
            <w:pPr>
              <w:keepNext/>
              <w:jc w:val="center"/>
              <w:rPr>
                <w:color w:val="000000"/>
              </w:rPr>
            </w:pPr>
            <w:r>
              <w:rPr>
                <w:color w:val="000000"/>
              </w:rPr>
              <w:t>0</w:t>
            </w:r>
          </w:p>
        </w:tc>
      </w:tr>
    </w:tbl>
    <w:p w:rsidR="00083F18" w:rsidRDefault="00083F18" w:rsidP="004210CF">
      <w:r w:rsidRPr="005E0B5E">
        <w:t xml:space="preserve">The BLER and FAR performance is compared between the conventional explicit indication and the above design with </w:t>
      </w:r>
      <w:r>
        <w:t>3</w:t>
      </w:r>
      <w:r w:rsidRPr="005E0B5E">
        <w:t xml:space="preserve"> bits carried on in an advanced way.</w:t>
      </w:r>
      <w:r w:rsidR="0020216D">
        <w:t xml:space="preserve"> For conventional explicit indication scheme info </w:t>
      </w:r>
      <w:r w:rsidR="0020216D">
        <w:lastRenderedPageBreak/>
        <w:t>size K = 72, because</w:t>
      </w:r>
      <w:r w:rsidR="004D5D95">
        <w:t xml:space="preserve"> it is enough to reserve </w:t>
      </w:r>
      <w:r w:rsidR="0020216D">
        <w:t xml:space="preserve">3 bits for time index </w:t>
      </w:r>
      <w:r w:rsidR="004D5D95">
        <w:t>in this case</w:t>
      </w:r>
      <w:r w:rsidR="0020216D">
        <w:t>.</w:t>
      </w:r>
    </w:p>
    <w:p w:rsidR="00B36DC5" w:rsidRDefault="007B54ED" w:rsidP="00B36DC5">
      <w:pPr>
        <w:keepNext/>
        <w:jc w:val="center"/>
      </w:pPr>
      <w:r w:rsidRPr="007B54ED">
        <w:rPr>
          <w:noProof/>
          <w:lang w:val="en-US" w:eastAsia="zh-CN"/>
        </w:rPr>
        <w:t xml:space="preserve"> </w:t>
      </w:r>
      <w:r w:rsidR="00FB0F13">
        <w:rPr>
          <w:noProof/>
          <w:lang w:val="en-US"/>
        </w:rPr>
        <w:drawing>
          <wp:inline distT="0" distB="0" distL="0" distR="0">
            <wp:extent cx="4040909" cy="3545457"/>
            <wp:effectExtent l="0" t="0" r="0" b="0"/>
            <wp:docPr id="22" name="Picture 22" descr="D:\Documents\3GPP (5G)\NEW\TS_8 (72,7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Documents\3GPP (5G)\NEW\TS_8 (72,73).tif"/>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73679" cy="3574209"/>
                    </a:xfrm>
                    <a:prstGeom prst="rect">
                      <a:avLst/>
                    </a:prstGeom>
                    <a:noFill/>
                    <a:ln>
                      <a:noFill/>
                    </a:ln>
                  </pic:spPr>
                </pic:pic>
              </a:graphicData>
            </a:graphic>
          </wp:inline>
        </w:drawing>
      </w:r>
    </w:p>
    <w:p w:rsidR="00B36DC5" w:rsidRDefault="00B36DC5" w:rsidP="00B36DC5">
      <w:pPr>
        <w:pStyle w:val="Caption"/>
        <w:jc w:val="center"/>
        <w:rPr>
          <w:strike/>
        </w:rPr>
      </w:pPr>
      <w:proofErr w:type="gramStart"/>
      <w:r>
        <w:t xml:space="preserve">Figure </w:t>
      </w:r>
      <w:r w:rsidR="006A009A">
        <w:fldChar w:fldCharType="begin"/>
      </w:r>
      <w:r>
        <w:instrText xml:space="preserve"> SEQ Figure \* ARABIC </w:instrText>
      </w:r>
      <w:r w:rsidR="006A009A">
        <w:fldChar w:fldCharType="separate"/>
      </w:r>
      <w:r w:rsidR="00513471">
        <w:rPr>
          <w:noProof/>
        </w:rPr>
        <w:t>10</w:t>
      </w:r>
      <w:r w:rsidR="006A009A">
        <w:fldChar w:fldCharType="end"/>
      </w:r>
      <w:r>
        <w:t>.</w:t>
      </w:r>
      <w:proofErr w:type="gramEnd"/>
      <w:r>
        <w:t xml:space="preserve"> </w:t>
      </w:r>
      <w:proofErr w:type="gramStart"/>
      <w:r w:rsidRPr="00BD0A4C">
        <w:t xml:space="preserve">BLER and FAR of the </w:t>
      </w:r>
      <w:r w:rsidR="004E16FF">
        <w:t xml:space="preserve">polar </w:t>
      </w:r>
      <w:r w:rsidR="006C5639">
        <w:t>specific</w:t>
      </w:r>
      <w:r w:rsidR="004E16FF">
        <w:t xml:space="preserve"> explicit </w:t>
      </w:r>
      <w:r w:rsidRPr="00BD0A4C">
        <w:t>indication design</w:t>
      </w:r>
      <w:r>
        <w:t>.</w:t>
      </w:r>
      <w:proofErr w:type="gramEnd"/>
    </w:p>
    <w:p w:rsidR="00EB50B6" w:rsidRPr="00F76831" w:rsidRDefault="00D10393" w:rsidP="00161AEC">
      <w:pPr>
        <w:pStyle w:val="Caption"/>
        <w:keepNext/>
        <w:jc w:val="both"/>
      </w:pPr>
      <w:r w:rsidRPr="00161AEC">
        <w:rPr>
          <w:b w:val="0"/>
        </w:rPr>
        <w:t xml:space="preserve">Set </w:t>
      </w:r>
      <w:proofErr w:type="gramStart"/>
      <w:r w:rsidRPr="00161AEC">
        <w:rPr>
          <w:b w:val="0"/>
        </w:rPr>
        <w:t>A</w:t>
      </w:r>
      <w:proofErr w:type="gramEnd"/>
      <w:r w:rsidRPr="00161AEC">
        <w:rPr>
          <w:b w:val="0"/>
        </w:rPr>
        <w:t xml:space="preserve"> index and special frozen index depend on parameters of Polar code. </w:t>
      </w:r>
      <w:r w:rsidR="00D40994" w:rsidRPr="00161AEC">
        <w:rPr>
          <w:b w:val="0"/>
        </w:rPr>
        <w:t xml:space="preserve">Set </w:t>
      </w:r>
      <w:proofErr w:type="gramStart"/>
      <w:r w:rsidR="00D40994" w:rsidRPr="00161AEC">
        <w:rPr>
          <w:b w:val="0"/>
        </w:rPr>
        <w:t>A</w:t>
      </w:r>
      <w:proofErr w:type="gramEnd"/>
      <w:r w:rsidR="00D40994" w:rsidRPr="00161AEC">
        <w:rPr>
          <w:b w:val="0"/>
        </w:rPr>
        <w:t xml:space="preserve"> index and special frozen index for practical payloads are presented in Table 3.</w:t>
      </w:r>
    </w:p>
    <w:p w:rsidR="00EB50B6" w:rsidRDefault="00EB50B6" w:rsidP="00161AEC">
      <w:pPr>
        <w:pStyle w:val="Caption"/>
        <w:keepNext/>
        <w:jc w:val="center"/>
      </w:pPr>
      <w:r>
        <w:t xml:space="preserve">Table </w:t>
      </w:r>
      <w:r w:rsidR="006A009A">
        <w:fldChar w:fldCharType="begin"/>
      </w:r>
      <w:r>
        <w:instrText xml:space="preserve"> SEQ Table \* ARABIC </w:instrText>
      </w:r>
      <w:r w:rsidR="006A009A">
        <w:fldChar w:fldCharType="separate"/>
      </w:r>
      <w:r w:rsidR="00513471">
        <w:rPr>
          <w:noProof/>
        </w:rPr>
        <w:t>3</w:t>
      </w:r>
      <w:r w:rsidR="006A009A">
        <w:fldChar w:fldCharType="end"/>
      </w:r>
      <w:r>
        <w:t xml:space="preserve"> - Set </w:t>
      </w:r>
      <w:proofErr w:type="gramStart"/>
      <w:r>
        <w:t>A</w:t>
      </w:r>
      <w:proofErr w:type="gramEnd"/>
      <w:r>
        <w:t xml:space="preserve"> index and special frozen index for different payload</w:t>
      </w:r>
      <w:r w:rsidR="00D10393">
        <w:t xml:space="preserve"> (for PW sequence)</w:t>
      </w:r>
      <w:r>
        <w:t>.</w:t>
      </w:r>
    </w:p>
    <w:tbl>
      <w:tblPr>
        <w:tblStyle w:val="TableGrid"/>
        <w:tblW w:w="0" w:type="auto"/>
        <w:jc w:val="center"/>
        <w:tblLook w:val="04A0"/>
      </w:tblPr>
      <w:tblGrid>
        <w:gridCol w:w="1530"/>
        <w:gridCol w:w="2340"/>
        <w:gridCol w:w="2970"/>
      </w:tblGrid>
      <w:tr w:rsidR="00EB50B6" w:rsidTr="00161AEC">
        <w:trPr>
          <w:trHeight w:val="348"/>
          <w:jc w:val="center"/>
        </w:trPr>
        <w:tc>
          <w:tcPr>
            <w:tcW w:w="1530" w:type="dxa"/>
          </w:tcPr>
          <w:p w:rsidR="00EB50B6" w:rsidRDefault="00EB50B6" w:rsidP="00E26D8E">
            <w:pPr>
              <w:jc w:val="center"/>
              <w:rPr>
                <w:rFonts w:eastAsia="MS Gothic"/>
                <w:bCs/>
                <w:color w:val="000000"/>
                <w:kern w:val="28"/>
                <w:lang w:eastAsia="ja-JP"/>
              </w:rPr>
            </w:pPr>
            <w:r>
              <w:rPr>
                <w:rFonts w:eastAsia="MS Gothic"/>
                <w:bCs/>
                <w:color w:val="000000"/>
                <w:kern w:val="28"/>
                <w:lang w:eastAsia="ja-JP"/>
              </w:rPr>
              <w:t>Payload range</w:t>
            </w:r>
          </w:p>
        </w:tc>
        <w:tc>
          <w:tcPr>
            <w:tcW w:w="2340" w:type="dxa"/>
          </w:tcPr>
          <w:p w:rsidR="00EB50B6" w:rsidRDefault="00EB50B6" w:rsidP="00E26D8E">
            <w:pPr>
              <w:jc w:val="center"/>
              <w:rPr>
                <w:rFonts w:eastAsia="MS Gothic"/>
                <w:bCs/>
                <w:color w:val="000000"/>
                <w:kern w:val="28"/>
                <w:lang w:eastAsia="ja-JP"/>
              </w:rPr>
            </w:pPr>
            <w:r>
              <w:rPr>
                <w:i/>
                <w:kern w:val="2"/>
                <w:lang w:eastAsia="zh-CN"/>
              </w:rPr>
              <w:t>Set A index (</w:t>
            </w:r>
            <w:r w:rsidRPr="0056489D">
              <w:t>for</w:t>
            </w:r>
            <w:r>
              <w:rPr>
                <w:i/>
              </w:rPr>
              <w:t xml:space="preserve"> N=512)</w:t>
            </w:r>
          </w:p>
        </w:tc>
        <w:tc>
          <w:tcPr>
            <w:tcW w:w="2970" w:type="dxa"/>
          </w:tcPr>
          <w:p w:rsidR="00EB50B6" w:rsidRDefault="00EB50B6">
            <w:pPr>
              <w:jc w:val="center"/>
              <w:rPr>
                <w:rFonts w:eastAsia="MS Gothic"/>
                <w:bCs/>
                <w:color w:val="000000"/>
                <w:kern w:val="28"/>
                <w:lang w:eastAsia="ja-JP"/>
              </w:rPr>
            </w:pPr>
            <w:r>
              <w:rPr>
                <w:i/>
                <w:kern w:val="2"/>
                <w:lang w:eastAsia="zh-CN"/>
              </w:rPr>
              <w:t>Special frozen index  (</w:t>
            </w:r>
            <w:r w:rsidRPr="0056489D">
              <w:t>for</w:t>
            </w:r>
            <w:r>
              <w:rPr>
                <w:i/>
              </w:rPr>
              <w:t xml:space="preserve"> N=512)</w:t>
            </w:r>
          </w:p>
        </w:tc>
      </w:tr>
      <w:tr w:rsidR="00EB50B6" w:rsidTr="00161AEC">
        <w:trPr>
          <w:trHeight w:val="361"/>
          <w:jc w:val="center"/>
        </w:trPr>
        <w:tc>
          <w:tcPr>
            <w:tcW w:w="1530" w:type="dxa"/>
          </w:tcPr>
          <w:p w:rsidR="00EB50B6" w:rsidRDefault="00EB50B6" w:rsidP="00E26D8E">
            <w:pPr>
              <w:jc w:val="center"/>
              <w:rPr>
                <w:rFonts w:eastAsia="MS Gothic"/>
                <w:bCs/>
                <w:color w:val="000000"/>
                <w:kern w:val="28"/>
                <w:lang w:eastAsia="ja-JP"/>
              </w:rPr>
            </w:pPr>
            <w:r>
              <w:rPr>
                <w:rFonts w:eastAsia="MS Gothic"/>
                <w:bCs/>
                <w:color w:val="000000"/>
                <w:kern w:val="28"/>
                <w:lang w:eastAsia="ja-JP"/>
              </w:rPr>
              <w:t>40 – 45</w:t>
            </w:r>
          </w:p>
        </w:tc>
        <w:tc>
          <w:tcPr>
            <w:tcW w:w="2340" w:type="dxa"/>
          </w:tcPr>
          <w:p w:rsidR="00EB50B6"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478</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510</m:t>
                    </m:r>
                  </m:sub>
                </m:sSub>
              </m:oMath>
            </m:oMathPara>
          </w:p>
        </w:tc>
        <w:tc>
          <w:tcPr>
            <w:tcW w:w="2970" w:type="dxa"/>
          </w:tcPr>
          <w:p w:rsidR="00EB50B6"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254</m:t>
                    </m:r>
                  </m:sub>
                </m:sSub>
              </m:oMath>
            </m:oMathPara>
          </w:p>
        </w:tc>
      </w:tr>
      <w:tr w:rsidR="00EB50B6" w:rsidTr="00161AEC">
        <w:trPr>
          <w:trHeight w:val="361"/>
          <w:jc w:val="center"/>
        </w:trPr>
        <w:tc>
          <w:tcPr>
            <w:tcW w:w="1530" w:type="dxa"/>
          </w:tcPr>
          <w:p w:rsidR="00EB50B6" w:rsidRDefault="00EB50B6" w:rsidP="00E26D8E">
            <w:pPr>
              <w:jc w:val="center"/>
              <w:rPr>
                <w:rFonts w:eastAsia="MS Gothic"/>
                <w:bCs/>
                <w:color w:val="000000"/>
                <w:kern w:val="28"/>
                <w:lang w:eastAsia="ja-JP"/>
              </w:rPr>
            </w:pPr>
            <w:r>
              <w:rPr>
                <w:rFonts w:eastAsia="MS Gothic"/>
                <w:bCs/>
                <w:color w:val="000000"/>
                <w:kern w:val="28"/>
                <w:lang w:eastAsia="ja-JP"/>
              </w:rPr>
              <w:t>46 – 50</w:t>
            </w:r>
          </w:p>
        </w:tc>
        <w:tc>
          <w:tcPr>
            <w:tcW w:w="2340" w:type="dxa"/>
          </w:tcPr>
          <w:p w:rsidR="00EB50B6"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477</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509</m:t>
                    </m:r>
                  </m:sub>
                </m:sSub>
              </m:oMath>
            </m:oMathPara>
          </w:p>
        </w:tc>
        <w:tc>
          <w:tcPr>
            <w:tcW w:w="2970" w:type="dxa"/>
          </w:tcPr>
          <w:p w:rsidR="00EB50B6"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253</m:t>
                    </m:r>
                  </m:sub>
                </m:sSub>
              </m:oMath>
            </m:oMathPara>
          </w:p>
        </w:tc>
      </w:tr>
      <w:tr w:rsidR="00EB50B6" w:rsidTr="00161AEC">
        <w:trPr>
          <w:trHeight w:val="361"/>
          <w:jc w:val="center"/>
        </w:trPr>
        <w:tc>
          <w:tcPr>
            <w:tcW w:w="1530" w:type="dxa"/>
          </w:tcPr>
          <w:p w:rsidR="00EB50B6" w:rsidRDefault="00EB50B6" w:rsidP="00E26D8E">
            <w:pPr>
              <w:jc w:val="center"/>
              <w:rPr>
                <w:rFonts w:eastAsia="MS Gothic"/>
                <w:bCs/>
                <w:color w:val="000000"/>
                <w:kern w:val="28"/>
                <w:lang w:eastAsia="ja-JP"/>
              </w:rPr>
            </w:pPr>
            <w:r>
              <w:rPr>
                <w:rFonts w:eastAsia="MS Gothic"/>
                <w:bCs/>
                <w:color w:val="000000"/>
                <w:kern w:val="28"/>
                <w:lang w:eastAsia="ja-JP"/>
              </w:rPr>
              <w:t>51 – 57</w:t>
            </w:r>
          </w:p>
        </w:tc>
        <w:tc>
          <w:tcPr>
            <w:tcW w:w="2340" w:type="dxa"/>
          </w:tcPr>
          <w:p w:rsidR="00EB50B6"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oMath>
            </m:oMathPara>
          </w:p>
        </w:tc>
        <w:tc>
          <w:tcPr>
            <w:tcW w:w="2970" w:type="dxa"/>
          </w:tcPr>
          <w:p w:rsidR="00EB50B6"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251</m:t>
                    </m:r>
                  </m:sub>
                </m:sSub>
              </m:oMath>
            </m:oMathPara>
          </w:p>
        </w:tc>
      </w:tr>
      <w:tr w:rsidR="00EB50B6" w:rsidTr="00161AEC">
        <w:trPr>
          <w:trHeight w:val="361"/>
          <w:jc w:val="center"/>
        </w:trPr>
        <w:tc>
          <w:tcPr>
            <w:tcW w:w="1530" w:type="dxa"/>
          </w:tcPr>
          <w:p w:rsidR="00EB50B6" w:rsidRDefault="00EB50B6" w:rsidP="00E26D8E">
            <w:pPr>
              <w:jc w:val="center"/>
              <w:rPr>
                <w:rFonts w:eastAsia="MS Gothic"/>
                <w:bCs/>
                <w:color w:val="000000"/>
                <w:kern w:val="28"/>
                <w:lang w:eastAsia="ja-JP"/>
              </w:rPr>
            </w:pPr>
            <w:r>
              <w:rPr>
                <w:rFonts w:eastAsia="MS Gothic"/>
                <w:bCs/>
                <w:color w:val="000000"/>
                <w:kern w:val="28"/>
                <w:lang w:eastAsia="ja-JP"/>
              </w:rPr>
              <w:t>58 – 64</w:t>
            </w:r>
          </w:p>
        </w:tc>
        <w:tc>
          <w:tcPr>
            <w:tcW w:w="2340" w:type="dxa"/>
          </w:tcPr>
          <w:p w:rsidR="00EB50B6"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439</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503</m:t>
                    </m:r>
                  </m:sub>
                </m:sSub>
              </m:oMath>
            </m:oMathPara>
          </w:p>
        </w:tc>
        <w:tc>
          <w:tcPr>
            <w:tcW w:w="2970" w:type="dxa"/>
          </w:tcPr>
          <w:p w:rsidR="00EB50B6"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247</m:t>
                    </m:r>
                  </m:sub>
                </m:sSub>
              </m:oMath>
            </m:oMathPara>
          </w:p>
        </w:tc>
      </w:tr>
      <w:tr w:rsidR="00EB50B6" w:rsidTr="00161AEC">
        <w:trPr>
          <w:trHeight w:val="348"/>
          <w:jc w:val="center"/>
        </w:trPr>
        <w:tc>
          <w:tcPr>
            <w:tcW w:w="1530" w:type="dxa"/>
          </w:tcPr>
          <w:p w:rsidR="00EB50B6" w:rsidRDefault="00EB50B6" w:rsidP="00E26D8E">
            <w:pPr>
              <w:jc w:val="center"/>
              <w:rPr>
                <w:rFonts w:eastAsia="MS Gothic"/>
                <w:bCs/>
                <w:color w:val="000000"/>
                <w:kern w:val="28"/>
                <w:lang w:eastAsia="ja-JP"/>
              </w:rPr>
            </w:pPr>
            <w:r>
              <w:rPr>
                <w:rFonts w:eastAsia="MS Gothic"/>
                <w:bCs/>
                <w:color w:val="000000"/>
                <w:kern w:val="28"/>
                <w:lang w:eastAsia="ja-JP"/>
              </w:rPr>
              <w:t>65 – 74</w:t>
            </w:r>
          </w:p>
        </w:tc>
        <w:tc>
          <w:tcPr>
            <w:tcW w:w="2340" w:type="dxa"/>
          </w:tcPr>
          <w:p w:rsidR="00EB50B6"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oMath>
            </m:oMathPara>
          </w:p>
        </w:tc>
        <w:tc>
          <w:tcPr>
            <w:tcW w:w="2970" w:type="dxa"/>
          </w:tcPr>
          <w:p w:rsidR="00EB50B6" w:rsidRDefault="006A009A" w:rsidP="00161AEC">
            <w:pPr>
              <w:keepNext/>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239</m:t>
                    </m:r>
                  </m:sub>
                </m:sSub>
              </m:oMath>
            </m:oMathPara>
          </w:p>
        </w:tc>
      </w:tr>
    </w:tbl>
    <w:p w:rsidR="00EB50B6" w:rsidRDefault="00EB50B6" w:rsidP="004210CF">
      <w:pPr>
        <w:rPr>
          <w:rFonts w:eastAsia="MS Gothic"/>
          <w:bCs/>
          <w:color w:val="000000"/>
          <w:kern w:val="28"/>
          <w:lang w:eastAsia="ja-JP"/>
        </w:rPr>
      </w:pPr>
    </w:p>
    <w:p w:rsidR="00083F18" w:rsidRDefault="00083F18" w:rsidP="004210CF">
      <w:pPr>
        <w:rPr>
          <w:lang w:eastAsia="zh-CN"/>
        </w:rPr>
      </w:pPr>
      <w:r>
        <w:rPr>
          <w:rFonts w:eastAsia="MS Gothic"/>
          <w:bCs/>
          <w:color w:val="000000"/>
          <w:kern w:val="28"/>
          <w:lang w:eastAsia="ja-JP"/>
        </w:rPr>
        <w:t>For supporting all options: 1,2</w:t>
      </w:r>
      <w:r w:rsidR="009A2D1C">
        <w:rPr>
          <w:rFonts w:eastAsia="MS Gothic"/>
          <w:bCs/>
          <w:color w:val="000000"/>
          <w:kern w:val="28"/>
          <w:lang w:eastAsia="ja-JP"/>
        </w:rPr>
        <w:t>,</w:t>
      </w:r>
      <w:r>
        <w:rPr>
          <w:rFonts w:eastAsia="MS Gothic"/>
          <w:bCs/>
          <w:color w:val="000000"/>
          <w:kern w:val="28"/>
          <w:lang w:eastAsia="ja-JP"/>
        </w:rPr>
        <w:t xml:space="preserve"> and 3 time index bits transferring can be used with 3 bits time index transferring. For adopting it to usage in 1 or 2 bits scenario</w:t>
      </w:r>
      <w:r w:rsidR="006B2BF2">
        <w:rPr>
          <w:rFonts w:eastAsia="MS Gothic"/>
          <w:bCs/>
          <w:color w:val="000000"/>
          <w:kern w:val="28"/>
          <w:lang w:eastAsia="ja-JP"/>
        </w:rPr>
        <w:t>,</w:t>
      </w:r>
      <w:r>
        <w:rPr>
          <w:rFonts w:eastAsia="MS Gothic"/>
          <w:bCs/>
          <w:color w:val="000000"/>
          <w:kern w:val="28"/>
          <w:lang w:eastAsia="ja-JP"/>
        </w:rPr>
        <w:t xml:space="preserve"> it is only needed to consider pairs </w:t>
      </w:r>
      <w:r w:rsidRPr="00161AEC">
        <w:rPr>
          <w:lang w:eastAsia="zh-CN"/>
        </w:rPr>
        <w:t>(</w:t>
      </w:r>
      <m:oMath>
        <m:sSubSup>
          <m:sSubSupPr>
            <m:ctrlPr>
              <w:rPr>
                <w:rFonts w:ascii="Cambria Math" w:hAnsi="Cambria Math"/>
                <w:i/>
                <w:lang w:eastAsia="zh-CN"/>
              </w:rPr>
            </m:ctrlPr>
          </m:sSubSupPr>
          <m:e>
            <m:r>
              <w:rPr>
                <w:rFonts w:ascii="Cambria Math" w:hAnsi="Cambria Math" w:hint="eastAsia"/>
                <w:lang w:eastAsia="zh-CN"/>
              </w:rPr>
              <m:t>P</m:t>
            </m:r>
          </m:e>
          <m:sub>
            <m:r>
              <w:rPr>
                <w:rFonts w:ascii="Cambria Math" w:hAnsi="Cambria Math" w:hint="eastAsia"/>
                <w:lang w:eastAsia="zh-CN"/>
              </w:rPr>
              <m:t>x</m:t>
            </m:r>
          </m:sub>
          <m:sup>
            <m:r>
              <w:rPr>
                <w:rFonts w:ascii="Cambria Math" w:hAnsi="Cambria Math" w:hint="eastAsia"/>
                <w:lang w:eastAsia="zh-CN"/>
              </w:rPr>
              <m:t>4</m:t>
            </m:r>
          </m:sup>
        </m:sSubSup>
        <m:r>
          <w:rPr>
            <w:rFonts w:ascii="Cambria Math" w:hAnsi="Cambria Math" w:hint="eastAsia"/>
            <w:lang w:eastAsia="zh-CN"/>
          </w:rPr>
          <m:t xml:space="preserve">, </m:t>
        </m:r>
        <m:sSubSup>
          <m:sSubSupPr>
            <m:ctrlPr>
              <w:rPr>
                <w:rFonts w:ascii="Cambria Math" w:hAnsi="Cambria Math"/>
                <w:i/>
                <w:lang w:eastAsia="zh-CN"/>
              </w:rPr>
            </m:ctrlPr>
          </m:sSubSupPr>
          <m:e>
            <m:r>
              <w:rPr>
                <w:rFonts w:ascii="Cambria Math" w:hAnsi="Cambria Math" w:hint="eastAsia"/>
                <w:lang w:eastAsia="zh-CN"/>
              </w:rPr>
              <m:t>T</m:t>
            </m:r>
          </m:e>
          <m:sub>
            <m:r>
              <w:rPr>
                <w:rFonts w:ascii="Cambria Math" w:hAnsi="Cambria Math" w:hint="eastAsia"/>
                <w:lang w:eastAsia="zh-CN"/>
              </w:rPr>
              <m:t>u</m:t>
            </m:r>
          </m:sub>
          <m:sup>
            <m:r>
              <w:rPr>
                <w:rFonts w:ascii="Cambria Math" w:hAnsi="Cambria Math" w:hint="eastAsia"/>
                <w:lang w:eastAsia="zh-CN"/>
              </w:rPr>
              <m:t>4</m:t>
            </m:r>
          </m:sup>
        </m:sSubSup>
        <m:r>
          <m:rPr>
            <m:sty m:val="p"/>
          </m:rPr>
          <w:rPr>
            <w:rFonts w:ascii="Cambria Math" w:hAnsi="Cambria Math"/>
            <w:lang w:eastAsia="zh-CN"/>
          </w:rPr>
          <m:t>)</m:t>
        </m:r>
      </m:oMath>
      <w:r>
        <w:rPr>
          <w:i/>
          <w:lang w:eastAsia="zh-CN"/>
        </w:rPr>
        <w:t xml:space="preserve"> </w:t>
      </w:r>
      <w:r w:rsidRPr="00E223F8">
        <w:rPr>
          <w:lang w:eastAsia="zh-CN"/>
        </w:rPr>
        <w:t>and</w:t>
      </w:r>
      <w:r>
        <w:rPr>
          <w:i/>
          <w:lang w:eastAsia="zh-CN"/>
        </w:rPr>
        <w:t xml:space="preserve"> </w:t>
      </w:r>
      <w:r w:rsidRPr="00161AEC">
        <w:rPr>
          <w:lang w:eastAsia="zh-CN"/>
        </w:rPr>
        <w:t>(</w:t>
      </w:r>
      <m:oMath>
        <m:sSubSup>
          <m:sSubSupPr>
            <m:ctrlPr>
              <w:rPr>
                <w:rFonts w:ascii="Cambria Math" w:hAnsi="Cambria Math"/>
                <w:i/>
                <w:lang w:eastAsia="zh-CN"/>
              </w:rPr>
            </m:ctrlPr>
          </m:sSubSupPr>
          <m:e>
            <m:r>
              <w:rPr>
                <w:rFonts w:ascii="Cambria Math" w:hAnsi="Cambria Math" w:hint="eastAsia"/>
                <w:lang w:eastAsia="zh-CN"/>
              </w:rPr>
              <m:t>P</m:t>
            </m:r>
          </m:e>
          <m:sub>
            <m:r>
              <w:rPr>
                <w:rFonts w:ascii="Cambria Math" w:hAnsi="Cambria Math" w:hint="eastAsia"/>
                <w:lang w:eastAsia="zh-CN"/>
              </w:rPr>
              <m:t>x</m:t>
            </m:r>
          </m:sub>
          <m:sup>
            <m:r>
              <w:rPr>
                <w:rFonts w:ascii="Cambria Math" w:hAnsi="Cambria Math" w:hint="eastAsia"/>
                <w:lang w:eastAsia="zh-CN"/>
              </w:rPr>
              <m:t>2</m:t>
            </m:r>
          </m:sup>
        </m:sSubSup>
        <m:r>
          <w:rPr>
            <w:rFonts w:ascii="Cambria Math" w:hAnsi="Cambria Math" w:hint="eastAsia"/>
            <w:lang w:eastAsia="zh-CN"/>
          </w:rPr>
          <m:t xml:space="preserve">, </m:t>
        </m:r>
        <m:sSubSup>
          <m:sSubSupPr>
            <m:ctrlPr>
              <w:rPr>
                <w:rFonts w:ascii="Cambria Math" w:hAnsi="Cambria Math"/>
                <w:i/>
                <w:lang w:eastAsia="zh-CN"/>
              </w:rPr>
            </m:ctrlPr>
          </m:sSubSupPr>
          <m:e>
            <m:r>
              <w:rPr>
                <w:rFonts w:ascii="Cambria Math" w:hAnsi="Cambria Math" w:hint="eastAsia"/>
                <w:lang w:eastAsia="zh-CN"/>
              </w:rPr>
              <m:t>T</m:t>
            </m:r>
          </m:e>
          <m:sub>
            <m:r>
              <w:rPr>
                <w:rFonts w:ascii="Cambria Math" w:hAnsi="Cambria Math" w:hint="eastAsia"/>
                <w:lang w:eastAsia="zh-CN"/>
              </w:rPr>
              <m:t>u</m:t>
            </m:r>
          </m:sub>
          <m:sup>
            <m:r>
              <w:rPr>
                <w:rFonts w:ascii="Cambria Math" w:hAnsi="Cambria Math" w:hint="eastAsia"/>
                <w:lang w:eastAsia="zh-CN"/>
              </w:rPr>
              <m:t>2</m:t>
            </m:r>
          </m:sup>
        </m:sSubSup>
        <m:r>
          <m:rPr>
            <m:sty m:val="p"/>
          </m:rPr>
          <w:rPr>
            <w:rFonts w:ascii="Cambria Math" w:hAnsi="Cambria Math"/>
            <w:lang w:eastAsia="zh-CN"/>
          </w:rPr>
          <m:t>)</m:t>
        </m:r>
      </m:oMath>
      <w:r>
        <w:rPr>
          <w:lang w:eastAsia="zh-CN"/>
        </w:rPr>
        <w:t xml:space="preserve"> respectively</w:t>
      </w:r>
      <w:r w:rsidR="006B2BF2">
        <w:rPr>
          <w:lang w:eastAsia="zh-CN"/>
        </w:rPr>
        <w:t>,</w:t>
      </w:r>
      <w:r>
        <w:rPr>
          <w:lang w:eastAsia="zh-CN"/>
        </w:rPr>
        <w:t xml:space="preserve"> and also 3 or 2 last bits from the </w:t>
      </w:r>
      <w:r w:rsidR="007931EF">
        <w:rPr>
          <w:lang w:eastAsia="zh-CN"/>
        </w:rPr>
        <w:t xml:space="preserve">Set </w:t>
      </w:r>
      <w:r>
        <w:rPr>
          <w:lang w:eastAsia="zh-CN"/>
        </w:rPr>
        <w:t>A respectively to use for information transferring (delete</w:t>
      </w:r>
      <w:r w:rsidR="009A2D1C">
        <w:rPr>
          <w:lang w:eastAsia="zh-CN"/>
        </w:rPr>
        <w:t>d</w:t>
      </w:r>
      <w:r>
        <w:rPr>
          <w:lang w:eastAsia="zh-CN"/>
        </w:rPr>
        <w:t xml:space="preserve"> from </w:t>
      </w:r>
      <w:r w:rsidR="007931EF">
        <w:rPr>
          <w:lang w:eastAsia="zh-CN"/>
        </w:rPr>
        <w:t xml:space="preserve">Set </w:t>
      </w:r>
      <w:r>
        <w:rPr>
          <w:lang w:eastAsia="zh-CN"/>
        </w:rPr>
        <w:t>A and add</w:t>
      </w:r>
      <w:r w:rsidR="009A2D1C">
        <w:rPr>
          <w:lang w:eastAsia="zh-CN"/>
        </w:rPr>
        <w:t>ed</w:t>
      </w:r>
      <w:r>
        <w:rPr>
          <w:lang w:eastAsia="zh-CN"/>
        </w:rPr>
        <w:t xml:space="preserve"> to </w:t>
      </w:r>
      <w:r w:rsidR="007931EF">
        <w:rPr>
          <w:lang w:eastAsia="zh-CN"/>
        </w:rPr>
        <w:t xml:space="preserve">Set </w:t>
      </w:r>
      <w:r>
        <w:rPr>
          <w:lang w:eastAsia="zh-CN"/>
        </w:rPr>
        <w:t>B).</w:t>
      </w:r>
    </w:p>
    <w:p w:rsidR="004D5D95" w:rsidRPr="00E223F8" w:rsidRDefault="004D5D95" w:rsidP="004210CF">
      <w:pPr>
        <w:rPr>
          <w:rFonts w:eastAsia="MS Gothic"/>
          <w:bCs/>
          <w:color w:val="000000"/>
          <w:kern w:val="28"/>
          <w:lang w:eastAsia="ja-JP"/>
        </w:rPr>
      </w:pPr>
    </w:p>
    <w:p w:rsidR="00BF463C" w:rsidRDefault="00BF463C" w:rsidP="00BF463C">
      <w:pPr>
        <w:rPr>
          <w:i/>
          <w:kern w:val="2"/>
          <w:lang w:eastAsia="zh-CN"/>
        </w:rPr>
      </w:pPr>
      <w:r w:rsidRPr="00240CA5">
        <w:rPr>
          <w:b/>
          <w:i/>
          <w:kern w:val="2"/>
          <w:lang w:eastAsia="zh-CN"/>
        </w:rPr>
        <w:t>Observation-</w:t>
      </w:r>
      <w:r>
        <w:rPr>
          <w:b/>
          <w:i/>
          <w:kern w:val="2"/>
          <w:lang w:eastAsia="zh-CN"/>
        </w:rPr>
        <w:t>1</w:t>
      </w:r>
      <w:r w:rsidRPr="00240CA5">
        <w:rPr>
          <w:b/>
          <w:i/>
          <w:kern w:val="2"/>
          <w:lang w:eastAsia="zh-CN"/>
        </w:rPr>
        <w:t>:</w:t>
      </w:r>
      <w:r w:rsidRPr="00240CA5">
        <w:rPr>
          <w:i/>
          <w:kern w:val="2"/>
          <w:lang w:eastAsia="zh-CN"/>
        </w:rPr>
        <w:t xml:space="preserve"> </w:t>
      </w:r>
      <w:r>
        <w:rPr>
          <w:i/>
          <w:kern w:val="2"/>
          <w:lang w:eastAsia="zh-CN"/>
        </w:rPr>
        <w:t>Polar specific explicit indication can facilitate a low complexity soft-combination, with the following bit reserved positions and permutation pattern.</w:t>
      </w:r>
    </w:p>
    <w:tbl>
      <w:tblPr>
        <w:tblStyle w:val="TableGrid"/>
        <w:tblW w:w="0" w:type="auto"/>
        <w:tblLook w:val="04A0"/>
      </w:tblPr>
      <w:tblGrid>
        <w:gridCol w:w="985"/>
        <w:gridCol w:w="1440"/>
        <w:gridCol w:w="2520"/>
        <w:gridCol w:w="2160"/>
        <w:gridCol w:w="2202"/>
      </w:tblGrid>
      <w:tr w:rsidR="003C01CA" w:rsidTr="00424796">
        <w:tc>
          <w:tcPr>
            <w:tcW w:w="985" w:type="dxa"/>
          </w:tcPr>
          <w:p w:rsidR="00424796" w:rsidRDefault="00424796" w:rsidP="00161AEC">
            <w:pPr>
              <w:jc w:val="center"/>
              <w:rPr>
                <w:i/>
                <w:kern w:val="2"/>
                <w:lang w:eastAsia="zh-CN"/>
              </w:rPr>
            </w:pPr>
            <w:r>
              <w:rPr>
                <w:i/>
                <w:kern w:val="2"/>
                <w:lang w:eastAsia="zh-CN"/>
              </w:rPr>
              <w:t>Max. version</w:t>
            </w:r>
          </w:p>
        </w:tc>
        <w:tc>
          <w:tcPr>
            <w:tcW w:w="1440" w:type="dxa"/>
          </w:tcPr>
          <w:p w:rsidR="00424796" w:rsidRDefault="00424796" w:rsidP="00161AEC">
            <w:pPr>
              <w:jc w:val="center"/>
              <w:rPr>
                <w:i/>
                <w:kern w:val="2"/>
                <w:lang w:eastAsia="zh-CN"/>
              </w:rPr>
            </w:pPr>
            <w:r>
              <w:rPr>
                <w:i/>
                <w:kern w:val="2"/>
                <w:lang w:eastAsia="zh-CN"/>
              </w:rPr>
              <w:t>Payload range</w:t>
            </w:r>
          </w:p>
        </w:tc>
        <w:tc>
          <w:tcPr>
            <w:tcW w:w="2520" w:type="dxa"/>
          </w:tcPr>
          <w:p w:rsidR="00424796" w:rsidRDefault="00424796" w:rsidP="00161AEC">
            <w:pPr>
              <w:jc w:val="center"/>
              <w:rPr>
                <w:i/>
                <w:kern w:val="2"/>
                <w:lang w:eastAsia="zh-CN"/>
              </w:rPr>
            </w:pPr>
            <w:r>
              <w:rPr>
                <w:i/>
                <w:kern w:val="2"/>
                <w:lang w:eastAsia="zh-CN"/>
              </w:rPr>
              <w:t>Permutation pattern</w:t>
            </w:r>
          </w:p>
        </w:tc>
        <w:tc>
          <w:tcPr>
            <w:tcW w:w="2160" w:type="dxa"/>
          </w:tcPr>
          <w:p w:rsidR="00424796" w:rsidRDefault="00424796" w:rsidP="00161AEC">
            <w:pPr>
              <w:jc w:val="center"/>
              <w:rPr>
                <w:i/>
                <w:kern w:val="2"/>
                <w:lang w:eastAsia="zh-CN"/>
              </w:rPr>
            </w:pPr>
            <w:r>
              <w:rPr>
                <w:i/>
                <w:kern w:val="2"/>
                <w:lang w:eastAsia="zh-CN"/>
              </w:rPr>
              <w:t>Set A index (</w:t>
            </w:r>
            <w:r w:rsidRPr="0056489D">
              <w:t>for</w:t>
            </w:r>
            <w:r>
              <w:rPr>
                <w:i/>
              </w:rPr>
              <w:t xml:space="preserve"> N=512)</w:t>
            </w:r>
          </w:p>
        </w:tc>
        <w:tc>
          <w:tcPr>
            <w:tcW w:w="2202" w:type="dxa"/>
          </w:tcPr>
          <w:p w:rsidR="00424796" w:rsidRDefault="00424796" w:rsidP="00161AEC">
            <w:pPr>
              <w:jc w:val="center"/>
              <w:rPr>
                <w:i/>
                <w:kern w:val="2"/>
                <w:lang w:eastAsia="zh-CN"/>
              </w:rPr>
            </w:pPr>
            <w:r>
              <w:rPr>
                <w:i/>
                <w:kern w:val="2"/>
                <w:lang w:eastAsia="zh-CN"/>
              </w:rPr>
              <w:t>Special frozen index   (</w:t>
            </w:r>
            <w:r w:rsidRPr="0056489D">
              <w:t>for</w:t>
            </w:r>
            <w:r>
              <w:rPr>
                <w:i/>
              </w:rPr>
              <w:t xml:space="preserve"> N=512)</w:t>
            </w:r>
          </w:p>
        </w:tc>
      </w:tr>
      <w:tr w:rsidR="003C01CA" w:rsidTr="00424796">
        <w:tc>
          <w:tcPr>
            <w:tcW w:w="985" w:type="dxa"/>
          </w:tcPr>
          <w:p w:rsidR="00424796" w:rsidRPr="00161AEC" w:rsidRDefault="00424796" w:rsidP="00161AEC">
            <w:pPr>
              <w:jc w:val="center"/>
              <w:rPr>
                <w:kern w:val="2"/>
                <w:lang w:eastAsia="zh-CN"/>
              </w:rPr>
            </w:pPr>
            <w:r w:rsidRPr="00161AEC">
              <w:rPr>
                <w:kern w:val="2"/>
                <w:lang w:eastAsia="zh-CN"/>
              </w:rPr>
              <w:t>4</w:t>
            </w:r>
            <w:r>
              <w:rPr>
                <w:kern w:val="2"/>
                <w:lang w:eastAsia="zh-CN"/>
              </w:rPr>
              <w:t xml:space="preserve"> (2bits)</w:t>
            </w:r>
          </w:p>
        </w:tc>
        <w:tc>
          <w:tcPr>
            <w:tcW w:w="1440" w:type="dxa"/>
          </w:tcPr>
          <w:p w:rsidR="00424796" w:rsidRPr="00424796" w:rsidRDefault="00424796" w:rsidP="00161AEC">
            <w:pPr>
              <w:jc w:val="center"/>
              <w:rPr>
                <w:kern w:val="2"/>
                <w:lang w:eastAsia="zh-CN"/>
              </w:rPr>
            </w:pPr>
            <w:r>
              <w:rPr>
                <w:kern w:val="2"/>
                <w:lang w:eastAsia="zh-CN"/>
              </w:rPr>
              <w:t>40 – 74</w:t>
            </w:r>
          </w:p>
        </w:tc>
        <w:tc>
          <w:tcPr>
            <w:tcW w:w="2520" w:type="dxa"/>
          </w:tcPr>
          <w:p w:rsidR="00424796" w:rsidRPr="00161AEC" w:rsidRDefault="00424796" w:rsidP="00161AEC">
            <w:pPr>
              <w:jc w:val="center"/>
              <w:rPr>
                <w:kern w:val="2"/>
                <w:lang w:eastAsia="zh-CN"/>
              </w:rPr>
            </w:pPr>
            <w:r w:rsidRPr="00161AEC">
              <w:rPr>
                <w:kern w:val="2"/>
                <w:lang w:eastAsia="zh-CN"/>
              </w:rPr>
              <w:t>N/4 cyclic shift</w:t>
            </w:r>
            <w:r>
              <w:rPr>
                <w:kern w:val="2"/>
                <w:lang w:eastAsia="zh-CN"/>
              </w:rPr>
              <w:t xml:space="preserve"> in Fig. 3</w:t>
            </w:r>
          </w:p>
        </w:tc>
        <w:tc>
          <w:tcPr>
            <w:tcW w:w="2160" w:type="dxa"/>
          </w:tcPr>
          <w:p w:rsidR="00424796" w:rsidRDefault="006A009A" w:rsidP="00161AEC">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383</m:t>
                    </m:r>
                  </m:sub>
                </m:sSub>
              </m:oMath>
            </m:oMathPara>
          </w:p>
        </w:tc>
        <w:tc>
          <w:tcPr>
            <w:tcW w:w="2202" w:type="dxa"/>
          </w:tcPr>
          <w:p w:rsidR="00424796" w:rsidRDefault="006A009A" w:rsidP="00161AEC">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127</m:t>
                    </m:r>
                  </m:sub>
                </m:sSub>
              </m:oMath>
            </m:oMathPara>
          </w:p>
        </w:tc>
      </w:tr>
      <w:tr w:rsidR="00424796" w:rsidTr="00161AEC">
        <w:tc>
          <w:tcPr>
            <w:tcW w:w="985" w:type="dxa"/>
            <w:vMerge w:val="restart"/>
          </w:tcPr>
          <w:p w:rsidR="00424796" w:rsidRPr="00161AEC" w:rsidRDefault="00424796" w:rsidP="00161AEC">
            <w:pPr>
              <w:jc w:val="center"/>
              <w:rPr>
                <w:kern w:val="2"/>
                <w:lang w:eastAsia="zh-CN"/>
              </w:rPr>
            </w:pPr>
            <w:r w:rsidRPr="00161AEC">
              <w:rPr>
                <w:kern w:val="2"/>
                <w:lang w:eastAsia="zh-CN"/>
              </w:rPr>
              <w:t>8</w:t>
            </w:r>
            <w:r>
              <w:rPr>
                <w:kern w:val="2"/>
                <w:lang w:eastAsia="zh-CN"/>
              </w:rPr>
              <w:t xml:space="preserve"> (3bits)</w:t>
            </w:r>
          </w:p>
        </w:tc>
        <w:tc>
          <w:tcPr>
            <w:tcW w:w="1440" w:type="dxa"/>
          </w:tcPr>
          <w:p w:rsidR="00424796" w:rsidRDefault="00424796" w:rsidP="00161AEC">
            <w:pPr>
              <w:jc w:val="center"/>
              <w:rPr>
                <w:kern w:val="2"/>
                <w:lang w:eastAsia="zh-CN"/>
              </w:rPr>
            </w:pPr>
            <w:r>
              <w:rPr>
                <w:rFonts w:eastAsia="MS Gothic"/>
                <w:bCs/>
                <w:color w:val="000000"/>
                <w:kern w:val="28"/>
                <w:lang w:eastAsia="ja-JP"/>
              </w:rPr>
              <w:t>40 – 45</w:t>
            </w:r>
          </w:p>
        </w:tc>
        <w:tc>
          <w:tcPr>
            <w:tcW w:w="2520" w:type="dxa"/>
            <w:vMerge w:val="restart"/>
          </w:tcPr>
          <w:p w:rsidR="00424796" w:rsidRPr="00161AEC" w:rsidRDefault="00424796" w:rsidP="00161AEC">
            <w:pPr>
              <w:jc w:val="center"/>
              <w:rPr>
                <w:kern w:val="2"/>
                <w:lang w:eastAsia="zh-CN"/>
              </w:rPr>
            </w:pPr>
            <w:r>
              <w:rPr>
                <w:kern w:val="2"/>
                <w:lang w:eastAsia="zh-CN"/>
              </w:rPr>
              <w:t>N/16 group permutation in Fig. 9</w:t>
            </w:r>
          </w:p>
        </w:tc>
        <w:tc>
          <w:tcPr>
            <w:tcW w:w="2160" w:type="dxa"/>
          </w:tcPr>
          <w:p w:rsidR="00424796" w:rsidRDefault="006A009A" w:rsidP="00161AEC">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478</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510</m:t>
                    </m:r>
                  </m:sub>
                </m:sSub>
              </m:oMath>
            </m:oMathPara>
          </w:p>
        </w:tc>
        <w:tc>
          <w:tcPr>
            <w:tcW w:w="2202" w:type="dxa"/>
          </w:tcPr>
          <w:p w:rsidR="00424796" w:rsidRPr="00424796" w:rsidRDefault="006A009A" w:rsidP="00161AEC">
            <w:pPr>
              <w:jc w:val="center"/>
              <w:rPr>
                <w:i/>
                <w:kern w:val="2"/>
                <w:lang w:eastAsia="zh-CN"/>
              </w:rPr>
            </w:pPr>
            <m:oMathPara>
              <m:oMathParaPr>
                <m:jc m:val="center"/>
              </m:oMathParaP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254</m:t>
                    </m:r>
                  </m:sub>
                </m:sSub>
              </m:oMath>
            </m:oMathPara>
          </w:p>
        </w:tc>
      </w:tr>
      <w:tr w:rsidR="00424796" w:rsidTr="00161AEC">
        <w:tc>
          <w:tcPr>
            <w:tcW w:w="985" w:type="dxa"/>
            <w:vMerge/>
          </w:tcPr>
          <w:p w:rsidR="00424796" w:rsidRPr="00424796" w:rsidRDefault="00424796" w:rsidP="00424796">
            <w:pPr>
              <w:rPr>
                <w:kern w:val="2"/>
                <w:lang w:eastAsia="zh-CN"/>
              </w:rPr>
            </w:pPr>
          </w:p>
        </w:tc>
        <w:tc>
          <w:tcPr>
            <w:tcW w:w="1440" w:type="dxa"/>
          </w:tcPr>
          <w:p w:rsidR="00424796" w:rsidRDefault="00424796" w:rsidP="00161AEC">
            <w:pPr>
              <w:jc w:val="center"/>
              <w:rPr>
                <w:kern w:val="2"/>
                <w:lang w:eastAsia="zh-CN"/>
              </w:rPr>
            </w:pPr>
            <w:r>
              <w:rPr>
                <w:rFonts w:eastAsia="MS Gothic"/>
                <w:bCs/>
                <w:color w:val="000000"/>
                <w:kern w:val="28"/>
                <w:lang w:eastAsia="ja-JP"/>
              </w:rPr>
              <w:t>46 – 50</w:t>
            </w:r>
          </w:p>
        </w:tc>
        <w:tc>
          <w:tcPr>
            <w:tcW w:w="2520" w:type="dxa"/>
            <w:vMerge/>
          </w:tcPr>
          <w:p w:rsidR="00424796" w:rsidRDefault="00424796" w:rsidP="00424796">
            <w:pPr>
              <w:rPr>
                <w:kern w:val="2"/>
                <w:lang w:eastAsia="zh-CN"/>
              </w:rPr>
            </w:pPr>
          </w:p>
        </w:tc>
        <w:tc>
          <w:tcPr>
            <w:tcW w:w="2160" w:type="dxa"/>
          </w:tcPr>
          <w:p w:rsidR="00424796" w:rsidRDefault="006A009A" w:rsidP="003C01CA">
            <w:pPr>
              <w:rPr>
                <w:rFonts w:eastAsia="SimSu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477</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509</m:t>
                    </m:r>
                  </m:sub>
                </m:sSub>
              </m:oMath>
            </m:oMathPara>
          </w:p>
        </w:tc>
        <w:tc>
          <w:tcPr>
            <w:tcW w:w="2202" w:type="dxa"/>
          </w:tcPr>
          <w:p w:rsidR="00424796" w:rsidRDefault="006A009A" w:rsidP="00161AEC">
            <w:pPr>
              <w:jc w:val="center"/>
              <w:rPr>
                <w:rFonts w:eastAsia="SimSun"/>
                <w:i/>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253</m:t>
                    </m:r>
                  </m:sub>
                </m:sSub>
              </m:oMath>
            </m:oMathPara>
          </w:p>
        </w:tc>
      </w:tr>
      <w:tr w:rsidR="00424796" w:rsidTr="00161AEC">
        <w:tc>
          <w:tcPr>
            <w:tcW w:w="985" w:type="dxa"/>
            <w:vMerge/>
          </w:tcPr>
          <w:p w:rsidR="00424796" w:rsidRPr="00424796" w:rsidRDefault="00424796" w:rsidP="00424796">
            <w:pPr>
              <w:rPr>
                <w:kern w:val="2"/>
                <w:lang w:eastAsia="zh-CN"/>
              </w:rPr>
            </w:pPr>
          </w:p>
        </w:tc>
        <w:tc>
          <w:tcPr>
            <w:tcW w:w="1440" w:type="dxa"/>
          </w:tcPr>
          <w:p w:rsidR="00424796" w:rsidRDefault="00424796" w:rsidP="00161AEC">
            <w:pPr>
              <w:jc w:val="center"/>
              <w:rPr>
                <w:kern w:val="2"/>
                <w:lang w:eastAsia="zh-CN"/>
              </w:rPr>
            </w:pPr>
            <w:r>
              <w:rPr>
                <w:rFonts w:eastAsia="MS Gothic"/>
                <w:bCs/>
                <w:color w:val="000000"/>
                <w:kern w:val="28"/>
                <w:lang w:eastAsia="ja-JP"/>
              </w:rPr>
              <w:t>51 – 57</w:t>
            </w:r>
          </w:p>
        </w:tc>
        <w:tc>
          <w:tcPr>
            <w:tcW w:w="2520" w:type="dxa"/>
            <w:vMerge/>
          </w:tcPr>
          <w:p w:rsidR="00424796" w:rsidRDefault="00424796" w:rsidP="00424796">
            <w:pPr>
              <w:rPr>
                <w:kern w:val="2"/>
                <w:lang w:eastAsia="zh-CN"/>
              </w:rPr>
            </w:pPr>
          </w:p>
        </w:tc>
        <w:tc>
          <w:tcPr>
            <w:tcW w:w="2160" w:type="dxa"/>
          </w:tcPr>
          <w:p w:rsidR="00424796" w:rsidRDefault="006A009A" w:rsidP="003C01CA">
            <w:pPr>
              <w:rPr>
                <w:rFonts w:eastAsia="SimSu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oMath>
            </m:oMathPara>
          </w:p>
        </w:tc>
        <w:tc>
          <w:tcPr>
            <w:tcW w:w="2202" w:type="dxa"/>
          </w:tcPr>
          <w:p w:rsidR="00424796" w:rsidRDefault="006A009A" w:rsidP="00161AEC">
            <w:pPr>
              <w:jc w:val="center"/>
              <w:rPr>
                <w:rFonts w:eastAsia="SimSun"/>
                <w:i/>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251</m:t>
                    </m:r>
                  </m:sub>
                </m:sSub>
              </m:oMath>
            </m:oMathPara>
          </w:p>
        </w:tc>
      </w:tr>
      <w:tr w:rsidR="00424796" w:rsidTr="00161AEC">
        <w:tc>
          <w:tcPr>
            <w:tcW w:w="985" w:type="dxa"/>
            <w:vMerge/>
          </w:tcPr>
          <w:p w:rsidR="00424796" w:rsidRPr="00424796" w:rsidRDefault="00424796" w:rsidP="00424796">
            <w:pPr>
              <w:rPr>
                <w:kern w:val="2"/>
                <w:lang w:eastAsia="zh-CN"/>
              </w:rPr>
            </w:pPr>
          </w:p>
        </w:tc>
        <w:tc>
          <w:tcPr>
            <w:tcW w:w="1440" w:type="dxa"/>
          </w:tcPr>
          <w:p w:rsidR="00424796" w:rsidRDefault="00424796" w:rsidP="00161AEC">
            <w:pPr>
              <w:jc w:val="center"/>
              <w:rPr>
                <w:kern w:val="2"/>
                <w:lang w:eastAsia="zh-CN"/>
              </w:rPr>
            </w:pPr>
            <w:r>
              <w:rPr>
                <w:rFonts w:eastAsia="MS Gothic"/>
                <w:bCs/>
                <w:color w:val="000000"/>
                <w:kern w:val="28"/>
                <w:lang w:eastAsia="ja-JP"/>
              </w:rPr>
              <w:t>58 – 64</w:t>
            </w:r>
          </w:p>
        </w:tc>
        <w:tc>
          <w:tcPr>
            <w:tcW w:w="2520" w:type="dxa"/>
            <w:vMerge/>
          </w:tcPr>
          <w:p w:rsidR="00424796" w:rsidRDefault="00424796" w:rsidP="00424796">
            <w:pPr>
              <w:rPr>
                <w:kern w:val="2"/>
                <w:lang w:eastAsia="zh-CN"/>
              </w:rPr>
            </w:pPr>
          </w:p>
        </w:tc>
        <w:tc>
          <w:tcPr>
            <w:tcW w:w="2160" w:type="dxa"/>
          </w:tcPr>
          <w:p w:rsidR="00424796" w:rsidRDefault="006A009A" w:rsidP="003C01CA">
            <w:pPr>
              <w:rPr>
                <w:rFonts w:eastAsia="SimSu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439</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503</m:t>
                    </m:r>
                  </m:sub>
                </m:sSub>
              </m:oMath>
            </m:oMathPara>
          </w:p>
        </w:tc>
        <w:tc>
          <w:tcPr>
            <w:tcW w:w="2202" w:type="dxa"/>
          </w:tcPr>
          <w:p w:rsidR="00424796" w:rsidRDefault="006A009A" w:rsidP="00161AEC">
            <w:pPr>
              <w:jc w:val="center"/>
              <w:rPr>
                <w:rFonts w:eastAsia="SimSun"/>
                <w:i/>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247</m:t>
                    </m:r>
                  </m:sub>
                </m:sSub>
              </m:oMath>
            </m:oMathPara>
          </w:p>
        </w:tc>
      </w:tr>
      <w:tr w:rsidR="00424796" w:rsidTr="00161AEC">
        <w:tc>
          <w:tcPr>
            <w:tcW w:w="985" w:type="dxa"/>
            <w:vMerge/>
          </w:tcPr>
          <w:p w:rsidR="00424796" w:rsidRPr="00424796" w:rsidRDefault="00424796" w:rsidP="00424796">
            <w:pPr>
              <w:rPr>
                <w:kern w:val="2"/>
                <w:lang w:eastAsia="zh-CN"/>
              </w:rPr>
            </w:pPr>
          </w:p>
        </w:tc>
        <w:tc>
          <w:tcPr>
            <w:tcW w:w="1440" w:type="dxa"/>
          </w:tcPr>
          <w:p w:rsidR="00424796" w:rsidRDefault="00424796" w:rsidP="00161AEC">
            <w:pPr>
              <w:jc w:val="center"/>
              <w:rPr>
                <w:kern w:val="2"/>
                <w:lang w:eastAsia="zh-CN"/>
              </w:rPr>
            </w:pPr>
            <w:r>
              <w:rPr>
                <w:rFonts w:eastAsia="MS Gothic"/>
                <w:bCs/>
                <w:color w:val="000000"/>
                <w:kern w:val="28"/>
                <w:lang w:eastAsia="ja-JP"/>
              </w:rPr>
              <w:t>65 – 74</w:t>
            </w:r>
          </w:p>
        </w:tc>
        <w:tc>
          <w:tcPr>
            <w:tcW w:w="2520" w:type="dxa"/>
            <w:vMerge/>
          </w:tcPr>
          <w:p w:rsidR="00424796" w:rsidRDefault="00424796" w:rsidP="00424796">
            <w:pPr>
              <w:rPr>
                <w:kern w:val="2"/>
                <w:lang w:eastAsia="zh-CN"/>
              </w:rPr>
            </w:pPr>
          </w:p>
        </w:tc>
        <w:tc>
          <w:tcPr>
            <w:tcW w:w="2160" w:type="dxa"/>
          </w:tcPr>
          <w:p w:rsidR="00424796" w:rsidRDefault="006A009A" w:rsidP="00424796">
            <w:pPr>
              <w:rPr>
                <w:rFonts w:eastAsia="SimSu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oMath>
            </m:oMathPara>
          </w:p>
        </w:tc>
        <w:tc>
          <w:tcPr>
            <w:tcW w:w="2202" w:type="dxa"/>
          </w:tcPr>
          <w:p w:rsidR="00424796" w:rsidRDefault="006A009A" w:rsidP="00161AEC">
            <w:pPr>
              <w:jc w:val="center"/>
              <w:rPr>
                <w:rFonts w:eastAsia="SimSun"/>
                <w:i/>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239</m:t>
                    </m:r>
                  </m:sub>
                </m:sSub>
              </m:oMath>
            </m:oMathPara>
          </w:p>
        </w:tc>
      </w:tr>
    </w:tbl>
    <w:p w:rsidR="007A47E8" w:rsidRDefault="007A47E8" w:rsidP="00A340F4">
      <w:pPr>
        <w:rPr>
          <w:lang w:eastAsia="zh-CN"/>
        </w:rPr>
      </w:pPr>
    </w:p>
    <w:p w:rsidR="004A2019" w:rsidRDefault="004A2019" w:rsidP="00A340F4">
      <w:pPr>
        <w:rPr>
          <w:lang w:eastAsia="zh-CN"/>
        </w:rPr>
      </w:pPr>
    </w:p>
    <w:p w:rsidR="00C92321" w:rsidRDefault="0027586F" w:rsidP="00C92321">
      <w:pPr>
        <w:pStyle w:val="Heading1"/>
        <w:rPr>
          <w:kern w:val="2"/>
          <w:lang w:eastAsia="zh-CN"/>
        </w:rPr>
      </w:pPr>
      <w:r>
        <w:rPr>
          <w:kern w:val="2"/>
          <w:lang w:eastAsia="zh-CN"/>
        </w:rPr>
        <w:t>Blind detection</w:t>
      </w:r>
      <w:r w:rsidR="00C92321">
        <w:rPr>
          <w:kern w:val="2"/>
          <w:lang w:eastAsia="zh-CN"/>
        </w:rPr>
        <w:t xml:space="preserve"> Complexity</w:t>
      </w:r>
    </w:p>
    <w:p w:rsidR="000B175B" w:rsidRDefault="000B175B" w:rsidP="00161AEC">
      <w:pPr>
        <w:pStyle w:val="Heading2"/>
      </w:pPr>
      <w:r>
        <w:t>Within burst-set</w:t>
      </w:r>
    </w:p>
    <w:p w:rsidR="0027586F" w:rsidRDefault="0027586F" w:rsidP="00A340F4">
      <w:r>
        <w:t xml:space="preserve">The complexity of a soft-combination mainly depends on the number of blind decoding attempts. There </w:t>
      </w:r>
      <w:r w:rsidR="00E26785">
        <w:t xml:space="preserve">are </w:t>
      </w:r>
      <w:r>
        <w:t xml:space="preserve">three ways to reduce the blind detection attempts </w:t>
      </w:r>
      <w:r w:rsidR="006F7523">
        <w:t>for a</w:t>
      </w:r>
      <w:r>
        <w:t xml:space="preserve"> receiver to soft-combine </w:t>
      </w:r>
      <w:r w:rsidR="00B370B1">
        <w:t xml:space="preserve">the </w:t>
      </w:r>
      <w:r>
        <w:t>SSB</w:t>
      </w:r>
      <w:r w:rsidR="00B370B1">
        <w:t>s</w:t>
      </w:r>
      <w:r>
        <w:t xml:space="preserve"> within a SS burst set:</w:t>
      </w:r>
    </w:p>
    <w:p w:rsidR="00A41147" w:rsidRDefault="006F7523" w:rsidP="0027586F">
      <w:pPr>
        <w:pStyle w:val="ListParagraph"/>
        <w:numPr>
          <w:ilvl w:val="0"/>
          <w:numId w:val="27"/>
        </w:numPr>
        <w:rPr>
          <w:rFonts w:eastAsia="MS Gothic"/>
          <w:bCs/>
          <w:color w:val="000000"/>
          <w:kern w:val="28"/>
          <w:lang w:eastAsia="ja-JP"/>
        </w:rPr>
      </w:pPr>
      <w:r>
        <w:rPr>
          <w:rFonts w:eastAsia="MS Gothic"/>
          <w:bCs/>
          <w:color w:val="000000"/>
          <w:kern w:val="28"/>
          <w:lang w:eastAsia="ja-JP"/>
        </w:rPr>
        <w:t>Carrying time index on</w:t>
      </w:r>
      <w:r w:rsidR="000148B2">
        <w:rPr>
          <w:rFonts w:eastAsia="MS Gothic"/>
          <w:bCs/>
          <w:color w:val="000000"/>
          <w:kern w:val="28"/>
          <w:lang w:eastAsia="ja-JP"/>
        </w:rPr>
        <w:t xml:space="preserve"> </w:t>
      </w:r>
      <w:r w:rsidRPr="0027586F">
        <w:rPr>
          <w:rFonts w:eastAsia="MS Gothic"/>
          <w:bCs/>
          <w:color w:val="000000"/>
          <w:kern w:val="28"/>
          <w:lang w:eastAsia="ja-JP"/>
        </w:rPr>
        <w:t>different DMRS sequences</w:t>
      </w:r>
      <w:r>
        <w:rPr>
          <w:rFonts w:eastAsia="MS Gothic"/>
          <w:bCs/>
          <w:color w:val="000000"/>
          <w:kern w:val="28"/>
          <w:lang w:eastAsia="ja-JP"/>
        </w:rPr>
        <w:t xml:space="preserve">. </w:t>
      </w:r>
    </w:p>
    <w:p w:rsidR="00B370B1" w:rsidRDefault="006F7523" w:rsidP="0027586F">
      <w:pPr>
        <w:pStyle w:val="ListParagraph"/>
        <w:numPr>
          <w:ilvl w:val="0"/>
          <w:numId w:val="27"/>
        </w:numPr>
        <w:rPr>
          <w:rFonts w:eastAsia="MS Gothic"/>
          <w:bCs/>
          <w:color w:val="000000"/>
          <w:kern w:val="28"/>
          <w:lang w:eastAsia="ja-JP"/>
        </w:rPr>
      </w:pPr>
      <w:r>
        <w:rPr>
          <w:rFonts w:eastAsia="MS Gothic"/>
          <w:bCs/>
          <w:color w:val="000000"/>
          <w:kern w:val="28"/>
          <w:lang w:eastAsia="ja-JP"/>
        </w:rPr>
        <w:t>Mapping SSB</w:t>
      </w:r>
      <w:r w:rsidR="00C12DB2">
        <w:rPr>
          <w:rFonts w:eastAsia="MS Gothic"/>
          <w:bCs/>
          <w:color w:val="000000"/>
          <w:kern w:val="28"/>
          <w:lang w:eastAsia="ja-JP"/>
        </w:rPr>
        <w:t>/</w:t>
      </w:r>
      <w:r w:rsidR="00E26785">
        <w:rPr>
          <w:rFonts w:eastAsia="MS Gothic"/>
          <w:bCs/>
          <w:color w:val="000000"/>
          <w:kern w:val="28"/>
          <w:lang w:eastAsia="ja-JP"/>
        </w:rPr>
        <w:t>B</w:t>
      </w:r>
      <w:r w:rsidR="00C12DB2">
        <w:rPr>
          <w:rFonts w:eastAsia="MS Gothic"/>
          <w:bCs/>
          <w:color w:val="000000"/>
          <w:kern w:val="28"/>
          <w:lang w:eastAsia="ja-JP"/>
        </w:rPr>
        <w:t>urst</w:t>
      </w:r>
      <w:r>
        <w:rPr>
          <w:rFonts w:eastAsia="MS Gothic"/>
          <w:bCs/>
          <w:color w:val="000000"/>
          <w:kern w:val="28"/>
          <w:lang w:eastAsia="ja-JP"/>
        </w:rPr>
        <w:t xml:space="preserve"> </w:t>
      </w:r>
      <w:r w:rsidR="00B370B1">
        <w:rPr>
          <w:rFonts w:eastAsia="MS Gothic"/>
          <w:bCs/>
          <w:color w:val="000000"/>
          <w:kern w:val="28"/>
          <w:lang w:eastAsia="ja-JP"/>
        </w:rPr>
        <w:t>non-uniform</w:t>
      </w:r>
      <w:r>
        <w:rPr>
          <w:rFonts w:eastAsia="MS Gothic"/>
          <w:bCs/>
          <w:color w:val="000000"/>
          <w:kern w:val="28"/>
          <w:lang w:eastAsia="ja-JP"/>
        </w:rPr>
        <w:t>ly</w:t>
      </w:r>
      <w:r w:rsidR="00B370B1">
        <w:rPr>
          <w:rFonts w:eastAsia="MS Gothic"/>
          <w:bCs/>
          <w:color w:val="000000"/>
          <w:kern w:val="28"/>
          <w:lang w:eastAsia="ja-JP"/>
        </w:rPr>
        <w:t xml:space="preserve">. </w:t>
      </w:r>
    </w:p>
    <w:p w:rsidR="00B370B1" w:rsidRDefault="006F7523" w:rsidP="0027586F">
      <w:pPr>
        <w:pStyle w:val="ListParagraph"/>
        <w:numPr>
          <w:ilvl w:val="0"/>
          <w:numId w:val="27"/>
        </w:numPr>
        <w:rPr>
          <w:rFonts w:eastAsia="MS Gothic"/>
          <w:bCs/>
          <w:color w:val="000000"/>
          <w:kern w:val="28"/>
          <w:lang w:eastAsia="ja-JP"/>
        </w:rPr>
      </w:pPr>
      <w:r>
        <w:rPr>
          <w:rFonts w:eastAsia="MS Gothic"/>
          <w:bCs/>
          <w:color w:val="000000"/>
          <w:kern w:val="28"/>
          <w:lang w:eastAsia="ja-JP"/>
        </w:rPr>
        <w:t>Via</w:t>
      </w:r>
      <w:r w:rsidR="00B370B1">
        <w:rPr>
          <w:rFonts w:eastAsia="MS Gothic"/>
          <w:bCs/>
          <w:color w:val="000000"/>
          <w:kern w:val="28"/>
          <w:lang w:eastAsia="ja-JP"/>
        </w:rPr>
        <w:t xml:space="preserve"> </w:t>
      </w:r>
      <w:r>
        <w:rPr>
          <w:rFonts w:eastAsia="MS Gothic"/>
          <w:bCs/>
          <w:color w:val="000000"/>
          <w:kern w:val="28"/>
          <w:lang w:eastAsia="ja-JP"/>
        </w:rPr>
        <w:t xml:space="preserve">polar </w:t>
      </w:r>
      <w:r w:rsidR="006C5639">
        <w:rPr>
          <w:rFonts w:eastAsia="MS Gothic"/>
          <w:bCs/>
          <w:color w:val="000000"/>
          <w:kern w:val="28"/>
          <w:lang w:eastAsia="ja-JP"/>
        </w:rPr>
        <w:t>specific</w:t>
      </w:r>
      <w:r>
        <w:rPr>
          <w:rFonts w:eastAsia="MS Gothic"/>
          <w:bCs/>
          <w:color w:val="000000"/>
          <w:kern w:val="28"/>
          <w:lang w:eastAsia="ja-JP"/>
        </w:rPr>
        <w:t xml:space="preserve"> explicit indication.</w:t>
      </w:r>
    </w:p>
    <w:p w:rsidR="006F7523" w:rsidRDefault="006F7523" w:rsidP="00161AEC">
      <w:pPr>
        <w:pStyle w:val="Heading3"/>
      </w:pPr>
      <w:r>
        <w:t xml:space="preserve">Burst-set composition for </w:t>
      </w:r>
      <w:proofErr w:type="gramStart"/>
      <w:r w:rsidR="00D270CE">
        <w:t>15kHz</w:t>
      </w:r>
      <w:proofErr w:type="gramEnd"/>
      <w:r w:rsidR="00D270CE">
        <w:t xml:space="preserve"> and 30kHz</w:t>
      </w:r>
    </w:p>
    <w:p w:rsidR="005D3EE2" w:rsidRPr="006F7523" w:rsidRDefault="005D3EE2" w:rsidP="005D3EE2">
      <w:pPr>
        <w:rPr>
          <w:rFonts w:eastAsia="MS Gothic"/>
          <w:bCs/>
          <w:color w:val="000000"/>
          <w:kern w:val="28"/>
          <w:lang w:eastAsia="ja-JP"/>
        </w:rPr>
      </w:pPr>
      <w:r>
        <w:rPr>
          <w:rFonts w:eastAsia="MS Gothic"/>
          <w:bCs/>
          <w:color w:val="000000"/>
          <w:kern w:val="28"/>
          <w:lang w:eastAsia="ja-JP"/>
        </w:rPr>
        <w:t xml:space="preserve">Provided that </w:t>
      </w:r>
      <w:r w:rsidR="00A50505">
        <w:rPr>
          <w:rFonts w:eastAsia="MS Gothic"/>
          <w:bCs/>
          <w:color w:val="000000"/>
          <w:kern w:val="28"/>
          <w:lang w:eastAsia="ja-JP"/>
        </w:rPr>
        <w:t>3 bits are carried on different DMRS sequences</w:t>
      </w:r>
      <w:r w:rsidR="006B2BF2">
        <w:rPr>
          <w:rFonts w:eastAsia="MS Gothic"/>
          <w:bCs/>
          <w:color w:val="000000"/>
          <w:kern w:val="28"/>
          <w:lang w:eastAsia="ja-JP"/>
        </w:rPr>
        <w:t>, t</w:t>
      </w:r>
      <w:r w:rsidR="00A50505">
        <w:rPr>
          <w:rFonts w:eastAsia="MS Gothic"/>
          <w:bCs/>
          <w:color w:val="000000"/>
          <w:kern w:val="28"/>
          <w:lang w:eastAsia="ja-JP"/>
        </w:rPr>
        <w:t xml:space="preserve">he content of NR-PBCH can </w:t>
      </w:r>
      <w:r w:rsidR="006B2BF2">
        <w:rPr>
          <w:rFonts w:eastAsia="MS Gothic"/>
          <w:bCs/>
          <w:color w:val="000000"/>
          <w:kern w:val="28"/>
          <w:lang w:eastAsia="ja-JP"/>
        </w:rPr>
        <w:t xml:space="preserve">be the </w:t>
      </w:r>
      <w:r w:rsidR="00A50505">
        <w:rPr>
          <w:rFonts w:eastAsia="MS Gothic"/>
          <w:bCs/>
          <w:color w:val="000000"/>
          <w:kern w:val="28"/>
          <w:lang w:eastAsia="ja-JP"/>
        </w:rPr>
        <w:t xml:space="preserve">same within a SS burst set. </w:t>
      </w:r>
      <w:r w:rsidRPr="006F7523">
        <w:rPr>
          <w:rFonts w:eastAsia="MS Gothic"/>
          <w:bCs/>
          <w:color w:val="000000"/>
          <w:kern w:val="28"/>
          <w:lang w:eastAsia="ja-JP"/>
        </w:rPr>
        <w:t>Thus no blind detection is required</w:t>
      </w:r>
      <w:r w:rsidR="00A50505">
        <w:rPr>
          <w:rFonts w:eastAsia="MS Gothic"/>
          <w:bCs/>
          <w:color w:val="000000"/>
          <w:kern w:val="28"/>
          <w:lang w:eastAsia="ja-JP"/>
        </w:rPr>
        <w:t xml:space="preserve"> for soft-combining any SSBs in a burst set.</w:t>
      </w:r>
    </w:p>
    <w:p w:rsidR="00D270CE" w:rsidRDefault="00D270CE" w:rsidP="00161AEC">
      <w:pPr>
        <w:pStyle w:val="Heading3"/>
      </w:pPr>
      <w:r>
        <w:t xml:space="preserve">Burst-set composition for </w:t>
      </w:r>
      <w:proofErr w:type="gramStart"/>
      <w:r>
        <w:t>120kHz</w:t>
      </w:r>
      <w:proofErr w:type="gramEnd"/>
    </w:p>
    <w:p w:rsidR="00A50505" w:rsidRDefault="00F469B5" w:rsidP="00A50505">
      <w:pPr>
        <w:rPr>
          <w:rFonts w:eastAsia="MS Gothic"/>
          <w:bCs/>
          <w:color w:val="000000"/>
          <w:kern w:val="28"/>
          <w:lang w:eastAsia="ja-JP"/>
        </w:rPr>
      </w:pPr>
      <w:r>
        <w:rPr>
          <w:rFonts w:eastAsia="MS Gothic"/>
          <w:bCs/>
          <w:color w:val="000000"/>
          <w:kern w:val="28"/>
          <w:lang w:eastAsia="ja-JP"/>
        </w:rPr>
        <w:t>Provided that 3 bits are carried on different DMRS sequences</w:t>
      </w:r>
      <w:r w:rsidRPr="006F7523">
        <w:rPr>
          <w:rFonts w:eastAsia="MS Gothic"/>
          <w:bCs/>
          <w:color w:val="000000"/>
          <w:kern w:val="28"/>
          <w:lang w:eastAsia="ja-JP"/>
        </w:rPr>
        <w:t xml:space="preserve"> </w:t>
      </w:r>
      <w:r>
        <w:rPr>
          <w:rFonts w:eastAsia="MS Gothic"/>
          <w:bCs/>
          <w:color w:val="000000"/>
          <w:kern w:val="28"/>
          <w:lang w:eastAsia="ja-JP"/>
        </w:rPr>
        <w:t xml:space="preserve">to indicate the SSB index </w:t>
      </w:r>
      <w:r>
        <w:rPr>
          <w:bCs/>
          <w:color w:val="000000"/>
          <w:kern w:val="28"/>
          <w:lang w:eastAsia="zh-CN"/>
        </w:rPr>
        <w:t>within a SS burst</w:t>
      </w:r>
      <w:r w:rsidR="007931EF">
        <w:rPr>
          <w:bCs/>
          <w:color w:val="000000"/>
          <w:kern w:val="28"/>
          <w:lang w:eastAsia="zh-CN"/>
        </w:rPr>
        <w:t xml:space="preserve"> </w:t>
      </w:r>
      <w:r w:rsidR="006A009A">
        <w:rPr>
          <w:bCs/>
          <w:color w:val="000000"/>
          <w:kern w:val="28"/>
          <w:lang w:eastAsia="zh-CN"/>
        </w:rPr>
        <w:fldChar w:fldCharType="begin"/>
      </w:r>
      <w:r w:rsidR="00AF3ADA">
        <w:rPr>
          <w:bCs/>
          <w:color w:val="000000"/>
          <w:kern w:val="28"/>
          <w:lang w:eastAsia="zh-CN"/>
        </w:rPr>
        <w:instrText xml:space="preserve"> REF _Ref489291869 \r \h </w:instrText>
      </w:r>
      <w:r w:rsidR="006A009A">
        <w:rPr>
          <w:bCs/>
          <w:color w:val="000000"/>
          <w:kern w:val="28"/>
          <w:lang w:eastAsia="zh-CN"/>
        </w:rPr>
      </w:r>
      <w:r w:rsidR="006A009A">
        <w:rPr>
          <w:bCs/>
          <w:color w:val="000000"/>
          <w:kern w:val="28"/>
          <w:lang w:eastAsia="zh-CN"/>
        </w:rPr>
        <w:fldChar w:fldCharType="separate"/>
      </w:r>
      <w:r w:rsidR="00513471">
        <w:rPr>
          <w:bCs/>
          <w:color w:val="000000"/>
          <w:kern w:val="28"/>
          <w:lang w:eastAsia="zh-CN"/>
        </w:rPr>
        <w:t>[5]</w:t>
      </w:r>
      <w:r w:rsidR="006A009A">
        <w:rPr>
          <w:bCs/>
          <w:color w:val="000000"/>
          <w:kern w:val="28"/>
          <w:lang w:eastAsia="zh-CN"/>
        </w:rPr>
        <w:fldChar w:fldCharType="end"/>
      </w:r>
      <w:r>
        <w:rPr>
          <w:bCs/>
          <w:color w:val="000000"/>
          <w:kern w:val="28"/>
          <w:lang w:eastAsia="zh-CN"/>
        </w:rPr>
        <w:t xml:space="preserve">, and the remaining </w:t>
      </w:r>
      <w:r w:rsidR="00A50505" w:rsidRPr="006F7523">
        <w:rPr>
          <w:rFonts w:eastAsia="MS Gothic"/>
          <w:bCs/>
          <w:color w:val="000000"/>
          <w:kern w:val="28"/>
          <w:lang w:eastAsia="ja-JP"/>
        </w:rPr>
        <w:t xml:space="preserve">3 bits </w:t>
      </w:r>
      <w:r>
        <w:rPr>
          <w:rFonts w:eastAsia="MS Gothic"/>
          <w:bCs/>
          <w:color w:val="000000"/>
          <w:kern w:val="28"/>
          <w:lang w:eastAsia="ja-JP"/>
        </w:rPr>
        <w:t>are</w:t>
      </w:r>
      <w:r w:rsidR="00A50505" w:rsidRPr="006F7523">
        <w:rPr>
          <w:rFonts w:eastAsia="MS Gothic"/>
          <w:bCs/>
          <w:color w:val="000000"/>
          <w:kern w:val="28"/>
          <w:lang w:eastAsia="ja-JP"/>
        </w:rPr>
        <w:t xml:space="preserve"> carried explicitly </w:t>
      </w:r>
      <w:r>
        <w:rPr>
          <w:rFonts w:eastAsia="MS Gothic"/>
          <w:bCs/>
          <w:color w:val="000000"/>
          <w:kern w:val="28"/>
          <w:lang w:eastAsia="ja-JP"/>
        </w:rPr>
        <w:t xml:space="preserve">conventionally </w:t>
      </w:r>
      <w:r w:rsidR="00A50505" w:rsidRPr="006F7523">
        <w:rPr>
          <w:rFonts w:eastAsia="MS Gothic"/>
          <w:bCs/>
          <w:color w:val="000000"/>
          <w:kern w:val="28"/>
          <w:lang w:eastAsia="ja-JP"/>
        </w:rPr>
        <w:t>in the NR-PBCH</w:t>
      </w:r>
      <w:r>
        <w:rPr>
          <w:rFonts w:eastAsia="MS Gothic"/>
          <w:bCs/>
          <w:color w:val="000000"/>
          <w:kern w:val="28"/>
          <w:lang w:eastAsia="ja-JP"/>
        </w:rPr>
        <w:t xml:space="preserve"> to indicate the burst index</w:t>
      </w:r>
      <w:r w:rsidR="00A50505" w:rsidRPr="006F7523">
        <w:rPr>
          <w:rFonts w:eastAsia="MS Gothic"/>
          <w:bCs/>
          <w:color w:val="000000"/>
          <w:kern w:val="28"/>
          <w:lang w:eastAsia="ja-JP"/>
        </w:rPr>
        <w:t xml:space="preserve">, </w:t>
      </w:r>
      <w:r>
        <w:rPr>
          <w:rFonts w:eastAsia="MS Gothic"/>
          <w:bCs/>
          <w:color w:val="000000"/>
          <w:kern w:val="28"/>
          <w:lang w:eastAsia="ja-JP"/>
        </w:rPr>
        <w:t>the soft-combination cannot be supported</w:t>
      </w:r>
      <w:r w:rsidR="00A50505" w:rsidRPr="006F7523">
        <w:rPr>
          <w:rFonts w:eastAsia="MS Gothic"/>
          <w:bCs/>
          <w:color w:val="000000"/>
          <w:kern w:val="28"/>
          <w:lang w:eastAsia="ja-JP"/>
        </w:rPr>
        <w:t xml:space="preserve"> directly, </w:t>
      </w:r>
      <w:r w:rsidR="002F170C">
        <w:rPr>
          <w:rFonts w:eastAsia="MS Gothic"/>
          <w:bCs/>
          <w:color w:val="000000"/>
          <w:kern w:val="28"/>
          <w:lang w:eastAsia="ja-JP"/>
        </w:rPr>
        <w:t>calling for</w:t>
      </w:r>
      <w:r w:rsidR="00A50505" w:rsidRPr="006F7523">
        <w:rPr>
          <w:rFonts w:eastAsia="MS Gothic"/>
          <w:bCs/>
          <w:color w:val="000000"/>
          <w:kern w:val="28"/>
          <w:lang w:eastAsia="ja-JP"/>
        </w:rPr>
        <w:t xml:space="preserve"> blind detection</w:t>
      </w:r>
      <w:r w:rsidR="002F170C">
        <w:rPr>
          <w:rFonts w:eastAsia="MS Gothic"/>
          <w:bCs/>
          <w:color w:val="000000"/>
          <w:kern w:val="28"/>
          <w:lang w:eastAsia="ja-JP"/>
        </w:rPr>
        <w:t>s</w:t>
      </w:r>
      <w:r>
        <w:rPr>
          <w:rFonts w:eastAsia="MS Gothic"/>
          <w:bCs/>
          <w:color w:val="000000"/>
          <w:kern w:val="28"/>
          <w:lang w:eastAsia="ja-JP"/>
        </w:rPr>
        <w:t>.</w:t>
      </w:r>
    </w:p>
    <w:p w:rsidR="00A50505" w:rsidRDefault="00F469B5" w:rsidP="00A50505">
      <w:r w:rsidRPr="00F50798">
        <w:rPr>
          <w:rFonts w:hint="eastAsia"/>
          <w:noProof/>
          <w:lang w:val="en-US"/>
        </w:rPr>
        <w:drawing>
          <wp:inline distT="0" distB="0" distL="0" distR="0">
            <wp:extent cx="5450097" cy="2362439"/>
            <wp:effectExtent l="19050" t="0" r="0" b="0"/>
            <wp:docPr id="1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srcRect/>
                    <a:stretch>
                      <a:fillRect/>
                    </a:stretch>
                  </pic:blipFill>
                  <pic:spPr bwMode="auto">
                    <a:xfrm>
                      <a:off x="0" y="0"/>
                      <a:ext cx="5461414" cy="2367344"/>
                    </a:xfrm>
                    <a:prstGeom prst="rect">
                      <a:avLst/>
                    </a:prstGeom>
                    <a:noFill/>
                    <a:ln w="9525">
                      <a:noFill/>
                      <a:miter lim="800000"/>
                      <a:headEnd/>
                      <a:tailEnd/>
                    </a:ln>
                  </pic:spPr>
                </pic:pic>
              </a:graphicData>
            </a:graphic>
          </wp:inline>
        </w:drawing>
      </w:r>
    </w:p>
    <w:p w:rsidR="00F469B5" w:rsidRPr="00BD0A4C" w:rsidRDefault="00F469B5" w:rsidP="00F469B5">
      <w:pPr>
        <w:pStyle w:val="Caption"/>
        <w:jc w:val="center"/>
      </w:pPr>
      <w:proofErr w:type="gramStart"/>
      <w:r w:rsidRPr="00BD0A4C">
        <w:t xml:space="preserve">Figure </w:t>
      </w:r>
      <w:r w:rsidR="006A009A" w:rsidRPr="00BD0A4C">
        <w:fldChar w:fldCharType="begin"/>
      </w:r>
      <w:r w:rsidRPr="00BD0A4C">
        <w:instrText xml:space="preserve"> SEQ Figure \* ARABIC </w:instrText>
      </w:r>
      <w:r w:rsidR="006A009A" w:rsidRPr="00BD0A4C">
        <w:fldChar w:fldCharType="separate"/>
      </w:r>
      <w:r w:rsidR="00513471">
        <w:rPr>
          <w:noProof/>
        </w:rPr>
        <w:t>11</w:t>
      </w:r>
      <w:r w:rsidR="006A009A" w:rsidRPr="00BD0A4C">
        <w:fldChar w:fldCharType="end"/>
      </w:r>
      <w:r w:rsidRPr="00BD0A4C">
        <w:t>.</w:t>
      </w:r>
      <w:proofErr w:type="gramEnd"/>
      <w:r w:rsidRPr="00BD0A4C">
        <w:t xml:space="preserve"> </w:t>
      </w:r>
      <w:r w:rsidRPr="00AE2224">
        <w:rPr>
          <w:rFonts w:hint="eastAsia"/>
          <w:kern w:val="2"/>
          <w:lang w:eastAsia="zh-CN"/>
        </w:rPr>
        <w:t xml:space="preserve">SS block indexing for 64 SS blocks with </w:t>
      </w:r>
      <w:proofErr w:type="gramStart"/>
      <w:r w:rsidRPr="00AE2224">
        <w:rPr>
          <w:rFonts w:hint="eastAsia"/>
          <w:kern w:val="2"/>
          <w:lang w:eastAsia="zh-CN"/>
        </w:rPr>
        <w:t>120kHz</w:t>
      </w:r>
      <w:proofErr w:type="gramEnd"/>
      <w:r w:rsidRPr="00AE2224">
        <w:rPr>
          <w:rFonts w:hint="eastAsia"/>
          <w:kern w:val="2"/>
          <w:lang w:eastAsia="zh-CN"/>
        </w:rPr>
        <w:t xml:space="preserve"> SCS</w:t>
      </w:r>
      <w:r w:rsidRPr="00BD0A4C">
        <w:t>.</w:t>
      </w:r>
    </w:p>
    <w:p w:rsidR="00F469B5" w:rsidRDefault="00C12DB2" w:rsidP="00A50505">
      <w:r>
        <w:t xml:space="preserve">Once the remaining 3bits are carried with the polar </w:t>
      </w:r>
      <w:r w:rsidR="006C5639">
        <w:t>specific</w:t>
      </w:r>
      <w:r>
        <w:t xml:space="preserve"> explicit method as in Sec</w:t>
      </w:r>
      <w:r w:rsidR="002F170C">
        <w:t>.</w:t>
      </w:r>
      <w:r>
        <w:t xml:space="preserve">2.1.2, the soft-combining rule of any SSBs from different burst can be determined by their relative time offset, and only one SCL decoder and one CRC check are required. Therefore, blind detection is </w:t>
      </w:r>
      <w:r w:rsidR="006B2BF2">
        <w:t>not needed</w:t>
      </w:r>
      <w:r>
        <w:t>.</w:t>
      </w:r>
    </w:p>
    <w:p w:rsidR="00D270CE" w:rsidRDefault="00D270CE" w:rsidP="00161AEC">
      <w:pPr>
        <w:pStyle w:val="Heading3"/>
      </w:pPr>
      <w:r>
        <w:t xml:space="preserve">Burst-set composition for </w:t>
      </w:r>
      <w:proofErr w:type="gramStart"/>
      <w:r w:rsidR="0039413A">
        <w:t>240</w:t>
      </w:r>
      <w:r>
        <w:t>kHz</w:t>
      </w:r>
      <w:proofErr w:type="gramEnd"/>
    </w:p>
    <w:p w:rsidR="00C12DB2" w:rsidRDefault="00E777FB" w:rsidP="00C12DB2">
      <w:r>
        <w:t xml:space="preserve">For 240kHz, the bursts are mapped non-uniformly, therefore the receiver can detect whether the two SSBs are from two </w:t>
      </w:r>
      <w:r w:rsidRPr="00E777FB">
        <w:t xml:space="preserve">neighbouring </w:t>
      </w:r>
      <w:r>
        <w:t>bursts (e.g. burst#0 and burst#1) or from spaced burst (e.g. burst #1 and burst#2)</w:t>
      </w:r>
      <w:r w:rsidR="00D26AD3">
        <w:t>, p</w:t>
      </w:r>
      <w:r w:rsidR="00D26AD3">
        <w:rPr>
          <w:rFonts w:eastAsia="MS Gothic"/>
          <w:bCs/>
          <w:color w:val="000000"/>
          <w:kern w:val="28"/>
          <w:lang w:eastAsia="ja-JP"/>
        </w:rPr>
        <w:t>rovided that 3 bits are carried on different DMRS sequences</w:t>
      </w:r>
      <w:r w:rsidR="00D26AD3" w:rsidRPr="006F7523">
        <w:rPr>
          <w:rFonts w:eastAsia="MS Gothic"/>
          <w:bCs/>
          <w:color w:val="000000"/>
          <w:kern w:val="28"/>
          <w:lang w:eastAsia="ja-JP"/>
        </w:rPr>
        <w:t xml:space="preserve"> </w:t>
      </w:r>
      <w:r w:rsidR="00D26AD3">
        <w:rPr>
          <w:rFonts w:eastAsia="MS Gothic"/>
          <w:bCs/>
          <w:color w:val="000000"/>
          <w:kern w:val="28"/>
          <w:lang w:eastAsia="ja-JP"/>
        </w:rPr>
        <w:t xml:space="preserve">to indicate the SSB index </w:t>
      </w:r>
      <w:r w:rsidR="00D26AD3">
        <w:rPr>
          <w:bCs/>
          <w:color w:val="000000"/>
          <w:kern w:val="28"/>
          <w:lang w:eastAsia="zh-CN"/>
        </w:rPr>
        <w:t xml:space="preserve">within a SS burst </w:t>
      </w:r>
      <w:r w:rsidR="006A009A">
        <w:rPr>
          <w:bCs/>
          <w:color w:val="000000"/>
          <w:kern w:val="28"/>
          <w:lang w:eastAsia="zh-CN"/>
        </w:rPr>
        <w:fldChar w:fldCharType="begin"/>
      </w:r>
      <w:r w:rsidR="00D26AD3">
        <w:rPr>
          <w:bCs/>
          <w:color w:val="000000"/>
          <w:kern w:val="28"/>
          <w:lang w:eastAsia="zh-CN"/>
        </w:rPr>
        <w:instrText xml:space="preserve"> REF _Ref489291869 \r \h </w:instrText>
      </w:r>
      <w:r w:rsidR="006A009A">
        <w:rPr>
          <w:bCs/>
          <w:color w:val="000000"/>
          <w:kern w:val="28"/>
          <w:lang w:eastAsia="zh-CN"/>
        </w:rPr>
      </w:r>
      <w:r w:rsidR="006A009A">
        <w:rPr>
          <w:bCs/>
          <w:color w:val="000000"/>
          <w:kern w:val="28"/>
          <w:lang w:eastAsia="zh-CN"/>
        </w:rPr>
        <w:fldChar w:fldCharType="separate"/>
      </w:r>
      <w:r w:rsidR="00513471">
        <w:rPr>
          <w:bCs/>
          <w:color w:val="000000"/>
          <w:kern w:val="28"/>
          <w:lang w:eastAsia="zh-CN"/>
        </w:rPr>
        <w:t>[5]</w:t>
      </w:r>
      <w:r w:rsidR="006A009A">
        <w:rPr>
          <w:bCs/>
          <w:color w:val="000000"/>
          <w:kern w:val="28"/>
          <w:lang w:eastAsia="zh-CN"/>
        </w:rPr>
        <w:fldChar w:fldCharType="end"/>
      </w:r>
      <w:r>
        <w:t>. There would be two alternatives to eliminate the blind detection to support soft-combination.</w:t>
      </w:r>
    </w:p>
    <w:p w:rsidR="00E777FB" w:rsidRDefault="00E777FB" w:rsidP="00C12DB2">
      <w:r w:rsidRPr="00E777FB">
        <w:rPr>
          <w:b/>
        </w:rPr>
        <w:t>Alter-1</w:t>
      </w:r>
      <w:r>
        <w:t xml:space="preserve">: the LSB of burst index is explicitly indicated in </w:t>
      </w:r>
      <w:r w:rsidR="006B2BF2">
        <w:t xml:space="preserve">a </w:t>
      </w:r>
      <w:r>
        <w:t xml:space="preserve">conventional way while the other two bits are </w:t>
      </w:r>
      <w:r>
        <w:lastRenderedPageBreak/>
        <w:t xml:space="preserve">carried by the polar </w:t>
      </w:r>
      <w:r w:rsidR="006C5639">
        <w:t>specific</w:t>
      </w:r>
      <w:r>
        <w:t xml:space="preserve"> explicit indication method as in Sec.2.1.1. When two SSBs from different burst are received, the LSB burst index bit can be derived from their time interval directly due to the non-uniform burst mapping. The remaining part of the combining rule </w:t>
      </w:r>
      <w:r w:rsidR="006B2BF2">
        <w:t xml:space="preserve">is </w:t>
      </w:r>
      <w:r>
        <w:t>simply cyclic shift.</w:t>
      </w:r>
    </w:p>
    <w:p w:rsidR="00E777FB" w:rsidRPr="00C12DB2" w:rsidRDefault="00E777FB" w:rsidP="00C12DB2">
      <w:r w:rsidRPr="00E777FB">
        <w:rPr>
          <w:b/>
        </w:rPr>
        <w:t>Alter-</w:t>
      </w:r>
      <w:r>
        <w:rPr>
          <w:b/>
        </w:rPr>
        <w:t xml:space="preserve">2: </w:t>
      </w:r>
      <w:proofErr w:type="gramStart"/>
      <w:r w:rsidRPr="00740E7A">
        <w:t>all the</w:t>
      </w:r>
      <w:proofErr w:type="gramEnd"/>
      <w:r w:rsidRPr="00740E7A">
        <w:t xml:space="preserve"> 3-bit index are carried by</w:t>
      </w:r>
      <w:r>
        <w:rPr>
          <w:b/>
        </w:rPr>
        <w:t xml:space="preserve"> </w:t>
      </w:r>
      <w:r>
        <w:t xml:space="preserve">polar </w:t>
      </w:r>
      <w:r w:rsidR="006C5639">
        <w:t>specific</w:t>
      </w:r>
      <w:r>
        <w:t xml:space="preserve"> explicit indication method</w:t>
      </w:r>
      <w:r w:rsidR="00740E7A" w:rsidRPr="00740E7A">
        <w:t xml:space="preserve"> </w:t>
      </w:r>
      <w:r w:rsidR="00740E7A">
        <w:t>Sec.2.1.2.</w:t>
      </w:r>
    </w:p>
    <w:p w:rsidR="006F7523" w:rsidRPr="006F7523" w:rsidRDefault="00C12DB2" w:rsidP="000E432A">
      <w:pPr>
        <w:rPr>
          <w:lang w:eastAsia="ja-JP"/>
        </w:rPr>
      </w:pPr>
      <w:r w:rsidRPr="007C6A02">
        <w:rPr>
          <w:rFonts w:hint="eastAsia"/>
          <w:noProof/>
          <w:lang w:val="en-US"/>
        </w:rPr>
        <w:drawing>
          <wp:inline distT="0" distB="0" distL="0" distR="0">
            <wp:extent cx="5510482" cy="1040623"/>
            <wp:effectExtent l="19050" t="0" r="0" b="0"/>
            <wp:docPr id="1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srcRect/>
                    <a:stretch>
                      <a:fillRect/>
                    </a:stretch>
                  </pic:blipFill>
                  <pic:spPr bwMode="auto">
                    <a:xfrm>
                      <a:off x="0" y="0"/>
                      <a:ext cx="5506182" cy="1039811"/>
                    </a:xfrm>
                    <a:prstGeom prst="rect">
                      <a:avLst/>
                    </a:prstGeom>
                    <a:noFill/>
                    <a:ln w="9525">
                      <a:noFill/>
                      <a:miter lim="800000"/>
                      <a:headEnd/>
                      <a:tailEnd/>
                    </a:ln>
                  </pic:spPr>
                </pic:pic>
              </a:graphicData>
            </a:graphic>
          </wp:inline>
        </w:drawing>
      </w:r>
    </w:p>
    <w:p w:rsidR="00000000" w:rsidRDefault="00F1046F">
      <w:pPr>
        <w:pStyle w:val="Caption"/>
        <w:jc w:val="center"/>
        <w:rPr>
          <w:kern w:val="2"/>
          <w:lang w:eastAsia="zh-CN"/>
        </w:rPr>
      </w:pPr>
      <w:proofErr w:type="gramStart"/>
      <w:r w:rsidRPr="00BD0A4C">
        <w:t xml:space="preserve">Figure </w:t>
      </w:r>
      <w:r w:rsidR="006A009A" w:rsidRPr="00BD0A4C">
        <w:rPr>
          <w:b w:val="0"/>
          <w:bCs w:val="0"/>
        </w:rPr>
        <w:fldChar w:fldCharType="begin"/>
      </w:r>
      <w:r w:rsidRPr="00BD0A4C">
        <w:instrText xml:space="preserve"> SEQ Figure \* ARABIC </w:instrText>
      </w:r>
      <w:r w:rsidR="006A009A" w:rsidRPr="00BD0A4C">
        <w:rPr>
          <w:b w:val="0"/>
          <w:bCs w:val="0"/>
        </w:rPr>
        <w:fldChar w:fldCharType="separate"/>
      </w:r>
      <w:r w:rsidR="00513471">
        <w:rPr>
          <w:noProof/>
        </w:rPr>
        <w:t>12</w:t>
      </w:r>
      <w:r w:rsidR="006A009A" w:rsidRPr="00BD0A4C">
        <w:rPr>
          <w:b w:val="0"/>
          <w:bCs w:val="0"/>
        </w:rPr>
        <w:fldChar w:fldCharType="end"/>
      </w:r>
      <w:r w:rsidRPr="00BD0A4C">
        <w:t>.</w:t>
      </w:r>
      <w:proofErr w:type="gramEnd"/>
      <w:r w:rsidRPr="00BD0A4C">
        <w:t xml:space="preserve"> </w:t>
      </w:r>
      <w:r w:rsidRPr="00AE2224">
        <w:rPr>
          <w:rFonts w:hint="eastAsia"/>
          <w:kern w:val="2"/>
          <w:lang w:eastAsia="zh-CN"/>
        </w:rPr>
        <w:t xml:space="preserve">SS block indexing for 64 SS blocks with </w:t>
      </w:r>
      <w:proofErr w:type="gramStart"/>
      <w:r>
        <w:rPr>
          <w:kern w:val="2"/>
          <w:lang w:eastAsia="zh-CN"/>
        </w:rPr>
        <w:t>24</w:t>
      </w:r>
      <w:r w:rsidRPr="00AE2224">
        <w:rPr>
          <w:rFonts w:hint="eastAsia"/>
          <w:kern w:val="2"/>
          <w:lang w:eastAsia="zh-CN"/>
        </w:rPr>
        <w:t>0kHz</w:t>
      </w:r>
      <w:proofErr w:type="gramEnd"/>
      <w:r w:rsidRPr="00AE2224">
        <w:rPr>
          <w:rFonts w:hint="eastAsia"/>
          <w:kern w:val="2"/>
          <w:lang w:eastAsia="zh-CN"/>
        </w:rPr>
        <w:t xml:space="preserve"> SCS</w:t>
      </w:r>
      <w:r w:rsidRPr="00BD0A4C">
        <w:t>.</w:t>
      </w:r>
    </w:p>
    <w:p w:rsidR="00E06F7C" w:rsidRDefault="00E06F7C" w:rsidP="00E06F7C">
      <w:pPr>
        <w:rPr>
          <w:i/>
          <w:kern w:val="2"/>
          <w:lang w:eastAsia="zh-CN"/>
        </w:rPr>
      </w:pPr>
      <w:r w:rsidRPr="00240CA5">
        <w:rPr>
          <w:b/>
          <w:i/>
          <w:kern w:val="2"/>
          <w:lang w:eastAsia="zh-CN"/>
        </w:rPr>
        <w:t>Observation-</w:t>
      </w:r>
      <w:r w:rsidR="004E16FF">
        <w:rPr>
          <w:b/>
          <w:i/>
          <w:kern w:val="2"/>
          <w:lang w:eastAsia="zh-CN"/>
        </w:rPr>
        <w:t>2</w:t>
      </w:r>
      <w:r w:rsidRPr="00240CA5">
        <w:rPr>
          <w:b/>
          <w:i/>
          <w:kern w:val="2"/>
          <w:lang w:eastAsia="zh-CN"/>
        </w:rPr>
        <w:t>:</w:t>
      </w:r>
      <w:r w:rsidRPr="00240CA5">
        <w:rPr>
          <w:i/>
          <w:kern w:val="2"/>
          <w:lang w:eastAsia="zh-CN"/>
        </w:rPr>
        <w:t xml:space="preserve"> </w:t>
      </w:r>
      <w:r>
        <w:rPr>
          <w:i/>
          <w:kern w:val="2"/>
          <w:lang w:eastAsia="zh-CN"/>
        </w:rPr>
        <w:t>To soft-com</w:t>
      </w:r>
      <w:bookmarkStart w:id="9" w:name="_GoBack"/>
      <w:bookmarkEnd w:id="9"/>
      <w:r>
        <w:rPr>
          <w:i/>
          <w:kern w:val="2"/>
          <w:lang w:eastAsia="zh-CN"/>
        </w:rPr>
        <w:t xml:space="preserve">bine any SSBs within a SS burst set, </w:t>
      </w:r>
      <w:r w:rsidRPr="00E06F7C">
        <w:rPr>
          <w:i/>
          <w:kern w:val="2"/>
          <w:lang w:eastAsia="zh-CN"/>
        </w:rPr>
        <w:t xml:space="preserve">blind detection can be eliminated </w:t>
      </w:r>
      <w:r>
        <w:rPr>
          <w:i/>
          <w:kern w:val="2"/>
          <w:lang w:eastAsia="zh-CN"/>
        </w:rPr>
        <w:t xml:space="preserve">when Polar </w:t>
      </w:r>
      <w:r w:rsidR="006C5639">
        <w:rPr>
          <w:i/>
          <w:kern w:val="2"/>
          <w:lang w:eastAsia="zh-CN"/>
        </w:rPr>
        <w:t>specific</w:t>
      </w:r>
      <w:r>
        <w:rPr>
          <w:i/>
          <w:kern w:val="2"/>
          <w:lang w:eastAsia="zh-CN"/>
        </w:rPr>
        <w:t xml:space="preserve"> explicit indication is adopted</w:t>
      </w:r>
      <w:r w:rsidR="005E6A5B">
        <w:rPr>
          <w:i/>
          <w:kern w:val="2"/>
          <w:lang w:eastAsia="zh-CN"/>
        </w:rPr>
        <w:t xml:space="preserve"> to indicate SSB index</w:t>
      </w:r>
      <w:r>
        <w:rPr>
          <w:i/>
          <w:kern w:val="2"/>
          <w:lang w:eastAsia="zh-CN"/>
        </w:rPr>
        <w:t xml:space="preserve">. </w:t>
      </w:r>
    </w:p>
    <w:p w:rsidR="00DA362D" w:rsidRDefault="00DA362D" w:rsidP="00E06F7C">
      <w:pPr>
        <w:rPr>
          <w:i/>
          <w:kern w:val="2"/>
          <w:lang w:eastAsia="zh-CN"/>
        </w:rPr>
      </w:pPr>
    </w:p>
    <w:p w:rsidR="00DD2D0A" w:rsidRDefault="00DD2D0A" w:rsidP="00161AEC">
      <w:pPr>
        <w:pStyle w:val="Heading2"/>
        <w:rPr>
          <w:lang w:eastAsia="zh-CN"/>
        </w:rPr>
      </w:pPr>
      <w:r>
        <w:rPr>
          <w:lang w:eastAsia="zh-CN"/>
        </w:rPr>
        <w:t>Across burst-set</w:t>
      </w:r>
    </w:p>
    <w:p w:rsidR="00C70585" w:rsidRDefault="00CD7582">
      <w:pPr>
        <w:rPr>
          <w:lang w:eastAsia="zh-CN"/>
        </w:rPr>
      </w:pPr>
      <w:r>
        <w:rPr>
          <w:lang w:eastAsia="zh-CN"/>
        </w:rPr>
        <w:t>The blind detection complexity to soft-combine SSB</w:t>
      </w:r>
      <w:r w:rsidR="005A1599">
        <w:rPr>
          <w:lang w:eastAsia="zh-CN"/>
        </w:rPr>
        <w:t>s</w:t>
      </w:r>
      <w:r>
        <w:rPr>
          <w:lang w:eastAsia="zh-CN"/>
        </w:rPr>
        <w:t xml:space="preserve"> </w:t>
      </w:r>
      <w:r w:rsidR="005A1599">
        <w:rPr>
          <w:lang w:eastAsia="zh-CN"/>
        </w:rPr>
        <w:t xml:space="preserve">20ms away within an 80-ms-TTI </w:t>
      </w:r>
      <w:r>
        <w:rPr>
          <w:lang w:eastAsia="zh-CN"/>
        </w:rPr>
        <w:t xml:space="preserve">across burst-set merely depends on how the part of SFN is indicated. If </w:t>
      </w:r>
      <w:r>
        <w:rPr>
          <w:rFonts w:hint="eastAsia"/>
          <w:lang w:eastAsia="zh-CN"/>
        </w:rPr>
        <w:t>part of SFN bits is indicated implicitly</w:t>
      </w:r>
      <w:r>
        <w:rPr>
          <w:lang w:eastAsia="zh-CN"/>
        </w:rPr>
        <w:t xml:space="preserve"> via scrambling as in LTE</w:t>
      </w:r>
      <w:r>
        <w:rPr>
          <w:rFonts w:hint="eastAsia"/>
          <w:lang w:eastAsia="zh-CN"/>
        </w:rPr>
        <w:t>, blind detection</w:t>
      </w:r>
      <w:r>
        <w:rPr>
          <w:lang w:eastAsia="zh-CN"/>
        </w:rPr>
        <w:t xml:space="preserve">s are required for both single shot and multiple shots. If indicated in conventional explicit </w:t>
      </w:r>
      <w:r w:rsidR="005A1599">
        <w:rPr>
          <w:lang w:eastAsia="zh-CN"/>
        </w:rPr>
        <w:t xml:space="preserve">way, one SCL decoding is required for single shot, and multiple blind detections are </w:t>
      </w:r>
      <w:r w:rsidR="00625E6E">
        <w:rPr>
          <w:lang w:eastAsia="zh-CN"/>
        </w:rPr>
        <w:t xml:space="preserve">always </w:t>
      </w:r>
      <w:r w:rsidR="005A1599">
        <w:rPr>
          <w:lang w:eastAsia="zh-CN"/>
        </w:rPr>
        <w:t>needed to soft-combine multiple shots. Provided that the polar specific method is employed to indicate part of the SFN, the blind detection can be eliminated to soft-combine SSBs 20ms away within an 80-ms-TTI.</w:t>
      </w:r>
    </w:p>
    <w:p w:rsidR="00487659" w:rsidRDefault="00487659" w:rsidP="00487659">
      <w:pPr>
        <w:rPr>
          <w:i/>
          <w:kern w:val="2"/>
          <w:lang w:eastAsia="zh-CN"/>
        </w:rPr>
      </w:pPr>
      <w:r w:rsidRPr="00240CA5">
        <w:rPr>
          <w:b/>
          <w:i/>
          <w:kern w:val="2"/>
          <w:lang w:eastAsia="zh-CN"/>
        </w:rPr>
        <w:t>Observation-</w:t>
      </w:r>
      <w:r>
        <w:rPr>
          <w:b/>
          <w:i/>
          <w:kern w:val="2"/>
          <w:lang w:eastAsia="zh-CN"/>
        </w:rPr>
        <w:t>3</w:t>
      </w:r>
      <w:r w:rsidRPr="00240CA5">
        <w:rPr>
          <w:b/>
          <w:i/>
          <w:kern w:val="2"/>
          <w:lang w:eastAsia="zh-CN"/>
        </w:rPr>
        <w:t>:</w:t>
      </w:r>
      <w:r w:rsidRPr="00240CA5">
        <w:rPr>
          <w:i/>
          <w:kern w:val="2"/>
          <w:lang w:eastAsia="zh-CN"/>
        </w:rPr>
        <w:t xml:space="preserve"> </w:t>
      </w:r>
      <w:r>
        <w:rPr>
          <w:i/>
          <w:kern w:val="2"/>
          <w:lang w:eastAsia="zh-CN"/>
        </w:rPr>
        <w:t xml:space="preserve">To soft-combine SSBs </w:t>
      </w:r>
      <w:r w:rsidRPr="00487659">
        <w:rPr>
          <w:i/>
          <w:kern w:val="2"/>
          <w:lang w:eastAsia="zh-CN"/>
        </w:rPr>
        <w:t>20ms away within an 80-ms-TTI</w:t>
      </w:r>
      <w:r>
        <w:rPr>
          <w:i/>
          <w:kern w:val="2"/>
          <w:lang w:eastAsia="zh-CN"/>
        </w:rPr>
        <w:t xml:space="preserve">, </w:t>
      </w:r>
      <w:r w:rsidRPr="00E06F7C">
        <w:rPr>
          <w:i/>
          <w:kern w:val="2"/>
          <w:lang w:eastAsia="zh-CN"/>
        </w:rPr>
        <w:t xml:space="preserve">blind detection can be eliminated </w:t>
      </w:r>
      <w:r>
        <w:rPr>
          <w:i/>
          <w:kern w:val="2"/>
          <w:lang w:eastAsia="zh-CN"/>
        </w:rPr>
        <w:t xml:space="preserve">when Polar specific explicit indication is adopted to indicate </w:t>
      </w:r>
      <w:r w:rsidR="00870305">
        <w:rPr>
          <w:i/>
          <w:kern w:val="2"/>
          <w:lang w:eastAsia="zh-CN"/>
        </w:rPr>
        <w:t>part of SFN</w:t>
      </w:r>
      <w:r>
        <w:rPr>
          <w:i/>
          <w:kern w:val="2"/>
          <w:lang w:eastAsia="zh-CN"/>
        </w:rPr>
        <w:t xml:space="preserve">. </w:t>
      </w:r>
    </w:p>
    <w:p w:rsidR="00E06F7C" w:rsidRPr="00A340F4" w:rsidRDefault="00E06F7C" w:rsidP="00A340F4">
      <w:pPr>
        <w:rPr>
          <w:lang w:eastAsia="zh-CN"/>
        </w:rPr>
      </w:pPr>
    </w:p>
    <w:p w:rsidR="0006128D" w:rsidRPr="00BE4407" w:rsidRDefault="0006128D" w:rsidP="0006128D">
      <w:pPr>
        <w:pStyle w:val="Heading1"/>
        <w:rPr>
          <w:kern w:val="2"/>
          <w:lang w:eastAsia="zh-CN"/>
        </w:rPr>
      </w:pPr>
      <w:bookmarkStart w:id="10" w:name="_Ref124589665"/>
      <w:bookmarkStart w:id="11" w:name="_Ref71620620"/>
      <w:bookmarkStart w:id="12" w:name="_Ref124671424"/>
      <w:r w:rsidRPr="00BE4407">
        <w:rPr>
          <w:kern w:val="2"/>
          <w:lang w:eastAsia="zh-CN"/>
        </w:rPr>
        <w:t>Conclusion</w:t>
      </w:r>
    </w:p>
    <w:p w:rsidR="00780A24" w:rsidRDefault="00780A24" w:rsidP="00780A24">
      <w:pPr>
        <w:rPr>
          <w:i/>
          <w:kern w:val="2"/>
          <w:lang w:eastAsia="zh-CN"/>
        </w:rPr>
      </w:pPr>
      <w:r w:rsidRPr="00240CA5">
        <w:rPr>
          <w:b/>
          <w:i/>
          <w:kern w:val="2"/>
          <w:lang w:eastAsia="zh-CN"/>
        </w:rPr>
        <w:t>Observation-</w:t>
      </w:r>
      <w:r>
        <w:rPr>
          <w:b/>
          <w:i/>
          <w:kern w:val="2"/>
          <w:lang w:eastAsia="zh-CN"/>
        </w:rPr>
        <w:t>1</w:t>
      </w:r>
      <w:r w:rsidRPr="00240CA5">
        <w:rPr>
          <w:b/>
          <w:i/>
          <w:kern w:val="2"/>
          <w:lang w:eastAsia="zh-CN"/>
        </w:rPr>
        <w:t>:</w:t>
      </w:r>
      <w:r w:rsidRPr="00240CA5">
        <w:rPr>
          <w:i/>
          <w:kern w:val="2"/>
          <w:lang w:eastAsia="zh-CN"/>
        </w:rPr>
        <w:t xml:space="preserve"> </w:t>
      </w:r>
      <w:r>
        <w:rPr>
          <w:i/>
          <w:kern w:val="2"/>
          <w:lang w:eastAsia="zh-CN"/>
        </w:rPr>
        <w:t>Polar specific explicit indication can facilitate a low complexity soft-combination</w:t>
      </w:r>
      <w:r w:rsidR="005330B2">
        <w:rPr>
          <w:i/>
          <w:kern w:val="2"/>
          <w:lang w:eastAsia="zh-CN"/>
        </w:rPr>
        <w:t>,</w:t>
      </w:r>
      <w:r>
        <w:rPr>
          <w:i/>
          <w:kern w:val="2"/>
          <w:lang w:eastAsia="zh-CN"/>
        </w:rPr>
        <w:t xml:space="preserve"> </w:t>
      </w:r>
      <w:r w:rsidR="005330B2">
        <w:rPr>
          <w:i/>
          <w:kern w:val="2"/>
          <w:lang w:eastAsia="zh-CN"/>
        </w:rPr>
        <w:t>w</w:t>
      </w:r>
      <w:r>
        <w:rPr>
          <w:i/>
          <w:kern w:val="2"/>
          <w:lang w:eastAsia="zh-CN"/>
        </w:rPr>
        <w:t xml:space="preserve">ith the following bit reserved positions </w:t>
      </w:r>
      <w:r w:rsidR="005330B2">
        <w:rPr>
          <w:i/>
          <w:kern w:val="2"/>
          <w:lang w:eastAsia="zh-CN"/>
        </w:rPr>
        <w:t>and permutation pattern.</w:t>
      </w:r>
    </w:p>
    <w:tbl>
      <w:tblPr>
        <w:tblStyle w:val="TableGrid"/>
        <w:tblW w:w="0" w:type="auto"/>
        <w:tblLook w:val="04A0"/>
      </w:tblPr>
      <w:tblGrid>
        <w:gridCol w:w="960"/>
        <w:gridCol w:w="1363"/>
        <w:gridCol w:w="2340"/>
        <w:gridCol w:w="2629"/>
        <w:gridCol w:w="2015"/>
      </w:tblGrid>
      <w:tr w:rsidR="008C1A42" w:rsidTr="008C1A42">
        <w:tc>
          <w:tcPr>
            <w:tcW w:w="960" w:type="dxa"/>
          </w:tcPr>
          <w:p w:rsidR="008C1A42" w:rsidRDefault="008C1A42" w:rsidP="00E26D8E">
            <w:pPr>
              <w:jc w:val="center"/>
              <w:rPr>
                <w:i/>
                <w:kern w:val="2"/>
                <w:lang w:eastAsia="zh-CN"/>
              </w:rPr>
            </w:pPr>
            <w:r>
              <w:rPr>
                <w:i/>
                <w:kern w:val="2"/>
                <w:lang w:eastAsia="zh-CN"/>
              </w:rPr>
              <w:t>Max. version</w:t>
            </w:r>
          </w:p>
        </w:tc>
        <w:tc>
          <w:tcPr>
            <w:tcW w:w="1363" w:type="dxa"/>
          </w:tcPr>
          <w:p w:rsidR="008C1A42" w:rsidRDefault="008C1A42" w:rsidP="00E26D8E">
            <w:pPr>
              <w:jc w:val="center"/>
              <w:rPr>
                <w:i/>
                <w:kern w:val="2"/>
                <w:lang w:eastAsia="zh-CN"/>
              </w:rPr>
            </w:pPr>
            <w:r>
              <w:rPr>
                <w:i/>
                <w:kern w:val="2"/>
                <w:lang w:eastAsia="zh-CN"/>
              </w:rPr>
              <w:t>Payload range</w:t>
            </w:r>
          </w:p>
        </w:tc>
        <w:tc>
          <w:tcPr>
            <w:tcW w:w="2340" w:type="dxa"/>
          </w:tcPr>
          <w:p w:rsidR="008C1A42" w:rsidRDefault="008C1A42" w:rsidP="00E26D8E">
            <w:pPr>
              <w:jc w:val="center"/>
              <w:rPr>
                <w:i/>
                <w:kern w:val="2"/>
                <w:lang w:eastAsia="zh-CN"/>
              </w:rPr>
            </w:pPr>
            <w:r>
              <w:rPr>
                <w:i/>
                <w:kern w:val="2"/>
                <w:lang w:eastAsia="zh-CN"/>
              </w:rPr>
              <w:t>Permutation pattern</w:t>
            </w:r>
          </w:p>
        </w:tc>
        <w:tc>
          <w:tcPr>
            <w:tcW w:w="2629" w:type="dxa"/>
          </w:tcPr>
          <w:p w:rsidR="008C1A42" w:rsidRDefault="008C1A42" w:rsidP="00E26D8E">
            <w:pPr>
              <w:jc w:val="center"/>
              <w:rPr>
                <w:i/>
                <w:kern w:val="2"/>
                <w:lang w:eastAsia="zh-CN"/>
              </w:rPr>
            </w:pPr>
            <w:r>
              <w:rPr>
                <w:i/>
                <w:kern w:val="2"/>
                <w:lang w:eastAsia="zh-CN"/>
              </w:rPr>
              <w:t>Set A index (</w:t>
            </w:r>
            <w:r w:rsidRPr="0056489D">
              <w:t>for</w:t>
            </w:r>
            <w:r>
              <w:rPr>
                <w:i/>
              </w:rPr>
              <w:t xml:space="preserve"> N=512)</w:t>
            </w:r>
          </w:p>
        </w:tc>
        <w:tc>
          <w:tcPr>
            <w:tcW w:w="2015" w:type="dxa"/>
          </w:tcPr>
          <w:p w:rsidR="008C1A42" w:rsidRDefault="008C1A42" w:rsidP="00E26D8E">
            <w:pPr>
              <w:jc w:val="center"/>
              <w:rPr>
                <w:i/>
                <w:kern w:val="2"/>
                <w:lang w:eastAsia="zh-CN"/>
              </w:rPr>
            </w:pPr>
            <w:r>
              <w:rPr>
                <w:i/>
                <w:kern w:val="2"/>
                <w:lang w:eastAsia="zh-CN"/>
              </w:rPr>
              <w:t>Special frozen index   (</w:t>
            </w:r>
            <w:r w:rsidRPr="0056489D">
              <w:t>for</w:t>
            </w:r>
            <w:r>
              <w:rPr>
                <w:i/>
              </w:rPr>
              <w:t xml:space="preserve"> N=512)</w:t>
            </w:r>
          </w:p>
        </w:tc>
      </w:tr>
      <w:tr w:rsidR="008C1A42" w:rsidTr="008C1A42">
        <w:tc>
          <w:tcPr>
            <w:tcW w:w="960" w:type="dxa"/>
          </w:tcPr>
          <w:p w:rsidR="008C1A42" w:rsidRPr="003500EE" w:rsidRDefault="008C1A42" w:rsidP="00E26D8E">
            <w:pPr>
              <w:jc w:val="center"/>
              <w:rPr>
                <w:kern w:val="2"/>
                <w:lang w:eastAsia="zh-CN"/>
              </w:rPr>
            </w:pPr>
            <w:r w:rsidRPr="003500EE">
              <w:rPr>
                <w:kern w:val="2"/>
                <w:lang w:eastAsia="zh-CN"/>
              </w:rPr>
              <w:t>4</w:t>
            </w:r>
            <w:r>
              <w:rPr>
                <w:kern w:val="2"/>
                <w:lang w:eastAsia="zh-CN"/>
              </w:rPr>
              <w:t xml:space="preserve"> (2bits)</w:t>
            </w:r>
          </w:p>
        </w:tc>
        <w:tc>
          <w:tcPr>
            <w:tcW w:w="1363" w:type="dxa"/>
          </w:tcPr>
          <w:p w:rsidR="008C1A42" w:rsidRPr="00424796" w:rsidRDefault="008C1A42" w:rsidP="00E26D8E">
            <w:pPr>
              <w:jc w:val="center"/>
              <w:rPr>
                <w:kern w:val="2"/>
                <w:lang w:eastAsia="zh-CN"/>
              </w:rPr>
            </w:pPr>
            <w:r>
              <w:rPr>
                <w:kern w:val="2"/>
                <w:lang w:eastAsia="zh-CN"/>
              </w:rPr>
              <w:t>40 – 74</w:t>
            </w:r>
          </w:p>
        </w:tc>
        <w:tc>
          <w:tcPr>
            <w:tcW w:w="2340" w:type="dxa"/>
          </w:tcPr>
          <w:p w:rsidR="008C1A42" w:rsidRPr="003500EE" w:rsidRDefault="008C1A42" w:rsidP="00E26D8E">
            <w:pPr>
              <w:jc w:val="center"/>
              <w:rPr>
                <w:kern w:val="2"/>
                <w:lang w:eastAsia="zh-CN"/>
              </w:rPr>
            </w:pPr>
            <w:r w:rsidRPr="003500EE">
              <w:rPr>
                <w:kern w:val="2"/>
                <w:lang w:eastAsia="zh-CN"/>
              </w:rPr>
              <w:t>N/4 cyclic shift</w:t>
            </w:r>
            <w:r>
              <w:rPr>
                <w:kern w:val="2"/>
                <w:lang w:eastAsia="zh-CN"/>
              </w:rPr>
              <w:t xml:space="preserve"> in Fig. 3</w:t>
            </w:r>
          </w:p>
        </w:tc>
        <w:tc>
          <w:tcPr>
            <w:tcW w:w="2629" w:type="dxa"/>
          </w:tcPr>
          <w:p w:rsidR="008C1A42" w:rsidRDefault="006A009A" w:rsidP="00E26D8E">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383</m:t>
                    </m:r>
                  </m:sub>
                </m:sSub>
              </m:oMath>
            </m:oMathPara>
          </w:p>
        </w:tc>
        <w:tc>
          <w:tcPr>
            <w:tcW w:w="2015" w:type="dxa"/>
          </w:tcPr>
          <w:p w:rsidR="008C1A42" w:rsidRDefault="006A009A" w:rsidP="00E26D8E">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127</m:t>
                    </m:r>
                  </m:sub>
                </m:sSub>
              </m:oMath>
            </m:oMathPara>
          </w:p>
        </w:tc>
      </w:tr>
      <w:tr w:rsidR="008C1A42" w:rsidTr="008C1A42">
        <w:tc>
          <w:tcPr>
            <w:tcW w:w="960" w:type="dxa"/>
            <w:vMerge w:val="restart"/>
          </w:tcPr>
          <w:p w:rsidR="008C1A42" w:rsidRPr="003500EE" w:rsidRDefault="008C1A42" w:rsidP="00E26D8E">
            <w:pPr>
              <w:jc w:val="center"/>
              <w:rPr>
                <w:kern w:val="2"/>
                <w:lang w:eastAsia="zh-CN"/>
              </w:rPr>
            </w:pPr>
            <w:r w:rsidRPr="003500EE">
              <w:rPr>
                <w:kern w:val="2"/>
                <w:lang w:eastAsia="zh-CN"/>
              </w:rPr>
              <w:t>8</w:t>
            </w:r>
            <w:r>
              <w:rPr>
                <w:kern w:val="2"/>
                <w:lang w:eastAsia="zh-CN"/>
              </w:rPr>
              <w:t xml:space="preserve"> (3bits)</w:t>
            </w:r>
          </w:p>
        </w:tc>
        <w:tc>
          <w:tcPr>
            <w:tcW w:w="1363" w:type="dxa"/>
          </w:tcPr>
          <w:p w:rsidR="008C1A42" w:rsidRDefault="008C1A42" w:rsidP="00E26D8E">
            <w:pPr>
              <w:jc w:val="center"/>
              <w:rPr>
                <w:kern w:val="2"/>
                <w:lang w:eastAsia="zh-CN"/>
              </w:rPr>
            </w:pPr>
            <w:r>
              <w:rPr>
                <w:rFonts w:eastAsia="MS Gothic"/>
                <w:bCs/>
                <w:color w:val="000000"/>
                <w:kern w:val="28"/>
                <w:lang w:eastAsia="ja-JP"/>
              </w:rPr>
              <w:t>40 – 45</w:t>
            </w:r>
          </w:p>
        </w:tc>
        <w:tc>
          <w:tcPr>
            <w:tcW w:w="2340" w:type="dxa"/>
            <w:vMerge w:val="restart"/>
          </w:tcPr>
          <w:p w:rsidR="008C1A42" w:rsidRPr="003500EE" w:rsidRDefault="008C1A42" w:rsidP="00E26D8E">
            <w:pPr>
              <w:jc w:val="center"/>
              <w:rPr>
                <w:kern w:val="2"/>
                <w:lang w:eastAsia="zh-CN"/>
              </w:rPr>
            </w:pPr>
            <w:r>
              <w:rPr>
                <w:kern w:val="2"/>
                <w:lang w:eastAsia="zh-CN"/>
              </w:rPr>
              <w:t>N/16 group permutation in Fig. 9</w:t>
            </w:r>
          </w:p>
        </w:tc>
        <w:tc>
          <w:tcPr>
            <w:tcW w:w="2629" w:type="dxa"/>
          </w:tcPr>
          <w:p w:rsidR="008C1A42" w:rsidRDefault="006A009A" w:rsidP="00E26D8E">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478</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510</m:t>
                    </m:r>
                  </m:sub>
                </m:sSub>
              </m:oMath>
            </m:oMathPara>
          </w:p>
        </w:tc>
        <w:tc>
          <w:tcPr>
            <w:tcW w:w="2015" w:type="dxa"/>
          </w:tcPr>
          <w:p w:rsidR="008C1A42" w:rsidRPr="00424796" w:rsidRDefault="006A009A" w:rsidP="00E26D8E">
            <w:pPr>
              <w:jc w:val="center"/>
              <w:rPr>
                <w:i/>
                <w:kern w:val="2"/>
                <w:lang w:eastAsia="zh-CN"/>
              </w:rPr>
            </w:pPr>
            <m:oMathPara>
              <m:oMathParaPr>
                <m:jc m:val="center"/>
              </m:oMathParaP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254</m:t>
                    </m:r>
                  </m:sub>
                </m:sSub>
              </m:oMath>
            </m:oMathPara>
          </w:p>
        </w:tc>
      </w:tr>
      <w:tr w:rsidR="008C1A42" w:rsidTr="008C1A42">
        <w:tc>
          <w:tcPr>
            <w:tcW w:w="960" w:type="dxa"/>
            <w:vMerge/>
          </w:tcPr>
          <w:p w:rsidR="008C1A42" w:rsidRPr="00424796" w:rsidRDefault="008C1A42" w:rsidP="00E26D8E">
            <w:pPr>
              <w:rPr>
                <w:kern w:val="2"/>
                <w:lang w:eastAsia="zh-CN"/>
              </w:rPr>
            </w:pPr>
          </w:p>
        </w:tc>
        <w:tc>
          <w:tcPr>
            <w:tcW w:w="1363" w:type="dxa"/>
          </w:tcPr>
          <w:p w:rsidR="008C1A42" w:rsidRDefault="008C1A42" w:rsidP="00E26D8E">
            <w:pPr>
              <w:jc w:val="center"/>
              <w:rPr>
                <w:kern w:val="2"/>
                <w:lang w:eastAsia="zh-CN"/>
              </w:rPr>
            </w:pPr>
            <w:r>
              <w:rPr>
                <w:rFonts w:eastAsia="MS Gothic"/>
                <w:bCs/>
                <w:color w:val="000000"/>
                <w:kern w:val="28"/>
                <w:lang w:eastAsia="ja-JP"/>
              </w:rPr>
              <w:t>46 – 50</w:t>
            </w:r>
          </w:p>
        </w:tc>
        <w:tc>
          <w:tcPr>
            <w:tcW w:w="2340" w:type="dxa"/>
            <w:vMerge/>
          </w:tcPr>
          <w:p w:rsidR="008C1A42" w:rsidRDefault="008C1A42" w:rsidP="00E26D8E">
            <w:pPr>
              <w:rPr>
                <w:kern w:val="2"/>
                <w:lang w:eastAsia="zh-CN"/>
              </w:rPr>
            </w:pPr>
          </w:p>
        </w:tc>
        <w:tc>
          <w:tcPr>
            <w:tcW w:w="2629" w:type="dxa"/>
          </w:tcPr>
          <w:p w:rsidR="008C1A42" w:rsidRDefault="006A009A" w:rsidP="00E26D8E">
            <w:pPr>
              <w:rPr>
                <w:rFonts w:eastAsia="SimSu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477</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509</m:t>
                    </m:r>
                  </m:sub>
                </m:sSub>
              </m:oMath>
            </m:oMathPara>
          </w:p>
        </w:tc>
        <w:tc>
          <w:tcPr>
            <w:tcW w:w="2015" w:type="dxa"/>
          </w:tcPr>
          <w:p w:rsidR="008C1A42" w:rsidRDefault="006A009A" w:rsidP="00E26D8E">
            <w:pPr>
              <w:jc w:val="center"/>
              <w:rPr>
                <w:rFonts w:eastAsia="SimSun"/>
                <w:i/>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253</m:t>
                    </m:r>
                  </m:sub>
                </m:sSub>
              </m:oMath>
            </m:oMathPara>
          </w:p>
        </w:tc>
      </w:tr>
      <w:tr w:rsidR="008C1A42" w:rsidTr="008C1A42">
        <w:tc>
          <w:tcPr>
            <w:tcW w:w="960" w:type="dxa"/>
            <w:vMerge/>
          </w:tcPr>
          <w:p w:rsidR="008C1A42" w:rsidRPr="00424796" w:rsidRDefault="008C1A42" w:rsidP="00E26D8E">
            <w:pPr>
              <w:rPr>
                <w:kern w:val="2"/>
                <w:lang w:eastAsia="zh-CN"/>
              </w:rPr>
            </w:pPr>
          </w:p>
        </w:tc>
        <w:tc>
          <w:tcPr>
            <w:tcW w:w="1363" w:type="dxa"/>
          </w:tcPr>
          <w:p w:rsidR="008C1A42" w:rsidRDefault="008C1A42" w:rsidP="00E26D8E">
            <w:pPr>
              <w:jc w:val="center"/>
              <w:rPr>
                <w:kern w:val="2"/>
                <w:lang w:eastAsia="zh-CN"/>
              </w:rPr>
            </w:pPr>
            <w:r>
              <w:rPr>
                <w:rFonts w:eastAsia="MS Gothic"/>
                <w:bCs/>
                <w:color w:val="000000"/>
                <w:kern w:val="28"/>
                <w:lang w:eastAsia="ja-JP"/>
              </w:rPr>
              <w:t>51 – 57</w:t>
            </w:r>
          </w:p>
        </w:tc>
        <w:tc>
          <w:tcPr>
            <w:tcW w:w="2340" w:type="dxa"/>
            <w:vMerge/>
          </w:tcPr>
          <w:p w:rsidR="008C1A42" w:rsidRDefault="008C1A42" w:rsidP="00E26D8E">
            <w:pPr>
              <w:rPr>
                <w:kern w:val="2"/>
                <w:lang w:eastAsia="zh-CN"/>
              </w:rPr>
            </w:pPr>
          </w:p>
        </w:tc>
        <w:tc>
          <w:tcPr>
            <w:tcW w:w="2629" w:type="dxa"/>
          </w:tcPr>
          <w:p w:rsidR="008C1A42" w:rsidRDefault="006A009A" w:rsidP="00E26D8E">
            <w:pPr>
              <w:rPr>
                <w:rFonts w:eastAsia="SimSu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oMath>
            </m:oMathPara>
          </w:p>
        </w:tc>
        <w:tc>
          <w:tcPr>
            <w:tcW w:w="2015" w:type="dxa"/>
          </w:tcPr>
          <w:p w:rsidR="008C1A42" w:rsidRDefault="006A009A" w:rsidP="00E26D8E">
            <w:pPr>
              <w:jc w:val="center"/>
              <w:rPr>
                <w:rFonts w:eastAsia="SimSun"/>
                <w:i/>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251</m:t>
                    </m:r>
                  </m:sub>
                </m:sSub>
              </m:oMath>
            </m:oMathPara>
          </w:p>
        </w:tc>
      </w:tr>
      <w:tr w:rsidR="008C1A42" w:rsidTr="008C1A42">
        <w:tc>
          <w:tcPr>
            <w:tcW w:w="960" w:type="dxa"/>
            <w:vMerge/>
          </w:tcPr>
          <w:p w:rsidR="008C1A42" w:rsidRPr="00424796" w:rsidRDefault="008C1A42" w:rsidP="00E26D8E">
            <w:pPr>
              <w:rPr>
                <w:kern w:val="2"/>
                <w:lang w:eastAsia="zh-CN"/>
              </w:rPr>
            </w:pPr>
          </w:p>
        </w:tc>
        <w:tc>
          <w:tcPr>
            <w:tcW w:w="1363" w:type="dxa"/>
          </w:tcPr>
          <w:p w:rsidR="008C1A42" w:rsidRDefault="008C1A42" w:rsidP="00E26D8E">
            <w:pPr>
              <w:jc w:val="center"/>
              <w:rPr>
                <w:kern w:val="2"/>
                <w:lang w:eastAsia="zh-CN"/>
              </w:rPr>
            </w:pPr>
            <w:r>
              <w:rPr>
                <w:rFonts w:eastAsia="MS Gothic"/>
                <w:bCs/>
                <w:color w:val="000000"/>
                <w:kern w:val="28"/>
                <w:lang w:eastAsia="ja-JP"/>
              </w:rPr>
              <w:t>58 – 64</w:t>
            </w:r>
          </w:p>
        </w:tc>
        <w:tc>
          <w:tcPr>
            <w:tcW w:w="2340" w:type="dxa"/>
            <w:vMerge/>
          </w:tcPr>
          <w:p w:rsidR="008C1A42" w:rsidRDefault="008C1A42" w:rsidP="00E26D8E">
            <w:pPr>
              <w:rPr>
                <w:kern w:val="2"/>
                <w:lang w:eastAsia="zh-CN"/>
              </w:rPr>
            </w:pPr>
          </w:p>
        </w:tc>
        <w:tc>
          <w:tcPr>
            <w:tcW w:w="2629" w:type="dxa"/>
          </w:tcPr>
          <w:p w:rsidR="008C1A42" w:rsidRDefault="006A009A" w:rsidP="00E26D8E">
            <w:pPr>
              <w:rPr>
                <w:rFonts w:eastAsia="SimSu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439</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503</m:t>
                    </m:r>
                  </m:sub>
                </m:sSub>
              </m:oMath>
            </m:oMathPara>
          </w:p>
        </w:tc>
        <w:tc>
          <w:tcPr>
            <w:tcW w:w="2015" w:type="dxa"/>
          </w:tcPr>
          <w:p w:rsidR="008C1A42" w:rsidRDefault="006A009A" w:rsidP="00E26D8E">
            <w:pPr>
              <w:jc w:val="center"/>
              <w:rPr>
                <w:rFonts w:eastAsia="SimSun"/>
                <w:i/>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247</m:t>
                    </m:r>
                  </m:sub>
                </m:sSub>
              </m:oMath>
            </m:oMathPara>
          </w:p>
        </w:tc>
      </w:tr>
      <w:tr w:rsidR="008C1A42" w:rsidTr="008C1A42">
        <w:tc>
          <w:tcPr>
            <w:tcW w:w="960" w:type="dxa"/>
            <w:vMerge/>
          </w:tcPr>
          <w:p w:rsidR="008C1A42" w:rsidRPr="00424796" w:rsidRDefault="008C1A42" w:rsidP="00E26D8E">
            <w:pPr>
              <w:rPr>
                <w:kern w:val="2"/>
                <w:lang w:eastAsia="zh-CN"/>
              </w:rPr>
            </w:pPr>
          </w:p>
        </w:tc>
        <w:tc>
          <w:tcPr>
            <w:tcW w:w="1363" w:type="dxa"/>
          </w:tcPr>
          <w:p w:rsidR="008C1A42" w:rsidRDefault="008C1A42" w:rsidP="00E26D8E">
            <w:pPr>
              <w:jc w:val="center"/>
              <w:rPr>
                <w:kern w:val="2"/>
                <w:lang w:eastAsia="zh-CN"/>
              </w:rPr>
            </w:pPr>
            <w:r>
              <w:rPr>
                <w:rFonts w:eastAsia="MS Gothic"/>
                <w:bCs/>
                <w:color w:val="000000"/>
                <w:kern w:val="28"/>
                <w:lang w:eastAsia="ja-JP"/>
              </w:rPr>
              <w:t>65 – 74</w:t>
            </w:r>
          </w:p>
        </w:tc>
        <w:tc>
          <w:tcPr>
            <w:tcW w:w="2340" w:type="dxa"/>
            <w:vMerge/>
          </w:tcPr>
          <w:p w:rsidR="008C1A42" w:rsidRDefault="008C1A42" w:rsidP="00E26D8E">
            <w:pPr>
              <w:rPr>
                <w:kern w:val="2"/>
                <w:lang w:eastAsia="zh-CN"/>
              </w:rPr>
            </w:pPr>
          </w:p>
        </w:tc>
        <w:tc>
          <w:tcPr>
            <w:tcW w:w="2629" w:type="dxa"/>
          </w:tcPr>
          <w:p w:rsidR="008C1A42" w:rsidRDefault="006A009A" w:rsidP="00E26D8E">
            <w:pPr>
              <w:rPr>
                <w:rFonts w:eastAsia="SimSu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oMath>
            </m:oMathPara>
          </w:p>
        </w:tc>
        <w:tc>
          <w:tcPr>
            <w:tcW w:w="2015" w:type="dxa"/>
          </w:tcPr>
          <w:p w:rsidR="008C1A42" w:rsidRDefault="006A009A" w:rsidP="00E26D8E">
            <w:pPr>
              <w:jc w:val="center"/>
              <w:rPr>
                <w:rFonts w:eastAsia="SimSun"/>
                <w:i/>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239</m:t>
                    </m:r>
                  </m:sub>
                </m:sSub>
              </m:oMath>
            </m:oMathPara>
          </w:p>
        </w:tc>
      </w:tr>
    </w:tbl>
    <w:p w:rsidR="00397FF1" w:rsidRDefault="00397FF1" w:rsidP="004E16FF">
      <w:pPr>
        <w:rPr>
          <w:b/>
          <w:i/>
          <w:kern w:val="2"/>
          <w:lang w:eastAsia="zh-CN"/>
        </w:rPr>
      </w:pPr>
    </w:p>
    <w:p w:rsidR="00DC0432" w:rsidRDefault="00DC0432" w:rsidP="00DC0432">
      <w:pPr>
        <w:rPr>
          <w:i/>
          <w:kern w:val="2"/>
          <w:lang w:eastAsia="zh-CN"/>
        </w:rPr>
      </w:pPr>
      <w:r w:rsidRPr="00240CA5">
        <w:rPr>
          <w:b/>
          <w:i/>
          <w:kern w:val="2"/>
          <w:lang w:eastAsia="zh-CN"/>
        </w:rPr>
        <w:t>Observation-</w:t>
      </w:r>
      <w:r>
        <w:rPr>
          <w:b/>
          <w:i/>
          <w:kern w:val="2"/>
          <w:lang w:eastAsia="zh-CN"/>
        </w:rPr>
        <w:t>2</w:t>
      </w:r>
      <w:r w:rsidRPr="00240CA5">
        <w:rPr>
          <w:b/>
          <w:i/>
          <w:kern w:val="2"/>
          <w:lang w:eastAsia="zh-CN"/>
        </w:rPr>
        <w:t>:</w:t>
      </w:r>
      <w:r w:rsidRPr="00240CA5">
        <w:rPr>
          <w:i/>
          <w:kern w:val="2"/>
          <w:lang w:eastAsia="zh-CN"/>
        </w:rPr>
        <w:t xml:space="preserve"> </w:t>
      </w:r>
      <w:r>
        <w:rPr>
          <w:i/>
          <w:kern w:val="2"/>
          <w:lang w:eastAsia="zh-CN"/>
        </w:rPr>
        <w:t xml:space="preserve">To soft-combine any SSBs within a SS burst set, </w:t>
      </w:r>
      <w:r w:rsidRPr="00E06F7C">
        <w:rPr>
          <w:i/>
          <w:kern w:val="2"/>
          <w:lang w:eastAsia="zh-CN"/>
        </w:rPr>
        <w:t xml:space="preserve">blind detection can be eliminated </w:t>
      </w:r>
      <w:r>
        <w:rPr>
          <w:i/>
          <w:kern w:val="2"/>
          <w:lang w:eastAsia="zh-CN"/>
        </w:rPr>
        <w:t xml:space="preserve">when Polar specific explicit indication is adopted to indicate SSB index. </w:t>
      </w:r>
    </w:p>
    <w:p w:rsidR="00397FF1" w:rsidRDefault="00397FF1" w:rsidP="004E16FF">
      <w:pPr>
        <w:rPr>
          <w:i/>
          <w:kern w:val="2"/>
          <w:lang w:eastAsia="zh-CN"/>
        </w:rPr>
      </w:pPr>
    </w:p>
    <w:p w:rsidR="00780A24" w:rsidRDefault="00780A24" w:rsidP="00780A24">
      <w:pPr>
        <w:rPr>
          <w:i/>
          <w:kern w:val="2"/>
          <w:lang w:eastAsia="zh-CN"/>
        </w:rPr>
      </w:pPr>
      <w:r w:rsidRPr="00240CA5">
        <w:rPr>
          <w:b/>
          <w:i/>
          <w:kern w:val="2"/>
          <w:lang w:eastAsia="zh-CN"/>
        </w:rPr>
        <w:t>Observation-</w:t>
      </w:r>
      <w:r>
        <w:rPr>
          <w:b/>
          <w:i/>
          <w:kern w:val="2"/>
          <w:lang w:eastAsia="zh-CN"/>
        </w:rPr>
        <w:t>3</w:t>
      </w:r>
      <w:r w:rsidRPr="00240CA5">
        <w:rPr>
          <w:b/>
          <w:i/>
          <w:kern w:val="2"/>
          <w:lang w:eastAsia="zh-CN"/>
        </w:rPr>
        <w:t>:</w:t>
      </w:r>
      <w:r w:rsidRPr="00240CA5">
        <w:rPr>
          <w:i/>
          <w:kern w:val="2"/>
          <w:lang w:eastAsia="zh-CN"/>
        </w:rPr>
        <w:t xml:space="preserve"> </w:t>
      </w:r>
      <w:r>
        <w:rPr>
          <w:i/>
          <w:kern w:val="2"/>
          <w:lang w:eastAsia="zh-CN"/>
        </w:rPr>
        <w:t xml:space="preserve">To soft-combine SSBs </w:t>
      </w:r>
      <w:r w:rsidRPr="00487659">
        <w:rPr>
          <w:i/>
          <w:kern w:val="2"/>
          <w:lang w:eastAsia="zh-CN"/>
        </w:rPr>
        <w:t>20ms away within an 80-ms-TTI</w:t>
      </w:r>
      <w:r>
        <w:rPr>
          <w:i/>
          <w:kern w:val="2"/>
          <w:lang w:eastAsia="zh-CN"/>
        </w:rPr>
        <w:t xml:space="preserve">, </w:t>
      </w:r>
      <w:r w:rsidRPr="00E06F7C">
        <w:rPr>
          <w:i/>
          <w:kern w:val="2"/>
          <w:lang w:eastAsia="zh-CN"/>
        </w:rPr>
        <w:t xml:space="preserve">blind detection can be eliminated </w:t>
      </w:r>
      <w:r>
        <w:rPr>
          <w:i/>
          <w:kern w:val="2"/>
          <w:lang w:eastAsia="zh-CN"/>
        </w:rPr>
        <w:t xml:space="preserve">when Polar specific explicit indication is adopted to indicate part of SFN. </w:t>
      </w:r>
    </w:p>
    <w:p w:rsidR="00780A24" w:rsidRPr="00240CA5" w:rsidRDefault="00780A24" w:rsidP="004E16FF">
      <w:pPr>
        <w:rPr>
          <w:i/>
          <w:kern w:val="2"/>
          <w:lang w:eastAsia="zh-CN"/>
        </w:rPr>
      </w:pPr>
    </w:p>
    <w:p w:rsidR="003E11D0" w:rsidRDefault="00397FF1" w:rsidP="00397FF1">
      <w:pPr>
        <w:rPr>
          <w:i/>
          <w:kern w:val="2"/>
          <w:lang w:eastAsia="zh-CN"/>
        </w:rPr>
      </w:pPr>
      <w:r>
        <w:rPr>
          <w:b/>
          <w:i/>
          <w:kern w:val="2"/>
          <w:lang w:eastAsia="zh-CN"/>
        </w:rPr>
        <w:lastRenderedPageBreak/>
        <w:t>Proposal</w:t>
      </w:r>
      <w:r w:rsidRPr="00240CA5">
        <w:rPr>
          <w:b/>
          <w:i/>
          <w:kern w:val="2"/>
          <w:lang w:eastAsia="zh-CN"/>
        </w:rPr>
        <w:t>-</w:t>
      </w:r>
      <w:r>
        <w:rPr>
          <w:b/>
          <w:i/>
          <w:kern w:val="2"/>
          <w:lang w:eastAsia="zh-CN"/>
        </w:rPr>
        <w:t>1</w:t>
      </w:r>
      <w:r w:rsidRPr="00240CA5">
        <w:rPr>
          <w:b/>
          <w:i/>
          <w:kern w:val="2"/>
          <w:lang w:eastAsia="zh-CN"/>
        </w:rPr>
        <w:t>:</w:t>
      </w:r>
      <w:r w:rsidRPr="00240CA5">
        <w:rPr>
          <w:i/>
          <w:kern w:val="2"/>
          <w:lang w:eastAsia="zh-CN"/>
        </w:rPr>
        <w:t xml:space="preserve"> </w:t>
      </w:r>
      <w:r>
        <w:rPr>
          <w:i/>
          <w:kern w:val="2"/>
          <w:lang w:eastAsia="zh-CN"/>
        </w:rPr>
        <w:t xml:space="preserve">Polar specific explicit indication should be </w:t>
      </w:r>
      <w:r w:rsidR="005C2DCA">
        <w:rPr>
          <w:i/>
          <w:kern w:val="2"/>
          <w:lang w:eastAsia="zh-CN"/>
        </w:rPr>
        <w:t>adopted</w:t>
      </w:r>
      <w:r>
        <w:rPr>
          <w:i/>
          <w:kern w:val="2"/>
          <w:lang w:eastAsia="zh-CN"/>
        </w:rPr>
        <w:t xml:space="preserve"> to reduce the blind detection</w:t>
      </w:r>
      <w:r w:rsidR="003E11D0">
        <w:rPr>
          <w:i/>
          <w:kern w:val="2"/>
          <w:lang w:eastAsia="zh-CN"/>
        </w:rPr>
        <w:t>:</w:t>
      </w:r>
    </w:p>
    <w:p w:rsidR="005C2DCA" w:rsidRDefault="003E11D0" w:rsidP="00161AEC">
      <w:pPr>
        <w:pStyle w:val="ListParagraph"/>
        <w:numPr>
          <w:ilvl w:val="0"/>
          <w:numId w:val="27"/>
        </w:numPr>
        <w:rPr>
          <w:i/>
          <w:kern w:val="2"/>
          <w:lang w:eastAsia="zh-CN"/>
        </w:rPr>
      </w:pPr>
      <w:r>
        <w:rPr>
          <w:i/>
          <w:kern w:val="2"/>
          <w:lang w:eastAsia="zh-CN"/>
        </w:rPr>
        <w:t xml:space="preserve">to indicate 2-bit </w:t>
      </w:r>
      <w:r w:rsidR="00215C46">
        <w:rPr>
          <w:i/>
          <w:kern w:val="2"/>
          <w:lang w:eastAsia="zh-CN"/>
        </w:rPr>
        <w:t>SSB time index or part of SFN</w:t>
      </w:r>
    </w:p>
    <w:p w:rsidR="005C2DCA" w:rsidRDefault="003E11D0" w:rsidP="00161AEC">
      <w:pPr>
        <w:pStyle w:val="ListParagraph"/>
        <w:numPr>
          <w:ilvl w:val="1"/>
          <w:numId w:val="27"/>
        </w:numPr>
        <w:rPr>
          <w:i/>
          <w:kern w:val="2"/>
          <w:lang w:eastAsia="zh-CN"/>
        </w:rPr>
      </w:pPr>
      <w:proofErr w:type="gramStart"/>
      <w:r>
        <w:rPr>
          <w:i/>
          <w:kern w:val="2"/>
          <w:lang w:eastAsia="zh-CN"/>
        </w:rPr>
        <w:t>reserve</w:t>
      </w:r>
      <w:proofErr w:type="gramEnd"/>
      <w:r>
        <w:rPr>
          <w:i/>
          <w:kern w:val="2"/>
          <w:lang w:eastAsia="zh-CN"/>
        </w:rPr>
        <w:t xml:space="preserv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383</m:t>
            </m:r>
          </m:sub>
        </m:sSub>
        <m:r>
          <w:rPr>
            <w:rFonts w:ascii="Cambria Math" w:eastAsia="Microsoft YaHei" w:hAnsi="Cambria Math"/>
          </w:rPr>
          <m:t>}</m:t>
        </m:r>
      </m:oMath>
      <w:r w:rsidR="005C2DCA" w:rsidRPr="00651442">
        <w:t xml:space="preserve"> </w:t>
      </w:r>
      <w:r>
        <w:rPr>
          <w:i/>
          <w:kern w:val="2"/>
          <w:lang w:eastAsia="zh-CN"/>
        </w:rPr>
        <w:t xml:space="preserve"> </w:t>
      </w:r>
      <w:r w:rsidR="00495AE9">
        <w:rPr>
          <w:i/>
          <w:kern w:val="2"/>
          <w:lang w:eastAsia="zh-CN"/>
        </w:rPr>
        <w:t>in</w:t>
      </w:r>
      <w:r>
        <w:rPr>
          <w:i/>
          <w:kern w:val="2"/>
          <w:lang w:eastAsia="zh-CN"/>
        </w:rPr>
        <w:t xml:space="preserve"> info set </w:t>
      </w:r>
      <w:r w:rsidR="005C2DCA">
        <w:rPr>
          <w:i/>
          <w:kern w:val="2"/>
          <w:lang w:eastAsia="zh-CN"/>
        </w:rPr>
        <w:t>for polar specific index</w:t>
      </w:r>
      <w:r w:rsidR="000F1FFA">
        <w:rPr>
          <w:i/>
          <w:kern w:val="2"/>
          <w:lang w:eastAsia="zh-CN"/>
        </w:rPr>
        <w:t>, which are not encoded in CRC</w:t>
      </w:r>
      <w:r w:rsidR="00D2260E">
        <w:rPr>
          <w:i/>
          <w:kern w:val="2"/>
          <w:lang w:eastAsia="zh-CN"/>
        </w:rPr>
        <w:t>.</w:t>
      </w:r>
    </w:p>
    <w:p w:rsidR="003E11D0" w:rsidRDefault="003E11D0" w:rsidP="00161AEC">
      <w:pPr>
        <w:pStyle w:val="ListParagraph"/>
        <w:numPr>
          <w:ilvl w:val="1"/>
          <w:numId w:val="27"/>
        </w:numPr>
        <w:rPr>
          <w:i/>
          <w:kern w:val="2"/>
          <w:lang w:eastAsia="zh-CN"/>
        </w:rPr>
      </w:pPr>
      <w:proofErr w:type="gramStart"/>
      <w:r>
        <w:rPr>
          <w:i/>
          <w:kern w:val="2"/>
          <w:lang w:eastAsia="zh-CN"/>
        </w:rPr>
        <w:t>use</w:t>
      </w:r>
      <w:proofErr w:type="gramEnd"/>
      <w:r>
        <w:rPr>
          <w:i/>
          <w:kern w:val="2"/>
          <w:lang w:eastAsia="zh-CN"/>
        </w:rPr>
        <w:t xml:space="preserve"> cumulative N/4 cyclic shift </w:t>
      </w:r>
      <w:r w:rsidR="00B142B5">
        <w:rPr>
          <w:i/>
          <w:kern w:val="2"/>
          <w:lang w:eastAsia="zh-CN"/>
        </w:rPr>
        <w:t xml:space="preserve">permutation </w:t>
      </w:r>
      <w:r>
        <w:rPr>
          <w:i/>
          <w:kern w:val="2"/>
          <w:lang w:eastAsia="zh-CN"/>
        </w:rPr>
        <w:t>for each time index.</w:t>
      </w:r>
    </w:p>
    <w:p w:rsidR="005C2DCA" w:rsidRDefault="005C2DCA" w:rsidP="00161AEC">
      <w:pPr>
        <w:pStyle w:val="ListParagraph"/>
        <w:numPr>
          <w:ilvl w:val="1"/>
          <w:numId w:val="27"/>
        </w:numPr>
        <w:rPr>
          <w:i/>
          <w:kern w:val="2"/>
          <w:lang w:eastAsia="zh-CN"/>
        </w:rPr>
      </w:pPr>
      <w:proofErr w:type="gramStart"/>
      <w:r>
        <w:rPr>
          <w:i/>
        </w:rPr>
        <w:t>set</w:t>
      </w:r>
      <w:proofErr w:type="gramEnd"/>
      <w:r w:rsidR="00263FD2" w:rsidRPr="00263FD2">
        <w:rPr>
          <w:i/>
        </w:rPr>
        <w:t xml:space="preserve"> </w:t>
      </w:r>
      <w:r w:rsidR="00263FD2">
        <w:rPr>
          <w:i/>
        </w:rPr>
        <w:t>special frozen bit</w:t>
      </w:r>
      <w:r>
        <w:rPr>
          <w:i/>
        </w:rPr>
        <w:t xml:space="preserve">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127</m:t>
            </m:r>
          </m:sub>
        </m:sSub>
      </m:oMath>
      <w:r w:rsidR="00263FD2">
        <w:rPr>
          <w:i/>
        </w:rPr>
        <w:t xml:space="preserve"> as ‘1’</w:t>
      </w:r>
      <w:r w:rsidR="00D2260E">
        <w:rPr>
          <w:i/>
        </w:rPr>
        <w:t>.</w:t>
      </w:r>
    </w:p>
    <w:p w:rsidR="005C2DCA" w:rsidRDefault="003E11D0" w:rsidP="00161AEC">
      <w:pPr>
        <w:pStyle w:val="ListParagraph"/>
        <w:numPr>
          <w:ilvl w:val="0"/>
          <w:numId w:val="27"/>
        </w:numPr>
        <w:rPr>
          <w:i/>
          <w:kern w:val="2"/>
          <w:lang w:eastAsia="zh-CN"/>
        </w:rPr>
      </w:pPr>
      <w:r>
        <w:rPr>
          <w:i/>
          <w:kern w:val="2"/>
          <w:lang w:eastAsia="zh-CN"/>
        </w:rPr>
        <w:t xml:space="preserve">to indicate 3-bit </w:t>
      </w:r>
      <w:r w:rsidR="00215C46">
        <w:rPr>
          <w:i/>
          <w:kern w:val="2"/>
          <w:lang w:eastAsia="zh-CN"/>
        </w:rPr>
        <w:t>SSB time index or part of SFN</w:t>
      </w:r>
    </w:p>
    <w:p w:rsidR="00625E6E" w:rsidRDefault="00625E6E" w:rsidP="00161AEC">
      <w:pPr>
        <w:pStyle w:val="ListParagraph"/>
        <w:numPr>
          <w:ilvl w:val="1"/>
          <w:numId w:val="27"/>
        </w:numPr>
        <w:rPr>
          <w:i/>
          <w:kern w:val="2"/>
          <w:lang w:eastAsia="zh-CN"/>
        </w:rPr>
      </w:pPr>
      <w:r>
        <w:rPr>
          <w:i/>
          <w:kern w:val="2"/>
          <w:lang w:eastAsia="zh-CN"/>
        </w:rPr>
        <w:t>for PW sequence</w:t>
      </w:r>
    </w:p>
    <w:p w:rsidR="005C2DCA" w:rsidRDefault="003E11D0" w:rsidP="00161AEC">
      <w:pPr>
        <w:pStyle w:val="ListParagraph"/>
        <w:numPr>
          <w:ilvl w:val="2"/>
          <w:numId w:val="27"/>
        </w:numPr>
        <w:rPr>
          <w:i/>
          <w:kern w:val="2"/>
          <w:lang w:eastAsia="zh-CN"/>
        </w:rPr>
      </w:pPr>
      <w:proofErr w:type="gramStart"/>
      <w:r>
        <w:rPr>
          <w:i/>
          <w:kern w:val="2"/>
          <w:lang w:eastAsia="zh-CN"/>
        </w:rPr>
        <w:t>reserve</w:t>
      </w:r>
      <w:proofErr w:type="gramEnd"/>
      <w:r w:rsidR="008C1A42">
        <w:rPr>
          <w:i/>
          <w:kern w:val="2"/>
          <w:lang w:eastAsia="zh-CN"/>
        </w:rPr>
        <w:t xml:space="preserve"> corresponding 4 bits </w:t>
      </w:r>
      <w:r w:rsidR="008F4CE1">
        <w:rPr>
          <w:i/>
          <w:kern w:val="2"/>
          <w:lang w:eastAsia="zh-CN"/>
        </w:rPr>
        <w:t>in</w:t>
      </w:r>
      <w:r w:rsidR="008C1A42">
        <w:rPr>
          <w:i/>
          <w:kern w:val="2"/>
          <w:lang w:eastAsia="zh-CN"/>
        </w:rPr>
        <w:t xml:space="preserve"> </w:t>
      </w:r>
      <w:r w:rsidR="008F4CE1" w:rsidRPr="00161AEC">
        <w:rPr>
          <w:b/>
          <w:i/>
          <w:kern w:val="2"/>
          <w:lang w:eastAsia="zh-CN"/>
        </w:rPr>
        <w:t>Observation-1</w:t>
      </w:r>
      <w:r w:rsidR="005C2DCA">
        <w:rPr>
          <w:i/>
        </w:rPr>
        <w:t xml:space="preserve"> </w:t>
      </w:r>
      <w:r>
        <w:rPr>
          <w:i/>
          <w:kern w:val="2"/>
          <w:lang w:eastAsia="zh-CN"/>
        </w:rPr>
        <w:t xml:space="preserve">in info set </w:t>
      </w:r>
      <w:r w:rsidR="005C2DCA">
        <w:rPr>
          <w:i/>
          <w:kern w:val="2"/>
          <w:lang w:eastAsia="zh-CN"/>
        </w:rPr>
        <w:t>for polar specific index</w:t>
      </w:r>
      <w:r w:rsidR="000F1FFA">
        <w:rPr>
          <w:i/>
          <w:kern w:val="2"/>
          <w:lang w:eastAsia="zh-CN"/>
        </w:rPr>
        <w:t>, which are not encoded in CRC</w:t>
      </w:r>
      <w:r w:rsidR="00D2260E">
        <w:rPr>
          <w:i/>
          <w:kern w:val="2"/>
          <w:lang w:eastAsia="zh-CN"/>
        </w:rPr>
        <w:t>.</w:t>
      </w:r>
    </w:p>
    <w:p w:rsidR="005C2DCA" w:rsidRPr="00161AEC" w:rsidRDefault="005C2DCA" w:rsidP="00161AEC">
      <w:pPr>
        <w:pStyle w:val="ListParagraph"/>
        <w:numPr>
          <w:ilvl w:val="2"/>
          <w:numId w:val="27"/>
        </w:numPr>
        <w:rPr>
          <w:i/>
          <w:kern w:val="2"/>
          <w:lang w:eastAsia="zh-CN"/>
        </w:rPr>
      </w:pPr>
      <w:proofErr w:type="gramStart"/>
      <w:r>
        <w:rPr>
          <w:i/>
        </w:rPr>
        <w:t>set</w:t>
      </w:r>
      <w:proofErr w:type="gramEnd"/>
      <w:r w:rsidR="008C1A42">
        <w:rPr>
          <w:i/>
        </w:rPr>
        <w:t xml:space="preserve"> </w:t>
      </w:r>
      <w:r w:rsidR="008C1A42">
        <w:rPr>
          <w:i/>
          <w:kern w:val="2"/>
          <w:lang w:eastAsia="zh-CN"/>
        </w:rPr>
        <w:t>corresponding</w:t>
      </w:r>
      <w:r w:rsidR="008C1A42">
        <w:rPr>
          <w:i/>
        </w:rPr>
        <w:t xml:space="preserve"> </w:t>
      </w:r>
      <w:r w:rsidR="00263FD2">
        <w:rPr>
          <w:i/>
        </w:rPr>
        <w:t>special frozen bit</w:t>
      </w:r>
      <w:r w:rsidR="00263FD2" w:rsidDel="00263FD2">
        <w:rPr>
          <w:i/>
        </w:rPr>
        <w:t xml:space="preserve"> </w:t>
      </w:r>
      <w:r w:rsidR="008F4CE1">
        <w:rPr>
          <w:i/>
          <w:kern w:val="2"/>
          <w:lang w:eastAsia="zh-CN"/>
        </w:rPr>
        <w:t xml:space="preserve">in </w:t>
      </w:r>
      <w:r w:rsidR="008F4CE1" w:rsidRPr="00161AEC">
        <w:rPr>
          <w:b/>
          <w:i/>
          <w:kern w:val="2"/>
          <w:lang w:eastAsia="zh-CN"/>
        </w:rPr>
        <w:t>Observation-1</w:t>
      </w:r>
      <w:r w:rsidR="008F4CE1">
        <w:rPr>
          <w:i/>
        </w:rPr>
        <w:t xml:space="preserve"> </w:t>
      </w:r>
      <w:r>
        <w:rPr>
          <w:i/>
        </w:rPr>
        <w:t>as</w:t>
      </w:r>
      <w:r w:rsidR="00263FD2">
        <w:rPr>
          <w:i/>
        </w:rPr>
        <w:t xml:space="preserve"> ‘1’</w:t>
      </w:r>
      <w:r w:rsidR="00D2260E">
        <w:rPr>
          <w:i/>
        </w:rPr>
        <w:t>.</w:t>
      </w:r>
    </w:p>
    <w:p w:rsidR="00625E6E" w:rsidRDefault="00625E6E" w:rsidP="00625E6E">
      <w:pPr>
        <w:pStyle w:val="ListParagraph"/>
        <w:numPr>
          <w:ilvl w:val="1"/>
          <w:numId w:val="27"/>
        </w:numPr>
        <w:rPr>
          <w:i/>
          <w:kern w:val="2"/>
          <w:lang w:eastAsia="zh-CN"/>
        </w:rPr>
      </w:pPr>
      <w:r>
        <w:rPr>
          <w:i/>
          <w:kern w:val="2"/>
          <w:lang w:eastAsia="zh-CN"/>
        </w:rPr>
        <w:t>for HW’s new sequence</w:t>
      </w:r>
      <w:r w:rsidR="006A009A">
        <w:rPr>
          <w:i/>
          <w:kern w:val="2"/>
          <w:lang w:eastAsia="zh-CN"/>
        </w:rPr>
        <w:fldChar w:fldCharType="begin"/>
      </w:r>
      <w:r>
        <w:rPr>
          <w:i/>
          <w:kern w:val="2"/>
          <w:lang w:eastAsia="zh-CN"/>
        </w:rPr>
        <w:instrText xml:space="preserve"> REF _Ref490207568 \r \h </w:instrText>
      </w:r>
      <w:r w:rsidR="006A009A">
        <w:rPr>
          <w:i/>
          <w:kern w:val="2"/>
          <w:lang w:eastAsia="zh-CN"/>
        </w:rPr>
      </w:r>
      <w:r w:rsidR="006A009A">
        <w:rPr>
          <w:i/>
          <w:kern w:val="2"/>
          <w:lang w:eastAsia="zh-CN"/>
        </w:rPr>
        <w:fldChar w:fldCharType="separate"/>
      </w:r>
      <w:r>
        <w:rPr>
          <w:i/>
          <w:kern w:val="2"/>
          <w:lang w:eastAsia="zh-CN"/>
        </w:rPr>
        <w:t>[7]</w:t>
      </w:r>
      <w:r w:rsidR="006A009A">
        <w:rPr>
          <w:i/>
          <w:kern w:val="2"/>
          <w:lang w:eastAsia="zh-CN"/>
        </w:rPr>
        <w:fldChar w:fldCharType="end"/>
      </w:r>
    </w:p>
    <w:p w:rsidR="00625E6E" w:rsidRDefault="00625E6E" w:rsidP="00625E6E">
      <w:pPr>
        <w:pStyle w:val="ListParagraph"/>
        <w:numPr>
          <w:ilvl w:val="2"/>
          <w:numId w:val="27"/>
        </w:numPr>
        <w:rPr>
          <w:i/>
          <w:kern w:val="2"/>
          <w:lang w:eastAsia="zh-CN"/>
        </w:rPr>
      </w:pPr>
      <w:proofErr w:type="gramStart"/>
      <w:r>
        <w:rPr>
          <w:i/>
          <w:kern w:val="2"/>
          <w:lang w:eastAsia="zh-CN"/>
        </w:rPr>
        <w:t>reserve</w:t>
      </w:r>
      <w:proofErr w:type="gramEnd"/>
      <w:r>
        <w:rPr>
          <w:i/>
          <w:kern w:val="2"/>
          <w:lang w:eastAsia="zh-CN"/>
        </w:rPr>
        <w:t xml:space="preserve"> corresponding 4 bits in</w:t>
      </w:r>
      <w:r w:rsidRPr="00161AEC">
        <w:rPr>
          <w:b/>
          <w:kern w:val="2"/>
          <w:lang w:eastAsia="zh-CN"/>
        </w:rPr>
        <w:t xml:space="preserve"> </w:t>
      </w:r>
      <w:fldSimple w:instr=" REF _Ref490248439 \h  \* MERGEFORMAT ">
        <w:r w:rsidRPr="00161AEC">
          <w:rPr>
            <w:b/>
            <w:i/>
          </w:rPr>
          <w:t xml:space="preserve">Table </w:t>
        </w:r>
        <w:r w:rsidRPr="00161AEC">
          <w:rPr>
            <w:b/>
            <w:i/>
            <w:noProof/>
          </w:rPr>
          <w:t>5</w:t>
        </w:r>
      </w:fldSimple>
      <w:r>
        <w:rPr>
          <w:b/>
          <w:i/>
          <w:kern w:val="2"/>
          <w:lang w:eastAsia="zh-CN"/>
        </w:rPr>
        <w:t xml:space="preserve"> </w:t>
      </w:r>
      <w:r>
        <w:rPr>
          <w:i/>
          <w:kern w:val="2"/>
          <w:lang w:eastAsia="zh-CN"/>
        </w:rPr>
        <w:t>in info set for polar specific index, which are not encoded in CRC.</w:t>
      </w:r>
    </w:p>
    <w:p w:rsidR="00625E6E" w:rsidRPr="00161AEC" w:rsidRDefault="00625E6E" w:rsidP="00161AEC">
      <w:pPr>
        <w:pStyle w:val="ListParagraph"/>
        <w:numPr>
          <w:ilvl w:val="2"/>
          <w:numId w:val="27"/>
        </w:numPr>
        <w:rPr>
          <w:i/>
          <w:kern w:val="2"/>
          <w:lang w:eastAsia="zh-CN"/>
        </w:rPr>
      </w:pPr>
      <w:proofErr w:type="gramStart"/>
      <w:r>
        <w:rPr>
          <w:i/>
        </w:rPr>
        <w:t>set</w:t>
      </w:r>
      <w:proofErr w:type="gramEnd"/>
      <w:r>
        <w:rPr>
          <w:i/>
        </w:rPr>
        <w:t xml:space="preserve"> </w:t>
      </w:r>
      <w:r>
        <w:rPr>
          <w:i/>
          <w:kern w:val="2"/>
          <w:lang w:eastAsia="zh-CN"/>
        </w:rPr>
        <w:t>corresponding</w:t>
      </w:r>
      <w:r>
        <w:rPr>
          <w:i/>
        </w:rPr>
        <w:t xml:space="preserve"> special frozen bit</w:t>
      </w:r>
      <w:r w:rsidDel="00263FD2">
        <w:rPr>
          <w:i/>
        </w:rPr>
        <w:t xml:space="preserve"> </w:t>
      </w:r>
      <w:r>
        <w:rPr>
          <w:i/>
          <w:kern w:val="2"/>
          <w:lang w:eastAsia="zh-CN"/>
        </w:rPr>
        <w:t xml:space="preserve">in </w:t>
      </w:r>
      <w:fldSimple w:instr=" REF _Ref490248439 \h  \* MERGEFORMAT ">
        <w:r w:rsidRPr="00CC7434">
          <w:rPr>
            <w:b/>
            <w:i/>
          </w:rPr>
          <w:t xml:space="preserve">Table </w:t>
        </w:r>
        <w:r w:rsidRPr="00CC7434">
          <w:rPr>
            <w:b/>
            <w:i/>
            <w:noProof/>
          </w:rPr>
          <w:t>5</w:t>
        </w:r>
      </w:fldSimple>
      <w:r>
        <w:rPr>
          <w:b/>
          <w:i/>
          <w:kern w:val="2"/>
          <w:lang w:eastAsia="zh-CN"/>
        </w:rPr>
        <w:t xml:space="preserve"> </w:t>
      </w:r>
      <w:r>
        <w:rPr>
          <w:i/>
        </w:rPr>
        <w:t>as ‘1’.</w:t>
      </w:r>
    </w:p>
    <w:p w:rsidR="00625E6E" w:rsidRDefault="00625E6E" w:rsidP="00625E6E">
      <w:pPr>
        <w:pStyle w:val="ListParagraph"/>
        <w:numPr>
          <w:ilvl w:val="1"/>
          <w:numId w:val="27"/>
        </w:numPr>
        <w:rPr>
          <w:i/>
          <w:kern w:val="2"/>
          <w:lang w:eastAsia="zh-CN"/>
        </w:rPr>
      </w:pPr>
      <w:proofErr w:type="gramStart"/>
      <w:r>
        <w:rPr>
          <w:i/>
          <w:kern w:val="2"/>
          <w:lang w:eastAsia="zh-CN"/>
        </w:rPr>
        <w:t>use</w:t>
      </w:r>
      <w:proofErr w:type="gramEnd"/>
      <w:r>
        <w:rPr>
          <w:i/>
          <w:kern w:val="2"/>
          <w:lang w:eastAsia="zh-CN"/>
        </w:rPr>
        <w:t xml:space="preserve"> cumulative N/16 group-permutation for each time index.</w:t>
      </w:r>
    </w:p>
    <w:p w:rsidR="00625E6E" w:rsidRDefault="00625E6E" w:rsidP="00625E6E">
      <w:pPr>
        <w:pStyle w:val="ListParagraph"/>
        <w:numPr>
          <w:ilvl w:val="2"/>
          <w:numId w:val="27"/>
        </w:numPr>
        <w:rPr>
          <w:i/>
          <w:kern w:val="2"/>
          <w:lang w:eastAsia="zh-CN"/>
        </w:rPr>
      </w:pPr>
      <w:r>
        <w:rPr>
          <w:i/>
          <w:kern w:val="2"/>
          <w:lang w:eastAsia="zh-CN"/>
        </w:rPr>
        <w:t>the group-wise permutation pattern is [</w:t>
      </w:r>
      <w:r w:rsidRPr="005C2DCA">
        <w:rPr>
          <w:i/>
          <w:kern w:val="2"/>
          <w:lang w:eastAsia="zh-CN"/>
        </w:rPr>
        <w:t>5 10 11 4 9 6 7 8 13 2 3 12 1 14 15 0</w:t>
      </w:r>
      <w:r>
        <w:rPr>
          <w:i/>
          <w:kern w:val="2"/>
          <w:lang w:eastAsia="zh-CN"/>
        </w:rPr>
        <w:t>]</w:t>
      </w:r>
    </w:p>
    <w:p w:rsidR="00182949" w:rsidRPr="00BF712A" w:rsidRDefault="00182949" w:rsidP="0006128D">
      <w:pPr>
        <w:rPr>
          <w:i/>
          <w:kern w:val="2"/>
          <w:lang w:eastAsia="zh-CN"/>
        </w:rPr>
      </w:pPr>
    </w:p>
    <w:p w:rsidR="0006128D" w:rsidRPr="00BE4407" w:rsidRDefault="0006128D" w:rsidP="0006128D">
      <w:pPr>
        <w:pStyle w:val="Heading1"/>
        <w:numPr>
          <w:ilvl w:val="0"/>
          <w:numId w:val="0"/>
        </w:numPr>
        <w:spacing w:before="240"/>
        <w:rPr>
          <w:color w:val="000000"/>
          <w:lang w:eastAsia="zh-CN"/>
        </w:rPr>
      </w:pPr>
      <w:r w:rsidRPr="00BE4407">
        <w:rPr>
          <w:color w:val="000000"/>
        </w:rPr>
        <w:t>References</w:t>
      </w:r>
    </w:p>
    <w:p w:rsidR="0006128D" w:rsidRDefault="0006128D" w:rsidP="0006128D">
      <w:pPr>
        <w:pStyle w:val="References"/>
        <w:rPr>
          <w:sz w:val="22"/>
          <w:szCs w:val="22"/>
          <w:lang w:eastAsia="zh-CN"/>
        </w:rPr>
      </w:pPr>
      <w:bookmarkStart w:id="13" w:name="_Ref481266817"/>
      <w:bookmarkStart w:id="14" w:name="_Ref457925438"/>
      <w:bookmarkEnd w:id="10"/>
      <w:bookmarkEnd w:id="11"/>
      <w:bookmarkEnd w:id="12"/>
      <w:r w:rsidRPr="00564F3C">
        <w:rPr>
          <w:sz w:val="22"/>
          <w:szCs w:val="22"/>
          <w:lang w:eastAsia="zh-CN"/>
        </w:rPr>
        <w:t>Chairman’s notes in 3GPP TSG RAN WG1 #</w:t>
      </w:r>
      <w:bookmarkEnd w:id="13"/>
      <w:r w:rsidR="00A11F8F" w:rsidRPr="00564F3C">
        <w:rPr>
          <w:sz w:val="22"/>
          <w:szCs w:val="22"/>
          <w:lang w:eastAsia="zh-CN"/>
        </w:rPr>
        <w:t>8</w:t>
      </w:r>
      <w:r w:rsidR="00A11F8F">
        <w:rPr>
          <w:sz w:val="22"/>
          <w:szCs w:val="22"/>
          <w:lang w:eastAsia="zh-CN"/>
        </w:rPr>
        <w:t>9</w:t>
      </w:r>
    </w:p>
    <w:p w:rsidR="006A348B" w:rsidRPr="006A348B" w:rsidRDefault="006A348B">
      <w:pPr>
        <w:pStyle w:val="References"/>
        <w:rPr>
          <w:sz w:val="22"/>
          <w:szCs w:val="22"/>
          <w:lang w:eastAsia="zh-CN"/>
        </w:rPr>
      </w:pPr>
      <w:bookmarkStart w:id="15" w:name="_Ref484767683"/>
      <w:r w:rsidRPr="00564F3C">
        <w:rPr>
          <w:sz w:val="22"/>
          <w:szCs w:val="22"/>
          <w:lang w:eastAsia="zh-CN"/>
        </w:rPr>
        <w:t xml:space="preserve">Chairman’s notes in 3GPP TSG RAN WG1 </w:t>
      </w:r>
      <w:bookmarkEnd w:id="15"/>
      <w:r w:rsidR="00A11F8F">
        <w:rPr>
          <w:sz w:val="22"/>
          <w:szCs w:val="22"/>
          <w:lang w:eastAsia="zh-CN"/>
        </w:rPr>
        <w:t>NR AH#2</w:t>
      </w:r>
    </w:p>
    <w:p w:rsidR="0029427E" w:rsidRDefault="0091357F" w:rsidP="0041068C">
      <w:pPr>
        <w:pStyle w:val="References"/>
        <w:rPr>
          <w:sz w:val="22"/>
          <w:szCs w:val="22"/>
          <w:lang w:eastAsia="zh-CN"/>
        </w:rPr>
      </w:pPr>
      <w:bookmarkStart w:id="16" w:name="_Ref481786685"/>
      <w:bookmarkStart w:id="17" w:name="_Ref489289067"/>
      <w:bookmarkStart w:id="18" w:name="_Ref480531579"/>
      <w:bookmarkEnd w:id="14"/>
      <w:r w:rsidRPr="00161AEC">
        <w:rPr>
          <w:sz w:val="22"/>
          <w:szCs w:val="22"/>
          <w:lang w:eastAsia="zh-CN"/>
        </w:rPr>
        <w:t>R1-</w:t>
      </w:r>
      <w:r w:rsidR="00A00E7A" w:rsidRPr="00161AEC">
        <w:rPr>
          <w:sz w:val="22"/>
          <w:szCs w:val="22"/>
          <w:lang w:eastAsia="zh-CN"/>
        </w:rPr>
        <w:t xml:space="preserve">1700002 </w:t>
      </w:r>
      <w:r w:rsidRPr="00161AEC">
        <w:rPr>
          <w:sz w:val="22"/>
          <w:szCs w:val="22"/>
          <w:lang w:eastAsia="zh-CN"/>
        </w:rPr>
        <w:t>“</w:t>
      </w:r>
      <w:r w:rsidR="0041068C" w:rsidRPr="00161AEC">
        <w:rPr>
          <w:sz w:val="22"/>
          <w:szCs w:val="22"/>
          <w:lang w:eastAsia="zh-CN"/>
        </w:rPr>
        <w:t>Support of implicit soft combining for PBCH by Polar code construction</w:t>
      </w:r>
      <w:r w:rsidR="00EF3D2F" w:rsidRPr="00161AEC">
        <w:rPr>
          <w:sz w:val="22"/>
          <w:szCs w:val="22"/>
          <w:lang w:eastAsia="zh-CN"/>
        </w:rPr>
        <w:t>"</w:t>
      </w:r>
      <w:r w:rsidR="00E426A8" w:rsidRPr="00161AEC">
        <w:rPr>
          <w:sz w:val="22"/>
          <w:szCs w:val="22"/>
          <w:lang w:eastAsia="zh-CN"/>
        </w:rPr>
        <w:t xml:space="preserve">, Huawei, HiSilicon, RAN1 </w:t>
      </w:r>
      <w:r w:rsidR="0041068C">
        <w:rPr>
          <w:sz w:val="22"/>
          <w:szCs w:val="22"/>
          <w:lang w:eastAsia="zh-CN"/>
        </w:rPr>
        <w:t>NR AH#2</w:t>
      </w:r>
    </w:p>
    <w:p w:rsidR="007931EF" w:rsidRDefault="0029427E">
      <w:pPr>
        <w:pStyle w:val="References"/>
        <w:rPr>
          <w:color w:val="000000"/>
          <w:sz w:val="22"/>
          <w:szCs w:val="22"/>
          <w:lang w:eastAsia="zh-CN"/>
        </w:rPr>
      </w:pPr>
      <w:bookmarkStart w:id="19" w:name="_Ref489289269"/>
      <w:r w:rsidRPr="00932726">
        <w:rPr>
          <w:color w:val="000000"/>
          <w:sz w:val="22"/>
          <w:szCs w:val="22"/>
          <w:lang w:eastAsia="zh-CN"/>
        </w:rPr>
        <w:t>R1-1708316 “</w:t>
      </w:r>
      <w:r w:rsidRPr="00932726">
        <w:rPr>
          <w:sz w:val="22"/>
          <w:szCs w:val="22"/>
        </w:rPr>
        <w:t>Study of early termination techniques for Polar code</w:t>
      </w:r>
      <w:r w:rsidRPr="00932726">
        <w:rPr>
          <w:color w:val="000000"/>
          <w:sz w:val="22"/>
          <w:szCs w:val="22"/>
          <w:lang w:eastAsia="zh-CN"/>
        </w:rPr>
        <w:t xml:space="preserve"> ", Intel Corporation, RAN1 #89</w:t>
      </w:r>
      <w:bookmarkEnd w:id="19"/>
    </w:p>
    <w:p w:rsidR="00E426A8" w:rsidRPr="00161AEC" w:rsidRDefault="009A2D1C" w:rsidP="0008710E">
      <w:pPr>
        <w:pStyle w:val="References"/>
        <w:rPr>
          <w:color w:val="000000"/>
          <w:sz w:val="22"/>
          <w:szCs w:val="22"/>
          <w:lang w:eastAsia="zh-CN"/>
        </w:rPr>
      </w:pPr>
      <w:r>
        <w:rPr>
          <w:color w:val="000000"/>
          <w:sz w:val="22"/>
          <w:szCs w:val="22"/>
          <w:lang w:eastAsia="zh-CN"/>
        </w:rPr>
        <w:t>R1-1713728</w:t>
      </w:r>
      <w:r w:rsidR="0008710E">
        <w:rPr>
          <w:color w:val="000000"/>
          <w:sz w:val="22"/>
          <w:szCs w:val="22"/>
          <w:lang w:eastAsia="zh-CN"/>
        </w:rPr>
        <w:t xml:space="preserve"> </w:t>
      </w:r>
      <w:r w:rsidR="0008710E" w:rsidRPr="00932726">
        <w:rPr>
          <w:color w:val="000000"/>
          <w:sz w:val="22"/>
          <w:szCs w:val="22"/>
          <w:lang w:eastAsia="zh-CN"/>
        </w:rPr>
        <w:t>“</w:t>
      </w:r>
      <w:r w:rsidR="0008710E" w:rsidRPr="0008710E">
        <w:rPr>
          <w:sz w:val="22"/>
          <w:szCs w:val="22"/>
        </w:rPr>
        <w:t xml:space="preserve">DMRS Sequence Design for NR-PBCH and Time Index Indication </w:t>
      </w:r>
      <w:r w:rsidR="0008710E" w:rsidRPr="00932726">
        <w:rPr>
          <w:color w:val="000000"/>
          <w:sz w:val="22"/>
          <w:szCs w:val="22"/>
          <w:lang w:eastAsia="zh-CN"/>
        </w:rPr>
        <w:t xml:space="preserve">", </w:t>
      </w:r>
      <w:r w:rsidR="0008710E" w:rsidRPr="00D9562B">
        <w:rPr>
          <w:sz w:val="22"/>
          <w:szCs w:val="22"/>
          <w:lang w:eastAsia="zh-CN"/>
        </w:rPr>
        <w:t>Huawei, HiSilicon</w:t>
      </w:r>
      <w:r w:rsidR="0008710E" w:rsidRPr="00932726">
        <w:rPr>
          <w:color w:val="000000"/>
          <w:sz w:val="22"/>
          <w:szCs w:val="22"/>
          <w:lang w:eastAsia="zh-CN"/>
        </w:rPr>
        <w:t>, RAN1 #</w:t>
      </w:r>
      <w:r w:rsidR="0008710E">
        <w:rPr>
          <w:color w:val="000000"/>
          <w:sz w:val="22"/>
          <w:szCs w:val="22"/>
          <w:lang w:eastAsia="zh-CN"/>
        </w:rPr>
        <w:t>90</w:t>
      </w:r>
      <w:bookmarkEnd w:id="16"/>
      <w:bookmarkEnd w:id="17"/>
    </w:p>
    <w:p w:rsidR="00D838F8" w:rsidRPr="00161AEC" w:rsidRDefault="000C6C40" w:rsidP="000C6C40">
      <w:pPr>
        <w:pStyle w:val="References"/>
        <w:rPr>
          <w:bCs/>
          <w:sz w:val="22"/>
          <w:szCs w:val="22"/>
        </w:rPr>
      </w:pPr>
      <w:bookmarkStart w:id="20" w:name="_Ref481685046"/>
      <w:proofErr w:type="spellStart"/>
      <w:r w:rsidRPr="00576A60">
        <w:rPr>
          <w:color w:val="000000"/>
          <w:sz w:val="22"/>
          <w:szCs w:val="22"/>
          <w:lang w:eastAsia="zh-CN"/>
        </w:rPr>
        <w:t>Schürch</w:t>
      </w:r>
      <w:proofErr w:type="spellEnd"/>
      <w:r w:rsidRPr="00576A60">
        <w:rPr>
          <w:color w:val="000000"/>
          <w:sz w:val="22"/>
          <w:szCs w:val="22"/>
          <w:lang w:eastAsia="zh-CN"/>
        </w:rPr>
        <w:t>, Christian. "A partial order for the synthesized channels of a polar code"</w:t>
      </w:r>
      <w:r w:rsidR="00386CFD">
        <w:rPr>
          <w:color w:val="000000"/>
          <w:sz w:val="22"/>
          <w:szCs w:val="22"/>
          <w:lang w:eastAsia="zh-CN"/>
        </w:rPr>
        <w:t>,</w:t>
      </w:r>
      <w:r w:rsidRPr="00576A60">
        <w:rPr>
          <w:color w:val="000000"/>
          <w:sz w:val="22"/>
          <w:szCs w:val="22"/>
          <w:lang w:eastAsia="zh-CN"/>
        </w:rPr>
        <w:t xml:space="preserve"> </w:t>
      </w:r>
      <w:r w:rsidR="00D543AF" w:rsidRPr="00543F70">
        <w:rPr>
          <w:i/>
          <w:color w:val="000000"/>
          <w:sz w:val="22"/>
          <w:szCs w:val="22"/>
          <w:lang w:eastAsia="zh-CN"/>
        </w:rPr>
        <w:t>IEEE ISIT</w:t>
      </w:r>
      <w:r w:rsidRPr="00576A60">
        <w:rPr>
          <w:color w:val="000000"/>
          <w:sz w:val="22"/>
          <w:szCs w:val="22"/>
          <w:lang w:eastAsia="zh-CN"/>
        </w:rPr>
        <w:t>, 2016.</w:t>
      </w:r>
      <w:bookmarkEnd w:id="20"/>
    </w:p>
    <w:p w:rsidR="00AD2688" w:rsidRDefault="001F6DE3" w:rsidP="00AD2688">
      <w:pPr>
        <w:pStyle w:val="References"/>
        <w:rPr>
          <w:bCs/>
          <w:sz w:val="22"/>
          <w:szCs w:val="22"/>
        </w:rPr>
      </w:pPr>
      <w:bookmarkStart w:id="21" w:name="_Ref490207568"/>
      <w:r>
        <w:rPr>
          <w:bCs/>
          <w:sz w:val="22"/>
          <w:szCs w:val="22"/>
        </w:rPr>
        <w:t>Em</w:t>
      </w:r>
      <w:r w:rsidR="00AD2688" w:rsidRPr="00AD2688">
        <w:rPr>
          <w:bCs/>
          <w:sz w:val="22"/>
          <w:szCs w:val="22"/>
        </w:rPr>
        <w:t>ail</w:t>
      </w:r>
      <w:r>
        <w:rPr>
          <w:bCs/>
          <w:sz w:val="22"/>
          <w:szCs w:val="22"/>
        </w:rPr>
        <w:t xml:space="preserve"> discussion</w:t>
      </w:r>
      <w:r w:rsidR="00AD2688" w:rsidRPr="00AD2688">
        <w:rPr>
          <w:bCs/>
          <w:sz w:val="22"/>
          <w:szCs w:val="22"/>
        </w:rPr>
        <w:t>: [NRAH2-11] Sequence for Polar code.</w:t>
      </w:r>
      <w:bookmarkEnd w:id="21"/>
    </w:p>
    <w:bookmarkEnd w:id="18"/>
    <w:p w:rsidR="00691F7F" w:rsidRDefault="00691F7F" w:rsidP="004A0853"/>
    <w:p w:rsidR="006861D7" w:rsidRDefault="006861D7" w:rsidP="006861D7">
      <w:pPr>
        <w:pStyle w:val="Heading1"/>
        <w:numPr>
          <w:ilvl w:val="0"/>
          <w:numId w:val="0"/>
        </w:numPr>
        <w:spacing w:before="240"/>
        <w:rPr>
          <w:color w:val="000000"/>
        </w:rPr>
      </w:pPr>
      <w:r>
        <w:rPr>
          <w:color w:val="000000"/>
        </w:rPr>
        <w:t xml:space="preserve">Appendix </w:t>
      </w:r>
      <w:r w:rsidR="003D1A06">
        <w:rPr>
          <w:color w:val="000000"/>
        </w:rPr>
        <w:t>A</w:t>
      </w:r>
      <w:r>
        <w:rPr>
          <w:color w:val="000000"/>
        </w:rPr>
        <w:t>: Circular permutations of Polar Codes</w:t>
      </w:r>
    </w:p>
    <w:p w:rsidR="006861D7" w:rsidRDefault="006861D7" w:rsidP="006861D7">
      <w:pPr>
        <w:jc w:val="both"/>
        <w:rPr>
          <w:rFonts w:eastAsia="Microsoft YaHei"/>
        </w:rPr>
      </w:pPr>
      <w:r>
        <w:rPr>
          <w:rFonts w:eastAsia="Microsoft YaHei"/>
        </w:rPr>
        <w:t xml:space="preserve">This appendix demonstrates that any rate polar code constructed with help of sequence satisfied Universal Partial Orders </w:t>
      </w:r>
      <w:r w:rsidR="006A009A">
        <w:rPr>
          <w:rFonts w:eastAsia="Microsoft YaHei"/>
        </w:rPr>
        <w:fldChar w:fldCharType="begin"/>
      </w:r>
      <w:r w:rsidR="002233D1">
        <w:rPr>
          <w:rFonts w:eastAsia="Microsoft YaHei"/>
        </w:rPr>
        <w:instrText xml:space="preserve"> REF _Ref481685046 \r \h </w:instrText>
      </w:r>
      <w:r w:rsidR="006A009A">
        <w:rPr>
          <w:rFonts w:eastAsia="Microsoft YaHei"/>
        </w:rPr>
      </w:r>
      <w:r w:rsidR="006A009A">
        <w:rPr>
          <w:rFonts w:eastAsia="Microsoft YaHei"/>
        </w:rPr>
        <w:fldChar w:fldCharType="separate"/>
      </w:r>
      <w:r w:rsidR="00513471">
        <w:rPr>
          <w:rFonts w:eastAsia="Microsoft YaHei"/>
        </w:rPr>
        <w:t>[6]</w:t>
      </w:r>
      <w:r w:rsidR="006A009A">
        <w:rPr>
          <w:rFonts w:eastAsia="Microsoft YaHei"/>
        </w:rPr>
        <w:fldChar w:fldCharType="end"/>
      </w:r>
      <w:r w:rsidR="002233D1">
        <w:rPr>
          <w:rFonts w:eastAsia="Microsoft YaHei"/>
        </w:rPr>
        <w:t xml:space="preserve"> </w:t>
      </w:r>
      <w:r>
        <w:rPr>
          <w:rFonts w:eastAsia="Microsoft YaHei"/>
        </w:rPr>
        <w:t xml:space="preserve">(for example, PW sequence) admits circular permutations. </w:t>
      </w:r>
    </w:p>
    <w:p w:rsidR="006861D7" w:rsidRDefault="006861D7" w:rsidP="006861D7">
      <w:pPr>
        <w:jc w:val="both"/>
        <w:rPr>
          <w:rFonts w:eastAsia="Microsoft YaHei"/>
        </w:rPr>
      </w:pPr>
      <w:r>
        <w:rPr>
          <w:rFonts w:eastAsia="Microsoft YaHei"/>
        </w:rPr>
        <w:t xml:space="preserve">Let fix a notations. By </w:t>
      </w:r>
      <m:oMath>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w:r>
        <w:rPr>
          <w:rFonts w:eastAsia="Microsoft YaHei"/>
        </w:rPr>
        <w:t xml:space="preserve"> denote polarization transformation matrix of </w:t>
      </w:r>
      <w:proofErr w:type="gramStart"/>
      <w:r>
        <w:rPr>
          <w:rFonts w:eastAsia="Microsoft YaHei"/>
        </w:rPr>
        <w:t xml:space="preserve">size </w:t>
      </w:r>
      <m:oMath>
        <w:proofErr w:type="gramEnd"/>
        <m:r>
          <w:rPr>
            <w:rFonts w:ascii="Cambria Math" w:eastAsia="Microsoft YaHei" w:hAnsi="Cambria Math"/>
          </w:rPr>
          <m:t>N×N</m:t>
        </m:r>
      </m:oMath>
      <w:r>
        <w:rPr>
          <w:rFonts w:eastAsia="Microsoft YaHei"/>
        </w:rPr>
        <w:t xml:space="preserve">, </w:t>
      </w:r>
      <m:oMath>
        <m:r>
          <w:rPr>
            <w:rFonts w:ascii="Cambria Math" w:eastAsia="Microsoft YaHei" w:hAnsi="Cambria Math"/>
          </w:rPr>
          <m:t>N=</m:t>
        </m:r>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m</m:t>
            </m:r>
          </m:sup>
        </m:sSup>
      </m:oMath>
      <w:r>
        <w:rPr>
          <w:rFonts w:eastAsia="Microsoft YaHei"/>
        </w:rPr>
        <w:t xml:space="preserve">, by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N-1</m:t>
            </m:r>
          </m:sub>
        </m:sSub>
      </m:oMath>
      <w:r>
        <w:rPr>
          <w:rFonts w:eastAsia="Microsoft YaHei"/>
        </w:rPr>
        <w:t xml:space="preserve"> denote all synthetic subchannels and let </w:t>
      </w:r>
    </w:p>
    <w:p w:rsidR="006861D7" w:rsidRDefault="006A009A" w:rsidP="006861D7">
      <w:pPr>
        <w:jc w:val="center"/>
        <w:rPr>
          <w:rFonts w:eastAsia="Microsoft YaHei"/>
        </w:rPr>
      </w:pPr>
      <m:oMathPara>
        <m:oMath>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2</m:t>
                  </m:r>
                </m:sub>
              </m:sSub>
              <m:r>
                <w:rPr>
                  <w:rFonts w:ascii="Cambria Math" w:eastAsia="Microsoft YaHei" w:hAnsi="Cambria Math"/>
                </w:rPr>
                <m:t xml:space="preserve">, …,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N-1</m:t>
                  </m:r>
                </m:sub>
              </m:sSub>
            </m:e>
          </m:d>
          <m:r>
            <w:rPr>
              <w:rFonts w:ascii="Cambria Math" w:eastAsia="Microsoft YaHei" w:hAnsi="Cambria Math"/>
            </w:rPr>
            <m:t>=</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m:t>
                  </m:r>
                </m:sub>
              </m:sSub>
              <m:r>
                <w:rPr>
                  <w:rFonts w:ascii="Cambria Math" w:eastAsia="Microsoft YaHei" w:hAnsi="Cambria Math"/>
                </w:rPr>
                <m:t xml:space="preserve">, …,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N-1</m:t>
                  </m:r>
                </m:sub>
              </m:sSub>
            </m:e>
          </m:d>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m:oMathPara>
    </w:p>
    <w:p w:rsidR="006861D7" w:rsidRDefault="006861D7" w:rsidP="006861D7">
      <w:pPr>
        <w:jc w:val="both"/>
        <w:rPr>
          <w:rFonts w:eastAsia="Microsoft YaHei"/>
        </w:rPr>
      </w:pPr>
      <w:proofErr w:type="gramStart"/>
      <w:r>
        <w:rPr>
          <w:rFonts w:eastAsia="Microsoft YaHei"/>
        </w:rPr>
        <w:t>be</w:t>
      </w:r>
      <w:proofErr w:type="gramEnd"/>
      <w:r>
        <w:rPr>
          <w:rFonts w:eastAsia="Microsoft YaHei"/>
        </w:rPr>
        <w:t xml:space="preserve"> the result of their encoding. For simplicity let us consider circular shift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of the vector </w:t>
      </w:r>
      <m:oMath>
        <m:r>
          <w:rPr>
            <w:rFonts w:ascii="Cambria Math" w:eastAsia="Microsoft YaHei" w:hAnsi="Cambria Math"/>
          </w:rPr>
          <m:t xml:space="preserve">c= </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2</m:t>
                </m:r>
              </m:sub>
            </m:sSub>
            <m:r>
              <w:rPr>
                <w:rFonts w:ascii="Cambria Math" w:eastAsia="Microsoft YaHei" w:hAnsi="Cambria Math"/>
              </w:rPr>
              <m:t xml:space="preserve">, …,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N-1</m:t>
                </m:r>
              </m:sub>
            </m:sSub>
          </m:e>
        </m:d>
      </m:oMath>
      <w:r>
        <w:rPr>
          <w:rFonts w:eastAsia="Microsoft YaHei"/>
        </w:rPr>
        <w:t xml:space="preserve"> for </w:t>
      </w:r>
      <m:oMath>
        <m:r>
          <w:rPr>
            <w:rFonts w:ascii="Cambria Math" w:eastAsia="Microsoft YaHei" w:hAnsi="Cambria Math"/>
          </w:rPr>
          <m:t>N/4</m:t>
        </m:r>
      </m:oMath>
      <w:r>
        <w:rPr>
          <w:rFonts w:eastAsia="Microsoft YaHei"/>
        </w:rPr>
        <w:t xml:space="preserve"> positions to the right. It is obvious that any codeword after four times applying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will come back to initial form, but there is a codeword which can’t come back to initial form early than after four times. In such case we can say that degree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is 4. The matrix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can be represented as</w:t>
      </w:r>
    </w:p>
    <w:p w:rsidR="006861D7" w:rsidRDefault="006A009A" w:rsidP="006861D7">
      <w:pPr>
        <w:jc w:val="center"/>
        <w:rPr>
          <w:rFonts w:eastAsia="Microsoft YaHei"/>
        </w:rPr>
      </w:pP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r>
          <w:rPr>
            <w:rFonts w:ascii="Cambria Math" w:eastAsia="Microsoft YaHei" w:hAnsi="Cambria Math"/>
          </w:rPr>
          <m:t>=</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i, j</m:t>
                </m:r>
              </m:sub>
            </m:sSub>
          </m:e>
        </m:d>
        <m:r>
          <w:rPr>
            <w:rFonts w:ascii="Cambria Math" w:eastAsia="Microsoft YaHei" w:hAnsi="Cambria Math"/>
          </w:rPr>
          <m:t xml:space="preserve">,  </m:t>
        </m:r>
      </m:oMath>
      <w:proofErr w:type="gramStart"/>
      <w:r w:rsidR="006861D7">
        <w:rPr>
          <w:rFonts w:eastAsia="Microsoft YaHei"/>
        </w:rPr>
        <w:t>where</w:t>
      </w:r>
      <w:proofErr w:type="gramEnd"/>
      <w:r w:rsidR="006861D7">
        <w:rPr>
          <w:rFonts w:eastAsia="Microsoft YaHei"/>
        </w:rPr>
        <w:t xml:space="preserve"> for each </w:t>
      </w:r>
      <m:oMath>
        <m:r>
          <w:rPr>
            <w:rFonts w:ascii="Cambria Math" w:eastAsia="Microsoft YaHei" w:hAnsi="Cambria Math"/>
          </w:rPr>
          <m:t>0≤i&lt;N</m:t>
        </m:r>
      </m:oMath>
      <w:r w:rsidR="006861D7">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i, j</m:t>
            </m:r>
          </m:sub>
        </m:sSub>
        <m:r>
          <w:rPr>
            <w:rFonts w:ascii="Cambria Math" w:eastAsia="Microsoft YaHei" w:hAnsi="Cambria Math"/>
          </w:rPr>
          <m:t>=</m:t>
        </m:r>
        <m:d>
          <m:dPr>
            <m:begChr m:val="{"/>
            <m:endChr m:val=""/>
            <m:ctrlPr>
              <w:rPr>
                <w:rFonts w:ascii="Cambria Math" w:eastAsia="Microsoft YaHei" w:hAnsi="Cambria Math"/>
                <w:i/>
              </w:rPr>
            </m:ctrlPr>
          </m:dPr>
          <m:e>
            <m:m>
              <m:mPr>
                <m:mcs>
                  <m:mc>
                    <m:mcPr>
                      <m:count m:val="1"/>
                      <m:mcJc m:val="center"/>
                    </m:mcPr>
                  </m:mc>
                  <m:mc>
                    <m:mcPr>
                      <m:count m:val="1"/>
                      <m:mcJc m:val="left"/>
                    </m:mcPr>
                  </m:mc>
                </m:mcs>
                <m:ctrlPr>
                  <w:rPr>
                    <w:rFonts w:ascii="Cambria Math" w:eastAsia="Microsoft YaHei" w:hAnsi="Cambria Math"/>
                    <w:i/>
                  </w:rPr>
                </m:ctrlPr>
              </m:mPr>
              <m:mr>
                <m:e>
                  <m:r>
                    <w:rPr>
                      <w:rFonts w:ascii="Cambria Math" w:eastAsia="Microsoft YaHei" w:hAnsi="Cambria Math"/>
                    </w:rPr>
                    <m:t>1,</m:t>
                  </m:r>
                </m:e>
                <m:e>
                  <m:r>
                    <w:rPr>
                      <w:rFonts w:ascii="Cambria Math" w:eastAsia="Microsoft YaHei" w:hAnsi="Cambria Math"/>
                    </w:rPr>
                    <m:t>if j=</m:t>
                  </m:r>
                  <m:d>
                    <m:dPr>
                      <m:ctrlPr>
                        <w:rPr>
                          <w:rFonts w:ascii="Cambria Math" w:eastAsia="Microsoft YaHei" w:hAnsi="Cambria Math"/>
                          <w:i/>
                        </w:rPr>
                      </m:ctrlPr>
                    </m:dPr>
                    <m:e>
                      <m:r>
                        <w:rPr>
                          <w:rFonts w:ascii="Cambria Math" w:eastAsia="Microsoft YaHei" w:hAnsi="Cambria Math"/>
                        </w:rPr>
                        <m:t>i+N/4</m:t>
                      </m:r>
                    </m:e>
                  </m:d>
                  <m:r>
                    <w:rPr>
                      <w:rFonts w:ascii="Cambria Math" w:eastAsia="Microsoft YaHei" w:hAnsi="Cambria Math"/>
                    </w:rPr>
                    <m:t xml:space="preserve"> mod N</m:t>
                  </m:r>
                </m:e>
              </m:mr>
              <m:mr>
                <m:e>
                  <m:r>
                    <w:rPr>
                      <w:rFonts w:ascii="Cambria Math" w:eastAsia="Microsoft YaHei" w:hAnsi="Cambria Math"/>
                    </w:rPr>
                    <m:t>0,</m:t>
                  </m:r>
                </m:e>
                <m:e>
                  <m:r>
                    <w:rPr>
                      <w:rFonts w:ascii="Cambria Math" w:eastAsia="Microsoft YaHei" w:hAnsi="Cambria Math"/>
                    </w:rPr>
                    <m:t>otherwise</m:t>
                  </m:r>
                </m:e>
              </m:mr>
            </m:m>
          </m:e>
        </m:d>
      </m:oMath>
    </w:p>
    <w:p w:rsidR="006861D7" w:rsidRDefault="006861D7" w:rsidP="006861D7">
      <w:pPr>
        <w:jc w:val="both"/>
        <w:rPr>
          <w:rFonts w:eastAsia="Microsoft YaHei"/>
        </w:rPr>
      </w:pPr>
      <w:r>
        <w:rPr>
          <w:rFonts w:eastAsia="Microsoft YaHei"/>
        </w:rPr>
        <w:t xml:space="preserve">An example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when </w:t>
      </w:r>
      <m:oMath>
        <m:r>
          <w:rPr>
            <w:rFonts w:ascii="Cambria Math" w:eastAsia="Microsoft YaHei" w:hAnsi="Cambria Math"/>
          </w:rPr>
          <m:t xml:space="preserve">N=8 </m:t>
        </m:r>
      </m:oMath>
      <w:r>
        <w:rPr>
          <w:rFonts w:eastAsia="Microsoft YaHei"/>
        </w:rPr>
        <w:t xml:space="preserve">presented on the </w:t>
      </w:r>
      <w:r w:rsidR="006A009A">
        <w:rPr>
          <w:rFonts w:eastAsia="Microsoft YaHei"/>
        </w:rPr>
        <w:fldChar w:fldCharType="begin"/>
      </w:r>
      <w:r w:rsidR="007D30D9">
        <w:rPr>
          <w:rFonts w:eastAsia="Microsoft YaHei"/>
        </w:rPr>
        <w:instrText xml:space="preserve"> REF _Ref481684963 \h </w:instrText>
      </w:r>
      <w:r w:rsidR="006A009A">
        <w:rPr>
          <w:rFonts w:eastAsia="Microsoft YaHei"/>
        </w:rPr>
      </w:r>
      <w:r w:rsidR="006A009A">
        <w:rPr>
          <w:rFonts w:eastAsia="Microsoft YaHei"/>
        </w:rPr>
        <w:fldChar w:fldCharType="separate"/>
      </w:r>
      <w:r w:rsidR="00513471">
        <w:t xml:space="preserve">Figure A - </w:t>
      </w:r>
      <w:r w:rsidR="00513471">
        <w:rPr>
          <w:noProof/>
        </w:rPr>
        <w:t>1</w:t>
      </w:r>
      <w:r w:rsidR="006A009A">
        <w:rPr>
          <w:rFonts w:eastAsia="Microsoft YaHei"/>
        </w:rPr>
        <w:fldChar w:fldCharType="end"/>
      </w:r>
      <w:r>
        <w:rPr>
          <w:rFonts w:eastAsia="Microsoft YaHei"/>
        </w:rPr>
        <w:t>.</w:t>
      </w:r>
    </w:p>
    <w:p w:rsidR="006861D7" w:rsidRDefault="006861D7" w:rsidP="006861D7">
      <w:pPr>
        <w:jc w:val="center"/>
        <w:rPr>
          <w:rFonts w:eastAsia="Microsoft YaHei"/>
        </w:rPr>
      </w:pPr>
      <w:r>
        <w:object w:dxaOrig="3315" w:dyaOrig="3525">
          <v:shape id="_x0000_i1026" type="#_x0000_t75" style="width:165.1pt;height:172.8pt" o:ole="">
            <v:imagedata r:id="rId22" o:title=""/>
          </v:shape>
          <o:OLEObject Type="Embed" ProgID="Visio.Drawing.15" ShapeID="_x0000_i1026" DrawAspect="Content" ObjectID="_1563972194" r:id="rId23"/>
        </w:object>
      </w:r>
    </w:p>
    <w:p w:rsidR="00486D65" w:rsidRDefault="000C6C40" w:rsidP="00372F70">
      <w:pPr>
        <w:pStyle w:val="Caption"/>
        <w:jc w:val="center"/>
        <w:rPr>
          <w:rFonts w:eastAsia="Microsoft YaHei"/>
        </w:rPr>
      </w:pPr>
      <w:bookmarkStart w:id="22" w:name="_Ref481684963"/>
      <w:r>
        <w:t xml:space="preserve">Figure </w:t>
      </w:r>
      <w:proofErr w:type="gramStart"/>
      <w:r w:rsidR="009B0554">
        <w:t>A</w:t>
      </w:r>
      <w:proofErr w:type="gramEnd"/>
      <w:r w:rsidR="009B0554">
        <w:t xml:space="preserve"> </w:t>
      </w:r>
      <w:r>
        <w:t xml:space="preserve">- </w:t>
      </w:r>
      <w:r w:rsidR="006A009A">
        <w:fldChar w:fldCharType="begin"/>
      </w:r>
      <w:r>
        <w:instrText xml:space="preserve"> SEQ Figure_B_- \* ARABIC </w:instrText>
      </w:r>
      <w:r w:rsidR="006A009A">
        <w:fldChar w:fldCharType="separate"/>
      </w:r>
      <w:r w:rsidR="00513471">
        <w:rPr>
          <w:noProof/>
        </w:rPr>
        <w:t>1</w:t>
      </w:r>
      <w:r w:rsidR="006A009A">
        <w:fldChar w:fldCharType="end"/>
      </w:r>
      <w:bookmarkEnd w:id="22"/>
      <w:r w:rsidR="006861D7">
        <w:rPr>
          <w:rFonts w:eastAsia="Microsoft YaHei"/>
        </w:rPr>
        <w:t xml:space="preserve"> Matrix of </w:t>
      </w:r>
      <m:oMath>
        <m:sSub>
          <m:sSubPr>
            <m:ctrlPr>
              <w:rPr>
                <w:rFonts w:ascii="Cambria Math" w:eastAsia="Microsoft YaHei" w:hAnsi="Cambria Math"/>
                <w:i/>
              </w:rPr>
            </m:ctrlPr>
          </m:sSubPr>
          <m:e>
            <m:r>
              <m:rPr>
                <m:sty m:val="bi"/>
              </m:rPr>
              <w:rPr>
                <w:rFonts w:ascii="Cambria Math" w:eastAsia="Microsoft YaHei" w:hAnsi="Cambria Math"/>
              </w:rPr>
              <m:t>P</m:t>
            </m:r>
          </m:e>
          <m:sub>
            <m:r>
              <m:rPr>
                <m:sty m:val="bi"/>
              </m:rPr>
              <w:rPr>
                <w:rFonts w:ascii="Cambria Math" w:eastAsia="Microsoft YaHei" w:hAnsi="Cambria Math"/>
              </w:rPr>
              <m:t>x</m:t>
            </m:r>
          </m:sub>
        </m:sSub>
      </m:oMath>
      <w:r w:rsidR="006861D7">
        <w:rPr>
          <w:rFonts w:eastAsia="Microsoft YaHei"/>
        </w:rPr>
        <w:t xml:space="preserve"> for </w:t>
      </w:r>
      <m:oMath>
        <m:r>
          <m:rPr>
            <m:sty m:val="bi"/>
          </m:rPr>
          <w:rPr>
            <w:rFonts w:ascii="Cambria Math" w:eastAsia="Microsoft YaHei" w:hAnsi="Cambria Math"/>
          </w:rPr>
          <m:t>N=8</m:t>
        </m:r>
      </m:oMath>
    </w:p>
    <w:p w:rsidR="006861D7" w:rsidRDefault="006861D7" w:rsidP="006861D7">
      <w:pPr>
        <w:jc w:val="both"/>
        <w:rPr>
          <w:rFonts w:eastAsia="Microsoft YaHei"/>
        </w:rPr>
      </w:pPr>
      <w:r>
        <w:rPr>
          <w:rFonts w:eastAsia="Microsoft YaHei"/>
        </w:rPr>
        <w:t xml:space="preserve">Circular shift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induces transformation on the synthetic subchannels. The matrix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can be find from corresponding relation between </w:t>
      </w:r>
      <m:oMath>
        <m:r>
          <w:rPr>
            <w:rFonts w:ascii="Cambria Math" w:eastAsia="Microsoft YaHei" w:hAnsi="Cambria Math"/>
          </w:rPr>
          <m:t>u</m:t>
        </m:r>
      </m:oMath>
      <w:r>
        <w:rPr>
          <w:rFonts w:eastAsia="Microsoft YaHei"/>
        </w:rPr>
        <w:t xml:space="preserve">- and </w:t>
      </w:r>
      <m:oMath>
        <m:r>
          <w:rPr>
            <w:rFonts w:ascii="Cambria Math" w:eastAsia="Microsoft YaHei" w:hAnsi="Cambria Math"/>
          </w:rPr>
          <m:t>c</m:t>
        </m:r>
      </m:oMath>
      <w:r>
        <w:rPr>
          <w:rFonts w:eastAsia="Microsoft YaHei"/>
        </w:rPr>
        <w:t xml:space="preserve">-vectors  </w:t>
      </w:r>
    </w:p>
    <w:p w:rsidR="006861D7" w:rsidRDefault="006A009A" w:rsidP="006861D7">
      <w:pPr>
        <w:jc w:val="center"/>
        <w:rPr>
          <w:rFonts w:eastAsia="Microsoft YaHei"/>
        </w:rPr>
      </w:pPr>
      <m:oMathPara>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m:oMathPara>
    </w:p>
    <w:p w:rsidR="006861D7" w:rsidRDefault="006861D7" w:rsidP="006861D7">
      <w:pPr>
        <w:jc w:val="both"/>
        <w:rPr>
          <w:rFonts w:eastAsia="Microsoft YaHei"/>
        </w:rPr>
      </w:pPr>
      <w:proofErr w:type="gramStart"/>
      <w:r>
        <w:rPr>
          <w:rFonts w:eastAsia="Microsoft YaHei"/>
        </w:rPr>
        <w:t>as</w:t>
      </w:r>
      <w:proofErr w:type="gramEnd"/>
      <w:r>
        <w:rPr>
          <w:rFonts w:eastAsia="Microsoft YaHei"/>
        </w:rPr>
        <w:t xml:space="preserve"> follows</w:t>
      </w:r>
    </w:p>
    <w:p w:rsidR="006861D7" w:rsidRPr="00882FB4" w:rsidRDefault="006A009A" w:rsidP="006861D7">
      <w:pPr>
        <w:jc w:val="both"/>
        <w:rPr>
          <w:rFonts w:eastAsia="Microsoft YaHei"/>
        </w:rPr>
      </w:pPr>
      <m:oMathPara>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r>
            <w:rPr>
              <w:rFonts w:ascii="Cambria Math" w:eastAsia="Microsoft YaHei"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e>
              </m:d>
            </m:e>
            <m:sup>
              <m:r>
                <w:rPr>
                  <w:rFonts w:ascii="Cambria Math" w:eastAsia="Microsoft YaHei" w:hAnsi="Cambria Math"/>
                </w:rPr>
                <m:t>-1</m:t>
              </m:r>
            </m:sup>
          </m:s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m:oMathPara>
    </w:p>
    <w:p w:rsidR="006861D7" w:rsidRDefault="006861D7" w:rsidP="006861D7">
      <w:pPr>
        <w:jc w:val="both"/>
        <w:rPr>
          <w:rFonts w:eastAsia="Microsoft YaHei"/>
        </w:rPr>
      </w:pPr>
      <w:r>
        <w:rPr>
          <w:rFonts w:eastAsia="Microsoft YaHei"/>
        </w:rPr>
        <w:t>(</w:t>
      </w:r>
      <w:proofErr w:type="gramStart"/>
      <w:r>
        <w:rPr>
          <w:rFonts w:eastAsia="Microsoft YaHei"/>
        </w:rPr>
        <w:t xml:space="preserve">because </w:t>
      </w:r>
      <m:oMath>
        <w:proofErr w:type="gramEnd"/>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e>
            </m:d>
          </m:e>
          <m:sup>
            <m:r>
              <w:rPr>
                <w:rFonts w:ascii="Cambria Math" w:eastAsia="Microsoft YaHei" w:hAnsi="Cambria Math"/>
              </w:rPr>
              <m:t>-1</m:t>
            </m:r>
          </m:sup>
        </m:s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w:r>
        <w:rPr>
          <w:rFonts w:eastAsia="Microsoft YaHei"/>
        </w:rPr>
        <w:t xml:space="preserve">). By several technical steps it can be shown that matrix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always has form of two-diagonal matrix with space between diagonals equals </w:t>
      </w:r>
      <w:proofErr w:type="gramStart"/>
      <w:r>
        <w:rPr>
          <w:rFonts w:eastAsia="Microsoft YaHei"/>
        </w:rPr>
        <w:t xml:space="preserve">to </w:t>
      </w:r>
      <m:oMath>
        <w:proofErr w:type="gramEnd"/>
        <m:r>
          <w:rPr>
            <w:rFonts w:ascii="Cambria Math" w:eastAsia="Microsoft YaHei" w:hAnsi="Cambria Math"/>
          </w:rPr>
          <m:t>N/4</m:t>
        </m:r>
      </m:oMath>
      <w:r>
        <w:rPr>
          <w:rFonts w:eastAsia="Microsoft YaHei"/>
        </w:rPr>
        <w:t>:</w:t>
      </w:r>
    </w:p>
    <w:p w:rsidR="006861D7" w:rsidRDefault="006A009A" w:rsidP="006861D7">
      <w:pPr>
        <w:jc w:val="center"/>
        <w:rPr>
          <w:rFonts w:eastAsia="Microsoft YaHei"/>
        </w:rPr>
      </w:pP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i, j</m:t>
                </m:r>
              </m:sub>
            </m:sSub>
          </m:e>
        </m:d>
        <m:r>
          <w:rPr>
            <w:rFonts w:ascii="Cambria Math" w:eastAsia="Microsoft YaHei" w:hAnsi="Cambria Math"/>
          </w:rPr>
          <m:t xml:space="preserve">,  </m:t>
        </m:r>
      </m:oMath>
      <w:proofErr w:type="gramStart"/>
      <w:r w:rsidR="006861D7">
        <w:rPr>
          <w:rFonts w:eastAsia="Microsoft YaHei"/>
        </w:rPr>
        <w:t>where</w:t>
      </w:r>
      <w:proofErr w:type="gramEnd"/>
      <w:r w:rsidR="006861D7">
        <w:rPr>
          <w:rFonts w:eastAsia="Microsoft YaHei"/>
        </w:rPr>
        <w:t xml:space="preserve"> for each </w:t>
      </w:r>
      <m:oMath>
        <m:r>
          <w:rPr>
            <w:rFonts w:ascii="Cambria Math" w:eastAsia="Microsoft YaHei" w:hAnsi="Cambria Math"/>
          </w:rPr>
          <m:t>0≤i&lt;N</m:t>
        </m:r>
      </m:oMath>
      <w:r w:rsidR="006861D7">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i, j</m:t>
            </m:r>
          </m:sub>
        </m:sSub>
        <m:r>
          <w:rPr>
            <w:rFonts w:ascii="Cambria Math" w:eastAsia="Microsoft YaHei" w:hAnsi="Cambria Math"/>
          </w:rPr>
          <m:t>=</m:t>
        </m:r>
        <m:d>
          <m:dPr>
            <m:begChr m:val="{"/>
            <m:endChr m:val=""/>
            <m:ctrlPr>
              <w:rPr>
                <w:rFonts w:ascii="Cambria Math" w:eastAsia="Microsoft YaHei" w:hAnsi="Cambria Math"/>
                <w:i/>
              </w:rPr>
            </m:ctrlPr>
          </m:dPr>
          <m:e>
            <m:m>
              <m:mPr>
                <m:mcs>
                  <m:mc>
                    <m:mcPr>
                      <m:count m:val="1"/>
                      <m:mcJc m:val="center"/>
                    </m:mcPr>
                  </m:mc>
                  <m:mc>
                    <m:mcPr>
                      <m:count m:val="1"/>
                      <m:mcJc m:val="left"/>
                    </m:mcPr>
                  </m:mc>
                </m:mcs>
                <m:ctrlPr>
                  <w:rPr>
                    <w:rFonts w:ascii="Cambria Math" w:eastAsia="Microsoft YaHei" w:hAnsi="Cambria Math"/>
                    <w:i/>
                  </w:rPr>
                </m:ctrlPr>
              </m:mPr>
              <m:mr>
                <m:e>
                  <m:r>
                    <w:rPr>
                      <w:rFonts w:ascii="Cambria Math" w:eastAsia="Microsoft YaHei" w:hAnsi="Cambria Math"/>
                    </w:rPr>
                    <m:t>1,</m:t>
                  </m:r>
                </m:e>
                <m:e>
                  <m:r>
                    <w:rPr>
                      <w:rFonts w:ascii="Cambria Math" w:eastAsia="Microsoft YaHei" w:hAnsi="Cambria Math"/>
                    </w:rPr>
                    <m:t>if (j=i)</m:t>
                  </m:r>
                </m:e>
              </m:mr>
              <m:mr>
                <m:e>
                  <m:r>
                    <w:rPr>
                      <w:rFonts w:ascii="Cambria Math" w:eastAsia="Microsoft YaHei" w:hAnsi="Cambria Math"/>
                    </w:rPr>
                    <m:t>1,</m:t>
                  </m:r>
                  <m:ctrlPr>
                    <w:rPr>
                      <w:rFonts w:ascii="Cambria Math" w:eastAsia="Cambria Math" w:hAnsi="Cambria Math" w:cs="Cambria Math"/>
                      <w:i/>
                    </w:rPr>
                  </m:ctrlPr>
                </m:e>
                <m:e>
                  <m:r>
                    <w:rPr>
                      <w:rFonts w:ascii="Cambria Math" w:eastAsia="Microsoft YaHei" w:hAnsi="Cambria Math"/>
                    </w:rPr>
                    <m:t>if (j=i+N/4) AND (i+j&lt;N)</m:t>
                  </m:r>
                  <m:ctrlPr>
                    <w:rPr>
                      <w:rFonts w:ascii="Cambria Math" w:eastAsia="Cambria Math" w:hAnsi="Cambria Math" w:cs="Cambria Math"/>
                      <w:i/>
                    </w:rPr>
                  </m:ctrlPr>
                </m:e>
              </m:mr>
              <m:mr>
                <m:e>
                  <m:r>
                    <w:rPr>
                      <w:rFonts w:ascii="Cambria Math" w:eastAsia="Microsoft YaHei" w:hAnsi="Cambria Math"/>
                    </w:rPr>
                    <m:t>0,</m:t>
                  </m:r>
                </m:e>
                <m:e>
                  <m:r>
                    <w:rPr>
                      <w:rFonts w:ascii="Cambria Math" w:eastAsia="Microsoft YaHei" w:hAnsi="Cambria Math"/>
                    </w:rPr>
                    <m:t>otherwise</m:t>
                  </m:r>
                </m:e>
              </m:mr>
            </m:m>
          </m:e>
        </m:d>
      </m:oMath>
    </w:p>
    <w:p w:rsidR="00C603FE" w:rsidRDefault="00C603FE" w:rsidP="006861D7">
      <w:pPr>
        <w:jc w:val="center"/>
        <w:rPr>
          <w:rFonts w:eastAsia="Microsoft YaHei"/>
        </w:rPr>
      </w:pPr>
      <w:r>
        <w:object w:dxaOrig="3241" w:dyaOrig="3406">
          <v:shape id="_x0000_i1027" type="#_x0000_t75" style="width:166.1pt;height:172.8pt" o:ole="">
            <v:imagedata r:id="rId24" o:title=""/>
          </v:shape>
          <o:OLEObject Type="Embed" ProgID="Visio.Drawing.15" ShapeID="_x0000_i1027" DrawAspect="Content" ObjectID="_1563972195" r:id="rId25"/>
        </w:object>
      </w:r>
    </w:p>
    <w:p w:rsidR="00486D65" w:rsidRDefault="000C6C40" w:rsidP="00372F70">
      <w:pPr>
        <w:pStyle w:val="Caption"/>
        <w:jc w:val="center"/>
        <w:rPr>
          <w:rFonts w:eastAsia="Microsoft YaHei"/>
        </w:rPr>
      </w:pPr>
      <w:r>
        <w:t xml:space="preserve">Figure </w:t>
      </w:r>
      <w:proofErr w:type="gramStart"/>
      <w:r w:rsidR="009B0554">
        <w:t>A</w:t>
      </w:r>
      <w:proofErr w:type="gramEnd"/>
      <w:r w:rsidR="009B0554">
        <w:t xml:space="preserve"> </w:t>
      </w:r>
      <w:r>
        <w:t xml:space="preserve">- </w:t>
      </w:r>
      <w:r w:rsidR="006A009A">
        <w:fldChar w:fldCharType="begin"/>
      </w:r>
      <w:r>
        <w:instrText xml:space="preserve"> SEQ Figure_B_- \* ARABIC </w:instrText>
      </w:r>
      <w:r w:rsidR="006A009A">
        <w:fldChar w:fldCharType="separate"/>
      </w:r>
      <w:r w:rsidR="00513471">
        <w:rPr>
          <w:noProof/>
        </w:rPr>
        <w:t>2</w:t>
      </w:r>
      <w:r w:rsidR="006A009A">
        <w:fldChar w:fldCharType="end"/>
      </w:r>
      <w:r>
        <w:rPr>
          <w:rFonts w:eastAsia="Microsoft YaHei"/>
        </w:rPr>
        <w:t xml:space="preserve"> </w:t>
      </w:r>
      <w:r w:rsidR="006861D7">
        <w:rPr>
          <w:rFonts w:eastAsia="Microsoft YaHei"/>
        </w:rPr>
        <w:t xml:space="preserve">Matrix of  </w:t>
      </w:r>
      <m:oMath>
        <m:sSub>
          <m:sSubPr>
            <m:ctrlPr>
              <w:rPr>
                <w:rFonts w:ascii="Cambria Math" w:eastAsia="Microsoft YaHei" w:hAnsi="Cambria Math"/>
                <w:i/>
              </w:rPr>
            </m:ctrlPr>
          </m:sSubPr>
          <m:e>
            <m:r>
              <m:rPr>
                <m:sty m:val="bi"/>
              </m:rPr>
              <w:rPr>
                <w:rFonts w:ascii="Cambria Math" w:eastAsia="Microsoft YaHei" w:hAnsi="Cambria Math"/>
              </w:rPr>
              <m:t>T</m:t>
            </m:r>
          </m:e>
          <m:sub>
            <m:r>
              <m:rPr>
                <m:sty m:val="bi"/>
              </m:rPr>
              <w:rPr>
                <w:rFonts w:ascii="Cambria Math" w:eastAsia="Microsoft YaHei" w:hAnsi="Cambria Math"/>
              </w:rPr>
              <m:t>u</m:t>
            </m:r>
          </m:sub>
        </m:sSub>
      </m:oMath>
      <w:r w:rsidR="006861D7">
        <w:rPr>
          <w:rFonts w:eastAsia="Microsoft YaHei"/>
        </w:rPr>
        <w:t xml:space="preserve"> for </w:t>
      </w:r>
      <m:oMath>
        <m:r>
          <m:rPr>
            <m:sty m:val="bi"/>
          </m:rPr>
          <w:rPr>
            <w:rFonts w:ascii="Cambria Math" w:eastAsia="Microsoft YaHei" w:hAnsi="Cambria Math"/>
          </w:rPr>
          <m:t>N=8</m:t>
        </m:r>
      </m:oMath>
    </w:p>
    <w:p w:rsidR="006861D7" w:rsidRDefault="006861D7" w:rsidP="006861D7">
      <w:pPr>
        <w:jc w:val="both"/>
        <w:rPr>
          <w:rFonts w:eastAsia="Microsoft YaHei"/>
        </w:rPr>
      </w:pPr>
      <w:r>
        <w:rPr>
          <w:rFonts w:eastAsia="Microsoft YaHei"/>
        </w:rPr>
        <w:t xml:space="preserve">Now we are ready to prove that any rate polar code constructed with help of sequence governed by UPO </w:t>
      </w:r>
      <w:proofErr w:type="gramStart"/>
      <w:r>
        <w:rPr>
          <w:rFonts w:eastAsia="Microsoft YaHei"/>
        </w:rPr>
        <w:t xml:space="preserve">admits </w:t>
      </w:r>
      <m:oMath>
        <w:proofErr w:type="gramEnd"/>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i.e.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maps codewords of a such polar code to the codewords. It is equivalently that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maps information vectors of polar code to the information vectors. Let us fix for simplicity (</w:t>
      </w:r>
      <m:oMath>
        <m:r>
          <w:rPr>
            <w:rFonts w:ascii="Cambria Math" w:eastAsia="Microsoft YaHei" w:hAnsi="Cambria Math"/>
          </w:rPr>
          <m:t>N=</m:t>
        </m:r>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m</m:t>
            </m:r>
          </m:sup>
        </m:sSup>
        <m:r>
          <w:rPr>
            <w:rFonts w:ascii="Cambria Math" w:eastAsia="Microsoft YaHei" w:hAnsi="Cambria Math"/>
          </w:rPr>
          <m:t xml:space="preserve">, K) </m:t>
        </m:r>
      </m:oMath>
      <w:r>
        <w:rPr>
          <w:rFonts w:eastAsia="Microsoft YaHei"/>
        </w:rPr>
        <w:t xml:space="preserve">polar code constructed with a help of sequence </w:t>
      </w:r>
      <m:oMath>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oMath>
      <w:r>
        <w:rPr>
          <w:rFonts w:eastAsia="Microsoft YaHei"/>
        </w:rPr>
        <w:t xml:space="preserve"> satisfied UPO. Then by </w:t>
      </w:r>
      <m:oMath>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r>
          <w:rPr>
            <w:rFonts w:ascii="Cambria Math" w:eastAsia="Microsoft YaHei" w:hAnsi="Cambria Math"/>
          </w:rPr>
          <m:t>=</m:t>
        </m:r>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e>
        </m:d>
      </m:oMath>
      <w:r>
        <w:rPr>
          <w:rFonts w:eastAsia="Microsoft YaHei"/>
        </w:rPr>
        <w:t xml:space="preserve"> let us denote the set of </w:t>
      </w:r>
      <m:oMath>
        <m:r>
          <w:rPr>
            <w:rFonts w:ascii="Cambria Math" w:eastAsia="Microsoft YaHei" w:hAnsi="Cambria Math"/>
          </w:rPr>
          <m:t xml:space="preserve">K </m:t>
        </m:r>
      </m:oMath>
      <w:r>
        <w:rPr>
          <w:rFonts w:eastAsia="Microsoft YaHei"/>
        </w:rPr>
        <w:t xml:space="preserve">most reliable subchannel’s indices determined by </w:t>
      </w:r>
      <m:oMath>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oMath>
      <w:r>
        <w:rPr>
          <w:rFonts w:eastAsia="Microsoft YaHei"/>
        </w:rPr>
        <w:t xml:space="preserve"> and </w:t>
      </w:r>
      <w:proofErr w:type="gramStart"/>
      <w:r>
        <w:rPr>
          <w:rFonts w:eastAsia="Microsoft YaHei"/>
        </w:rPr>
        <w:t xml:space="preserve">assume </w:t>
      </w:r>
      <m:oMath>
        <w:proofErr w:type="gramEnd"/>
        <m:sSub>
          <m:sSubPr>
            <m:ctrlPr>
              <w:rPr>
                <w:rFonts w:ascii="Cambria Math" w:eastAsia="Microsoft YaHei" w:hAnsi="Cambria Math"/>
                <w:i/>
              </w:rPr>
            </m:ctrlPr>
          </m:sSubPr>
          <m:e>
            <m:r>
              <w:rPr>
                <w:rFonts w:ascii="Cambria Math" w:eastAsia="Microsoft YaHei" w:hAnsi="Cambria Math"/>
              </w:rPr>
              <m:t>F</m:t>
            </m:r>
          </m:e>
          <m:sub>
            <m:r>
              <w:rPr>
                <w:rFonts w:ascii="Cambria Math" w:eastAsia="Microsoft YaHei" w:hAnsi="Cambria Math"/>
              </w:rPr>
              <m:t>K</m:t>
            </m:r>
          </m:sub>
        </m:sSub>
        <m:r>
          <w:rPr>
            <w:rFonts w:ascii="Cambria Math" w:eastAsia="Microsoft YaHei" w:hAnsi="Cambria Math"/>
          </w:rPr>
          <m:t>=</m:t>
        </m:r>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It is easy to see that action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on </w:t>
      </w:r>
      <m:oMath>
        <m:r>
          <w:rPr>
            <w:rFonts w:ascii="Cambria Math" w:eastAsia="Microsoft YaHei" w:hAnsi="Cambria Math"/>
          </w:rPr>
          <m:t>u</m:t>
        </m:r>
      </m:oMath>
      <w:r>
        <w:rPr>
          <w:rFonts w:eastAsia="Microsoft YaHei"/>
        </w:rPr>
        <w:t xml:space="preserve">-vectors means just addition of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i</m:t>
            </m:r>
          </m:sub>
        </m:sSub>
      </m:oMath>
      <w:r>
        <w:rPr>
          <w:rFonts w:eastAsia="Microsoft YaHei"/>
        </w:rPr>
        <w:t xml:space="preserve"> to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i+N/4</m:t>
            </m:r>
          </m:sub>
        </m:sSub>
      </m:oMath>
      <w:r>
        <w:rPr>
          <w:rFonts w:eastAsia="Microsoft YaHei"/>
        </w:rPr>
        <w:t xml:space="preserve"> for </w:t>
      </w:r>
      <w:proofErr w:type="gramStart"/>
      <w:r>
        <w:rPr>
          <w:rFonts w:eastAsia="Microsoft YaHei"/>
        </w:rPr>
        <w:t xml:space="preserve">all </w:t>
      </w:r>
      <m:oMath>
        <w:proofErr w:type="gramEnd"/>
        <m:r>
          <w:rPr>
            <w:rFonts w:ascii="Cambria Math" w:eastAsia="Microsoft YaHei" w:hAnsi="Cambria Math"/>
          </w:rPr>
          <m:t>0≤i&lt;3N/4</m:t>
        </m:r>
      </m:oMath>
      <w:r>
        <w:rPr>
          <w:rFonts w:eastAsia="Microsoft YaHei"/>
        </w:rPr>
        <w:t xml:space="preserve">. Because any information vector of considered polar code has always zeroes values at all positions from </w:t>
      </w:r>
      <m:oMath>
        <m:sSub>
          <m:sSubPr>
            <m:ctrlPr>
              <w:rPr>
                <w:rFonts w:ascii="Cambria Math" w:eastAsia="Microsoft YaHei" w:hAnsi="Cambria Math"/>
                <w:i/>
              </w:rPr>
            </m:ctrlPr>
          </m:sSubPr>
          <m:e>
            <m:r>
              <w:rPr>
                <w:rFonts w:ascii="Cambria Math" w:eastAsia="Microsoft YaHei" w:hAnsi="Cambria Math"/>
              </w:rPr>
              <m:t>F</m:t>
            </m:r>
          </m:e>
          <m:sub>
            <m:r>
              <w:rPr>
                <w:rFonts w:ascii="Cambria Math" w:eastAsia="Microsoft YaHei" w:hAnsi="Cambria Math"/>
              </w:rPr>
              <m:t>K</m:t>
            </m:r>
          </m:sub>
        </m:sSub>
      </m:oMath>
      <w:r>
        <w:rPr>
          <w:rFonts w:eastAsia="Microsoft YaHei"/>
        </w:rPr>
        <w:t xml:space="preserve"> and some (arbitrary chosen) values at all positions from </w:t>
      </w:r>
      <m:oMath>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then for inducing the mapping of information vectors to information vectors only the transformation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must preserve the values at frozen positions. It is equivalent to the following condition:</w:t>
      </w:r>
    </w:p>
    <w:p w:rsidR="006861D7" w:rsidRDefault="006861D7" w:rsidP="006861D7">
      <w:pPr>
        <w:jc w:val="right"/>
        <w:rPr>
          <w:rFonts w:eastAsia="Microsoft YaHei"/>
        </w:rPr>
      </w:pPr>
      <m:oMath>
        <m:r>
          <w:rPr>
            <w:rFonts w:ascii="Cambria Math" w:eastAsia="Microsoft YaHei" w:hAnsi="Cambria Math"/>
          </w:rPr>
          <w:lastRenderedPageBreak/>
          <m:t>∀j∈</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r>
          <w:rPr>
            <w:rFonts w:ascii="Cambria Math" w:eastAsia="Microsoft YaHei" w:hAnsi="Cambria Math"/>
          </w:rPr>
          <m:t>,  j&lt;</m:t>
        </m:r>
        <m:f>
          <m:fPr>
            <m:ctrlPr>
              <w:rPr>
                <w:rFonts w:ascii="Cambria Math" w:eastAsia="Microsoft YaHei" w:hAnsi="Cambria Math"/>
                <w:i/>
              </w:rPr>
            </m:ctrlPr>
          </m:fPr>
          <m:num>
            <m:r>
              <w:rPr>
                <w:rFonts w:ascii="Cambria Math" w:eastAsia="Microsoft YaHei" w:hAnsi="Cambria Math"/>
              </w:rPr>
              <m:t>3N</m:t>
            </m:r>
          </m:num>
          <m:den>
            <m:r>
              <w:rPr>
                <w:rFonts w:ascii="Cambria Math" w:eastAsia="Microsoft YaHei" w:hAnsi="Cambria Math"/>
              </w:rPr>
              <m:t>4</m:t>
            </m:r>
          </m:den>
        </m:f>
        <m:r>
          <w:rPr>
            <w:rFonts w:ascii="Cambria Math" w:eastAsia="Microsoft YaHei" w:hAnsi="Cambria Math"/>
          </w:rPr>
          <m:t>:         j+</m:t>
        </m:r>
        <m:f>
          <m:fPr>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4</m:t>
            </m:r>
          </m:den>
        </m:f>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w:t>
      </w:r>
      <w:r>
        <w:rPr>
          <w:rFonts w:eastAsia="Microsoft YaHei"/>
        </w:rPr>
        <w:tab/>
      </w:r>
      <w:r>
        <w:rPr>
          <w:rFonts w:eastAsia="Microsoft YaHei"/>
        </w:rPr>
        <w:tab/>
      </w:r>
      <w:r>
        <w:rPr>
          <w:rFonts w:eastAsia="Microsoft YaHei"/>
        </w:rPr>
        <w:tab/>
        <w:t>(</w:t>
      </w:r>
      <w:r w:rsidR="003D1A06">
        <w:rPr>
          <w:rFonts w:eastAsia="Microsoft YaHei"/>
        </w:rPr>
        <w:t>A</w:t>
      </w:r>
      <w:r>
        <w:rPr>
          <w:rFonts w:eastAsia="Microsoft YaHei"/>
        </w:rPr>
        <w:t>.1)</w:t>
      </w:r>
      <w:r>
        <w:rPr>
          <w:rFonts w:eastAsia="Microsoft YaHei"/>
        </w:rPr>
        <w:tab/>
      </w:r>
      <w:r>
        <w:rPr>
          <w:rFonts w:eastAsia="Microsoft YaHei"/>
        </w:rPr>
        <w:tab/>
      </w:r>
    </w:p>
    <w:p w:rsidR="006861D7" w:rsidRDefault="006861D7" w:rsidP="006861D7">
      <w:pPr>
        <w:jc w:val="both"/>
        <w:rPr>
          <w:rFonts w:eastAsia="Microsoft YaHei"/>
        </w:rPr>
      </w:pPr>
      <w:r>
        <w:rPr>
          <w:rFonts w:eastAsia="Microsoft YaHei"/>
        </w:rPr>
        <w:t xml:space="preserve">Indeed, we can easily add information or frozen symbol to the information one, the sum of two frozen </w:t>
      </w:r>
      <w:proofErr w:type="spellStart"/>
      <w:r>
        <w:rPr>
          <w:rFonts w:eastAsia="Microsoft YaHei"/>
        </w:rPr>
        <w:t>subchannels</w:t>
      </w:r>
      <w:proofErr w:type="spellEnd"/>
      <w:r>
        <w:rPr>
          <w:rFonts w:eastAsia="Microsoft YaHei"/>
        </w:rPr>
        <w:t xml:space="preserve"> is also allowed. But we can’t add information symbol to frozen without keeping its value. To see that condition (</w:t>
      </w:r>
      <w:r w:rsidR="009B0554">
        <w:rPr>
          <w:rFonts w:eastAsia="Microsoft YaHei"/>
        </w:rPr>
        <w:t>A</w:t>
      </w:r>
      <w:r>
        <w:rPr>
          <w:rFonts w:eastAsia="Microsoft YaHei"/>
        </w:rPr>
        <w:t xml:space="preserve">.1) holds let us observe that polar codes are constructed based on the sequence </w:t>
      </w:r>
      <m:oMath>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oMath>
      <w:r>
        <w:rPr>
          <w:rFonts w:eastAsia="Microsoft YaHei"/>
        </w:rPr>
        <w:t xml:space="preserve"> governed by UPO, i.e. following property holds:</w:t>
      </w:r>
    </w:p>
    <w:p w:rsidR="006861D7" w:rsidRPr="003604BD" w:rsidRDefault="006861D7" w:rsidP="006861D7">
      <w:pPr>
        <w:jc w:val="right"/>
        <w:rPr>
          <w:rFonts w:eastAsia="Microsoft YaHei"/>
        </w:rPr>
      </w:pPr>
      <w:r>
        <w:rPr>
          <w:rFonts w:eastAsia="Microsoft YaHei"/>
        </w:rPr>
        <w:tab/>
      </w:r>
      <w:proofErr w:type="gramStart"/>
      <w:r>
        <w:rPr>
          <w:rFonts w:eastAsia="Microsoft YaHei"/>
        </w:rPr>
        <w:t>if</w:t>
      </w:r>
      <w:proofErr w:type="gramEnd"/>
      <w:r>
        <w:rPr>
          <w:rFonts w:eastAsia="Microsoft YaHei"/>
        </w:rPr>
        <w:t xml:space="preserve">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and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m:t>
            </m:r>
          </m:e>
          <m:sub>
            <m:r>
              <w:rPr>
                <w:rFonts w:ascii="Cambria Math" w:eastAsia="Microsoft YaHei" w:hAnsi="Cambria Math"/>
              </w:rPr>
              <m:t>UPO</m:t>
            </m:r>
          </m:sub>
        </m:sSub>
        <m:r>
          <w:rPr>
            <w:rFonts w:ascii="Cambria Math" w:eastAsia="Microsoft YaHei" w:hAnsi="Cambria Math"/>
          </w:rPr>
          <m:t>i</m:t>
        </m:r>
      </m:oMath>
      <w:r>
        <w:rPr>
          <w:rFonts w:eastAsia="Microsoft YaHei"/>
        </w:rPr>
        <w:t xml:space="preserve">  then </w:t>
      </w:r>
      <m:oMath>
        <m:r>
          <w:rPr>
            <w:rFonts w:ascii="Cambria Math" w:eastAsia="Microsoft YaHei" w:hAnsi="Cambria Math"/>
          </w:rPr>
          <m:t>i∈</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w:t>
      </w:r>
      <w:r>
        <w:rPr>
          <w:rFonts w:eastAsia="Microsoft YaHei"/>
        </w:rPr>
        <w:tab/>
      </w:r>
      <w:r>
        <w:rPr>
          <w:rFonts w:eastAsia="Microsoft YaHei"/>
        </w:rPr>
        <w:tab/>
      </w:r>
      <w:r>
        <w:rPr>
          <w:rFonts w:eastAsia="Microsoft YaHei"/>
        </w:rPr>
        <w:tab/>
        <w:t>(</w:t>
      </w:r>
      <w:r w:rsidR="003D1A06">
        <w:rPr>
          <w:rFonts w:eastAsia="Microsoft YaHei"/>
        </w:rPr>
        <w:t>A</w:t>
      </w:r>
      <w:r>
        <w:rPr>
          <w:rFonts w:eastAsia="Microsoft YaHei"/>
        </w:rPr>
        <w:t>.2)</w:t>
      </w:r>
      <w:r>
        <w:rPr>
          <w:rFonts w:eastAsia="Microsoft YaHei"/>
        </w:rPr>
        <w:tab/>
      </w:r>
      <w:r>
        <w:rPr>
          <w:rFonts w:eastAsia="Microsoft YaHei"/>
        </w:rPr>
        <w:tab/>
      </w:r>
    </w:p>
    <w:p w:rsidR="006861D7" w:rsidRDefault="006861D7" w:rsidP="006861D7">
      <w:pPr>
        <w:jc w:val="both"/>
        <w:rPr>
          <w:rFonts w:eastAsia="Microsoft YaHei"/>
        </w:rPr>
      </w:pPr>
      <w:r>
        <w:rPr>
          <w:rFonts w:eastAsia="Microsoft YaHei"/>
        </w:rPr>
        <w:t>Recall</w:t>
      </w:r>
      <w:r w:rsidR="00B91FA0">
        <w:rPr>
          <w:rFonts w:eastAsia="Microsoft YaHei"/>
        </w:rPr>
        <w:t xml:space="preserve"> </w:t>
      </w:r>
      <w:r w:rsidR="008E39C5">
        <w:rPr>
          <w:rFonts w:eastAsia="Microsoft YaHei"/>
        </w:rPr>
        <w:t>the d</w:t>
      </w:r>
      <w:r w:rsidR="00B91FA0">
        <w:rPr>
          <w:color w:val="000000"/>
          <w:lang w:eastAsia="zh-CN"/>
        </w:rPr>
        <w:t xml:space="preserve">efinition 8 </w:t>
      </w:r>
      <w:r w:rsidR="008E39C5">
        <w:rPr>
          <w:color w:val="000000"/>
          <w:lang w:eastAsia="zh-CN"/>
        </w:rPr>
        <w:t>in</w:t>
      </w:r>
      <w:r w:rsidR="00B91FA0">
        <w:rPr>
          <w:color w:val="000000"/>
          <w:lang w:eastAsia="zh-CN"/>
        </w:rPr>
        <w:t xml:space="preserve"> </w:t>
      </w:r>
      <w:r w:rsidR="006A009A">
        <w:rPr>
          <w:rFonts w:eastAsia="Microsoft YaHei"/>
        </w:rPr>
        <w:fldChar w:fldCharType="begin"/>
      </w:r>
      <w:r w:rsidR="002B7485">
        <w:rPr>
          <w:rFonts w:eastAsia="Microsoft YaHei"/>
        </w:rPr>
        <w:instrText xml:space="preserve"> REF _Ref481685046 \r \h </w:instrText>
      </w:r>
      <w:r w:rsidR="006A009A">
        <w:rPr>
          <w:rFonts w:eastAsia="Microsoft YaHei"/>
        </w:rPr>
      </w:r>
      <w:r w:rsidR="006A009A">
        <w:rPr>
          <w:rFonts w:eastAsia="Microsoft YaHei"/>
        </w:rPr>
        <w:fldChar w:fldCharType="separate"/>
      </w:r>
      <w:r w:rsidR="00513471">
        <w:rPr>
          <w:rFonts w:eastAsia="Microsoft YaHei"/>
        </w:rPr>
        <w:t>[6]</w:t>
      </w:r>
      <w:r w:rsidR="006A009A">
        <w:rPr>
          <w:rFonts w:eastAsia="Microsoft YaHei"/>
        </w:rPr>
        <w:fldChar w:fldCharType="end"/>
      </w:r>
      <w:r>
        <w:rPr>
          <w:color w:val="000000"/>
          <w:lang w:eastAsia="zh-CN"/>
        </w:rPr>
        <w:t xml:space="preserve"> </w:t>
      </w:r>
      <w:r>
        <w:rPr>
          <w:rFonts w:eastAsia="Microsoft YaHei"/>
        </w:rPr>
        <w:t xml:space="preserve">that when the binary-radix representation of indices </w:t>
      </w:r>
      <m:oMath>
        <m:r>
          <w:rPr>
            <w:rFonts w:ascii="Cambria Math" w:eastAsia="Microsoft YaHei" w:hAnsi="Cambria Math"/>
          </w:rPr>
          <m:t>j</m:t>
        </m:r>
      </m:oMath>
      <w:r>
        <w:rPr>
          <w:rFonts w:eastAsia="Microsoft YaHei"/>
        </w:rPr>
        <w:t xml:space="preserve"> and </w:t>
      </w:r>
      <m:oMath>
        <m:r>
          <w:rPr>
            <w:rFonts w:ascii="Cambria Math" w:eastAsia="Microsoft YaHei" w:hAnsi="Cambria Math"/>
          </w:rPr>
          <m:t>i</m:t>
        </m:r>
      </m:oMath>
      <w:r>
        <w:rPr>
          <w:rFonts w:eastAsia="Microsoft YaHei"/>
        </w:rPr>
        <w:t xml:space="preserve"> </w:t>
      </w:r>
      <w:proofErr w:type="gramStart"/>
      <w:r>
        <w:rPr>
          <w:rFonts w:eastAsia="Microsoft YaHei"/>
        </w:rPr>
        <w:t xml:space="preserve">are </w:t>
      </w:r>
      <m:oMath>
        <w:proofErr w:type="gramEnd"/>
        <m:sSub>
          <m:sSubPr>
            <m:ctrlPr>
              <w:rPr>
                <w:rFonts w:ascii="Cambria Math" w:eastAsia="Microsoft YaHei" w:hAnsi="Cambria Math"/>
                <w:i/>
              </w:rPr>
            </m:ctrlPr>
          </m:sSub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w:t>
      </w:r>
      <m:oMath>
        <m:sSub>
          <m:sSubPr>
            <m:ctrlPr>
              <w:rPr>
                <w:rFonts w:ascii="Cambria Math" w:eastAsia="Microsoft YaHei" w:hAnsi="Cambria Math"/>
                <w:i/>
              </w:rPr>
            </m:ctrlPr>
          </m:sSub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m-1</m:t>
                    </m:r>
                  </m:sub>
                </m:sSub>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respectively and they have a difference only </w:t>
      </w:r>
    </w:p>
    <w:p w:rsidR="006861D7" w:rsidRPr="003558B2" w:rsidRDefault="006861D7" w:rsidP="006861D7">
      <w:pPr>
        <w:pStyle w:val="ListParagraph"/>
        <w:numPr>
          <w:ilvl w:val="0"/>
          <w:numId w:val="20"/>
        </w:numPr>
        <w:jc w:val="both"/>
        <w:rPr>
          <w:rFonts w:eastAsia="Microsoft YaHei"/>
        </w:rPr>
      </w:pPr>
      <w:r w:rsidRPr="003558B2">
        <w:rPr>
          <w:rFonts w:eastAsia="Microsoft YaHei"/>
        </w:rPr>
        <w:t>in one position</w:t>
      </w:r>
      <m:oMath>
        <m:r>
          <w:rPr>
            <w:rFonts w:ascii="Cambria Math" w:eastAsia="Microsoft YaHei" w:hAnsi="Cambria Math"/>
          </w:rPr>
          <m:t xml:space="preserve"> r</m:t>
        </m:r>
      </m:oMath>
      <w:r w:rsidRPr="003558B2">
        <w:rPr>
          <w:rFonts w:eastAsia="Microsoft YaHei"/>
        </w:rPr>
        <w:t xml:space="preserve"> (</w:t>
      </w:r>
      <m:oMath>
        <m:r>
          <w:rPr>
            <w:rFonts w:ascii="Cambria Math" w:eastAsia="Microsoft YaHei" w:hAnsi="Cambria Math"/>
          </w:rPr>
          <m:t>0≤r&lt;m</m:t>
        </m:r>
      </m:oMath>
      <w:r w:rsidRPr="003558B2">
        <w:rPr>
          <w:rFonts w:eastAsia="Microsoft YaHei"/>
        </w:rPr>
        <w:t xml:space="preserve">) </w:t>
      </w:r>
    </w:p>
    <w:p w:rsidR="006861D7" w:rsidRDefault="006861D7" w:rsidP="006861D7">
      <w:pPr>
        <w:jc w:val="both"/>
        <w:rPr>
          <w:rFonts w:eastAsia="Microsoft YaHei"/>
        </w:rPr>
      </w:pPr>
      <w:proofErr w:type="gramStart"/>
      <w:r w:rsidRPr="003558B2">
        <w:rPr>
          <w:rFonts w:eastAsia="Microsoft YaHei"/>
        </w:rPr>
        <w:t>or</w:t>
      </w:r>
      <w:proofErr w:type="gramEnd"/>
    </w:p>
    <w:p w:rsidR="006861D7" w:rsidRPr="003558B2" w:rsidRDefault="006861D7" w:rsidP="006861D7">
      <w:pPr>
        <w:pStyle w:val="ListParagraph"/>
        <w:numPr>
          <w:ilvl w:val="0"/>
          <w:numId w:val="20"/>
        </w:numPr>
        <w:jc w:val="both"/>
        <w:rPr>
          <w:rFonts w:eastAsia="Microsoft YaHei"/>
        </w:rPr>
      </w:pPr>
      <w:r w:rsidRPr="003558B2">
        <w:rPr>
          <w:rFonts w:eastAsia="Microsoft YaHei"/>
        </w:rPr>
        <w:t xml:space="preserve">in two consequent positions </w:t>
      </w:r>
      <m:oMath>
        <m:r>
          <w:rPr>
            <w:rFonts w:ascii="Cambria Math" w:eastAsia="Microsoft YaHei" w:hAnsi="Cambria Math"/>
          </w:rPr>
          <m:t>r</m:t>
        </m:r>
      </m:oMath>
      <w:r w:rsidRPr="003558B2">
        <w:rPr>
          <w:rFonts w:eastAsia="Microsoft YaHei"/>
        </w:rPr>
        <w:t xml:space="preserve"> and </w:t>
      </w:r>
      <m:oMath>
        <m:r>
          <w:rPr>
            <w:rFonts w:ascii="Cambria Math" w:eastAsia="Microsoft YaHei" w:hAnsi="Cambria Math"/>
          </w:rPr>
          <m:t>r-1</m:t>
        </m:r>
      </m:oMath>
      <w:r w:rsidRPr="003558B2">
        <w:rPr>
          <w:rFonts w:eastAsia="Microsoft YaHei"/>
        </w:rPr>
        <w:t xml:space="preserve">, </w:t>
      </w:r>
    </w:p>
    <w:p w:rsidR="006861D7" w:rsidRDefault="006861D7" w:rsidP="006861D7">
      <w:pPr>
        <w:jc w:val="both"/>
        <w:rPr>
          <w:rFonts w:eastAsia="Microsoft YaHei"/>
        </w:rPr>
      </w:pPr>
      <w:proofErr w:type="gramStart"/>
      <w:r w:rsidRPr="003558B2">
        <w:rPr>
          <w:rFonts w:eastAsia="Microsoft YaHei"/>
        </w:rPr>
        <w:t>then</w:t>
      </w:r>
      <w:proofErr w:type="gramEnd"/>
      <w:r w:rsidRPr="003558B2">
        <w:rPr>
          <w:rFonts w:eastAsia="Microsoft YaHei"/>
        </w:rPr>
        <w:t xml:space="preserve">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m:t>
            </m:r>
          </m:e>
          <m:sub>
            <m:r>
              <w:rPr>
                <w:rFonts w:ascii="Cambria Math" w:eastAsia="Microsoft YaHei" w:hAnsi="Cambria Math"/>
              </w:rPr>
              <m:t>UPO</m:t>
            </m:r>
          </m:sub>
        </m:sSub>
        <m:r>
          <w:rPr>
            <w:rFonts w:ascii="Cambria Math" w:eastAsia="Microsoft YaHei" w:hAnsi="Cambria Math"/>
          </w:rPr>
          <m:t>i</m:t>
        </m:r>
      </m:oMath>
      <w:r w:rsidRPr="003558B2">
        <w:rPr>
          <w:rFonts w:eastAsia="Microsoft YaHei"/>
        </w:rPr>
        <w:t xml:space="preserve"> if and only if</w:t>
      </w:r>
      <w:r>
        <w:rPr>
          <w:rFonts w:eastAsia="Microsoft YaHei"/>
        </w:rPr>
        <w:t xml:space="preserve">  </w:t>
      </w:r>
    </w:p>
    <w:p w:rsidR="006861D7" w:rsidRDefault="006861D7" w:rsidP="006861D7">
      <w:pPr>
        <w:jc w:val="right"/>
        <w:rPr>
          <w:rFonts w:eastAsia="Microsoft YaHei"/>
        </w:rPr>
      </w:pPr>
      <w:r>
        <w:rPr>
          <w:rFonts w:eastAsia="Microsoft YaHei"/>
        </w:rPr>
        <w:t>(</w:t>
      </w:r>
      <m:oMath>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r</m:t>
            </m:r>
          </m:sub>
        </m:sSub>
        <m:r>
          <w:rPr>
            <w:rFonts w:ascii="Cambria Math" w:eastAsia="Microsoft YaHei" w:hAnsi="Cambria Math"/>
          </w:rPr>
          <m:t>=0</m:t>
        </m:r>
      </m:oMath>
      <w:r w:rsidRPr="00B91C70">
        <w:rPr>
          <w:rFonts w:eastAsia="Microsoft YaHei"/>
        </w:rPr>
        <w:t xml:space="preserve"> </w:t>
      </w:r>
      <w:proofErr w:type="gramStart"/>
      <w:r w:rsidRPr="00B91C70">
        <w:rPr>
          <w:rFonts w:eastAsia="Microsoft YaHei"/>
        </w:rPr>
        <w:t xml:space="preserve">but </w:t>
      </w:r>
      <m:oMath>
        <w:proofErr w:type="gramEnd"/>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r</m:t>
            </m:r>
          </m:sub>
        </m:sSub>
        <m:r>
          <w:rPr>
            <w:rFonts w:ascii="Cambria Math" w:eastAsia="Microsoft YaHei" w:hAnsi="Cambria Math"/>
          </w:rPr>
          <m:t>=1</m:t>
        </m:r>
      </m:oMath>
      <w:r>
        <w:rPr>
          <w:rFonts w:eastAsia="Microsoft YaHei"/>
        </w:rPr>
        <w:t>)  and, for the case (b), (</w:t>
      </w:r>
      <m:oMath>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r-1</m:t>
            </m:r>
          </m:sub>
        </m:sSub>
        <m:r>
          <w:rPr>
            <w:rFonts w:ascii="Cambria Math" w:eastAsia="Microsoft YaHei" w:hAnsi="Cambria Math"/>
          </w:rPr>
          <m:t>=1</m:t>
        </m:r>
      </m:oMath>
      <w:r>
        <w:rPr>
          <w:rFonts w:eastAsia="Microsoft YaHei"/>
        </w:rPr>
        <w:t xml:space="preserve"> but </w:t>
      </w:r>
      <m:oMath>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r-1</m:t>
            </m:r>
          </m:sub>
        </m:sSub>
      </m:oMath>
      <w:r>
        <w:rPr>
          <w:rFonts w:eastAsia="Microsoft YaHei"/>
        </w:rPr>
        <w:t>=0).</w:t>
      </w:r>
      <w:r>
        <w:rPr>
          <w:rFonts w:eastAsia="Microsoft YaHei"/>
        </w:rPr>
        <w:tab/>
        <w:t>(</w:t>
      </w:r>
      <w:r w:rsidR="003D1A06">
        <w:rPr>
          <w:rFonts w:eastAsia="Microsoft YaHei"/>
        </w:rPr>
        <w:t>A</w:t>
      </w:r>
      <w:r>
        <w:rPr>
          <w:rFonts w:eastAsia="Microsoft YaHei"/>
        </w:rPr>
        <w:t>.3)</w:t>
      </w:r>
      <w:r>
        <w:rPr>
          <w:rFonts w:eastAsia="Microsoft YaHei"/>
        </w:rPr>
        <w:tab/>
      </w:r>
      <w:r>
        <w:rPr>
          <w:rFonts w:eastAsia="Microsoft YaHei"/>
        </w:rPr>
        <w:tab/>
      </w:r>
    </w:p>
    <w:p w:rsidR="006861D7" w:rsidRDefault="006861D7" w:rsidP="006861D7">
      <w:pPr>
        <w:jc w:val="both"/>
        <w:rPr>
          <w:rFonts w:eastAsia="Microsoft YaHei"/>
        </w:rPr>
      </w:pPr>
      <w:r>
        <w:rPr>
          <w:rFonts w:eastAsia="Microsoft YaHei"/>
        </w:rPr>
        <w:t xml:space="preserve">Let us consider </w:t>
      </w:r>
      <w:proofErr w:type="gramStart"/>
      <w:r>
        <w:rPr>
          <w:rFonts w:eastAsia="Microsoft YaHei"/>
        </w:rPr>
        <w:t xml:space="preserve">any </w:t>
      </w:r>
      <m:oMath>
        <w:proofErr w:type="gramEnd"/>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We have three options for possible values of j’s binary representation:</w:t>
      </w:r>
    </w:p>
    <w:p w:rsidR="006861D7" w:rsidRDefault="006861D7" w:rsidP="006861D7">
      <w:pPr>
        <w:pStyle w:val="ListParagraph"/>
        <w:numPr>
          <w:ilvl w:val="0"/>
          <w:numId w:val="21"/>
        </w:numPr>
        <w:jc w:val="both"/>
        <w:rPr>
          <w:rFonts w:eastAsia="Microsoft YaHei"/>
        </w:rPr>
      </w:pP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00</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01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w:t>
      </w:r>
    </w:p>
    <w:p w:rsidR="006861D7" w:rsidRDefault="006861D7" w:rsidP="006861D7">
      <w:pPr>
        <w:pStyle w:val="ListParagraph"/>
        <w:numPr>
          <w:ilvl w:val="0"/>
          <w:numId w:val="21"/>
        </w:numPr>
        <w:jc w:val="both"/>
        <w:rPr>
          <w:rFonts w:eastAsia="Microsoft YaHei"/>
        </w:rPr>
      </w:pP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01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10</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p>
    <w:p w:rsidR="006861D7" w:rsidRDefault="006861D7" w:rsidP="006861D7">
      <w:pPr>
        <w:pStyle w:val="ListParagraph"/>
        <w:numPr>
          <w:ilvl w:val="0"/>
          <w:numId w:val="21"/>
        </w:numPr>
        <w:jc w:val="both"/>
        <w:rPr>
          <w:rFonts w:eastAsia="Microsoft YaHei"/>
        </w:rPr>
      </w:pP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10</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p>
    <w:p w:rsidR="006861D7" w:rsidRDefault="006861D7" w:rsidP="006861D7">
      <w:pPr>
        <w:jc w:val="both"/>
        <w:rPr>
          <w:rFonts w:eastAsia="Microsoft YaHei"/>
        </w:rPr>
      </w:pPr>
      <w:r>
        <w:rPr>
          <w:rFonts w:eastAsia="Microsoft YaHei"/>
        </w:rPr>
        <w:t xml:space="preserve">Note that case </w:t>
      </w: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is not considered because in such </w:t>
      </w:r>
      <w:proofErr w:type="gramStart"/>
      <w:r>
        <w:rPr>
          <w:rFonts w:eastAsia="Microsoft YaHei"/>
        </w:rPr>
        <w:t xml:space="preserve">case </w:t>
      </w:r>
      <m:oMath>
        <w:proofErr w:type="gramEnd"/>
        <m:r>
          <w:rPr>
            <w:rFonts w:ascii="Cambria Math" w:eastAsia="Microsoft YaHei" w:hAnsi="Cambria Math"/>
          </w:rPr>
          <m:t>j&gt;3N/4</m:t>
        </m:r>
      </m:oMath>
      <w:r>
        <w:rPr>
          <w:rFonts w:eastAsia="Microsoft YaHei"/>
        </w:rPr>
        <w:t>. For all three cases in accordance with (</w:t>
      </w:r>
      <w:r w:rsidR="009B0554">
        <w:rPr>
          <w:rFonts w:eastAsia="Microsoft YaHei"/>
        </w:rPr>
        <w:t>A</w:t>
      </w:r>
      <w:r>
        <w:rPr>
          <w:rFonts w:eastAsia="Microsoft YaHei"/>
        </w:rPr>
        <w:t xml:space="preserve">.3) we </w:t>
      </w:r>
      <w:proofErr w:type="gramStart"/>
      <w:r>
        <w:rPr>
          <w:rFonts w:eastAsia="Microsoft YaHei"/>
        </w:rPr>
        <w:t xml:space="preserve">have </w:t>
      </w:r>
      <m:oMath>
        <w:proofErr w:type="gramEnd"/>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m:t>
            </m:r>
          </m:e>
          <m:sub>
            <m:r>
              <w:rPr>
                <w:rFonts w:ascii="Cambria Math" w:eastAsia="Microsoft YaHei" w:hAnsi="Cambria Math"/>
              </w:rPr>
              <m:t>UPO</m:t>
            </m:r>
          </m:sub>
        </m:sSub>
        <m:r>
          <w:rPr>
            <w:rFonts w:ascii="Cambria Math" w:eastAsia="Microsoft YaHei" w:hAnsi="Cambria Math"/>
          </w:rPr>
          <m:t>j+N/4</m:t>
        </m:r>
      </m:oMath>
      <w:r>
        <w:rPr>
          <w:rFonts w:eastAsia="Microsoft YaHei"/>
        </w:rPr>
        <w:t xml:space="preserve">, so, if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Therefore, (</w:t>
      </w:r>
      <w:r w:rsidR="003D1A06">
        <w:rPr>
          <w:rFonts w:eastAsia="Microsoft YaHei"/>
        </w:rPr>
        <w:t>A</w:t>
      </w:r>
      <w:r>
        <w:rPr>
          <w:rFonts w:eastAsia="Microsoft YaHei"/>
        </w:rPr>
        <w:t xml:space="preserve">.1) is hold and any polar code respecting UPO has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as mapping of </w:t>
      </w:r>
      <w:proofErr w:type="spellStart"/>
      <w:r>
        <w:rPr>
          <w:rFonts w:eastAsia="Microsoft YaHei"/>
        </w:rPr>
        <w:t>codewords</w:t>
      </w:r>
      <w:proofErr w:type="spellEnd"/>
      <w:r>
        <w:rPr>
          <w:rFonts w:eastAsia="Microsoft YaHei"/>
        </w:rPr>
        <w:t xml:space="preserve"> to </w:t>
      </w:r>
      <w:proofErr w:type="spellStart"/>
      <w:r>
        <w:rPr>
          <w:rFonts w:eastAsia="Microsoft YaHei"/>
        </w:rPr>
        <w:t>codewords</w:t>
      </w:r>
      <w:proofErr w:type="spellEnd"/>
      <w:r>
        <w:rPr>
          <w:rFonts w:eastAsia="Microsoft YaHei"/>
        </w:rPr>
        <w:t>.</w:t>
      </w:r>
    </w:p>
    <w:p w:rsidR="0082387B" w:rsidRDefault="0082387B" w:rsidP="006861D7">
      <w:pPr>
        <w:jc w:val="both"/>
        <w:rPr>
          <w:rFonts w:eastAsia="Microsoft YaHei"/>
        </w:rPr>
      </w:pPr>
    </w:p>
    <w:p w:rsidR="00733E22" w:rsidRDefault="00F76831" w:rsidP="00161AEC">
      <w:pPr>
        <w:pStyle w:val="Heading1"/>
        <w:numPr>
          <w:ilvl w:val="0"/>
          <w:numId w:val="0"/>
        </w:numPr>
        <w:spacing w:before="240"/>
      </w:pPr>
      <w:r>
        <w:rPr>
          <w:color w:val="000000"/>
        </w:rPr>
        <w:t xml:space="preserve">Appendix B: </w:t>
      </w:r>
      <w:r>
        <w:t xml:space="preserve">Set </w:t>
      </w:r>
      <w:proofErr w:type="gramStart"/>
      <w:r>
        <w:t>A</w:t>
      </w:r>
      <w:proofErr w:type="gramEnd"/>
      <w:r>
        <w:t xml:space="preserve"> index and special frozen index for different payload and sequences</w:t>
      </w:r>
    </w:p>
    <w:p w:rsidR="00733E22" w:rsidRDefault="00733E22" w:rsidP="00161AEC">
      <w:r>
        <w:t xml:space="preserve">For </w:t>
      </w:r>
      <w:r w:rsidR="0082387B">
        <w:t>transferring of 2-bit</w:t>
      </w:r>
      <w:r w:rsidR="0082387B" w:rsidRPr="00083F18">
        <w:t xml:space="preserve"> time index</w:t>
      </w:r>
      <w:r>
        <w:t xml:space="preserve"> </w:t>
      </w:r>
      <w:r w:rsidR="000C38F3">
        <w:t>for all sequences can be fixed following pattern</w:t>
      </w:r>
      <w:r w:rsidR="0082387B">
        <w:t xml:space="preserve"> </w:t>
      </w:r>
    </w:p>
    <w:p w:rsidR="00F513F7" w:rsidRDefault="00F513F7" w:rsidP="00161AEC">
      <w:pPr>
        <w:pStyle w:val="Caption"/>
        <w:keepNext/>
        <w:jc w:val="center"/>
      </w:pPr>
      <w:r>
        <w:t xml:space="preserve">Table </w:t>
      </w:r>
      <w:r w:rsidR="006A009A">
        <w:fldChar w:fldCharType="begin"/>
      </w:r>
      <w:r>
        <w:instrText xml:space="preserve"> SEQ Table \* ARABIC </w:instrText>
      </w:r>
      <w:r w:rsidR="006A009A">
        <w:fldChar w:fldCharType="separate"/>
      </w:r>
      <w:r w:rsidR="00513471">
        <w:rPr>
          <w:noProof/>
        </w:rPr>
        <w:t>4</w:t>
      </w:r>
      <w:r w:rsidR="006A009A">
        <w:fldChar w:fldCharType="end"/>
      </w:r>
      <w:r>
        <w:t xml:space="preserve"> – Set </w:t>
      </w:r>
      <w:proofErr w:type="gramStart"/>
      <w:r>
        <w:t>A</w:t>
      </w:r>
      <w:proofErr w:type="gramEnd"/>
      <w:r>
        <w:t xml:space="preserve"> index and special frozen index for 2-bit time indication</w:t>
      </w:r>
    </w:p>
    <w:tbl>
      <w:tblPr>
        <w:tblStyle w:val="TableGrid"/>
        <w:tblW w:w="0" w:type="auto"/>
        <w:jc w:val="center"/>
        <w:tblLook w:val="04A0"/>
      </w:tblPr>
      <w:tblGrid>
        <w:gridCol w:w="1363"/>
        <w:gridCol w:w="2629"/>
        <w:gridCol w:w="3023"/>
      </w:tblGrid>
      <w:tr w:rsidR="000C38F3" w:rsidTr="00161AEC">
        <w:trPr>
          <w:jc w:val="center"/>
        </w:trPr>
        <w:tc>
          <w:tcPr>
            <w:tcW w:w="1363" w:type="dxa"/>
          </w:tcPr>
          <w:p w:rsidR="000C38F3" w:rsidRDefault="000C38F3" w:rsidP="000C38F3">
            <w:pPr>
              <w:jc w:val="center"/>
              <w:rPr>
                <w:kern w:val="2"/>
                <w:lang w:eastAsia="zh-CN"/>
              </w:rPr>
            </w:pPr>
            <w:r>
              <w:rPr>
                <w:rFonts w:eastAsia="MS Gothic"/>
                <w:bCs/>
                <w:color w:val="000000"/>
                <w:kern w:val="28"/>
                <w:lang w:eastAsia="ja-JP"/>
              </w:rPr>
              <w:t>Payload range</w:t>
            </w:r>
          </w:p>
        </w:tc>
        <w:tc>
          <w:tcPr>
            <w:tcW w:w="2629" w:type="dxa"/>
          </w:tcPr>
          <w:p w:rsidR="000C38F3" w:rsidRDefault="000C38F3" w:rsidP="000C38F3">
            <w:pPr>
              <w:jc w:val="center"/>
              <w:rPr>
                <w:rFonts w:eastAsia="SimSun"/>
              </w:rPr>
            </w:pPr>
            <w:r>
              <w:rPr>
                <w:i/>
                <w:kern w:val="2"/>
                <w:lang w:eastAsia="zh-CN"/>
              </w:rPr>
              <w:t>Set A index (</w:t>
            </w:r>
            <w:r w:rsidRPr="0056489D">
              <w:t>for</w:t>
            </w:r>
            <w:r>
              <w:rPr>
                <w:i/>
              </w:rPr>
              <w:t xml:space="preserve"> N=512)</w:t>
            </w:r>
          </w:p>
        </w:tc>
        <w:tc>
          <w:tcPr>
            <w:tcW w:w="3023" w:type="dxa"/>
          </w:tcPr>
          <w:p w:rsidR="000C38F3" w:rsidRDefault="000C38F3">
            <w:pPr>
              <w:jc w:val="center"/>
              <w:rPr>
                <w:rFonts w:eastAsia="SimSun"/>
                <w:i/>
              </w:rPr>
            </w:pPr>
            <w:r>
              <w:rPr>
                <w:i/>
                <w:kern w:val="2"/>
                <w:lang w:eastAsia="zh-CN"/>
              </w:rPr>
              <w:t>Special frozen index  (</w:t>
            </w:r>
            <w:r w:rsidRPr="0056489D">
              <w:t>for</w:t>
            </w:r>
            <w:r>
              <w:rPr>
                <w:i/>
              </w:rPr>
              <w:t xml:space="preserve"> N=512)</w:t>
            </w:r>
          </w:p>
        </w:tc>
      </w:tr>
      <w:tr w:rsidR="000C38F3" w:rsidTr="00161AEC">
        <w:trPr>
          <w:jc w:val="center"/>
        </w:trPr>
        <w:tc>
          <w:tcPr>
            <w:tcW w:w="1363" w:type="dxa"/>
          </w:tcPr>
          <w:p w:rsidR="000C38F3" w:rsidRPr="00424796" w:rsidRDefault="000C38F3" w:rsidP="000C38F3">
            <w:pPr>
              <w:jc w:val="center"/>
              <w:rPr>
                <w:kern w:val="2"/>
                <w:lang w:eastAsia="zh-CN"/>
              </w:rPr>
            </w:pPr>
            <w:r>
              <w:rPr>
                <w:kern w:val="2"/>
                <w:lang w:eastAsia="zh-CN"/>
              </w:rPr>
              <w:t>40 – 74</w:t>
            </w:r>
          </w:p>
        </w:tc>
        <w:tc>
          <w:tcPr>
            <w:tcW w:w="2629" w:type="dxa"/>
          </w:tcPr>
          <w:p w:rsidR="000C38F3" w:rsidRDefault="006A009A" w:rsidP="000C38F3">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383</m:t>
                    </m:r>
                  </m:sub>
                </m:sSub>
              </m:oMath>
            </m:oMathPara>
          </w:p>
        </w:tc>
        <w:tc>
          <w:tcPr>
            <w:tcW w:w="3023" w:type="dxa"/>
          </w:tcPr>
          <w:p w:rsidR="000C38F3" w:rsidRDefault="006A009A" w:rsidP="000C38F3">
            <w:pPr>
              <w:jc w:val="center"/>
              <w:rPr>
                <w:i/>
                <w:kern w:val="2"/>
                <w:lang w:eastAsia="zh-CN"/>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127</m:t>
                    </m:r>
                  </m:sub>
                </m:sSub>
              </m:oMath>
            </m:oMathPara>
          </w:p>
        </w:tc>
      </w:tr>
    </w:tbl>
    <w:p w:rsidR="000C38F3" w:rsidRDefault="000C38F3" w:rsidP="00161AEC">
      <w:r>
        <w:tab/>
      </w:r>
    </w:p>
    <w:p w:rsidR="000C38F3" w:rsidRPr="00641332" w:rsidRDefault="0082387B" w:rsidP="00161AEC">
      <w:r>
        <w:t>For transferring of 3-bit</w:t>
      </w:r>
      <w:r w:rsidRPr="00083F18">
        <w:t xml:space="preserve"> time index</w:t>
      </w:r>
      <w:r>
        <w:t xml:space="preserve"> for different sequences patterns are not the same. Here it is presented suitable patterns for PW, </w:t>
      </w:r>
      <w:r w:rsidR="00F513F7">
        <w:t xml:space="preserve">and </w:t>
      </w:r>
      <w:r>
        <w:t>new HW’s</w:t>
      </w:r>
      <w:r w:rsidR="00850EFF">
        <w:t xml:space="preserve"> sequence</w:t>
      </w:r>
      <w:r w:rsidR="00F513F7">
        <w:t>.</w:t>
      </w:r>
    </w:p>
    <w:p w:rsidR="00733E22" w:rsidRDefault="00733E22" w:rsidP="00733E22">
      <w:pPr>
        <w:pStyle w:val="Caption"/>
        <w:keepNext/>
        <w:jc w:val="center"/>
      </w:pPr>
      <w:bookmarkStart w:id="23" w:name="_Ref490248439"/>
      <w:r>
        <w:t xml:space="preserve">Table </w:t>
      </w:r>
      <w:r w:rsidR="006A009A">
        <w:fldChar w:fldCharType="begin"/>
      </w:r>
      <w:r>
        <w:instrText xml:space="preserve"> SEQ Table \* ARABIC </w:instrText>
      </w:r>
      <w:r w:rsidR="006A009A">
        <w:fldChar w:fldCharType="separate"/>
      </w:r>
      <w:r w:rsidR="00513471">
        <w:rPr>
          <w:noProof/>
        </w:rPr>
        <w:t>5</w:t>
      </w:r>
      <w:r w:rsidR="006A009A">
        <w:fldChar w:fldCharType="end"/>
      </w:r>
      <w:bookmarkEnd w:id="23"/>
      <w:r>
        <w:t xml:space="preserve"> – </w:t>
      </w:r>
      <w:r w:rsidR="00CF20C2">
        <w:t xml:space="preserve">Set </w:t>
      </w:r>
      <w:proofErr w:type="gramStart"/>
      <w:r w:rsidR="00CF20C2">
        <w:t>A</w:t>
      </w:r>
      <w:proofErr w:type="gramEnd"/>
      <w:r w:rsidR="00CF20C2">
        <w:t xml:space="preserve"> index and special frozen index for different payload (</w:t>
      </w:r>
      <w:r w:rsidR="00AD2688">
        <w:t>for PW sequence</w:t>
      </w:r>
      <w:r w:rsidR="00CF20C2">
        <w:t>)</w:t>
      </w:r>
      <w:r w:rsidR="00AD2688" w:rsidDel="00AD2688">
        <w:t xml:space="preserve"> </w:t>
      </w:r>
    </w:p>
    <w:tbl>
      <w:tblPr>
        <w:tblStyle w:val="TableGrid"/>
        <w:tblW w:w="0" w:type="auto"/>
        <w:jc w:val="center"/>
        <w:tblLook w:val="04A0"/>
      </w:tblPr>
      <w:tblGrid>
        <w:gridCol w:w="1530"/>
        <w:gridCol w:w="2340"/>
        <w:gridCol w:w="2970"/>
      </w:tblGrid>
      <w:tr w:rsidR="00733E22" w:rsidTr="00AD2688">
        <w:trPr>
          <w:trHeight w:val="348"/>
          <w:jc w:val="center"/>
        </w:trPr>
        <w:tc>
          <w:tcPr>
            <w:tcW w:w="1530" w:type="dxa"/>
          </w:tcPr>
          <w:p w:rsidR="00733E22" w:rsidRDefault="00733E22" w:rsidP="00AD2688">
            <w:pPr>
              <w:jc w:val="center"/>
              <w:rPr>
                <w:rFonts w:eastAsia="MS Gothic"/>
                <w:bCs/>
                <w:color w:val="000000"/>
                <w:kern w:val="28"/>
                <w:lang w:eastAsia="ja-JP"/>
              </w:rPr>
            </w:pPr>
            <w:r>
              <w:rPr>
                <w:rFonts w:eastAsia="MS Gothic"/>
                <w:bCs/>
                <w:color w:val="000000"/>
                <w:kern w:val="28"/>
                <w:lang w:eastAsia="ja-JP"/>
              </w:rPr>
              <w:t>Payload range</w:t>
            </w:r>
          </w:p>
        </w:tc>
        <w:tc>
          <w:tcPr>
            <w:tcW w:w="2340" w:type="dxa"/>
          </w:tcPr>
          <w:p w:rsidR="00733E22" w:rsidRDefault="00733E22" w:rsidP="00AD2688">
            <w:pPr>
              <w:jc w:val="center"/>
              <w:rPr>
                <w:rFonts w:eastAsia="MS Gothic"/>
                <w:bCs/>
                <w:color w:val="000000"/>
                <w:kern w:val="28"/>
                <w:lang w:eastAsia="ja-JP"/>
              </w:rPr>
            </w:pPr>
            <w:r>
              <w:rPr>
                <w:i/>
                <w:kern w:val="2"/>
                <w:lang w:eastAsia="zh-CN"/>
              </w:rPr>
              <w:t>Set A index (</w:t>
            </w:r>
            <w:r w:rsidRPr="0056489D">
              <w:t>for</w:t>
            </w:r>
            <w:r>
              <w:rPr>
                <w:i/>
              </w:rPr>
              <w:t xml:space="preserve"> N=512)</w:t>
            </w:r>
          </w:p>
        </w:tc>
        <w:tc>
          <w:tcPr>
            <w:tcW w:w="2970" w:type="dxa"/>
          </w:tcPr>
          <w:p w:rsidR="00733E22" w:rsidRDefault="00733E22">
            <w:pPr>
              <w:jc w:val="center"/>
              <w:rPr>
                <w:rFonts w:eastAsia="MS Gothic"/>
                <w:bCs/>
                <w:color w:val="000000"/>
                <w:kern w:val="28"/>
                <w:lang w:eastAsia="ja-JP"/>
              </w:rPr>
            </w:pPr>
            <w:r>
              <w:rPr>
                <w:i/>
                <w:kern w:val="2"/>
                <w:lang w:eastAsia="zh-CN"/>
              </w:rPr>
              <w:t>Special frozen index  (</w:t>
            </w:r>
            <w:r w:rsidRPr="0056489D">
              <w:t>for</w:t>
            </w:r>
            <w:r>
              <w:rPr>
                <w:i/>
              </w:rPr>
              <w:t xml:space="preserve"> N=512)</w:t>
            </w:r>
          </w:p>
        </w:tc>
      </w:tr>
      <w:tr w:rsidR="00733E22" w:rsidTr="00AD2688">
        <w:trPr>
          <w:trHeight w:val="361"/>
          <w:jc w:val="center"/>
        </w:trPr>
        <w:tc>
          <w:tcPr>
            <w:tcW w:w="1530" w:type="dxa"/>
          </w:tcPr>
          <w:p w:rsidR="00733E22" w:rsidRDefault="00733E22" w:rsidP="00AD2688">
            <w:pPr>
              <w:jc w:val="center"/>
              <w:rPr>
                <w:rFonts w:eastAsia="MS Gothic"/>
                <w:bCs/>
                <w:color w:val="000000"/>
                <w:kern w:val="28"/>
                <w:lang w:eastAsia="ja-JP"/>
              </w:rPr>
            </w:pPr>
            <w:r>
              <w:rPr>
                <w:rFonts w:eastAsia="MS Gothic"/>
                <w:bCs/>
                <w:color w:val="000000"/>
                <w:kern w:val="28"/>
                <w:lang w:eastAsia="ja-JP"/>
              </w:rPr>
              <w:t>40 – 45</w:t>
            </w:r>
          </w:p>
        </w:tc>
        <w:tc>
          <w:tcPr>
            <w:tcW w:w="2340" w:type="dxa"/>
          </w:tcPr>
          <w:p w:rsidR="00733E22" w:rsidRDefault="006A009A" w:rsidP="00AD2688">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478</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510</m:t>
                    </m:r>
                  </m:sub>
                </m:sSub>
              </m:oMath>
            </m:oMathPara>
          </w:p>
        </w:tc>
        <w:tc>
          <w:tcPr>
            <w:tcW w:w="2970" w:type="dxa"/>
          </w:tcPr>
          <w:p w:rsidR="00733E22" w:rsidRDefault="006A009A" w:rsidP="00AD2688">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254</m:t>
                    </m:r>
                  </m:sub>
                </m:sSub>
              </m:oMath>
            </m:oMathPara>
          </w:p>
        </w:tc>
      </w:tr>
      <w:tr w:rsidR="00733E22" w:rsidTr="00AD2688">
        <w:trPr>
          <w:trHeight w:val="361"/>
          <w:jc w:val="center"/>
        </w:trPr>
        <w:tc>
          <w:tcPr>
            <w:tcW w:w="1530" w:type="dxa"/>
          </w:tcPr>
          <w:p w:rsidR="00733E22" w:rsidRDefault="00733E22" w:rsidP="00AD2688">
            <w:pPr>
              <w:jc w:val="center"/>
              <w:rPr>
                <w:rFonts w:eastAsia="MS Gothic"/>
                <w:bCs/>
                <w:color w:val="000000"/>
                <w:kern w:val="28"/>
                <w:lang w:eastAsia="ja-JP"/>
              </w:rPr>
            </w:pPr>
            <w:r>
              <w:rPr>
                <w:rFonts w:eastAsia="MS Gothic"/>
                <w:bCs/>
                <w:color w:val="000000"/>
                <w:kern w:val="28"/>
                <w:lang w:eastAsia="ja-JP"/>
              </w:rPr>
              <w:t>46 – 50</w:t>
            </w:r>
          </w:p>
        </w:tc>
        <w:tc>
          <w:tcPr>
            <w:tcW w:w="2340" w:type="dxa"/>
          </w:tcPr>
          <w:p w:rsidR="00733E22" w:rsidRDefault="006A009A" w:rsidP="00AD2688">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477</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509</m:t>
                    </m:r>
                  </m:sub>
                </m:sSub>
              </m:oMath>
            </m:oMathPara>
          </w:p>
        </w:tc>
        <w:tc>
          <w:tcPr>
            <w:tcW w:w="2970" w:type="dxa"/>
          </w:tcPr>
          <w:p w:rsidR="00733E22" w:rsidRDefault="006A009A" w:rsidP="00AD2688">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253</m:t>
                    </m:r>
                  </m:sub>
                </m:sSub>
              </m:oMath>
            </m:oMathPara>
          </w:p>
        </w:tc>
      </w:tr>
      <w:tr w:rsidR="00733E22" w:rsidTr="00AD2688">
        <w:trPr>
          <w:trHeight w:val="361"/>
          <w:jc w:val="center"/>
        </w:trPr>
        <w:tc>
          <w:tcPr>
            <w:tcW w:w="1530" w:type="dxa"/>
          </w:tcPr>
          <w:p w:rsidR="00733E22" w:rsidRDefault="00733E22" w:rsidP="00AD2688">
            <w:pPr>
              <w:jc w:val="center"/>
              <w:rPr>
                <w:rFonts w:eastAsia="MS Gothic"/>
                <w:bCs/>
                <w:color w:val="000000"/>
                <w:kern w:val="28"/>
                <w:lang w:eastAsia="ja-JP"/>
              </w:rPr>
            </w:pPr>
            <w:r>
              <w:rPr>
                <w:rFonts w:eastAsia="MS Gothic"/>
                <w:bCs/>
                <w:color w:val="000000"/>
                <w:kern w:val="28"/>
                <w:lang w:eastAsia="ja-JP"/>
              </w:rPr>
              <w:t>51 – 57</w:t>
            </w:r>
          </w:p>
        </w:tc>
        <w:tc>
          <w:tcPr>
            <w:tcW w:w="2340" w:type="dxa"/>
          </w:tcPr>
          <w:p w:rsidR="00733E22" w:rsidRDefault="006A009A" w:rsidP="00AD2688">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oMath>
            </m:oMathPara>
          </w:p>
        </w:tc>
        <w:tc>
          <w:tcPr>
            <w:tcW w:w="2970" w:type="dxa"/>
          </w:tcPr>
          <w:p w:rsidR="00733E22" w:rsidRDefault="006A009A" w:rsidP="00AD2688">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251</m:t>
                    </m:r>
                  </m:sub>
                </m:sSub>
              </m:oMath>
            </m:oMathPara>
          </w:p>
        </w:tc>
      </w:tr>
      <w:tr w:rsidR="00733E22" w:rsidTr="00AD2688">
        <w:trPr>
          <w:trHeight w:val="361"/>
          <w:jc w:val="center"/>
        </w:trPr>
        <w:tc>
          <w:tcPr>
            <w:tcW w:w="1530" w:type="dxa"/>
          </w:tcPr>
          <w:p w:rsidR="00733E22" w:rsidRDefault="00733E22" w:rsidP="00AD2688">
            <w:pPr>
              <w:jc w:val="center"/>
              <w:rPr>
                <w:rFonts w:eastAsia="MS Gothic"/>
                <w:bCs/>
                <w:color w:val="000000"/>
                <w:kern w:val="28"/>
                <w:lang w:eastAsia="ja-JP"/>
              </w:rPr>
            </w:pPr>
            <w:r>
              <w:rPr>
                <w:rFonts w:eastAsia="MS Gothic"/>
                <w:bCs/>
                <w:color w:val="000000"/>
                <w:kern w:val="28"/>
                <w:lang w:eastAsia="ja-JP"/>
              </w:rPr>
              <w:t>58 – 64</w:t>
            </w:r>
          </w:p>
        </w:tc>
        <w:tc>
          <w:tcPr>
            <w:tcW w:w="2340" w:type="dxa"/>
          </w:tcPr>
          <w:p w:rsidR="00733E22" w:rsidRDefault="006A009A" w:rsidP="00AD2688">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375</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439</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503</m:t>
                    </m:r>
                  </m:sub>
                </m:sSub>
              </m:oMath>
            </m:oMathPara>
          </w:p>
        </w:tc>
        <w:tc>
          <w:tcPr>
            <w:tcW w:w="2970" w:type="dxa"/>
          </w:tcPr>
          <w:p w:rsidR="00733E22" w:rsidRDefault="006A009A" w:rsidP="00AD2688">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247</m:t>
                    </m:r>
                  </m:sub>
                </m:sSub>
              </m:oMath>
            </m:oMathPara>
          </w:p>
        </w:tc>
      </w:tr>
      <w:tr w:rsidR="00733E22" w:rsidTr="00AD2688">
        <w:trPr>
          <w:trHeight w:val="348"/>
          <w:jc w:val="center"/>
        </w:trPr>
        <w:tc>
          <w:tcPr>
            <w:tcW w:w="1530" w:type="dxa"/>
          </w:tcPr>
          <w:p w:rsidR="00733E22" w:rsidRDefault="00733E22" w:rsidP="00AD2688">
            <w:pPr>
              <w:jc w:val="center"/>
              <w:rPr>
                <w:rFonts w:eastAsia="MS Gothic"/>
                <w:bCs/>
                <w:color w:val="000000"/>
                <w:kern w:val="28"/>
                <w:lang w:eastAsia="ja-JP"/>
              </w:rPr>
            </w:pPr>
            <w:r>
              <w:rPr>
                <w:rFonts w:eastAsia="MS Gothic"/>
                <w:bCs/>
                <w:color w:val="000000"/>
                <w:kern w:val="28"/>
                <w:lang w:eastAsia="ja-JP"/>
              </w:rPr>
              <w:t>65 – 74</w:t>
            </w:r>
          </w:p>
        </w:tc>
        <w:tc>
          <w:tcPr>
            <w:tcW w:w="2340" w:type="dxa"/>
          </w:tcPr>
          <w:p w:rsidR="00733E22" w:rsidRDefault="006A009A" w:rsidP="00AD2688">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oMath>
            </m:oMathPara>
          </w:p>
        </w:tc>
        <w:tc>
          <w:tcPr>
            <w:tcW w:w="2970" w:type="dxa"/>
          </w:tcPr>
          <w:p w:rsidR="00733E22" w:rsidRDefault="006A009A" w:rsidP="00AD2688">
            <w:pPr>
              <w:keepNext/>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239</m:t>
                    </m:r>
                  </m:sub>
                </m:sSub>
              </m:oMath>
            </m:oMathPara>
          </w:p>
        </w:tc>
      </w:tr>
    </w:tbl>
    <w:p w:rsidR="00733E22" w:rsidRDefault="00733E22" w:rsidP="00161AEC"/>
    <w:p w:rsidR="00E26D8E" w:rsidRDefault="00AD2688" w:rsidP="00161AEC">
      <w:pPr>
        <w:pStyle w:val="Caption"/>
        <w:keepNext/>
        <w:jc w:val="center"/>
      </w:pPr>
      <w:r>
        <w:lastRenderedPageBreak/>
        <w:t xml:space="preserve">Table </w:t>
      </w:r>
      <w:r w:rsidR="006A009A">
        <w:fldChar w:fldCharType="begin"/>
      </w:r>
      <w:r>
        <w:instrText xml:space="preserve"> SEQ Table \* ARABIC </w:instrText>
      </w:r>
      <w:r w:rsidR="006A009A">
        <w:fldChar w:fldCharType="separate"/>
      </w:r>
      <w:r w:rsidR="00513471">
        <w:rPr>
          <w:noProof/>
        </w:rPr>
        <w:t>6</w:t>
      </w:r>
      <w:r w:rsidR="006A009A">
        <w:fldChar w:fldCharType="end"/>
      </w:r>
      <w:r>
        <w:t xml:space="preserve"> – </w:t>
      </w:r>
      <w:r w:rsidR="00671F3D">
        <w:t xml:space="preserve">Set </w:t>
      </w:r>
      <w:proofErr w:type="gramStart"/>
      <w:r w:rsidR="00671F3D">
        <w:t>A</w:t>
      </w:r>
      <w:proofErr w:type="gramEnd"/>
      <w:r w:rsidR="00671F3D">
        <w:t xml:space="preserve"> index and special frozen index for different payload (for</w:t>
      </w:r>
      <w:r>
        <w:t xml:space="preserve"> </w:t>
      </w:r>
      <w:r w:rsidR="00E26D8E">
        <w:t xml:space="preserve">HW's new </w:t>
      </w:r>
      <w:r w:rsidR="00F14CC5">
        <w:t xml:space="preserve">sequence </w:t>
      </w:r>
      <w:r w:rsidR="006A009A">
        <w:fldChar w:fldCharType="begin"/>
      </w:r>
      <w:r>
        <w:instrText xml:space="preserve"> REF _Ref490207568 \r \h </w:instrText>
      </w:r>
      <w:r w:rsidR="006A009A">
        <w:fldChar w:fldCharType="separate"/>
      </w:r>
      <w:r w:rsidR="00513471">
        <w:t>[7]</w:t>
      </w:r>
      <w:r w:rsidR="006A009A">
        <w:fldChar w:fldCharType="end"/>
      </w:r>
      <w:r w:rsidR="00671F3D">
        <w:t>)</w:t>
      </w:r>
    </w:p>
    <w:tbl>
      <w:tblPr>
        <w:tblStyle w:val="TableGrid"/>
        <w:tblW w:w="0" w:type="auto"/>
        <w:jc w:val="center"/>
        <w:tblLook w:val="04A0"/>
      </w:tblPr>
      <w:tblGrid>
        <w:gridCol w:w="1530"/>
        <w:gridCol w:w="2340"/>
        <w:gridCol w:w="2970"/>
      </w:tblGrid>
      <w:tr w:rsidR="00E26D8E" w:rsidTr="00E26D8E">
        <w:trPr>
          <w:trHeight w:val="348"/>
          <w:jc w:val="center"/>
        </w:trPr>
        <w:tc>
          <w:tcPr>
            <w:tcW w:w="1530" w:type="dxa"/>
          </w:tcPr>
          <w:p w:rsidR="00E26D8E" w:rsidRDefault="00E26D8E" w:rsidP="00E26D8E">
            <w:pPr>
              <w:jc w:val="center"/>
              <w:rPr>
                <w:rFonts w:eastAsia="MS Gothic"/>
                <w:bCs/>
                <w:color w:val="000000"/>
                <w:kern w:val="28"/>
                <w:lang w:eastAsia="ja-JP"/>
              </w:rPr>
            </w:pPr>
            <w:r>
              <w:rPr>
                <w:rFonts w:eastAsia="MS Gothic"/>
                <w:bCs/>
                <w:color w:val="000000"/>
                <w:kern w:val="28"/>
                <w:lang w:eastAsia="ja-JP"/>
              </w:rPr>
              <w:t>Payload range</w:t>
            </w:r>
          </w:p>
        </w:tc>
        <w:tc>
          <w:tcPr>
            <w:tcW w:w="2340" w:type="dxa"/>
          </w:tcPr>
          <w:p w:rsidR="00E26D8E" w:rsidRDefault="00E26D8E" w:rsidP="00E26D8E">
            <w:pPr>
              <w:jc w:val="center"/>
              <w:rPr>
                <w:rFonts w:eastAsia="MS Gothic"/>
                <w:bCs/>
                <w:color w:val="000000"/>
                <w:kern w:val="28"/>
                <w:lang w:eastAsia="ja-JP"/>
              </w:rPr>
            </w:pPr>
            <w:r>
              <w:rPr>
                <w:i/>
                <w:kern w:val="2"/>
                <w:lang w:eastAsia="zh-CN"/>
              </w:rPr>
              <w:t>Set A index (</w:t>
            </w:r>
            <w:r w:rsidRPr="0056489D">
              <w:t>for</w:t>
            </w:r>
            <w:r>
              <w:rPr>
                <w:i/>
              </w:rPr>
              <w:t xml:space="preserve"> N=512)</w:t>
            </w:r>
          </w:p>
        </w:tc>
        <w:tc>
          <w:tcPr>
            <w:tcW w:w="2970" w:type="dxa"/>
          </w:tcPr>
          <w:p w:rsidR="00E26D8E" w:rsidRDefault="00E26D8E">
            <w:pPr>
              <w:jc w:val="center"/>
              <w:rPr>
                <w:rFonts w:eastAsia="MS Gothic"/>
                <w:bCs/>
                <w:color w:val="000000"/>
                <w:kern w:val="28"/>
                <w:lang w:eastAsia="ja-JP"/>
              </w:rPr>
            </w:pPr>
            <w:r>
              <w:rPr>
                <w:i/>
                <w:kern w:val="2"/>
                <w:lang w:eastAsia="zh-CN"/>
              </w:rPr>
              <w:t>Special frozen index (</w:t>
            </w:r>
            <w:r w:rsidRPr="0056489D">
              <w:t>for</w:t>
            </w:r>
            <w:r>
              <w:rPr>
                <w:i/>
              </w:rPr>
              <w:t xml:space="preserve"> N=512)</w:t>
            </w:r>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40 – 42</w:t>
            </w:r>
          </w:p>
        </w:tc>
        <w:tc>
          <w:tcPr>
            <w:tcW w:w="2340" w:type="dxa"/>
          </w:tcPr>
          <w:p w:rsidR="00E26D8E"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478</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510</m:t>
                    </m:r>
                  </m:sub>
                </m:sSub>
              </m:oMath>
            </m:oMathPara>
          </w:p>
        </w:tc>
        <w:tc>
          <w:tcPr>
            <w:tcW w:w="2970" w:type="dxa"/>
          </w:tcPr>
          <w:p w:rsidR="00E26D8E"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254</m:t>
                    </m:r>
                  </m:sub>
                </m:sSub>
              </m:oMath>
            </m:oMathPara>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43 – 51</w:t>
            </w:r>
          </w:p>
        </w:tc>
        <w:tc>
          <w:tcPr>
            <w:tcW w:w="2340" w:type="dxa"/>
          </w:tcPr>
          <w:p w:rsidR="00E26D8E"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477</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509</m:t>
                    </m:r>
                  </m:sub>
                </m:sSub>
              </m:oMath>
            </m:oMathPara>
          </w:p>
        </w:tc>
        <w:tc>
          <w:tcPr>
            <w:tcW w:w="2970" w:type="dxa"/>
          </w:tcPr>
          <w:p w:rsidR="00E26D8E"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253</m:t>
                    </m:r>
                  </m:sub>
                </m:sSub>
              </m:oMath>
            </m:oMathPara>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52 – 58</w:t>
            </w:r>
          </w:p>
        </w:tc>
        <w:tc>
          <w:tcPr>
            <w:tcW w:w="2340" w:type="dxa"/>
          </w:tcPr>
          <w:p w:rsidR="00E26D8E"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379</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475</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507</m:t>
                    </m:r>
                  </m:sub>
                </m:sSub>
              </m:oMath>
            </m:oMathPara>
          </w:p>
        </w:tc>
        <w:tc>
          <w:tcPr>
            <w:tcW w:w="2970" w:type="dxa"/>
          </w:tcPr>
          <w:p w:rsidR="00E26D8E"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251</m:t>
                    </m:r>
                  </m:sub>
                </m:sSub>
              </m:oMath>
            </m:oMathPara>
          </w:p>
        </w:tc>
      </w:tr>
      <w:tr w:rsidR="00E26D8E" w:rsidTr="00E26D8E">
        <w:trPr>
          <w:trHeight w:val="361"/>
          <w:jc w:val="center"/>
        </w:trPr>
        <w:tc>
          <w:tcPr>
            <w:tcW w:w="1530" w:type="dxa"/>
          </w:tcPr>
          <w:p w:rsidR="00E26D8E" w:rsidRDefault="00733E22" w:rsidP="00E26D8E">
            <w:pPr>
              <w:jc w:val="center"/>
              <w:rPr>
                <w:rFonts w:eastAsia="MS Gothic"/>
                <w:bCs/>
                <w:color w:val="000000"/>
                <w:kern w:val="28"/>
                <w:lang w:eastAsia="ja-JP"/>
              </w:rPr>
            </w:pPr>
            <w:r>
              <w:rPr>
                <w:rFonts w:eastAsia="MS Gothic"/>
                <w:bCs/>
                <w:color w:val="000000"/>
                <w:kern w:val="28"/>
                <w:lang w:eastAsia="ja-JP"/>
              </w:rPr>
              <w:t>59 – 68</w:t>
            </w:r>
          </w:p>
        </w:tc>
        <w:tc>
          <w:tcPr>
            <w:tcW w:w="2340" w:type="dxa"/>
          </w:tcPr>
          <w:p w:rsidR="00E26D8E"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367</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431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463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495</m:t>
                    </m:r>
                  </m:sub>
                </m:sSub>
              </m:oMath>
            </m:oMathPara>
          </w:p>
        </w:tc>
        <w:tc>
          <w:tcPr>
            <w:tcW w:w="2970" w:type="dxa"/>
          </w:tcPr>
          <w:p w:rsidR="00E26D8E" w:rsidRDefault="006A009A" w:rsidP="00E26D8E">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239</m:t>
                    </m:r>
                  </m:sub>
                </m:sSub>
              </m:oMath>
            </m:oMathPara>
          </w:p>
        </w:tc>
      </w:tr>
      <w:tr w:rsidR="00733E22" w:rsidTr="00E26D8E">
        <w:trPr>
          <w:trHeight w:val="348"/>
          <w:jc w:val="center"/>
        </w:trPr>
        <w:tc>
          <w:tcPr>
            <w:tcW w:w="1530" w:type="dxa"/>
          </w:tcPr>
          <w:p w:rsidR="00733E22" w:rsidRDefault="00733E22" w:rsidP="00733E22">
            <w:pPr>
              <w:jc w:val="center"/>
              <w:rPr>
                <w:rFonts w:eastAsia="MS Gothic"/>
                <w:bCs/>
                <w:color w:val="000000"/>
                <w:kern w:val="28"/>
                <w:lang w:eastAsia="ja-JP"/>
              </w:rPr>
            </w:pPr>
            <w:r>
              <w:rPr>
                <w:rFonts w:eastAsia="MS Gothic"/>
                <w:bCs/>
                <w:color w:val="000000"/>
                <w:kern w:val="28"/>
                <w:lang w:eastAsia="ja-JP"/>
              </w:rPr>
              <w:t>69 – 74</w:t>
            </w:r>
          </w:p>
        </w:tc>
        <w:tc>
          <w:tcPr>
            <w:tcW w:w="2340" w:type="dxa"/>
          </w:tcPr>
          <w:p w:rsidR="00733E22" w:rsidRDefault="006A009A" w:rsidP="00733E22">
            <w:pPr>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380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444</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476</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508</m:t>
                    </m:r>
                  </m:sub>
                </m:sSub>
              </m:oMath>
            </m:oMathPara>
          </w:p>
        </w:tc>
        <w:tc>
          <w:tcPr>
            <w:tcW w:w="2970" w:type="dxa"/>
          </w:tcPr>
          <w:p w:rsidR="00733E22" w:rsidRDefault="006A009A" w:rsidP="00733E22">
            <w:pPr>
              <w:keepNext/>
              <w:jc w:val="center"/>
              <w:rPr>
                <w:rFonts w:eastAsia="MS Gothic"/>
                <w:bCs/>
                <w:color w:val="000000"/>
                <w:kern w:val="28"/>
                <w:lang w:eastAsia="ja-JP"/>
              </w:rPr>
            </w:pPr>
            <m:oMathPara>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252</m:t>
                    </m:r>
                  </m:sub>
                </m:sSub>
              </m:oMath>
            </m:oMathPara>
          </w:p>
        </w:tc>
      </w:tr>
    </w:tbl>
    <w:p w:rsidR="00E26D8E" w:rsidRDefault="00E26D8E" w:rsidP="00A41147">
      <w:pPr>
        <w:jc w:val="center"/>
      </w:pPr>
    </w:p>
    <w:p w:rsidR="00733E22" w:rsidRDefault="00733E22" w:rsidP="00161AEC"/>
    <w:sectPr w:rsidR="00733E22" w:rsidSect="00297BDA">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1C9" w:rsidRDefault="00B341C9" w:rsidP="00595939">
      <w:pPr>
        <w:spacing w:after="0"/>
      </w:pPr>
      <w:r>
        <w:separator/>
      </w:r>
    </w:p>
  </w:endnote>
  <w:endnote w:type="continuationSeparator" w:id="0">
    <w:p w:rsidR="00B341C9" w:rsidRDefault="00B341C9" w:rsidP="005959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1C9" w:rsidRDefault="00B341C9" w:rsidP="00595939">
      <w:pPr>
        <w:spacing w:after="0"/>
      </w:pPr>
      <w:r>
        <w:separator/>
      </w:r>
    </w:p>
  </w:footnote>
  <w:footnote w:type="continuationSeparator" w:id="0">
    <w:p w:rsidR="00B341C9" w:rsidRDefault="00B341C9" w:rsidP="0059593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70182"/>
    <w:multiLevelType w:val="hybridMultilevel"/>
    <w:tmpl w:val="2EB64CE4"/>
    <w:lvl w:ilvl="0" w:tplc="1BA293BE">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67F41AB"/>
    <w:multiLevelType w:val="hybridMultilevel"/>
    <w:tmpl w:val="1BA4CB6A"/>
    <w:lvl w:ilvl="0" w:tplc="52749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F70AC0"/>
    <w:multiLevelType w:val="multilevel"/>
    <w:tmpl w:val="422E46CA"/>
    <w:lvl w:ilvl="0">
      <w:start w:val="3"/>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1A3D4569"/>
    <w:multiLevelType w:val="hybridMultilevel"/>
    <w:tmpl w:val="5CEA1B3A"/>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A846348"/>
    <w:multiLevelType w:val="hybridMultilevel"/>
    <w:tmpl w:val="F7ECA8B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5">
    <w:nsid w:val="1B45640A"/>
    <w:multiLevelType w:val="hybridMultilevel"/>
    <w:tmpl w:val="D01C36EE"/>
    <w:lvl w:ilvl="0" w:tplc="52749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F87614"/>
    <w:multiLevelType w:val="hybridMultilevel"/>
    <w:tmpl w:val="45426E86"/>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8">
    <w:nsid w:val="2BFE6523"/>
    <w:multiLevelType w:val="hybridMultilevel"/>
    <w:tmpl w:val="946C94D8"/>
    <w:lvl w:ilvl="0" w:tplc="CAF47350">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nsid w:val="2CB13160"/>
    <w:multiLevelType w:val="hybridMultilevel"/>
    <w:tmpl w:val="58123AC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3B557C1"/>
    <w:multiLevelType w:val="multilevel"/>
    <w:tmpl w:val="5D00383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13">
    <w:nsid w:val="469C1F22"/>
    <w:multiLevelType w:val="hybridMultilevel"/>
    <w:tmpl w:val="BCB050EE"/>
    <w:lvl w:ilvl="0" w:tplc="B97C7B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2F1E58"/>
    <w:multiLevelType w:val="hybridMultilevel"/>
    <w:tmpl w:val="50009A52"/>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6764358"/>
    <w:multiLevelType w:val="hybridMultilevel"/>
    <w:tmpl w:val="73FE6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620C65"/>
    <w:multiLevelType w:val="hybridMultilevel"/>
    <w:tmpl w:val="7CB23EE2"/>
    <w:lvl w:ilvl="0" w:tplc="3072D57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00434A"/>
    <w:multiLevelType w:val="hybridMultilevel"/>
    <w:tmpl w:val="6A968336"/>
    <w:lvl w:ilvl="0" w:tplc="0792A732">
      <w:start w:val="4"/>
      <w:numFmt w:val="bullet"/>
      <w:lvlText w:val="-"/>
      <w:lvlJc w:val="left"/>
      <w:pPr>
        <w:ind w:left="420" w:hanging="42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8B429D1"/>
    <w:multiLevelType w:val="hybridMultilevel"/>
    <w:tmpl w:val="F058EF06"/>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0794097"/>
    <w:multiLevelType w:val="hybridMultilevel"/>
    <w:tmpl w:val="389E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A144E7"/>
    <w:multiLevelType w:val="hybridMultilevel"/>
    <w:tmpl w:val="8032A652"/>
    <w:lvl w:ilvl="0" w:tplc="C3DECCB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95641F"/>
    <w:multiLevelType w:val="hybridMultilevel"/>
    <w:tmpl w:val="B0589ED0"/>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5B06106"/>
    <w:multiLevelType w:val="hybridMultilevel"/>
    <w:tmpl w:val="CA3051C6"/>
    <w:lvl w:ilvl="0" w:tplc="0792A732">
      <w:start w:val="4"/>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3373E1"/>
    <w:multiLevelType w:val="hybridMultilevel"/>
    <w:tmpl w:val="A314E884"/>
    <w:lvl w:ilvl="0" w:tplc="0792A732">
      <w:start w:val="4"/>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1832D4"/>
    <w:multiLevelType w:val="hybridMultilevel"/>
    <w:tmpl w:val="1DB27BE6"/>
    <w:lvl w:ilvl="0" w:tplc="872043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234BC2"/>
    <w:multiLevelType w:val="hybridMultilevel"/>
    <w:tmpl w:val="E40E7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6FA2F50"/>
    <w:multiLevelType w:val="hybridMultilevel"/>
    <w:tmpl w:val="3C74B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EED0F11"/>
    <w:multiLevelType w:val="hybridMultilevel"/>
    <w:tmpl w:val="ACFE3B3A"/>
    <w:lvl w:ilvl="0" w:tplc="EC24A6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29"/>
  </w:num>
  <w:num w:numId="4">
    <w:abstractNumId w:val="24"/>
  </w:num>
  <w:num w:numId="5">
    <w:abstractNumId w:val="11"/>
  </w:num>
  <w:num w:numId="6">
    <w:abstractNumId w:val="8"/>
  </w:num>
  <w:num w:numId="7">
    <w:abstractNumId w:val="4"/>
  </w:num>
  <w:num w:numId="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30"/>
  </w:num>
  <w:num w:numId="11">
    <w:abstractNumId w:val="17"/>
  </w:num>
  <w:num w:numId="12">
    <w:abstractNumId w:val="7"/>
  </w:num>
  <w:num w:numId="13">
    <w:abstractNumId w:val="21"/>
  </w:num>
  <w:num w:numId="14">
    <w:abstractNumId w:val="28"/>
  </w:num>
  <w:num w:numId="15">
    <w:abstractNumId w:val="20"/>
  </w:num>
  <w:num w:numId="16">
    <w:abstractNumId w:val="3"/>
  </w:num>
  <w:num w:numId="17">
    <w:abstractNumId w:val="6"/>
  </w:num>
  <w:num w:numId="18">
    <w:abstractNumId w:val="0"/>
  </w:num>
  <w:num w:numId="19">
    <w:abstractNumId w:val="18"/>
  </w:num>
  <w:num w:numId="20">
    <w:abstractNumId w:val="13"/>
  </w:num>
  <w:num w:numId="21">
    <w:abstractNumId w:val="26"/>
  </w:num>
  <w:num w:numId="22">
    <w:abstractNumId w:val="14"/>
  </w:num>
  <w:num w:numId="23">
    <w:abstractNumId w:val="22"/>
  </w:num>
  <w:num w:numId="24">
    <w:abstractNumId w:val="27"/>
  </w:num>
  <w:num w:numId="25">
    <w:abstractNumId w:val="5"/>
  </w:num>
  <w:num w:numId="26">
    <w:abstractNumId w:val="1"/>
  </w:num>
  <w:num w:numId="27">
    <w:abstractNumId w:val="16"/>
  </w:num>
  <w:num w:numId="28">
    <w:abstractNumId w:val="23"/>
  </w:num>
  <w:num w:numId="29">
    <w:abstractNumId w:val="15"/>
  </w:num>
  <w:num w:numId="30">
    <w:abstractNumId w:val="19"/>
  </w:num>
  <w:num w:numId="3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proofState w:spelling="clean" w:grammar="clean"/>
  <w:trackRevisions/>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06128D"/>
    <w:rsid w:val="00002E69"/>
    <w:rsid w:val="0000457A"/>
    <w:rsid w:val="000107B5"/>
    <w:rsid w:val="00012FAB"/>
    <w:rsid w:val="000148B2"/>
    <w:rsid w:val="00017C58"/>
    <w:rsid w:val="0002024C"/>
    <w:rsid w:val="00021181"/>
    <w:rsid w:val="00026EA0"/>
    <w:rsid w:val="00027578"/>
    <w:rsid w:val="00031301"/>
    <w:rsid w:val="00032EF5"/>
    <w:rsid w:val="00040519"/>
    <w:rsid w:val="00040B9C"/>
    <w:rsid w:val="00042EB2"/>
    <w:rsid w:val="000440D3"/>
    <w:rsid w:val="00045134"/>
    <w:rsid w:val="00047569"/>
    <w:rsid w:val="00047D5D"/>
    <w:rsid w:val="00051742"/>
    <w:rsid w:val="000522EC"/>
    <w:rsid w:val="0005363E"/>
    <w:rsid w:val="00053FDD"/>
    <w:rsid w:val="000568FF"/>
    <w:rsid w:val="0006128D"/>
    <w:rsid w:val="00062517"/>
    <w:rsid w:val="00062D5E"/>
    <w:rsid w:val="00063E8E"/>
    <w:rsid w:val="00071FC9"/>
    <w:rsid w:val="00072B35"/>
    <w:rsid w:val="00076A8F"/>
    <w:rsid w:val="00076C0B"/>
    <w:rsid w:val="00082BAA"/>
    <w:rsid w:val="000833D6"/>
    <w:rsid w:val="000838B2"/>
    <w:rsid w:val="00083F18"/>
    <w:rsid w:val="00086D82"/>
    <w:rsid w:val="0008710E"/>
    <w:rsid w:val="00087934"/>
    <w:rsid w:val="00091967"/>
    <w:rsid w:val="00091DFA"/>
    <w:rsid w:val="00092DD3"/>
    <w:rsid w:val="0009379A"/>
    <w:rsid w:val="00093807"/>
    <w:rsid w:val="0009477B"/>
    <w:rsid w:val="00094AEF"/>
    <w:rsid w:val="00095182"/>
    <w:rsid w:val="00096A68"/>
    <w:rsid w:val="00097182"/>
    <w:rsid w:val="000A04A0"/>
    <w:rsid w:val="000A19D0"/>
    <w:rsid w:val="000A2052"/>
    <w:rsid w:val="000A2FAE"/>
    <w:rsid w:val="000A3DAB"/>
    <w:rsid w:val="000A526D"/>
    <w:rsid w:val="000A5B4B"/>
    <w:rsid w:val="000A76EF"/>
    <w:rsid w:val="000B175B"/>
    <w:rsid w:val="000B487D"/>
    <w:rsid w:val="000C38F3"/>
    <w:rsid w:val="000C44BC"/>
    <w:rsid w:val="000C6C40"/>
    <w:rsid w:val="000D7479"/>
    <w:rsid w:val="000E1323"/>
    <w:rsid w:val="000E2265"/>
    <w:rsid w:val="000E385F"/>
    <w:rsid w:val="000E432A"/>
    <w:rsid w:val="000E54B5"/>
    <w:rsid w:val="000F0F36"/>
    <w:rsid w:val="000F1FFA"/>
    <w:rsid w:val="000F26E3"/>
    <w:rsid w:val="000F574E"/>
    <w:rsid w:val="000F6038"/>
    <w:rsid w:val="00100727"/>
    <w:rsid w:val="00103956"/>
    <w:rsid w:val="00105CF0"/>
    <w:rsid w:val="0010718F"/>
    <w:rsid w:val="001162EA"/>
    <w:rsid w:val="00121135"/>
    <w:rsid w:val="00122323"/>
    <w:rsid w:val="00124D8A"/>
    <w:rsid w:val="00125164"/>
    <w:rsid w:val="001259B7"/>
    <w:rsid w:val="001263EF"/>
    <w:rsid w:val="00127A30"/>
    <w:rsid w:val="00133541"/>
    <w:rsid w:val="001364C6"/>
    <w:rsid w:val="00144B22"/>
    <w:rsid w:val="00146F07"/>
    <w:rsid w:val="00151F4E"/>
    <w:rsid w:val="00156ABA"/>
    <w:rsid w:val="00157433"/>
    <w:rsid w:val="001614C0"/>
    <w:rsid w:val="00161AEC"/>
    <w:rsid w:val="00163B35"/>
    <w:rsid w:val="001670D0"/>
    <w:rsid w:val="0016735C"/>
    <w:rsid w:val="00172A6A"/>
    <w:rsid w:val="0017354C"/>
    <w:rsid w:val="00174F2A"/>
    <w:rsid w:val="0017555E"/>
    <w:rsid w:val="00175923"/>
    <w:rsid w:val="0018070E"/>
    <w:rsid w:val="00181D90"/>
    <w:rsid w:val="00182949"/>
    <w:rsid w:val="001874AD"/>
    <w:rsid w:val="00190F42"/>
    <w:rsid w:val="00191D51"/>
    <w:rsid w:val="00197B32"/>
    <w:rsid w:val="001A2F14"/>
    <w:rsid w:val="001A3E74"/>
    <w:rsid w:val="001A62D5"/>
    <w:rsid w:val="001A7D76"/>
    <w:rsid w:val="001B1A72"/>
    <w:rsid w:val="001B1B1B"/>
    <w:rsid w:val="001B2FB1"/>
    <w:rsid w:val="001B450C"/>
    <w:rsid w:val="001B5E4B"/>
    <w:rsid w:val="001B60C0"/>
    <w:rsid w:val="001B7C79"/>
    <w:rsid w:val="001C09A3"/>
    <w:rsid w:val="001C1837"/>
    <w:rsid w:val="001C2A9C"/>
    <w:rsid w:val="001C47F2"/>
    <w:rsid w:val="001C5814"/>
    <w:rsid w:val="001C6650"/>
    <w:rsid w:val="001C7A9F"/>
    <w:rsid w:val="001D06C9"/>
    <w:rsid w:val="001D1F82"/>
    <w:rsid w:val="001D2AE5"/>
    <w:rsid w:val="001D315B"/>
    <w:rsid w:val="001D499D"/>
    <w:rsid w:val="001E24BC"/>
    <w:rsid w:val="001E2DFA"/>
    <w:rsid w:val="001E2FB4"/>
    <w:rsid w:val="001E33C1"/>
    <w:rsid w:val="001E49F3"/>
    <w:rsid w:val="001F0B38"/>
    <w:rsid w:val="001F38BB"/>
    <w:rsid w:val="001F5629"/>
    <w:rsid w:val="001F6DE3"/>
    <w:rsid w:val="001F7C0C"/>
    <w:rsid w:val="0020216D"/>
    <w:rsid w:val="00202991"/>
    <w:rsid w:val="00203AF5"/>
    <w:rsid w:val="002067B4"/>
    <w:rsid w:val="00211FDE"/>
    <w:rsid w:val="00215358"/>
    <w:rsid w:val="00215A15"/>
    <w:rsid w:val="00215C46"/>
    <w:rsid w:val="00217D9C"/>
    <w:rsid w:val="0022202A"/>
    <w:rsid w:val="002232C6"/>
    <w:rsid w:val="002233D1"/>
    <w:rsid w:val="002265C4"/>
    <w:rsid w:val="002305A8"/>
    <w:rsid w:val="00230C4E"/>
    <w:rsid w:val="00230E48"/>
    <w:rsid w:val="002331AD"/>
    <w:rsid w:val="00236C24"/>
    <w:rsid w:val="00242082"/>
    <w:rsid w:val="00242ABA"/>
    <w:rsid w:val="002451F9"/>
    <w:rsid w:val="00254904"/>
    <w:rsid w:val="00257E30"/>
    <w:rsid w:val="00262457"/>
    <w:rsid w:val="00263FD2"/>
    <w:rsid w:val="00264AA5"/>
    <w:rsid w:val="00265AE9"/>
    <w:rsid w:val="00265D29"/>
    <w:rsid w:val="00265D9A"/>
    <w:rsid w:val="00266CF2"/>
    <w:rsid w:val="00267F5D"/>
    <w:rsid w:val="00271D18"/>
    <w:rsid w:val="0027586F"/>
    <w:rsid w:val="00277D68"/>
    <w:rsid w:val="002801D5"/>
    <w:rsid w:val="0028105F"/>
    <w:rsid w:val="0028380B"/>
    <w:rsid w:val="002869BD"/>
    <w:rsid w:val="00292838"/>
    <w:rsid w:val="00293711"/>
    <w:rsid w:val="00293763"/>
    <w:rsid w:val="0029427E"/>
    <w:rsid w:val="002943F7"/>
    <w:rsid w:val="0029476F"/>
    <w:rsid w:val="00295191"/>
    <w:rsid w:val="00296347"/>
    <w:rsid w:val="00297BDA"/>
    <w:rsid w:val="002A0105"/>
    <w:rsid w:val="002A0C7D"/>
    <w:rsid w:val="002A269A"/>
    <w:rsid w:val="002A4A7E"/>
    <w:rsid w:val="002A53E7"/>
    <w:rsid w:val="002B130F"/>
    <w:rsid w:val="002B2EEA"/>
    <w:rsid w:val="002B50E4"/>
    <w:rsid w:val="002B58E7"/>
    <w:rsid w:val="002B712D"/>
    <w:rsid w:val="002B7485"/>
    <w:rsid w:val="002C3DB1"/>
    <w:rsid w:val="002C4AF9"/>
    <w:rsid w:val="002C6F99"/>
    <w:rsid w:val="002D0D2D"/>
    <w:rsid w:val="002D1120"/>
    <w:rsid w:val="002D4375"/>
    <w:rsid w:val="002E4A37"/>
    <w:rsid w:val="002E4B11"/>
    <w:rsid w:val="002F0A1F"/>
    <w:rsid w:val="002F170C"/>
    <w:rsid w:val="002F1A38"/>
    <w:rsid w:val="002F21CB"/>
    <w:rsid w:val="002F3473"/>
    <w:rsid w:val="002F36C8"/>
    <w:rsid w:val="002F59E8"/>
    <w:rsid w:val="002F6335"/>
    <w:rsid w:val="00304FEF"/>
    <w:rsid w:val="003073DE"/>
    <w:rsid w:val="00310429"/>
    <w:rsid w:val="00310771"/>
    <w:rsid w:val="00310B81"/>
    <w:rsid w:val="003137EF"/>
    <w:rsid w:val="00313BA0"/>
    <w:rsid w:val="003141EE"/>
    <w:rsid w:val="003146AB"/>
    <w:rsid w:val="00315022"/>
    <w:rsid w:val="00317A13"/>
    <w:rsid w:val="00322798"/>
    <w:rsid w:val="00326178"/>
    <w:rsid w:val="003308F1"/>
    <w:rsid w:val="0033333E"/>
    <w:rsid w:val="00333850"/>
    <w:rsid w:val="00334879"/>
    <w:rsid w:val="0033531B"/>
    <w:rsid w:val="003428F6"/>
    <w:rsid w:val="0034347B"/>
    <w:rsid w:val="00356102"/>
    <w:rsid w:val="003563C3"/>
    <w:rsid w:val="00363A40"/>
    <w:rsid w:val="0036618B"/>
    <w:rsid w:val="0037130F"/>
    <w:rsid w:val="00372F70"/>
    <w:rsid w:val="00374C35"/>
    <w:rsid w:val="003750F5"/>
    <w:rsid w:val="00375E0D"/>
    <w:rsid w:val="0037784B"/>
    <w:rsid w:val="00383A4A"/>
    <w:rsid w:val="00386CFD"/>
    <w:rsid w:val="00391814"/>
    <w:rsid w:val="00392744"/>
    <w:rsid w:val="003927B7"/>
    <w:rsid w:val="0039413A"/>
    <w:rsid w:val="00397A34"/>
    <w:rsid w:val="00397C35"/>
    <w:rsid w:val="00397FF1"/>
    <w:rsid w:val="003A1811"/>
    <w:rsid w:val="003A20E3"/>
    <w:rsid w:val="003A43C3"/>
    <w:rsid w:val="003A4F63"/>
    <w:rsid w:val="003A5107"/>
    <w:rsid w:val="003B1361"/>
    <w:rsid w:val="003B1670"/>
    <w:rsid w:val="003B31AD"/>
    <w:rsid w:val="003B4168"/>
    <w:rsid w:val="003B53E9"/>
    <w:rsid w:val="003B585D"/>
    <w:rsid w:val="003B58B1"/>
    <w:rsid w:val="003B63AE"/>
    <w:rsid w:val="003B6707"/>
    <w:rsid w:val="003B73E1"/>
    <w:rsid w:val="003B7F27"/>
    <w:rsid w:val="003C01CA"/>
    <w:rsid w:val="003C0D85"/>
    <w:rsid w:val="003C251E"/>
    <w:rsid w:val="003C29B5"/>
    <w:rsid w:val="003C3711"/>
    <w:rsid w:val="003C5E10"/>
    <w:rsid w:val="003D0F63"/>
    <w:rsid w:val="003D1A06"/>
    <w:rsid w:val="003D209D"/>
    <w:rsid w:val="003D2B82"/>
    <w:rsid w:val="003D5467"/>
    <w:rsid w:val="003D7A94"/>
    <w:rsid w:val="003D7CDD"/>
    <w:rsid w:val="003E0BDC"/>
    <w:rsid w:val="003E11D0"/>
    <w:rsid w:val="003E6136"/>
    <w:rsid w:val="003E6438"/>
    <w:rsid w:val="003E6C73"/>
    <w:rsid w:val="003E7797"/>
    <w:rsid w:val="003F0902"/>
    <w:rsid w:val="003F6272"/>
    <w:rsid w:val="003F6D4C"/>
    <w:rsid w:val="00401E88"/>
    <w:rsid w:val="00402BCB"/>
    <w:rsid w:val="00403C0F"/>
    <w:rsid w:val="00404205"/>
    <w:rsid w:val="00404765"/>
    <w:rsid w:val="00407654"/>
    <w:rsid w:val="00407A75"/>
    <w:rsid w:val="0041068C"/>
    <w:rsid w:val="004106BD"/>
    <w:rsid w:val="00411EF0"/>
    <w:rsid w:val="00415218"/>
    <w:rsid w:val="00416FFB"/>
    <w:rsid w:val="004210CF"/>
    <w:rsid w:val="00424796"/>
    <w:rsid w:val="00430502"/>
    <w:rsid w:val="00433123"/>
    <w:rsid w:val="0043510F"/>
    <w:rsid w:val="004368E6"/>
    <w:rsid w:val="00440D89"/>
    <w:rsid w:val="00442BE8"/>
    <w:rsid w:val="00443230"/>
    <w:rsid w:val="00443FE0"/>
    <w:rsid w:val="00445D45"/>
    <w:rsid w:val="004533DB"/>
    <w:rsid w:val="0045452F"/>
    <w:rsid w:val="00457E07"/>
    <w:rsid w:val="004612A7"/>
    <w:rsid w:val="0046499D"/>
    <w:rsid w:val="00465550"/>
    <w:rsid w:val="004711B3"/>
    <w:rsid w:val="0047137B"/>
    <w:rsid w:val="00472C09"/>
    <w:rsid w:val="00475208"/>
    <w:rsid w:val="00475712"/>
    <w:rsid w:val="00475FB1"/>
    <w:rsid w:val="004762F8"/>
    <w:rsid w:val="00480919"/>
    <w:rsid w:val="0048387B"/>
    <w:rsid w:val="0048586F"/>
    <w:rsid w:val="00485C18"/>
    <w:rsid w:val="00486D65"/>
    <w:rsid w:val="00487659"/>
    <w:rsid w:val="00494F53"/>
    <w:rsid w:val="00495AE9"/>
    <w:rsid w:val="004A0853"/>
    <w:rsid w:val="004A2019"/>
    <w:rsid w:val="004A2568"/>
    <w:rsid w:val="004A554C"/>
    <w:rsid w:val="004A7EE6"/>
    <w:rsid w:val="004C3F07"/>
    <w:rsid w:val="004D0A45"/>
    <w:rsid w:val="004D52AF"/>
    <w:rsid w:val="004D5D95"/>
    <w:rsid w:val="004E16FF"/>
    <w:rsid w:val="004E501F"/>
    <w:rsid w:val="004E5673"/>
    <w:rsid w:val="004E69EF"/>
    <w:rsid w:val="004E7836"/>
    <w:rsid w:val="005052F3"/>
    <w:rsid w:val="0050694E"/>
    <w:rsid w:val="00510309"/>
    <w:rsid w:val="00511053"/>
    <w:rsid w:val="00511068"/>
    <w:rsid w:val="0051135D"/>
    <w:rsid w:val="00511524"/>
    <w:rsid w:val="005122E1"/>
    <w:rsid w:val="00513471"/>
    <w:rsid w:val="005150A9"/>
    <w:rsid w:val="00515A60"/>
    <w:rsid w:val="00515D0D"/>
    <w:rsid w:val="00517B87"/>
    <w:rsid w:val="005203F4"/>
    <w:rsid w:val="0052306D"/>
    <w:rsid w:val="005263BB"/>
    <w:rsid w:val="0053027C"/>
    <w:rsid w:val="00530C6D"/>
    <w:rsid w:val="005330B2"/>
    <w:rsid w:val="005413C3"/>
    <w:rsid w:val="00541C2B"/>
    <w:rsid w:val="00543938"/>
    <w:rsid w:val="00543F70"/>
    <w:rsid w:val="005452C4"/>
    <w:rsid w:val="00546091"/>
    <w:rsid w:val="00547C12"/>
    <w:rsid w:val="0055015E"/>
    <w:rsid w:val="00550E7A"/>
    <w:rsid w:val="0055218F"/>
    <w:rsid w:val="005525B2"/>
    <w:rsid w:val="00556CD8"/>
    <w:rsid w:val="005603F5"/>
    <w:rsid w:val="00565241"/>
    <w:rsid w:val="005653C4"/>
    <w:rsid w:val="0056768A"/>
    <w:rsid w:val="00577CAC"/>
    <w:rsid w:val="005829DD"/>
    <w:rsid w:val="0058351E"/>
    <w:rsid w:val="005928C4"/>
    <w:rsid w:val="00593025"/>
    <w:rsid w:val="00594F7A"/>
    <w:rsid w:val="00595939"/>
    <w:rsid w:val="0059631D"/>
    <w:rsid w:val="005A1599"/>
    <w:rsid w:val="005A15B7"/>
    <w:rsid w:val="005A20CB"/>
    <w:rsid w:val="005A325F"/>
    <w:rsid w:val="005A4EEC"/>
    <w:rsid w:val="005A7F2E"/>
    <w:rsid w:val="005B1170"/>
    <w:rsid w:val="005B3854"/>
    <w:rsid w:val="005B6C54"/>
    <w:rsid w:val="005B7B4C"/>
    <w:rsid w:val="005C2DCA"/>
    <w:rsid w:val="005C39D7"/>
    <w:rsid w:val="005C40A2"/>
    <w:rsid w:val="005C5975"/>
    <w:rsid w:val="005D205B"/>
    <w:rsid w:val="005D2611"/>
    <w:rsid w:val="005D30C4"/>
    <w:rsid w:val="005D3A1C"/>
    <w:rsid w:val="005D3EE2"/>
    <w:rsid w:val="005D46D1"/>
    <w:rsid w:val="005D6549"/>
    <w:rsid w:val="005D7975"/>
    <w:rsid w:val="005D7F4A"/>
    <w:rsid w:val="005E11C3"/>
    <w:rsid w:val="005E34F0"/>
    <w:rsid w:val="005E3813"/>
    <w:rsid w:val="005E5D8F"/>
    <w:rsid w:val="005E6787"/>
    <w:rsid w:val="005E6A2C"/>
    <w:rsid w:val="005E6A5B"/>
    <w:rsid w:val="005F041C"/>
    <w:rsid w:val="005F21D3"/>
    <w:rsid w:val="005F229B"/>
    <w:rsid w:val="005F23BB"/>
    <w:rsid w:val="005F4A1E"/>
    <w:rsid w:val="005F5E89"/>
    <w:rsid w:val="005F6D28"/>
    <w:rsid w:val="005F724E"/>
    <w:rsid w:val="005F7855"/>
    <w:rsid w:val="00601643"/>
    <w:rsid w:val="00602699"/>
    <w:rsid w:val="00602924"/>
    <w:rsid w:val="00603A5B"/>
    <w:rsid w:val="00604983"/>
    <w:rsid w:val="00605929"/>
    <w:rsid w:val="00606394"/>
    <w:rsid w:val="00606908"/>
    <w:rsid w:val="00606EFD"/>
    <w:rsid w:val="0061061E"/>
    <w:rsid w:val="00610ED2"/>
    <w:rsid w:val="00612F0B"/>
    <w:rsid w:val="00615639"/>
    <w:rsid w:val="00617983"/>
    <w:rsid w:val="00620776"/>
    <w:rsid w:val="00623203"/>
    <w:rsid w:val="00623E44"/>
    <w:rsid w:val="006244A2"/>
    <w:rsid w:val="00625110"/>
    <w:rsid w:val="00625E6E"/>
    <w:rsid w:val="00626CDB"/>
    <w:rsid w:val="00627183"/>
    <w:rsid w:val="00627B4F"/>
    <w:rsid w:val="0063034F"/>
    <w:rsid w:val="00630952"/>
    <w:rsid w:val="00634AB8"/>
    <w:rsid w:val="00635419"/>
    <w:rsid w:val="0063541A"/>
    <w:rsid w:val="00635591"/>
    <w:rsid w:val="006361A5"/>
    <w:rsid w:val="00641332"/>
    <w:rsid w:val="006429BD"/>
    <w:rsid w:val="00642CBC"/>
    <w:rsid w:val="00645E4A"/>
    <w:rsid w:val="00645ECD"/>
    <w:rsid w:val="006465FE"/>
    <w:rsid w:val="006506B2"/>
    <w:rsid w:val="00651F8F"/>
    <w:rsid w:val="0065237B"/>
    <w:rsid w:val="00654566"/>
    <w:rsid w:val="006556F4"/>
    <w:rsid w:val="006558CA"/>
    <w:rsid w:val="00655BE5"/>
    <w:rsid w:val="0065681D"/>
    <w:rsid w:val="00660329"/>
    <w:rsid w:val="00663666"/>
    <w:rsid w:val="006641E6"/>
    <w:rsid w:val="00665144"/>
    <w:rsid w:val="00667415"/>
    <w:rsid w:val="00671F3D"/>
    <w:rsid w:val="0067405B"/>
    <w:rsid w:val="006742E1"/>
    <w:rsid w:val="00675699"/>
    <w:rsid w:val="0067655C"/>
    <w:rsid w:val="00680784"/>
    <w:rsid w:val="00681098"/>
    <w:rsid w:val="00681B68"/>
    <w:rsid w:val="00681F36"/>
    <w:rsid w:val="0068211C"/>
    <w:rsid w:val="006833A7"/>
    <w:rsid w:val="006861D7"/>
    <w:rsid w:val="00690043"/>
    <w:rsid w:val="00691F7F"/>
    <w:rsid w:val="0069377A"/>
    <w:rsid w:val="006A009A"/>
    <w:rsid w:val="006A2CBC"/>
    <w:rsid w:val="006A348B"/>
    <w:rsid w:val="006A364B"/>
    <w:rsid w:val="006A4C93"/>
    <w:rsid w:val="006A7163"/>
    <w:rsid w:val="006A7793"/>
    <w:rsid w:val="006B2BF2"/>
    <w:rsid w:val="006B3111"/>
    <w:rsid w:val="006B3FDF"/>
    <w:rsid w:val="006B78BA"/>
    <w:rsid w:val="006C2408"/>
    <w:rsid w:val="006C469A"/>
    <w:rsid w:val="006C5639"/>
    <w:rsid w:val="006C5C63"/>
    <w:rsid w:val="006C74AB"/>
    <w:rsid w:val="006D0D08"/>
    <w:rsid w:val="006D79E1"/>
    <w:rsid w:val="006E2282"/>
    <w:rsid w:val="006E2AD4"/>
    <w:rsid w:val="006F3065"/>
    <w:rsid w:val="006F38D8"/>
    <w:rsid w:val="006F4094"/>
    <w:rsid w:val="006F44E3"/>
    <w:rsid w:val="006F4FDC"/>
    <w:rsid w:val="006F6B4C"/>
    <w:rsid w:val="006F7523"/>
    <w:rsid w:val="006F7662"/>
    <w:rsid w:val="007007F6"/>
    <w:rsid w:val="00700CB4"/>
    <w:rsid w:val="00701560"/>
    <w:rsid w:val="00702EBA"/>
    <w:rsid w:val="00703AFB"/>
    <w:rsid w:val="00703D7F"/>
    <w:rsid w:val="00704C1E"/>
    <w:rsid w:val="0070560C"/>
    <w:rsid w:val="00705ADD"/>
    <w:rsid w:val="00705B73"/>
    <w:rsid w:val="0071210C"/>
    <w:rsid w:val="007133CC"/>
    <w:rsid w:val="007148B7"/>
    <w:rsid w:val="00714ADB"/>
    <w:rsid w:val="007209B4"/>
    <w:rsid w:val="00720F3E"/>
    <w:rsid w:val="0072147B"/>
    <w:rsid w:val="00723930"/>
    <w:rsid w:val="00726D16"/>
    <w:rsid w:val="00727499"/>
    <w:rsid w:val="007274D2"/>
    <w:rsid w:val="00731CF0"/>
    <w:rsid w:val="00732AC5"/>
    <w:rsid w:val="00733E22"/>
    <w:rsid w:val="00733E4B"/>
    <w:rsid w:val="0073574B"/>
    <w:rsid w:val="00736B48"/>
    <w:rsid w:val="00736BC3"/>
    <w:rsid w:val="00737309"/>
    <w:rsid w:val="00740A62"/>
    <w:rsid w:val="00740E7A"/>
    <w:rsid w:val="00742DCE"/>
    <w:rsid w:val="00744BBB"/>
    <w:rsid w:val="00746F81"/>
    <w:rsid w:val="007526D1"/>
    <w:rsid w:val="00752B6B"/>
    <w:rsid w:val="00753089"/>
    <w:rsid w:val="00753CC4"/>
    <w:rsid w:val="00754EBA"/>
    <w:rsid w:val="00757495"/>
    <w:rsid w:val="007608D7"/>
    <w:rsid w:val="00762213"/>
    <w:rsid w:val="00763BFB"/>
    <w:rsid w:val="00764BC2"/>
    <w:rsid w:val="00770076"/>
    <w:rsid w:val="0077106B"/>
    <w:rsid w:val="00773076"/>
    <w:rsid w:val="00774920"/>
    <w:rsid w:val="00775C6D"/>
    <w:rsid w:val="00780A24"/>
    <w:rsid w:val="00780D8E"/>
    <w:rsid w:val="007826FB"/>
    <w:rsid w:val="007831B0"/>
    <w:rsid w:val="007841C7"/>
    <w:rsid w:val="00784DBE"/>
    <w:rsid w:val="0078698E"/>
    <w:rsid w:val="007913B9"/>
    <w:rsid w:val="007931EF"/>
    <w:rsid w:val="00794C0C"/>
    <w:rsid w:val="00795535"/>
    <w:rsid w:val="00795AC5"/>
    <w:rsid w:val="007969D8"/>
    <w:rsid w:val="007A164D"/>
    <w:rsid w:val="007A31C1"/>
    <w:rsid w:val="007A31E9"/>
    <w:rsid w:val="007A47E8"/>
    <w:rsid w:val="007A600A"/>
    <w:rsid w:val="007B2D1F"/>
    <w:rsid w:val="007B36F1"/>
    <w:rsid w:val="007B54ED"/>
    <w:rsid w:val="007C1277"/>
    <w:rsid w:val="007C52A9"/>
    <w:rsid w:val="007C723B"/>
    <w:rsid w:val="007D0457"/>
    <w:rsid w:val="007D14E5"/>
    <w:rsid w:val="007D21C8"/>
    <w:rsid w:val="007D30D9"/>
    <w:rsid w:val="007D7A6A"/>
    <w:rsid w:val="007D7CE3"/>
    <w:rsid w:val="007E08BB"/>
    <w:rsid w:val="007E0A98"/>
    <w:rsid w:val="007E129D"/>
    <w:rsid w:val="007E1AFF"/>
    <w:rsid w:val="007E2AE9"/>
    <w:rsid w:val="007E364D"/>
    <w:rsid w:val="007E373F"/>
    <w:rsid w:val="007E52A7"/>
    <w:rsid w:val="007F29D0"/>
    <w:rsid w:val="007F42A2"/>
    <w:rsid w:val="007F45B1"/>
    <w:rsid w:val="00801CE1"/>
    <w:rsid w:val="00801F1E"/>
    <w:rsid w:val="008030F2"/>
    <w:rsid w:val="00804BDB"/>
    <w:rsid w:val="00805121"/>
    <w:rsid w:val="0081413E"/>
    <w:rsid w:val="008154D9"/>
    <w:rsid w:val="00816A9D"/>
    <w:rsid w:val="00816DF5"/>
    <w:rsid w:val="00820A57"/>
    <w:rsid w:val="00820BEF"/>
    <w:rsid w:val="00821436"/>
    <w:rsid w:val="00821D84"/>
    <w:rsid w:val="00821FF6"/>
    <w:rsid w:val="008228D6"/>
    <w:rsid w:val="0082387B"/>
    <w:rsid w:val="008243D9"/>
    <w:rsid w:val="00824AD9"/>
    <w:rsid w:val="0083058F"/>
    <w:rsid w:val="00830A6D"/>
    <w:rsid w:val="0083236B"/>
    <w:rsid w:val="00833D0E"/>
    <w:rsid w:val="0083402F"/>
    <w:rsid w:val="00837EE2"/>
    <w:rsid w:val="00841C18"/>
    <w:rsid w:val="00842597"/>
    <w:rsid w:val="00842D92"/>
    <w:rsid w:val="008430CA"/>
    <w:rsid w:val="008470B8"/>
    <w:rsid w:val="00850EFF"/>
    <w:rsid w:val="00851AAE"/>
    <w:rsid w:val="00853C5E"/>
    <w:rsid w:val="00854908"/>
    <w:rsid w:val="00855E1C"/>
    <w:rsid w:val="008565F9"/>
    <w:rsid w:val="0086315C"/>
    <w:rsid w:val="00867BB4"/>
    <w:rsid w:val="00870305"/>
    <w:rsid w:val="00871F6B"/>
    <w:rsid w:val="0087455A"/>
    <w:rsid w:val="0087493F"/>
    <w:rsid w:val="00875D09"/>
    <w:rsid w:val="0087630A"/>
    <w:rsid w:val="008811A8"/>
    <w:rsid w:val="00885AC9"/>
    <w:rsid w:val="0088791D"/>
    <w:rsid w:val="00890833"/>
    <w:rsid w:val="00890A8E"/>
    <w:rsid w:val="00891EC7"/>
    <w:rsid w:val="00893393"/>
    <w:rsid w:val="0089554F"/>
    <w:rsid w:val="008A0BED"/>
    <w:rsid w:val="008A38FB"/>
    <w:rsid w:val="008A3BE4"/>
    <w:rsid w:val="008A420B"/>
    <w:rsid w:val="008A4CC9"/>
    <w:rsid w:val="008A5735"/>
    <w:rsid w:val="008A609D"/>
    <w:rsid w:val="008A6283"/>
    <w:rsid w:val="008A6A85"/>
    <w:rsid w:val="008A7E54"/>
    <w:rsid w:val="008B2210"/>
    <w:rsid w:val="008B3C62"/>
    <w:rsid w:val="008B62BB"/>
    <w:rsid w:val="008B6ECB"/>
    <w:rsid w:val="008B79A3"/>
    <w:rsid w:val="008C0053"/>
    <w:rsid w:val="008C1A42"/>
    <w:rsid w:val="008C535E"/>
    <w:rsid w:val="008C54EE"/>
    <w:rsid w:val="008C5612"/>
    <w:rsid w:val="008D13C9"/>
    <w:rsid w:val="008D205B"/>
    <w:rsid w:val="008D2172"/>
    <w:rsid w:val="008D4D27"/>
    <w:rsid w:val="008E2331"/>
    <w:rsid w:val="008E3591"/>
    <w:rsid w:val="008E39C5"/>
    <w:rsid w:val="008F3278"/>
    <w:rsid w:val="008F4CE1"/>
    <w:rsid w:val="008F5D5B"/>
    <w:rsid w:val="009010EC"/>
    <w:rsid w:val="009057A1"/>
    <w:rsid w:val="009058F1"/>
    <w:rsid w:val="00906959"/>
    <w:rsid w:val="00911078"/>
    <w:rsid w:val="00911B3B"/>
    <w:rsid w:val="00912B88"/>
    <w:rsid w:val="00913376"/>
    <w:rsid w:val="0091357F"/>
    <w:rsid w:val="00920F2B"/>
    <w:rsid w:val="009248EE"/>
    <w:rsid w:val="009300C5"/>
    <w:rsid w:val="00932047"/>
    <w:rsid w:val="009323F6"/>
    <w:rsid w:val="0093317F"/>
    <w:rsid w:val="00937266"/>
    <w:rsid w:val="00937613"/>
    <w:rsid w:val="00944FCC"/>
    <w:rsid w:val="00946614"/>
    <w:rsid w:val="00951042"/>
    <w:rsid w:val="00954E23"/>
    <w:rsid w:val="00955ACD"/>
    <w:rsid w:val="009575EF"/>
    <w:rsid w:val="00957CA2"/>
    <w:rsid w:val="00963A23"/>
    <w:rsid w:val="009654EC"/>
    <w:rsid w:val="009659B7"/>
    <w:rsid w:val="00966CC9"/>
    <w:rsid w:val="009701B4"/>
    <w:rsid w:val="00970A18"/>
    <w:rsid w:val="00971FF3"/>
    <w:rsid w:val="00973DBE"/>
    <w:rsid w:val="00975AE3"/>
    <w:rsid w:val="009777B8"/>
    <w:rsid w:val="00980BC8"/>
    <w:rsid w:val="00980C6E"/>
    <w:rsid w:val="00982CCB"/>
    <w:rsid w:val="00984B68"/>
    <w:rsid w:val="00985641"/>
    <w:rsid w:val="00985A4C"/>
    <w:rsid w:val="00991279"/>
    <w:rsid w:val="009912E4"/>
    <w:rsid w:val="00992AD5"/>
    <w:rsid w:val="00995644"/>
    <w:rsid w:val="00995D22"/>
    <w:rsid w:val="00996F99"/>
    <w:rsid w:val="009A00B4"/>
    <w:rsid w:val="009A2057"/>
    <w:rsid w:val="009A23C7"/>
    <w:rsid w:val="009A2D1C"/>
    <w:rsid w:val="009A3289"/>
    <w:rsid w:val="009A4897"/>
    <w:rsid w:val="009A4E75"/>
    <w:rsid w:val="009B0554"/>
    <w:rsid w:val="009B362D"/>
    <w:rsid w:val="009B7291"/>
    <w:rsid w:val="009B7AC9"/>
    <w:rsid w:val="009B7B7D"/>
    <w:rsid w:val="009C1D24"/>
    <w:rsid w:val="009C4352"/>
    <w:rsid w:val="009C4DB9"/>
    <w:rsid w:val="009D0E31"/>
    <w:rsid w:val="009D0F22"/>
    <w:rsid w:val="009D4BC0"/>
    <w:rsid w:val="009D7C12"/>
    <w:rsid w:val="009D7CE4"/>
    <w:rsid w:val="009E158C"/>
    <w:rsid w:val="009E4402"/>
    <w:rsid w:val="009E736F"/>
    <w:rsid w:val="009F28AB"/>
    <w:rsid w:val="009F3324"/>
    <w:rsid w:val="009F570E"/>
    <w:rsid w:val="009F6245"/>
    <w:rsid w:val="00A00334"/>
    <w:rsid w:val="00A00E7A"/>
    <w:rsid w:val="00A01380"/>
    <w:rsid w:val="00A0223C"/>
    <w:rsid w:val="00A03719"/>
    <w:rsid w:val="00A05272"/>
    <w:rsid w:val="00A0578B"/>
    <w:rsid w:val="00A06BC0"/>
    <w:rsid w:val="00A07A37"/>
    <w:rsid w:val="00A11F8F"/>
    <w:rsid w:val="00A12D9C"/>
    <w:rsid w:val="00A137AB"/>
    <w:rsid w:val="00A20E9C"/>
    <w:rsid w:val="00A2142A"/>
    <w:rsid w:val="00A2346B"/>
    <w:rsid w:val="00A2432C"/>
    <w:rsid w:val="00A26ED2"/>
    <w:rsid w:val="00A27628"/>
    <w:rsid w:val="00A279A3"/>
    <w:rsid w:val="00A30E40"/>
    <w:rsid w:val="00A31D27"/>
    <w:rsid w:val="00A33543"/>
    <w:rsid w:val="00A340F4"/>
    <w:rsid w:val="00A358A0"/>
    <w:rsid w:val="00A35917"/>
    <w:rsid w:val="00A35D64"/>
    <w:rsid w:val="00A40915"/>
    <w:rsid w:val="00A41147"/>
    <w:rsid w:val="00A42876"/>
    <w:rsid w:val="00A42D3D"/>
    <w:rsid w:val="00A433A1"/>
    <w:rsid w:val="00A468C3"/>
    <w:rsid w:val="00A473D3"/>
    <w:rsid w:val="00A4768D"/>
    <w:rsid w:val="00A50505"/>
    <w:rsid w:val="00A54013"/>
    <w:rsid w:val="00A668DC"/>
    <w:rsid w:val="00A70621"/>
    <w:rsid w:val="00A73D44"/>
    <w:rsid w:val="00A7487C"/>
    <w:rsid w:val="00A76B51"/>
    <w:rsid w:val="00A76CC8"/>
    <w:rsid w:val="00A77746"/>
    <w:rsid w:val="00A80D15"/>
    <w:rsid w:val="00A832E4"/>
    <w:rsid w:val="00A87395"/>
    <w:rsid w:val="00A91DE6"/>
    <w:rsid w:val="00A91F0B"/>
    <w:rsid w:val="00A947D5"/>
    <w:rsid w:val="00A94FD5"/>
    <w:rsid w:val="00A97160"/>
    <w:rsid w:val="00AA0AC8"/>
    <w:rsid w:val="00AA24D0"/>
    <w:rsid w:val="00AA41E6"/>
    <w:rsid w:val="00AA4BD6"/>
    <w:rsid w:val="00AA4CC2"/>
    <w:rsid w:val="00AB0871"/>
    <w:rsid w:val="00AB2156"/>
    <w:rsid w:val="00AB2FA1"/>
    <w:rsid w:val="00AB3FF0"/>
    <w:rsid w:val="00AB75AF"/>
    <w:rsid w:val="00AC0926"/>
    <w:rsid w:val="00AC2579"/>
    <w:rsid w:val="00AC4F2E"/>
    <w:rsid w:val="00AC5749"/>
    <w:rsid w:val="00AC764A"/>
    <w:rsid w:val="00AD2688"/>
    <w:rsid w:val="00AD27BC"/>
    <w:rsid w:val="00AD2C3C"/>
    <w:rsid w:val="00AD36DD"/>
    <w:rsid w:val="00AE0D3C"/>
    <w:rsid w:val="00AE18A6"/>
    <w:rsid w:val="00AE1C6F"/>
    <w:rsid w:val="00AE28B8"/>
    <w:rsid w:val="00AE5F42"/>
    <w:rsid w:val="00AE6BC5"/>
    <w:rsid w:val="00AF033F"/>
    <w:rsid w:val="00AF340D"/>
    <w:rsid w:val="00AF3ADA"/>
    <w:rsid w:val="00AF476C"/>
    <w:rsid w:val="00AF627A"/>
    <w:rsid w:val="00AF6A4B"/>
    <w:rsid w:val="00AF7D9C"/>
    <w:rsid w:val="00B00875"/>
    <w:rsid w:val="00B01464"/>
    <w:rsid w:val="00B055B5"/>
    <w:rsid w:val="00B06BC2"/>
    <w:rsid w:val="00B1219A"/>
    <w:rsid w:val="00B142B5"/>
    <w:rsid w:val="00B14B6D"/>
    <w:rsid w:val="00B16251"/>
    <w:rsid w:val="00B176FD"/>
    <w:rsid w:val="00B179AD"/>
    <w:rsid w:val="00B226C5"/>
    <w:rsid w:val="00B267F1"/>
    <w:rsid w:val="00B30785"/>
    <w:rsid w:val="00B30CC0"/>
    <w:rsid w:val="00B31ECA"/>
    <w:rsid w:val="00B31EFA"/>
    <w:rsid w:val="00B326AF"/>
    <w:rsid w:val="00B33F78"/>
    <w:rsid w:val="00B341C9"/>
    <w:rsid w:val="00B34661"/>
    <w:rsid w:val="00B36355"/>
    <w:rsid w:val="00B36DC5"/>
    <w:rsid w:val="00B370B1"/>
    <w:rsid w:val="00B3750B"/>
    <w:rsid w:val="00B4008C"/>
    <w:rsid w:val="00B40A35"/>
    <w:rsid w:val="00B40B3A"/>
    <w:rsid w:val="00B41BA3"/>
    <w:rsid w:val="00B56896"/>
    <w:rsid w:val="00B573A8"/>
    <w:rsid w:val="00B60A2F"/>
    <w:rsid w:val="00B61F66"/>
    <w:rsid w:val="00B6204D"/>
    <w:rsid w:val="00B625A6"/>
    <w:rsid w:val="00B63A82"/>
    <w:rsid w:val="00B65A2D"/>
    <w:rsid w:val="00B67FEC"/>
    <w:rsid w:val="00B718EF"/>
    <w:rsid w:val="00B726BE"/>
    <w:rsid w:val="00B7326B"/>
    <w:rsid w:val="00B73EEE"/>
    <w:rsid w:val="00B748F6"/>
    <w:rsid w:val="00B750B0"/>
    <w:rsid w:val="00B75F4F"/>
    <w:rsid w:val="00B8252F"/>
    <w:rsid w:val="00B84515"/>
    <w:rsid w:val="00B84958"/>
    <w:rsid w:val="00B84A98"/>
    <w:rsid w:val="00B84E06"/>
    <w:rsid w:val="00B85DBC"/>
    <w:rsid w:val="00B904D4"/>
    <w:rsid w:val="00B91FA0"/>
    <w:rsid w:val="00B92B85"/>
    <w:rsid w:val="00B941E3"/>
    <w:rsid w:val="00B94919"/>
    <w:rsid w:val="00BA6DFB"/>
    <w:rsid w:val="00BB3F9F"/>
    <w:rsid w:val="00BC0695"/>
    <w:rsid w:val="00BC1132"/>
    <w:rsid w:val="00BC54E3"/>
    <w:rsid w:val="00BC6559"/>
    <w:rsid w:val="00BC736A"/>
    <w:rsid w:val="00BC7C1D"/>
    <w:rsid w:val="00BC7D86"/>
    <w:rsid w:val="00BC7FB6"/>
    <w:rsid w:val="00BD0A4C"/>
    <w:rsid w:val="00BD1DB2"/>
    <w:rsid w:val="00BD31F0"/>
    <w:rsid w:val="00BD4882"/>
    <w:rsid w:val="00BD762F"/>
    <w:rsid w:val="00BE6B67"/>
    <w:rsid w:val="00BE6B70"/>
    <w:rsid w:val="00BE7EFC"/>
    <w:rsid w:val="00BF0FC3"/>
    <w:rsid w:val="00BF10F6"/>
    <w:rsid w:val="00BF463C"/>
    <w:rsid w:val="00BF712A"/>
    <w:rsid w:val="00BF7185"/>
    <w:rsid w:val="00C01455"/>
    <w:rsid w:val="00C02ED4"/>
    <w:rsid w:val="00C05F05"/>
    <w:rsid w:val="00C1267F"/>
    <w:rsid w:val="00C12DB2"/>
    <w:rsid w:val="00C130B5"/>
    <w:rsid w:val="00C138B6"/>
    <w:rsid w:val="00C15805"/>
    <w:rsid w:val="00C212C0"/>
    <w:rsid w:val="00C22580"/>
    <w:rsid w:val="00C26B9B"/>
    <w:rsid w:val="00C32AC7"/>
    <w:rsid w:val="00C352B6"/>
    <w:rsid w:val="00C363CF"/>
    <w:rsid w:val="00C3661C"/>
    <w:rsid w:val="00C406A2"/>
    <w:rsid w:val="00C41149"/>
    <w:rsid w:val="00C43D8C"/>
    <w:rsid w:val="00C5033F"/>
    <w:rsid w:val="00C55153"/>
    <w:rsid w:val="00C603FE"/>
    <w:rsid w:val="00C60883"/>
    <w:rsid w:val="00C62B7D"/>
    <w:rsid w:val="00C63873"/>
    <w:rsid w:val="00C64BF3"/>
    <w:rsid w:val="00C65AD7"/>
    <w:rsid w:val="00C70585"/>
    <w:rsid w:val="00C71C56"/>
    <w:rsid w:val="00C7313D"/>
    <w:rsid w:val="00C7347B"/>
    <w:rsid w:val="00C75EEC"/>
    <w:rsid w:val="00C8169D"/>
    <w:rsid w:val="00C817E8"/>
    <w:rsid w:val="00C83D5F"/>
    <w:rsid w:val="00C8514B"/>
    <w:rsid w:val="00C91266"/>
    <w:rsid w:val="00C91A54"/>
    <w:rsid w:val="00C91C83"/>
    <w:rsid w:val="00C92054"/>
    <w:rsid w:val="00C92321"/>
    <w:rsid w:val="00C937FB"/>
    <w:rsid w:val="00C95D81"/>
    <w:rsid w:val="00C96603"/>
    <w:rsid w:val="00C96DEC"/>
    <w:rsid w:val="00C97860"/>
    <w:rsid w:val="00C97E7F"/>
    <w:rsid w:val="00CA077F"/>
    <w:rsid w:val="00CA37A7"/>
    <w:rsid w:val="00CA73BD"/>
    <w:rsid w:val="00CA7D3A"/>
    <w:rsid w:val="00CB1667"/>
    <w:rsid w:val="00CB34AB"/>
    <w:rsid w:val="00CC0F82"/>
    <w:rsid w:val="00CC1771"/>
    <w:rsid w:val="00CC3D82"/>
    <w:rsid w:val="00CC4786"/>
    <w:rsid w:val="00CC5073"/>
    <w:rsid w:val="00CD34F7"/>
    <w:rsid w:val="00CD45A7"/>
    <w:rsid w:val="00CD4F1D"/>
    <w:rsid w:val="00CD5254"/>
    <w:rsid w:val="00CD58D8"/>
    <w:rsid w:val="00CD5BF4"/>
    <w:rsid w:val="00CD7582"/>
    <w:rsid w:val="00CD7AF6"/>
    <w:rsid w:val="00CE48B7"/>
    <w:rsid w:val="00CF0120"/>
    <w:rsid w:val="00CF0CFB"/>
    <w:rsid w:val="00CF20C2"/>
    <w:rsid w:val="00CF242D"/>
    <w:rsid w:val="00CF2747"/>
    <w:rsid w:val="00CF3F5B"/>
    <w:rsid w:val="00D0025F"/>
    <w:rsid w:val="00D0570E"/>
    <w:rsid w:val="00D064A9"/>
    <w:rsid w:val="00D0674D"/>
    <w:rsid w:val="00D076C0"/>
    <w:rsid w:val="00D10393"/>
    <w:rsid w:val="00D11AEB"/>
    <w:rsid w:val="00D14ED5"/>
    <w:rsid w:val="00D156D6"/>
    <w:rsid w:val="00D15F33"/>
    <w:rsid w:val="00D223D4"/>
    <w:rsid w:val="00D2260E"/>
    <w:rsid w:val="00D23262"/>
    <w:rsid w:val="00D23A06"/>
    <w:rsid w:val="00D23BCB"/>
    <w:rsid w:val="00D26AD3"/>
    <w:rsid w:val="00D270CE"/>
    <w:rsid w:val="00D33EFB"/>
    <w:rsid w:val="00D37BB3"/>
    <w:rsid w:val="00D40192"/>
    <w:rsid w:val="00D40994"/>
    <w:rsid w:val="00D41EF0"/>
    <w:rsid w:val="00D4360B"/>
    <w:rsid w:val="00D44BB7"/>
    <w:rsid w:val="00D46CAF"/>
    <w:rsid w:val="00D53652"/>
    <w:rsid w:val="00D5396C"/>
    <w:rsid w:val="00D543AF"/>
    <w:rsid w:val="00D54C0B"/>
    <w:rsid w:val="00D55B00"/>
    <w:rsid w:val="00D568D6"/>
    <w:rsid w:val="00D56F3B"/>
    <w:rsid w:val="00D56F7B"/>
    <w:rsid w:val="00D628DA"/>
    <w:rsid w:val="00D63160"/>
    <w:rsid w:val="00D6455B"/>
    <w:rsid w:val="00D64798"/>
    <w:rsid w:val="00D66979"/>
    <w:rsid w:val="00D7051C"/>
    <w:rsid w:val="00D71B9E"/>
    <w:rsid w:val="00D73A91"/>
    <w:rsid w:val="00D74E59"/>
    <w:rsid w:val="00D7606C"/>
    <w:rsid w:val="00D80539"/>
    <w:rsid w:val="00D83576"/>
    <w:rsid w:val="00D838F8"/>
    <w:rsid w:val="00D84915"/>
    <w:rsid w:val="00D85310"/>
    <w:rsid w:val="00D855BC"/>
    <w:rsid w:val="00D85C56"/>
    <w:rsid w:val="00D91819"/>
    <w:rsid w:val="00D92516"/>
    <w:rsid w:val="00D933FC"/>
    <w:rsid w:val="00D9417C"/>
    <w:rsid w:val="00D94C76"/>
    <w:rsid w:val="00DA2AAC"/>
    <w:rsid w:val="00DA34FF"/>
    <w:rsid w:val="00DA362D"/>
    <w:rsid w:val="00DA5B92"/>
    <w:rsid w:val="00DC0360"/>
    <w:rsid w:val="00DC0432"/>
    <w:rsid w:val="00DC1150"/>
    <w:rsid w:val="00DC2BA1"/>
    <w:rsid w:val="00DC45FD"/>
    <w:rsid w:val="00DC55CC"/>
    <w:rsid w:val="00DC5779"/>
    <w:rsid w:val="00DC745D"/>
    <w:rsid w:val="00DD091A"/>
    <w:rsid w:val="00DD09C7"/>
    <w:rsid w:val="00DD2D0A"/>
    <w:rsid w:val="00DD3D0D"/>
    <w:rsid w:val="00DD47AA"/>
    <w:rsid w:val="00DE40B9"/>
    <w:rsid w:val="00DE5327"/>
    <w:rsid w:val="00DE7342"/>
    <w:rsid w:val="00DF1FDD"/>
    <w:rsid w:val="00DF2CDD"/>
    <w:rsid w:val="00DF3582"/>
    <w:rsid w:val="00DF4ADB"/>
    <w:rsid w:val="00DF713C"/>
    <w:rsid w:val="00E00221"/>
    <w:rsid w:val="00E00B1F"/>
    <w:rsid w:val="00E0429F"/>
    <w:rsid w:val="00E046F2"/>
    <w:rsid w:val="00E06F7C"/>
    <w:rsid w:val="00E11481"/>
    <w:rsid w:val="00E1200F"/>
    <w:rsid w:val="00E1548E"/>
    <w:rsid w:val="00E156DC"/>
    <w:rsid w:val="00E20FB4"/>
    <w:rsid w:val="00E214A8"/>
    <w:rsid w:val="00E229E5"/>
    <w:rsid w:val="00E23ED8"/>
    <w:rsid w:val="00E24C9E"/>
    <w:rsid w:val="00E26785"/>
    <w:rsid w:val="00E26D8E"/>
    <w:rsid w:val="00E30F48"/>
    <w:rsid w:val="00E33025"/>
    <w:rsid w:val="00E333FC"/>
    <w:rsid w:val="00E33B00"/>
    <w:rsid w:val="00E357A3"/>
    <w:rsid w:val="00E35CC9"/>
    <w:rsid w:val="00E363CC"/>
    <w:rsid w:val="00E37D55"/>
    <w:rsid w:val="00E4125A"/>
    <w:rsid w:val="00E41269"/>
    <w:rsid w:val="00E41348"/>
    <w:rsid w:val="00E4264E"/>
    <w:rsid w:val="00E426A8"/>
    <w:rsid w:val="00E42965"/>
    <w:rsid w:val="00E42B94"/>
    <w:rsid w:val="00E4364A"/>
    <w:rsid w:val="00E436B8"/>
    <w:rsid w:val="00E46CBB"/>
    <w:rsid w:val="00E51EE5"/>
    <w:rsid w:val="00E551DD"/>
    <w:rsid w:val="00E55B3B"/>
    <w:rsid w:val="00E61937"/>
    <w:rsid w:val="00E6298E"/>
    <w:rsid w:val="00E64856"/>
    <w:rsid w:val="00E672BF"/>
    <w:rsid w:val="00E72B77"/>
    <w:rsid w:val="00E74190"/>
    <w:rsid w:val="00E747E0"/>
    <w:rsid w:val="00E74CF8"/>
    <w:rsid w:val="00E7747D"/>
    <w:rsid w:val="00E777FB"/>
    <w:rsid w:val="00E77D8F"/>
    <w:rsid w:val="00E80A78"/>
    <w:rsid w:val="00E83389"/>
    <w:rsid w:val="00E857B9"/>
    <w:rsid w:val="00E85AD8"/>
    <w:rsid w:val="00E85B5F"/>
    <w:rsid w:val="00E90404"/>
    <w:rsid w:val="00E90E2D"/>
    <w:rsid w:val="00E90ED5"/>
    <w:rsid w:val="00E96298"/>
    <w:rsid w:val="00EA0DE5"/>
    <w:rsid w:val="00EA2E7C"/>
    <w:rsid w:val="00EA5A46"/>
    <w:rsid w:val="00EA71D8"/>
    <w:rsid w:val="00EB0E22"/>
    <w:rsid w:val="00EB2BF3"/>
    <w:rsid w:val="00EB2E60"/>
    <w:rsid w:val="00EB50B6"/>
    <w:rsid w:val="00EB6C0F"/>
    <w:rsid w:val="00EC6FD3"/>
    <w:rsid w:val="00ED172E"/>
    <w:rsid w:val="00ED2104"/>
    <w:rsid w:val="00ED5B74"/>
    <w:rsid w:val="00EE3D15"/>
    <w:rsid w:val="00EF0DB9"/>
    <w:rsid w:val="00EF320E"/>
    <w:rsid w:val="00EF3D2F"/>
    <w:rsid w:val="00EF6AC3"/>
    <w:rsid w:val="00EF7C45"/>
    <w:rsid w:val="00F076CE"/>
    <w:rsid w:val="00F07A9E"/>
    <w:rsid w:val="00F1046F"/>
    <w:rsid w:val="00F14CC5"/>
    <w:rsid w:val="00F1797F"/>
    <w:rsid w:val="00F2390D"/>
    <w:rsid w:val="00F2567E"/>
    <w:rsid w:val="00F2568A"/>
    <w:rsid w:val="00F25E27"/>
    <w:rsid w:val="00F31880"/>
    <w:rsid w:val="00F320D5"/>
    <w:rsid w:val="00F3529A"/>
    <w:rsid w:val="00F35826"/>
    <w:rsid w:val="00F36B5B"/>
    <w:rsid w:val="00F45276"/>
    <w:rsid w:val="00F45986"/>
    <w:rsid w:val="00F469B5"/>
    <w:rsid w:val="00F47104"/>
    <w:rsid w:val="00F47A5E"/>
    <w:rsid w:val="00F5100B"/>
    <w:rsid w:val="00F513F7"/>
    <w:rsid w:val="00F5402E"/>
    <w:rsid w:val="00F5425B"/>
    <w:rsid w:val="00F54326"/>
    <w:rsid w:val="00F61601"/>
    <w:rsid w:val="00F62892"/>
    <w:rsid w:val="00F639DD"/>
    <w:rsid w:val="00F7131E"/>
    <w:rsid w:val="00F71D96"/>
    <w:rsid w:val="00F71F24"/>
    <w:rsid w:val="00F72140"/>
    <w:rsid w:val="00F741DD"/>
    <w:rsid w:val="00F767CA"/>
    <w:rsid w:val="00F76831"/>
    <w:rsid w:val="00F76963"/>
    <w:rsid w:val="00F77A2D"/>
    <w:rsid w:val="00F8032F"/>
    <w:rsid w:val="00F853C7"/>
    <w:rsid w:val="00F86675"/>
    <w:rsid w:val="00F87C7B"/>
    <w:rsid w:val="00F90852"/>
    <w:rsid w:val="00F93B56"/>
    <w:rsid w:val="00F9463A"/>
    <w:rsid w:val="00F969B3"/>
    <w:rsid w:val="00F96CF5"/>
    <w:rsid w:val="00F97532"/>
    <w:rsid w:val="00FA5522"/>
    <w:rsid w:val="00FA5D35"/>
    <w:rsid w:val="00FA6358"/>
    <w:rsid w:val="00FA6CD9"/>
    <w:rsid w:val="00FB0F13"/>
    <w:rsid w:val="00FB254D"/>
    <w:rsid w:val="00FB47EA"/>
    <w:rsid w:val="00FC316B"/>
    <w:rsid w:val="00FC377A"/>
    <w:rsid w:val="00FC40A2"/>
    <w:rsid w:val="00FC41C4"/>
    <w:rsid w:val="00FD2AC4"/>
    <w:rsid w:val="00FD2E51"/>
    <w:rsid w:val="00FE057D"/>
    <w:rsid w:val="00FE07EB"/>
    <w:rsid w:val="00FE22D0"/>
    <w:rsid w:val="00FE3CD9"/>
    <w:rsid w:val="00FE54EC"/>
    <w:rsid w:val="00FE590F"/>
    <w:rsid w:val="00FE6F6D"/>
    <w:rsid w:val="00FF04B2"/>
    <w:rsid w:val="00FF0A3F"/>
    <w:rsid w:val="00FF2C20"/>
    <w:rsid w:val="00FF3BC3"/>
    <w:rsid w:val="00FF6C4A"/>
    <w:rsid w:val="00FF6E22"/>
    <w:rsid w:val="00FF7E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28D"/>
    <w:pPr>
      <w:widowControl w:val="0"/>
      <w:autoSpaceDE w:val="0"/>
      <w:autoSpaceDN w:val="0"/>
      <w:adjustRightInd w:val="0"/>
      <w:spacing w:after="120" w:line="240" w:lineRule="auto"/>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06128D"/>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6128D"/>
    <w:pPr>
      <w:numPr>
        <w:ilvl w:val="1"/>
        <w:numId w:val="2"/>
      </w:numPr>
      <w:outlineLvl w:val="1"/>
    </w:pPr>
    <w:rPr>
      <w:b/>
      <w:bCs/>
      <w:sz w:val="24"/>
    </w:rPr>
  </w:style>
  <w:style w:type="paragraph" w:styleId="Heading3">
    <w:name w:val="heading 3"/>
    <w:aliases w:val="h3,Underrubrik2,H3,no break,Memo Heading 3"/>
    <w:basedOn w:val="Normal"/>
    <w:next w:val="Normal"/>
    <w:link w:val="Heading3Char"/>
    <w:qFormat/>
    <w:rsid w:val="00297BDA"/>
    <w:pPr>
      <w:numPr>
        <w:ilvl w:val="2"/>
        <w:numId w:val="2"/>
      </w:numPr>
      <w:tabs>
        <w:tab w:val="clear" w:pos="2160"/>
      </w:tabs>
      <w:ind w:left="0" w:firstLine="0"/>
      <w:outlineLvl w:val="2"/>
    </w:pPr>
    <w:rPr>
      <w:b/>
      <w:sz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06128D"/>
    <w:pPr>
      <w:keepNext/>
      <w:numPr>
        <w:ilvl w:val="3"/>
        <w:numId w:val="2"/>
      </w:numPr>
      <w:spacing w:before="240" w:after="60"/>
      <w:outlineLvl w:val="3"/>
    </w:pPr>
    <w:rPr>
      <w:b/>
      <w:bCs/>
      <w:szCs w:val="28"/>
    </w:rPr>
  </w:style>
  <w:style w:type="paragraph" w:styleId="Heading5">
    <w:name w:val="heading 5"/>
    <w:aliases w:val="h5,Heading5"/>
    <w:basedOn w:val="Normal"/>
    <w:next w:val="Normal"/>
    <w:link w:val="Heading5Char"/>
    <w:qFormat/>
    <w:rsid w:val="0006128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06128D"/>
    <w:pPr>
      <w:numPr>
        <w:ilvl w:val="5"/>
        <w:numId w:val="2"/>
      </w:numPr>
      <w:spacing w:before="240" w:after="60"/>
      <w:outlineLvl w:val="5"/>
    </w:pPr>
    <w:rPr>
      <w:b/>
      <w:bCs/>
    </w:rPr>
  </w:style>
  <w:style w:type="paragraph" w:styleId="Heading7">
    <w:name w:val="heading 7"/>
    <w:basedOn w:val="Normal"/>
    <w:next w:val="Normal"/>
    <w:link w:val="Heading7Char"/>
    <w:qFormat/>
    <w:rsid w:val="0006128D"/>
    <w:pPr>
      <w:numPr>
        <w:ilvl w:val="6"/>
        <w:numId w:val="2"/>
      </w:numPr>
      <w:spacing w:before="240" w:after="60"/>
      <w:outlineLvl w:val="6"/>
    </w:pPr>
    <w:rPr>
      <w:sz w:val="24"/>
      <w:szCs w:val="24"/>
    </w:rPr>
  </w:style>
  <w:style w:type="paragraph" w:styleId="Heading8">
    <w:name w:val="heading 8"/>
    <w:basedOn w:val="Normal"/>
    <w:next w:val="Normal"/>
    <w:link w:val="Heading8Char"/>
    <w:qFormat/>
    <w:rsid w:val="0006128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6128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6128D"/>
    <w:rPr>
      <w:rFonts w:ascii="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6128D"/>
    <w:rPr>
      <w:rFonts w:ascii="Times New Roman" w:hAnsi="Times New Roman" w:cs="Times New Roman"/>
      <w:b/>
      <w:bCs/>
      <w:sz w:val="24"/>
      <w:lang w:val="en-GB" w:eastAsia="en-US"/>
    </w:rPr>
  </w:style>
  <w:style w:type="character" w:customStyle="1" w:styleId="Heading3Char">
    <w:name w:val="Heading 3 Char"/>
    <w:aliases w:val="h3 Char,Underrubrik2 Char,H3 Char,no break Char,Memo Heading 3 Char"/>
    <w:basedOn w:val="DefaultParagraphFont"/>
    <w:link w:val="Heading3"/>
    <w:rsid w:val="00297BDA"/>
    <w:rPr>
      <w:rFonts w:ascii="Times New Roman" w:hAnsi="Times New Roman" w:cs="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28D"/>
    <w:rPr>
      <w:rFonts w:ascii="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06128D"/>
    <w:rPr>
      <w:rFonts w:ascii="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06128D"/>
    <w:rPr>
      <w:rFonts w:ascii="Times New Roman" w:hAnsi="Times New Roman" w:cs="Times New Roman"/>
      <w:b/>
      <w:bCs/>
      <w:lang w:val="en-GB" w:eastAsia="en-US"/>
    </w:rPr>
  </w:style>
  <w:style w:type="character" w:customStyle="1" w:styleId="Heading7Char">
    <w:name w:val="Heading 7 Char"/>
    <w:basedOn w:val="DefaultParagraphFont"/>
    <w:link w:val="Heading7"/>
    <w:rsid w:val="0006128D"/>
    <w:rPr>
      <w:rFonts w:ascii="Times New Roman" w:hAnsi="Times New Roman" w:cs="Times New Roman"/>
      <w:sz w:val="24"/>
      <w:szCs w:val="24"/>
      <w:lang w:val="en-GB" w:eastAsia="en-US"/>
    </w:rPr>
  </w:style>
  <w:style w:type="character" w:customStyle="1" w:styleId="Heading8Char">
    <w:name w:val="Heading 8 Char"/>
    <w:basedOn w:val="DefaultParagraphFont"/>
    <w:link w:val="Heading8"/>
    <w:rsid w:val="0006128D"/>
    <w:rPr>
      <w:rFonts w:ascii="Times New Roma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06128D"/>
    <w:rPr>
      <w:rFonts w:ascii="Arial" w:hAnsi="Arial" w:cs="Arial"/>
      <w:lang w:val="en-GB" w:eastAsia="en-US"/>
    </w:rPr>
  </w:style>
  <w:style w:type="paragraph" w:styleId="BodyText">
    <w:name w:val="Body Text"/>
    <w:basedOn w:val="Normal"/>
    <w:link w:val="BodyTextChar"/>
    <w:rsid w:val="0006128D"/>
    <w:rPr>
      <w:sz w:val="20"/>
      <w:szCs w:val="20"/>
    </w:rPr>
  </w:style>
  <w:style w:type="character" w:customStyle="1" w:styleId="BodyTextChar">
    <w:name w:val="Body Text Char"/>
    <w:basedOn w:val="DefaultParagraphFont"/>
    <w:link w:val="BodyText"/>
    <w:rsid w:val="0006128D"/>
    <w:rPr>
      <w:rFonts w:ascii="Times New Roman" w:hAnsi="Times New Roman" w:cs="Times New Roman"/>
      <w:sz w:val="20"/>
      <w:szCs w:val="20"/>
      <w:lang w:val="en-GB" w:eastAsia="en-US"/>
    </w:rPr>
  </w:style>
  <w:style w:type="character" w:styleId="Hyperlink">
    <w:name w:val="Hyperlink"/>
    <w:basedOn w:val="DefaultParagraphFont"/>
    <w:rsid w:val="0006128D"/>
    <w:rPr>
      <w:color w:val="0000FF"/>
      <w:u w:val="single"/>
    </w:rPr>
  </w:style>
  <w:style w:type="paragraph" w:styleId="Caption">
    <w:name w:val="caption"/>
    <w:aliases w:val="cap"/>
    <w:basedOn w:val="Normal"/>
    <w:next w:val="Normal"/>
    <w:link w:val="CaptionChar"/>
    <w:qFormat/>
    <w:rsid w:val="0006128D"/>
    <w:pPr>
      <w:spacing w:before="120"/>
    </w:pPr>
    <w:rPr>
      <w:b/>
      <w:bCs/>
      <w:sz w:val="20"/>
      <w:szCs w:val="20"/>
    </w:rPr>
  </w:style>
  <w:style w:type="paragraph" w:customStyle="1" w:styleId="Normal0">
    <w:name w:val="Normal."/>
    <w:rsid w:val="0006128D"/>
    <w:pPr>
      <w:widowControl w:val="0"/>
      <w:spacing w:after="0" w:line="180" w:lineRule="atLeast"/>
    </w:pPr>
    <w:rPr>
      <w:rFonts w:ascii="Times New Roman" w:eastAsia="Batang" w:hAnsi="Times New Roman" w:cs="Times New Roman"/>
      <w:kern w:val="2"/>
      <w:sz w:val="18"/>
      <w:szCs w:val="18"/>
      <w:lang w:eastAsia="en-US"/>
    </w:rPr>
  </w:style>
  <w:style w:type="paragraph" w:customStyle="1" w:styleId="EX">
    <w:name w:val="EX"/>
    <w:basedOn w:val="Normal"/>
    <w:rsid w:val="0006128D"/>
    <w:pPr>
      <w:keepLines/>
      <w:widowControl/>
      <w:autoSpaceDE/>
      <w:autoSpaceDN/>
      <w:adjustRightInd/>
      <w:spacing w:after="180"/>
      <w:ind w:left="1702" w:hanging="1418"/>
    </w:pPr>
    <w:rPr>
      <w:sz w:val="20"/>
      <w:szCs w:val="20"/>
    </w:rPr>
  </w:style>
  <w:style w:type="paragraph" w:styleId="ListBullet">
    <w:name w:val="List Bullet"/>
    <w:basedOn w:val="List"/>
    <w:rsid w:val="0006128D"/>
    <w:pPr>
      <w:widowControl/>
      <w:autoSpaceDE/>
      <w:autoSpaceDN/>
      <w:adjustRightInd/>
      <w:spacing w:after="180"/>
      <w:ind w:left="568" w:hanging="284"/>
    </w:pPr>
    <w:rPr>
      <w:sz w:val="20"/>
      <w:szCs w:val="20"/>
    </w:rPr>
  </w:style>
  <w:style w:type="paragraph" w:styleId="List">
    <w:name w:val="List"/>
    <w:basedOn w:val="Normal"/>
    <w:rsid w:val="0006128D"/>
    <w:pPr>
      <w:ind w:left="360" w:hanging="360"/>
    </w:pPr>
  </w:style>
  <w:style w:type="paragraph" w:styleId="BodyText2">
    <w:name w:val="Body Text 2"/>
    <w:basedOn w:val="Normal"/>
    <w:link w:val="BodyText2Char"/>
    <w:rsid w:val="0006128D"/>
    <w:pPr>
      <w:widowControl/>
      <w:spacing w:after="0"/>
    </w:pPr>
    <w:rPr>
      <w:szCs w:val="20"/>
    </w:rPr>
  </w:style>
  <w:style w:type="character" w:customStyle="1" w:styleId="BodyText2Char">
    <w:name w:val="Body Text 2 Char"/>
    <w:basedOn w:val="DefaultParagraphFont"/>
    <w:link w:val="BodyText2"/>
    <w:rsid w:val="0006128D"/>
    <w:rPr>
      <w:rFonts w:ascii="Times New Roman" w:hAnsi="Times New Roman" w:cs="Times New Roman"/>
      <w:szCs w:val="20"/>
      <w:lang w:val="en-GB" w:eastAsia="en-US"/>
    </w:rPr>
  </w:style>
  <w:style w:type="paragraph" w:styleId="BalloonText">
    <w:name w:val="Balloon Text"/>
    <w:basedOn w:val="Normal"/>
    <w:link w:val="BalloonTextChar"/>
    <w:semiHidden/>
    <w:rsid w:val="0006128D"/>
    <w:rPr>
      <w:rFonts w:ascii="Tahoma" w:hAnsi="Tahoma" w:cs="Tahoma"/>
      <w:sz w:val="16"/>
      <w:szCs w:val="16"/>
    </w:rPr>
  </w:style>
  <w:style w:type="character" w:customStyle="1" w:styleId="BalloonTextChar">
    <w:name w:val="Balloon Text Char"/>
    <w:basedOn w:val="DefaultParagraphFont"/>
    <w:link w:val="BalloonText"/>
    <w:semiHidden/>
    <w:rsid w:val="0006128D"/>
    <w:rPr>
      <w:rFonts w:ascii="Tahoma" w:hAnsi="Tahoma" w:cs="Tahoma"/>
      <w:sz w:val="16"/>
      <w:szCs w:val="16"/>
      <w:lang w:val="en-GB" w:eastAsia="en-US"/>
    </w:rPr>
  </w:style>
  <w:style w:type="paragraph" w:customStyle="1" w:styleId="References">
    <w:name w:val="References"/>
    <w:basedOn w:val="Normal"/>
    <w:rsid w:val="0006128D"/>
    <w:pPr>
      <w:widowControl/>
      <w:numPr>
        <w:numId w:val="1"/>
      </w:numPr>
      <w:adjustRightInd/>
      <w:spacing w:after="0"/>
    </w:pPr>
    <w:rPr>
      <w:sz w:val="16"/>
      <w:szCs w:val="16"/>
    </w:rPr>
  </w:style>
  <w:style w:type="character" w:styleId="FollowedHyperlink">
    <w:name w:val="FollowedHyperlink"/>
    <w:basedOn w:val="DefaultParagraphFont"/>
    <w:rsid w:val="0006128D"/>
    <w:rPr>
      <w:color w:val="800080"/>
      <w:u w:val="single"/>
    </w:rPr>
  </w:style>
  <w:style w:type="paragraph" w:styleId="FootnoteText">
    <w:name w:val="footnote text"/>
    <w:basedOn w:val="Normal"/>
    <w:link w:val="FootnoteTextChar"/>
    <w:semiHidden/>
    <w:rsid w:val="0006128D"/>
    <w:rPr>
      <w:sz w:val="20"/>
      <w:szCs w:val="20"/>
    </w:rPr>
  </w:style>
  <w:style w:type="character" w:customStyle="1" w:styleId="FootnoteTextChar">
    <w:name w:val="Footnote Text Char"/>
    <w:basedOn w:val="DefaultParagraphFont"/>
    <w:link w:val="FootnoteText"/>
    <w:semiHidden/>
    <w:rsid w:val="0006128D"/>
    <w:rPr>
      <w:rFonts w:ascii="Times New Roman" w:hAnsi="Times New Roman" w:cs="Times New Roman"/>
      <w:sz w:val="20"/>
      <w:szCs w:val="20"/>
      <w:lang w:val="en-GB" w:eastAsia="en-US"/>
    </w:rPr>
  </w:style>
  <w:style w:type="character" w:styleId="FootnoteReference">
    <w:name w:val="footnote reference"/>
    <w:basedOn w:val="DefaultParagraphFont"/>
    <w:semiHidden/>
    <w:rsid w:val="0006128D"/>
    <w:rPr>
      <w:vertAlign w:val="superscript"/>
    </w:rPr>
  </w:style>
  <w:style w:type="table" w:styleId="TableGrid">
    <w:name w:val="Table Grid"/>
    <w:basedOn w:val="TableNormal"/>
    <w:uiPriority w:val="39"/>
    <w:rsid w:val="0006128D"/>
    <w:pPr>
      <w:widowControl w:val="0"/>
      <w:autoSpaceDE w:val="0"/>
      <w:autoSpaceDN w:val="0"/>
      <w:adjustRightInd w:val="0"/>
      <w:spacing w:after="120" w:line="240" w:lineRule="auto"/>
      <w:jc w:val="both"/>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06128D"/>
    <w:pPr>
      <w:keepNext/>
      <w:numPr>
        <w:numId w:val="3"/>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EQ">
    <w:name w:val="EQ"/>
    <w:basedOn w:val="Normal"/>
    <w:next w:val="Normal"/>
    <w:rsid w:val="0006128D"/>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
    <w:name w:val="Char Char"/>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CaptionChar">
    <w:name w:val="Caption Char"/>
    <w:aliases w:val="cap Char"/>
    <w:basedOn w:val="DefaultParagraphFont"/>
    <w:link w:val="Caption"/>
    <w:rsid w:val="0006128D"/>
    <w:rPr>
      <w:rFonts w:ascii="Times New Roman" w:hAnsi="Times New Roman" w:cs="Times New Roman"/>
      <w:b/>
      <w:bCs/>
      <w:sz w:val="20"/>
      <w:szCs w:val="20"/>
      <w:lang w:val="en-GB" w:eastAsia="en-US"/>
    </w:rPr>
  </w:style>
  <w:style w:type="paragraph" w:styleId="Header">
    <w:name w:val="header"/>
    <w:basedOn w:val="Normal"/>
    <w:link w:val="HeaderChar"/>
    <w:rsid w:val="0006128D"/>
    <w:pPr>
      <w:tabs>
        <w:tab w:val="center" w:pos="4680"/>
        <w:tab w:val="right" w:pos="9360"/>
      </w:tabs>
    </w:pPr>
  </w:style>
  <w:style w:type="character" w:customStyle="1" w:styleId="HeaderChar">
    <w:name w:val="Header Char"/>
    <w:basedOn w:val="DefaultParagraphFont"/>
    <w:link w:val="Header"/>
    <w:rsid w:val="0006128D"/>
    <w:rPr>
      <w:rFonts w:ascii="Times New Roman" w:hAnsi="Times New Roman" w:cs="Times New Roman"/>
      <w:lang w:val="en-GB" w:eastAsia="en-US"/>
    </w:rPr>
  </w:style>
  <w:style w:type="paragraph" w:styleId="Footer">
    <w:name w:val="footer"/>
    <w:basedOn w:val="Normal"/>
    <w:link w:val="FooterChar"/>
    <w:rsid w:val="0006128D"/>
    <w:pPr>
      <w:tabs>
        <w:tab w:val="center" w:pos="4680"/>
        <w:tab w:val="right" w:pos="9360"/>
      </w:tabs>
    </w:pPr>
  </w:style>
  <w:style w:type="character" w:customStyle="1" w:styleId="FooterChar">
    <w:name w:val="Footer Char"/>
    <w:basedOn w:val="DefaultParagraphFont"/>
    <w:link w:val="Footer"/>
    <w:rsid w:val="0006128D"/>
    <w:rPr>
      <w:rFonts w:ascii="Times New Roman" w:hAnsi="Times New Roman" w:cs="Times New Roman"/>
      <w:lang w:val="en-GB" w:eastAsia="en-US"/>
    </w:rPr>
  </w:style>
  <w:style w:type="paragraph" w:styleId="DocumentMap">
    <w:name w:val="Document Map"/>
    <w:basedOn w:val="Normal"/>
    <w:link w:val="DocumentMapChar"/>
    <w:rsid w:val="0006128D"/>
    <w:rPr>
      <w:rFonts w:ascii="SimSun"/>
      <w:sz w:val="18"/>
      <w:szCs w:val="18"/>
    </w:rPr>
  </w:style>
  <w:style w:type="character" w:customStyle="1" w:styleId="DocumentMapChar">
    <w:name w:val="Document Map Char"/>
    <w:basedOn w:val="DefaultParagraphFont"/>
    <w:link w:val="DocumentMap"/>
    <w:rsid w:val="0006128D"/>
    <w:rPr>
      <w:rFonts w:ascii="SimSun" w:hAnsi="Times New Roman" w:cs="Times New Roman"/>
      <w:sz w:val="18"/>
      <w:szCs w:val="18"/>
      <w:lang w:val="en-GB" w:eastAsia="en-US"/>
    </w:rPr>
  </w:style>
  <w:style w:type="character" w:styleId="CommentReference">
    <w:name w:val="annotation reference"/>
    <w:basedOn w:val="DefaultParagraphFont"/>
    <w:rsid w:val="0006128D"/>
    <w:rPr>
      <w:sz w:val="16"/>
      <w:szCs w:val="16"/>
    </w:rPr>
  </w:style>
  <w:style w:type="paragraph" w:styleId="CommentText">
    <w:name w:val="annotation text"/>
    <w:basedOn w:val="Normal"/>
    <w:link w:val="CommentTextChar"/>
    <w:rsid w:val="0006128D"/>
    <w:rPr>
      <w:sz w:val="20"/>
      <w:szCs w:val="20"/>
    </w:rPr>
  </w:style>
  <w:style w:type="character" w:customStyle="1" w:styleId="CommentTextChar">
    <w:name w:val="Comment Text Char"/>
    <w:basedOn w:val="DefaultParagraphFont"/>
    <w:link w:val="CommentText"/>
    <w:rsid w:val="0006128D"/>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06128D"/>
    <w:rPr>
      <w:b/>
      <w:bCs/>
    </w:rPr>
  </w:style>
  <w:style w:type="character" w:customStyle="1" w:styleId="CommentSubjectChar">
    <w:name w:val="Comment Subject Char"/>
    <w:basedOn w:val="CommentTextChar"/>
    <w:link w:val="CommentSubject"/>
    <w:rsid w:val="0006128D"/>
    <w:rPr>
      <w:rFonts w:ascii="Times New Roman" w:hAnsi="Times New Roman" w:cs="Times New Roman"/>
      <w:b/>
      <w:bCs/>
      <w:sz w:val="20"/>
      <w:szCs w:val="20"/>
      <w:lang w:val="en-GB" w:eastAsia="en-US"/>
    </w:rPr>
  </w:style>
  <w:style w:type="paragraph" w:styleId="Revision">
    <w:name w:val="Revision"/>
    <w:hidden/>
    <w:uiPriority w:val="99"/>
    <w:semiHidden/>
    <w:rsid w:val="0006128D"/>
    <w:pPr>
      <w:spacing w:after="0" w:line="240" w:lineRule="auto"/>
    </w:pPr>
    <w:rPr>
      <w:rFonts w:ascii="Times New Roman" w:hAnsi="Times New Roman" w:cs="Times New Roman"/>
      <w:lang w:val="en-GB" w:eastAsia="en-US"/>
    </w:rPr>
  </w:style>
  <w:style w:type="paragraph" w:styleId="NormalWeb">
    <w:name w:val="Normal (Web)"/>
    <w:basedOn w:val="Normal"/>
    <w:uiPriority w:val="99"/>
    <w:unhideWhenUsed/>
    <w:rsid w:val="0006128D"/>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06128D"/>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06128D"/>
    <w:rPr>
      <w:rFonts w:ascii="Arial" w:hAnsi="Arial" w:cs="Times New Roman"/>
      <w:sz w:val="18"/>
      <w:szCs w:val="20"/>
      <w:lang w:val="en-GB" w:eastAsia="en-GB"/>
    </w:rPr>
  </w:style>
  <w:style w:type="character" w:customStyle="1" w:styleId="ZGSM">
    <w:name w:val="ZGSM"/>
    <w:rsid w:val="0006128D"/>
  </w:style>
  <w:style w:type="paragraph" w:customStyle="1" w:styleId="ZT">
    <w:name w:val="ZT"/>
    <w:rsid w:val="0006128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GB"/>
    </w:rPr>
  </w:style>
  <w:style w:type="paragraph" w:styleId="ListParagraph">
    <w:name w:val="List Paragraph"/>
    <w:basedOn w:val="Normal"/>
    <w:uiPriority w:val="34"/>
    <w:qFormat/>
    <w:rsid w:val="0006128D"/>
    <w:pPr>
      <w:ind w:left="720"/>
      <w:contextualSpacing/>
    </w:pPr>
  </w:style>
  <w:style w:type="character" w:styleId="Emphasis">
    <w:name w:val="Emphasis"/>
    <w:basedOn w:val="DefaultParagraphFont"/>
    <w:uiPriority w:val="20"/>
    <w:qFormat/>
    <w:rsid w:val="0006128D"/>
    <w:rPr>
      <w:i/>
      <w:iCs/>
    </w:rPr>
  </w:style>
  <w:style w:type="character" w:styleId="PlaceholderText">
    <w:name w:val="Placeholder Text"/>
    <w:basedOn w:val="DefaultParagraphFont"/>
    <w:uiPriority w:val="99"/>
    <w:semiHidden/>
    <w:rsid w:val="0006128D"/>
    <w:rPr>
      <w:color w:val="808080"/>
    </w:rPr>
  </w:style>
  <w:style w:type="paragraph" w:customStyle="1" w:styleId="Default">
    <w:name w:val="Default"/>
    <w:rsid w:val="0006128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
    <w:name w:val="缺省文本"/>
    <w:basedOn w:val="Normal"/>
    <w:rsid w:val="0006128D"/>
    <w:pPr>
      <w:spacing w:after="0" w:line="360" w:lineRule="auto"/>
    </w:pPr>
    <w:rPr>
      <w:sz w:val="21"/>
      <w:szCs w:val="20"/>
      <w:lang w:val="en-US" w:eastAsia="zh-CN"/>
    </w:rPr>
  </w:style>
  <w:style w:type="character" w:customStyle="1" w:styleId="im-content1">
    <w:name w:val="im-content1"/>
    <w:basedOn w:val="DefaultParagraphFont"/>
    <w:rsid w:val="0006128D"/>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85216419">
      <w:bodyDiv w:val="1"/>
      <w:marLeft w:val="0"/>
      <w:marRight w:val="0"/>
      <w:marTop w:val="0"/>
      <w:marBottom w:val="0"/>
      <w:divBdr>
        <w:top w:val="none" w:sz="0" w:space="0" w:color="auto"/>
        <w:left w:val="none" w:sz="0" w:space="0" w:color="auto"/>
        <w:bottom w:val="none" w:sz="0" w:space="0" w:color="auto"/>
        <w:right w:val="none" w:sz="0" w:space="0" w:color="auto"/>
      </w:divBdr>
    </w:div>
    <w:div w:id="469908823">
      <w:bodyDiv w:val="1"/>
      <w:marLeft w:val="0"/>
      <w:marRight w:val="0"/>
      <w:marTop w:val="0"/>
      <w:marBottom w:val="0"/>
      <w:divBdr>
        <w:top w:val="none" w:sz="0" w:space="0" w:color="auto"/>
        <w:left w:val="none" w:sz="0" w:space="0" w:color="auto"/>
        <w:bottom w:val="none" w:sz="0" w:space="0" w:color="auto"/>
        <w:right w:val="none" w:sz="0" w:space="0" w:color="auto"/>
      </w:divBdr>
    </w:div>
    <w:div w:id="1072004287">
      <w:bodyDiv w:val="1"/>
      <w:marLeft w:val="0"/>
      <w:marRight w:val="0"/>
      <w:marTop w:val="0"/>
      <w:marBottom w:val="0"/>
      <w:divBdr>
        <w:top w:val="none" w:sz="0" w:space="0" w:color="auto"/>
        <w:left w:val="none" w:sz="0" w:space="0" w:color="auto"/>
        <w:bottom w:val="none" w:sz="0" w:space="0" w:color="auto"/>
        <w:right w:val="none" w:sz="0" w:space="0" w:color="auto"/>
      </w:divBdr>
    </w:div>
    <w:div w:id="1246065693">
      <w:bodyDiv w:val="1"/>
      <w:marLeft w:val="0"/>
      <w:marRight w:val="0"/>
      <w:marTop w:val="0"/>
      <w:marBottom w:val="0"/>
      <w:divBdr>
        <w:top w:val="none" w:sz="0" w:space="0" w:color="auto"/>
        <w:left w:val="none" w:sz="0" w:space="0" w:color="auto"/>
        <w:bottom w:val="none" w:sz="0" w:space="0" w:color="auto"/>
        <w:right w:val="none" w:sz="0" w:space="0" w:color="auto"/>
      </w:divBdr>
    </w:div>
    <w:div w:id="1497726421">
      <w:bodyDiv w:val="1"/>
      <w:marLeft w:val="0"/>
      <w:marRight w:val="0"/>
      <w:marTop w:val="0"/>
      <w:marBottom w:val="0"/>
      <w:divBdr>
        <w:top w:val="none" w:sz="0" w:space="0" w:color="auto"/>
        <w:left w:val="none" w:sz="0" w:space="0" w:color="auto"/>
        <w:bottom w:val="none" w:sz="0" w:space="0" w:color="auto"/>
        <w:right w:val="none" w:sz="0" w:space="0" w:color="auto"/>
      </w:divBdr>
    </w:div>
    <w:div w:id="1633636639">
      <w:bodyDiv w:val="1"/>
      <w:marLeft w:val="0"/>
      <w:marRight w:val="0"/>
      <w:marTop w:val="0"/>
      <w:marBottom w:val="0"/>
      <w:divBdr>
        <w:top w:val="none" w:sz="0" w:space="0" w:color="auto"/>
        <w:left w:val="none" w:sz="0" w:space="0" w:color="auto"/>
        <w:bottom w:val="none" w:sz="0" w:space="0" w:color="auto"/>
        <w:right w:val="none" w:sz="0" w:space="0" w:color="auto"/>
      </w:divBdr>
    </w:div>
    <w:div w:id="1965575173">
      <w:bodyDiv w:val="1"/>
      <w:marLeft w:val="0"/>
      <w:marRight w:val="0"/>
      <w:marTop w:val="0"/>
      <w:marBottom w:val="0"/>
      <w:divBdr>
        <w:top w:val="none" w:sz="0" w:space="0" w:color="auto"/>
        <w:left w:val="none" w:sz="0" w:space="0" w:color="auto"/>
        <w:bottom w:val="none" w:sz="0" w:space="0" w:color="auto"/>
        <w:right w:val="none" w:sz="0" w:space="0" w:color="auto"/>
      </w:divBdr>
    </w:div>
    <w:div w:id="2036075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package" Target="embeddings/Microsoft_Visio___111.vsdx"/><Relationship Id="rId17" Type="http://schemas.openxmlformats.org/officeDocument/2006/relationships/image" Target="media/image9.tiff"/><Relationship Id="rId25" Type="http://schemas.openxmlformats.org/officeDocument/2006/relationships/package" Target="embeddings/Microsoft_Visio___333.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package" Target="embeddings/Microsoft_Visio___222.vsdx"/><Relationship Id="rId10" Type="http://schemas.openxmlformats.org/officeDocument/2006/relationships/image" Target="media/image3.png"/><Relationship Id="rId19" Type="http://schemas.openxmlformats.org/officeDocument/2006/relationships/image" Target="media/image11.tif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86FC1-B655-42D7-8E57-EAF1D04D9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3922</Words>
  <Characters>22357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luohejia</dc:creator>
  <cp:lastModifiedBy>Carmela Cozzo</cp:lastModifiedBy>
  <cp:revision>7</cp:revision>
  <dcterms:created xsi:type="dcterms:W3CDTF">2017-08-11T22:53:00Z</dcterms:created>
  <dcterms:modified xsi:type="dcterms:W3CDTF">2017-08-11T22:57:00Z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(3)ot75l+e0UhDTlcM/rzXseoy/Yb+UXmJDUHDk8UcX8KkbOSZo/tytQaoDSeqccANO1XQFKuP9
uaatgLHnOAYyAdd4r0HZkySTjBTnkLtGe3Ik0LgWLkvhIYR/Ytp9BwYqVD37uusVCNax+qok
uqU4QW5JTRKhwFRb7ngp/79LOHjvrDUVOONTdjzqbex2LGPDk+k6pS1AZKI3VmgNpaCfnqJv
V0ZOEEHTUfpQHHnfc/</vt:lpwstr>
  </property>
  <property fmtid="{D5CDD505-2E9C-101B-9397-08002B2CF9AE}" pid="3" name="_2015_ms_pID_7253431">
    <vt:lpwstr>MlF1DBjRIj70fRPMogEFbKN20rbSZlKy2T6QJp1Ipwg8yNblOzpCeO
7+hUhiohsmpUJ0BYvyjtp7YP+U0d2Y4mSeKLYmrUQ495qF1WNDg6cRg8OcjW/zRlcUJ8SUW7
jnAmaJk9Wv9/Q/gj3CDjObsbm8OUO9ytP6bJZ/Ed+Am2FDxCdMhtdyMdAEfo3HwgKMm5IT1M
WyZ4GBdPF50MthNRjVqk/F6Xj7dRnTCNggL5</vt:lpwstr>
  </property>
  <property fmtid="{D5CDD505-2E9C-101B-9397-08002B2CF9AE}" pid="4" name="_2015_ms_pID_7253432">
    <vt:lpwstr>IA==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1502492005</vt:lpwstr>
  </property>
</Properties>
</file>