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C01" w:rsidRPr="008F71D7" w:rsidRDefault="00873FE8" w:rsidP="00BA0C01">
      <w:pPr>
        <w:pStyle w:val="CRCoverPage"/>
        <w:tabs>
          <w:tab w:val="right" w:pos="9639"/>
        </w:tabs>
        <w:spacing w:after="0"/>
        <w:rPr>
          <w:b/>
          <w:i/>
          <w:noProof/>
          <w:sz w:val="24"/>
          <w:szCs w:val="24"/>
          <w:lang w:eastAsia="ko-KR"/>
        </w:rPr>
      </w:pPr>
      <w:r w:rsidRPr="00796E8D">
        <w:rPr>
          <w:b/>
          <w:sz w:val="24"/>
          <w:szCs w:val="24"/>
        </w:rPr>
        <w:t>3GPP TSG RAN WG1 Meeting #88</w:t>
      </w:r>
      <w:r w:rsidR="00BA0C01" w:rsidRPr="006E473F">
        <w:rPr>
          <w:rFonts w:hint="eastAsia"/>
          <w:b/>
          <w:sz w:val="24"/>
          <w:szCs w:val="24"/>
          <w:lang w:eastAsia="ko-KR"/>
        </w:rPr>
        <w:tab/>
      </w:r>
      <w:r w:rsidR="00BA0C01" w:rsidRPr="006E473F">
        <w:rPr>
          <w:rFonts w:hint="eastAsia"/>
          <w:b/>
          <w:i/>
          <w:sz w:val="24"/>
          <w:szCs w:val="24"/>
          <w:lang w:eastAsia="ko-KR"/>
        </w:rPr>
        <w:t>R1-</w:t>
      </w:r>
      <w:r w:rsidR="00BA0C01" w:rsidRPr="006E473F">
        <w:rPr>
          <w:rFonts w:hint="eastAsia"/>
          <w:b/>
          <w:i/>
          <w:noProof/>
          <w:sz w:val="24"/>
          <w:szCs w:val="24"/>
          <w:lang w:eastAsia="ko-KR"/>
        </w:rPr>
        <w:t>1</w:t>
      </w:r>
      <w:r w:rsidR="00BA0C01">
        <w:rPr>
          <w:b/>
          <w:i/>
          <w:noProof/>
          <w:sz w:val="24"/>
          <w:szCs w:val="24"/>
          <w:lang w:eastAsia="ko-KR"/>
        </w:rPr>
        <w:t>7</w:t>
      </w:r>
      <w:r w:rsidR="00AC42FE">
        <w:rPr>
          <w:rFonts w:hint="eastAsia"/>
          <w:b/>
          <w:i/>
          <w:noProof/>
          <w:sz w:val="24"/>
          <w:szCs w:val="24"/>
          <w:lang w:eastAsia="ko-KR"/>
        </w:rPr>
        <w:t>02944</w:t>
      </w:r>
    </w:p>
    <w:p w:rsidR="00873FE8" w:rsidRPr="002C3F0D" w:rsidRDefault="00873FE8" w:rsidP="00873FE8">
      <w:pPr>
        <w:spacing w:after="240"/>
        <w:outlineLvl w:val="0"/>
        <w:rPr>
          <w:rFonts w:ascii="Arial" w:hAnsi="Arial"/>
          <w:b/>
          <w:bCs/>
          <w:noProof/>
          <w:sz w:val="24"/>
          <w:szCs w:val="24"/>
        </w:rPr>
      </w:pPr>
      <w:r w:rsidRPr="00796E8D">
        <w:rPr>
          <w:rFonts w:ascii="Arial" w:hAnsi="Arial"/>
          <w:b/>
          <w:bCs/>
          <w:noProof/>
          <w:sz w:val="24"/>
          <w:szCs w:val="24"/>
        </w:rPr>
        <w:t>Athens, Greece 13</w:t>
      </w:r>
      <w:r w:rsidRPr="00796E8D">
        <w:rPr>
          <w:rFonts w:ascii="Arial" w:hAnsi="Arial"/>
          <w:b/>
          <w:bCs/>
          <w:noProof/>
          <w:sz w:val="24"/>
          <w:szCs w:val="24"/>
          <w:vertAlign w:val="superscript"/>
        </w:rPr>
        <w:t>th</w:t>
      </w:r>
      <w:r w:rsidRPr="00796E8D">
        <w:rPr>
          <w:rFonts w:ascii="Arial" w:hAnsi="Arial"/>
          <w:b/>
          <w:bCs/>
          <w:noProof/>
          <w:sz w:val="24"/>
          <w:szCs w:val="24"/>
        </w:rPr>
        <w:t xml:space="preserve"> - 17</w:t>
      </w:r>
      <w:r w:rsidRPr="00796E8D">
        <w:rPr>
          <w:rFonts w:ascii="Arial" w:hAnsi="Arial"/>
          <w:b/>
          <w:bCs/>
          <w:noProof/>
          <w:sz w:val="24"/>
          <w:szCs w:val="24"/>
          <w:vertAlign w:val="superscript"/>
        </w:rPr>
        <w:t>th</w:t>
      </w:r>
      <w:r w:rsidRPr="00796E8D">
        <w:rPr>
          <w:rFonts w:ascii="Arial" w:hAnsi="Arial"/>
          <w:b/>
          <w:bCs/>
          <w:noProof/>
          <w:sz w:val="24"/>
          <w:szCs w:val="24"/>
        </w:rPr>
        <w:t xml:space="preserve"> February 2017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873FE8">
        <w:rPr>
          <w:rFonts w:ascii="Arial" w:hAnsi="Arial" w:hint="eastAsia"/>
          <w:sz w:val="24"/>
          <w:lang w:eastAsia="ko-KR"/>
        </w:rPr>
        <w:t>8.1.2.3.5</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periodic and semi-persistent CSI reporting for NR</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BA0C01" w:rsidRPr="002958FD" w:rsidRDefault="00BA0C01" w:rsidP="00BA0C01">
      <w:pPr>
        <w:pStyle w:val="1"/>
        <w:spacing w:after="180"/>
      </w:pPr>
      <w:r w:rsidRPr="002958FD">
        <w:t>I</w:t>
      </w:r>
      <w:r w:rsidRPr="002958FD">
        <w:rPr>
          <w:rFonts w:hint="eastAsia"/>
        </w:rPr>
        <w:t>ntroduction</w:t>
      </w:r>
    </w:p>
    <w:p w:rsidR="00873FE8" w:rsidRPr="002C3F0D" w:rsidRDefault="00873FE8" w:rsidP="00873FE8">
      <w:pPr>
        <w:spacing w:before="60" w:after="60" w:line="288" w:lineRule="auto"/>
        <w:ind w:firstLineChars="200" w:firstLine="400"/>
        <w:rPr>
          <w:rFonts w:cs="바탕"/>
        </w:rPr>
      </w:pPr>
      <w:r w:rsidRPr="002C3F0D">
        <w:rPr>
          <w:rFonts w:cs="바탕"/>
        </w:rPr>
        <w:t>In RAN1</w:t>
      </w:r>
      <w:r>
        <w:rPr>
          <w:rFonts w:cs="바탕" w:hint="eastAsia"/>
        </w:rPr>
        <w:t xml:space="preserve"> NR Ad-Hoc</w:t>
      </w:r>
      <w:r w:rsidRPr="002C3F0D">
        <w:rPr>
          <w:rFonts w:cs="바탕"/>
        </w:rPr>
        <w:t xml:space="preserve">, it is agreed to support </w:t>
      </w:r>
      <w:r>
        <w:rPr>
          <w:rFonts w:cs="바탕" w:hint="eastAsia"/>
        </w:rPr>
        <w:t>aperiodic CSI reporting</w:t>
      </w:r>
      <w:r w:rsidRPr="002C3F0D">
        <w:rPr>
          <w:rFonts w:cs="바탕"/>
        </w:rPr>
        <w:t xml:space="preserve"> with </w:t>
      </w:r>
      <w:r>
        <w:rPr>
          <w:rFonts w:cs="바탕" w:hint="eastAsia"/>
        </w:rPr>
        <w:t>periodic CSI-RS, semi-persistent CSI-RS and aperiodic CSI-RS</w:t>
      </w:r>
      <w:r w:rsidRPr="002C3F0D">
        <w:rPr>
          <w:rFonts w:cs="바탕"/>
        </w:rPr>
        <w:t xml:space="preserve"> as follows [3]:</w:t>
      </w:r>
    </w:p>
    <w:p w:rsidR="00BA0C01" w:rsidRDefault="00BA0C01" w:rsidP="00BA0C01">
      <w:pPr>
        <w:pStyle w:val="maintext"/>
        <w:spacing w:after="180"/>
        <w:ind w:firstLineChars="0" w:firstLine="0"/>
      </w:pPr>
      <w:r w:rsidRPr="00236931">
        <w:rPr>
          <w:noProof/>
          <w:lang w:val="en-US"/>
        </w:rPr>
        <w:t xml:space="preserve"> </w:t>
      </w:r>
      <w:r>
        <w:rPr>
          <w:noProof/>
          <w:lang w:val="en-US" w:eastAsia="ko-KR"/>
        </w:rPr>
        <mc:AlternateContent>
          <mc:Choice Requires="wps">
            <w:drawing>
              <wp:inline distT="0" distB="0" distL="0" distR="0" wp14:anchorId="41F371E4" wp14:editId="33651903">
                <wp:extent cx="5862257" cy="3328416"/>
                <wp:effectExtent l="0" t="0" r="24765" b="2476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2257" cy="3328416"/>
                        </a:xfrm>
                        <a:prstGeom prst="rect">
                          <a:avLst/>
                        </a:prstGeom>
                        <a:solidFill>
                          <a:srgbClr val="FFFFFF"/>
                        </a:solidFill>
                        <a:ln w="6350">
                          <a:solidFill>
                            <a:srgbClr val="000000"/>
                          </a:solidFill>
                          <a:miter lim="800000"/>
                          <a:headEnd/>
                          <a:tailEnd/>
                        </a:ln>
                      </wps:spPr>
                      <wps:txbx>
                        <w:txbxContent>
                          <w:p w:rsidR="00873FE8" w:rsidRPr="007853FB" w:rsidRDefault="00873FE8" w:rsidP="00873FE8">
                            <w:pPr>
                              <w:spacing w:after="0"/>
                              <w:ind w:left="1440" w:hanging="1440"/>
                              <w:rPr>
                                <w:rFonts w:ascii="Times" w:eastAsia="MS Mincho" w:hAnsi="Times"/>
                                <w:b/>
                                <w:szCs w:val="24"/>
                                <w:u w:val="single"/>
                                <w:lang w:eastAsia="ja-JP"/>
                              </w:rPr>
                            </w:pPr>
                            <w:r w:rsidRPr="007853FB">
                              <w:rPr>
                                <w:rFonts w:ascii="Times" w:eastAsia="MS Mincho" w:hAnsi="Times" w:hint="eastAsia"/>
                                <w:b/>
                                <w:szCs w:val="24"/>
                                <w:highlight w:val="green"/>
                                <w:u w:val="single"/>
                                <w:lang w:eastAsia="ja-JP"/>
                              </w:rPr>
                              <w:t>Agreements:</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periodic CSI-RS,</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Semi-persistent CSI reporting is activated/deactivated by MAC CE</w:t>
                            </w:r>
                            <w:r w:rsidRPr="007853FB">
                              <w:rPr>
                                <w:rFonts w:ascii="Times" w:eastAsia="MS Mincho" w:hAnsi="Times" w:hint="eastAsia"/>
                                <w:szCs w:val="24"/>
                                <w:lang w:eastAsia="ja-JP"/>
                              </w:rPr>
                              <w:t xml:space="preserve"> and/or DCI</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FFS: Necessity of additional signaling with MAC CE</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semi-persistent CSI-RS,</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Periodic CSI reporting is not supported.</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Semi-persistent CSI reporting is activated/deactivated by MAC CE</w:t>
                            </w:r>
                            <w:r w:rsidRPr="007853FB">
                              <w:rPr>
                                <w:rFonts w:ascii="Times" w:eastAsia="MS Mincho" w:hAnsi="Times" w:hint="eastAsia"/>
                                <w:szCs w:val="24"/>
                                <w:lang w:eastAsia="ja-JP"/>
                              </w:rPr>
                              <w:t xml:space="preserve"> and/or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Semi-persistent CSI-RS is activated/deactivated by MAC CE</w:t>
                            </w:r>
                            <w:r w:rsidRPr="007853FB">
                              <w:rPr>
                                <w:rFonts w:ascii="Times" w:eastAsia="MS Mincho" w:hAnsi="Times" w:hint="eastAsia"/>
                                <w:szCs w:val="24"/>
                                <w:lang w:eastAsia="ja-JP"/>
                              </w:rPr>
                              <w:t xml:space="preserve"> and/or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FFS: Relationship of signaling between CSI reporting and CSI-RS transmission</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Semi-persistent CSI-RS is activated/deactivated by MAC CE</w:t>
                            </w:r>
                            <w:r w:rsidRPr="007853FB">
                              <w:rPr>
                                <w:rFonts w:ascii="Times" w:eastAsia="MS Mincho" w:hAnsi="Times" w:hint="eastAsia"/>
                                <w:szCs w:val="24"/>
                                <w:lang w:eastAsia="ja-JP"/>
                              </w:rPr>
                              <w:t xml:space="preserve"> and/or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FFS: Necessity of additional signaling with MAC CE</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aperiodic CSI-RS,</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 xml:space="preserve">Periodic </w:t>
                            </w:r>
                            <w:r w:rsidRPr="007853FB">
                              <w:rPr>
                                <w:rFonts w:ascii="Times" w:eastAsia="MS Mincho" w:hAnsi="Times" w:hint="eastAsia"/>
                                <w:szCs w:val="24"/>
                                <w:lang w:eastAsia="ja-JP"/>
                              </w:rPr>
                              <w:t>[</w:t>
                            </w:r>
                            <w:r w:rsidRPr="007853FB">
                              <w:rPr>
                                <w:rFonts w:ascii="Times" w:eastAsia="MS Mincho" w:hAnsi="Times"/>
                                <w:szCs w:val="24"/>
                                <w:lang w:eastAsia="ja-JP"/>
                              </w:rPr>
                              <w:t>and semi-persistent</w:t>
                            </w:r>
                            <w:r w:rsidRPr="007853FB">
                              <w:rPr>
                                <w:rFonts w:ascii="Times" w:eastAsia="MS Mincho" w:hAnsi="Times" w:hint="eastAsia"/>
                                <w:szCs w:val="24"/>
                                <w:lang w:eastAsia="ja-JP"/>
                              </w:rPr>
                              <w:t>]</w:t>
                            </w:r>
                            <w:r w:rsidRPr="007853FB">
                              <w:rPr>
                                <w:rFonts w:ascii="Times" w:eastAsia="MS Mincho" w:hAnsi="Times"/>
                                <w:szCs w:val="24"/>
                                <w:lang w:eastAsia="ja-JP"/>
                              </w:rPr>
                              <w:t xml:space="preserve"> CSI reporting is not supported</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Aperiodic CSI-RS is triggered by DCI</w:t>
                            </w:r>
                            <w:r w:rsidRPr="007853FB">
                              <w:rPr>
                                <w:rFonts w:ascii="Times" w:eastAsia="MS Mincho" w:hAnsi="Times" w:hint="eastAsia"/>
                                <w:szCs w:val="24"/>
                                <w:lang w:eastAsia="ja-JP"/>
                              </w:rPr>
                              <w:t xml:space="preserve"> and/or MAC CE</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FFS: Relationship of signaling between CSI reporting and CSI-RS transmission</w:t>
                            </w:r>
                            <w:r w:rsidRPr="007853FB">
                              <w:rPr>
                                <w:rFonts w:ascii="Times" w:eastAsia="MS Mincho" w:hAnsi="Times" w:hint="eastAsia"/>
                                <w:szCs w:val="24"/>
                                <w:lang w:eastAsia="ja-JP"/>
                              </w:rPr>
                              <w:t>, e.g., common DCI signaling between CSI reporting and CSI-RS transmission</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FFS: Necessity of additional signaling with MAC CE</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hint="eastAsia"/>
                                <w:szCs w:val="24"/>
                                <w:lang w:eastAsia="ja-JP"/>
                              </w:rPr>
                              <w:t>Note that further down selection can be done later between MAC CE and DCI in above bullets</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hint="eastAsia"/>
                                <w:szCs w:val="24"/>
                                <w:lang w:eastAsia="ja-JP"/>
                              </w:rPr>
                              <w:t>Note that it is possible to dynamically trigger RS and reports through links in the measurement setting</w:t>
                            </w:r>
                          </w:p>
                          <w:p w:rsidR="00BA0C01" w:rsidRPr="00873FE8" w:rsidRDefault="00BA0C01" w:rsidP="00BA0C01">
                            <w:pPr>
                              <w:spacing w:after="0"/>
                              <w:rPr>
                                <w:rFonts w:eastAsia="MS Mincho"/>
                                <w:lang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61.6pt;height:26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i+sQgIAAE8EAAAOAAAAZHJzL2Uyb0RvYy54bWysVEuOEzEQ3SNxB8t70p98JrTSGQ0ZgpCG&#10;jzRwAMftTlu4XY3tpDvsEGIzEhInYMUhOFTmDpTdmRB+G0QvLJer/PzqVVXPzrtaka0wVoLOaTKI&#10;KRGaQyH1OqevXy0fTCmxjumCKdAipzth6fn8/r1Z22QihQpUIQxBEG2ztslp5VyTRZHllaiZHUAj&#10;NDpLMDVzaJp1VBjWInqtojSOJ1ELpmgMcGEtnl72TjoP+GUpuHtRllY4onKK3FxYTVhXfo3mM5at&#10;DWsqyQ802D+wqJnU+OgR6pI5RjZG/gZVS27AQukGHOoIylJyEXLAbJL4l2yuK9aIkAuKY5ujTPb/&#10;wfLn25eGyCKnaXJGiWY1Fun246f9zdfbm29k/+H9/stnknqd2sZmGH7d4AXXPYIO6x1yts0V8DeW&#10;aFhUTK/FhTHQVoIVyDPxN6OTqz2O9SCr9hkU+BzbOAhAXWlqLyLKQhAd67U71kh0jnA8HE8naTpG&#10;qhx9w2E6HSWT8AbL7q43xronAmriNzk12AQBnm2vrPN0WHYX4l+zoGSxlEoFw6xXC2XIlmHDLMN3&#10;QP8pTGnS5nQyHMe9An+FiMP3J4haOux8JeucTo9BLPO6PdZF6EvHpOr3SFnpg5Beu15F1626Q2FW&#10;UOxQUgN9h+NE4qYC846SFrs7p/bthhlBiXqqsSwPk9HIj0MwRuOzFA1z6lmdepjmCJVTR0m/Xbgw&#10;Ql4wDRdYvlIGYX2deyYHrti1Qe/DhPmxOLVD1I//wPw7AAAA//8DAFBLAwQUAAYACAAAACEAIWMY&#10;5NkAAAAFAQAADwAAAGRycy9kb3ducmV2LnhtbEyPQUvEMBCF74L/IYzgzU1NddHadFFBEG+uvXib&#10;bWbbYjIpSXZb/73Ri3sZeLzHe9/Um8VZcaQQR88arlcFCOLOm5F7De3Hy9UdiJiQDVrPpOGbImya&#10;87MaK+NnfqfjNvUil3CsUMOQ0lRJGbuBHMaVn4izt/fBYcoy9NIEnHO5s1IVxVo6HDkvDDjR80Dd&#10;1/bgNLyun9IntebNlKr0cyu7sLdR68uL5fEBRKIl/YfhFz+jQ5OZdv7AJgqrIT+S/m727lWpQOw0&#10;3KobBbKp5Sl98wMAAP//AwBQSwECLQAUAAYACAAAACEAtoM4kv4AAADhAQAAEwAAAAAAAAAAAAAA&#10;AAAAAAAAW0NvbnRlbnRfVHlwZXNdLnhtbFBLAQItABQABgAIAAAAIQA4/SH/1gAAAJQBAAALAAAA&#10;AAAAAAAAAAAAAC8BAABfcmVscy8ucmVsc1BLAQItABQABgAIAAAAIQBwxi+sQgIAAE8EAAAOAAAA&#10;AAAAAAAAAAAAAC4CAABkcnMvZTJvRG9jLnhtbFBLAQItABQABgAIAAAAIQAhYxjk2QAAAAUBAAAP&#10;AAAAAAAAAAAAAAAAAJwEAABkcnMvZG93bnJldi54bWxQSwUGAAAAAAQABADzAAAAogUAAAAA&#10;" strokeweight=".5pt">
                <v:textbox>
                  <w:txbxContent>
                    <w:p w:rsidR="00873FE8" w:rsidRPr="007853FB" w:rsidRDefault="00873FE8" w:rsidP="00873FE8">
                      <w:pPr>
                        <w:spacing w:after="0"/>
                        <w:ind w:left="1440" w:hanging="1440"/>
                        <w:rPr>
                          <w:rFonts w:ascii="Times" w:eastAsia="MS Mincho" w:hAnsi="Times"/>
                          <w:b/>
                          <w:szCs w:val="24"/>
                          <w:u w:val="single"/>
                          <w:lang w:eastAsia="ja-JP"/>
                        </w:rPr>
                      </w:pPr>
                      <w:r w:rsidRPr="007853FB">
                        <w:rPr>
                          <w:rFonts w:ascii="Times" w:eastAsia="MS Mincho" w:hAnsi="Times" w:hint="eastAsia"/>
                          <w:b/>
                          <w:szCs w:val="24"/>
                          <w:highlight w:val="green"/>
                          <w:u w:val="single"/>
                          <w:lang w:eastAsia="ja-JP"/>
                        </w:rPr>
                        <w:t>Agreements:</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periodic CSI-RS,</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Semi-persistent CSI reporting is activated/deactivated by MAC CE</w:t>
                      </w:r>
                      <w:r w:rsidRPr="007853FB">
                        <w:rPr>
                          <w:rFonts w:ascii="Times" w:eastAsia="MS Mincho" w:hAnsi="Times" w:hint="eastAsia"/>
                          <w:szCs w:val="24"/>
                          <w:lang w:eastAsia="ja-JP"/>
                        </w:rPr>
                        <w:t xml:space="preserve"> and/or DCI</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Necessity of additional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with MAC CE</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semi-persistent CSI-RS,</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Periodic CSI reporting is not supported.</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Semi-persistent CSI reporting is activated/deactivated by MAC CE</w:t>
                      </w:r>
                      <w:r w:rsidRPr="007853FB">
                        <w:rPr>
                          <w:rFonts w:ascii="Times" w:eastAsia="MS Mincho" w:hAnsi="Times" w:hint="eastAsia"/>
                          <w:szCs w:val="24"/>
                          <w:lang w:eastAsia="ja-JP"/>
                        </w:rPr>
                        <w:t xml:space="preserve"> and/or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Semi-persistent CSI-RS is activated/deactivated by MAC CE</w:t>
                      </w:r>
                      <w:r w:rsidRPr="007853FB">
                        <w:rPr>
                          <w:rFonts w:ascii="Times" w:eastAsia="MS Mincho" w:hAnsi="Times" w:hint="eastAsia"/>
                          <w:szCs w:val="24"/>
                          <w:lang w:eastAsia="ja-JP"/>
                        </w:rPr>
                        <w:t xml:space="preserve"> and/or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Relationship of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between CSI reporting and CSI-RS transmission</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Semi-persistent CSI-RS is activated/deactivated by MAC CE</w:t>
                      </w:r>
                      <w:r w:rsidRPr="007853FB">
                        <w:rPr>
                          <w:rFonts w:ascii="Times" w:eastAsia="MS Mincho" w:hAnsi="Times" w:hint="eastAsia"/>
                          <w:szCs w:val="24"/>
                          <w:lang w:eastAsia="ja-JP"/>
                        </w:rPr>
                        <w:t xml:space="preserve"> and/or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Necessity of additional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with MAC CE</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szCs w:val="24"/>
                          <w:lang w:eastAsia="ja-JP"/>
                        </w:rPr>
                        <w:t>For aperiodic CSI-RS,</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 xml:space="preserve">Periodic </w:t>
                      </w:r>
                      <w:r w:rsidRPr="007853FB">
                        <w:rPr>
                          <w:rFonts w:ascii="Times" w:eastAsia="MS Mincho" w:hAnsi="Times" w:hint="eastAsia"/>
                          <w:szCs w:val="24"/>
                          <w:lang w:eastAsia="ja-JP"/>
                        </w:rPr>
                        <w:t>[</w:t>
                      </w:r>
                      <w:r w:rsidRPr="007853FB">
                        <w:rPr>
                          <w:rFonts w:ascii="Times" w:eastAsia="MS Mincho" w:hAnsi="Times"/>
                          <w:szCs w:val="24"/>
                          <w:lang w:eastAsia="ja-JP"/>
                        </w:rPr>
                        <w:t>and semi-persistent</w:t>
                      </w:r>
                      <w:r w:rsidRPr="007853FB">
                        <w:rPr>
                          <w:rFonts w:ascii="Times" w:eastAsia="MS Mincho" w:hAnsi="Times" w:hint="eastAsia"/>
                          <w:szCs w:val="24"/>
                          <w:lang w:eastAsia="ja-JP"/>
                        </w:rPr>
                        <w:t>]</w:t>
                      </w:r>
                      <w:r w:rsidRPr="007853FB">
                        <w:rPr>
                          <w:rFonts w:ascii="Times" w:eastAsia="MS Mincho" w:hAnsi="Times"/>
                          <w:szCs w:val="24"/>
                          <w:lang w:eastAsia="ja-JP"/>
                        </w:rPr>
                        <w:t xml:space="preserve"> CSI reporting is not supported</w:t>
                      </w:r>
                    </w:p>
                    <w:p w:rsidR="00873FE8" w:rsidRPr="007853FB" w:rsidRDefault="00873FE8" w:rsidP="00873FE8">
                      <w:pPr>
                        <w:numPr>
                          <w:ilvl w:val="1"/>
                          <w:numId w:val="7"/>
                        </w:numPr>
                        <w:spacing w:after="0"/>
                        <w:rPr>
                          <w:rFonts w:ascii="Times" w:eastAsia="MS Mincho" w:hAnsi="Times"/>
                          <w:szCs w:val="24"/>
                          <w:lang w:eastAsia="ja-JP"/>
                        </w:rPr>
                      </w:pPr>
                      <w:r w:rsidRPr="007853FB">
                        <w:rPr>
                          <w:rFonts w:ascii="Times" w:eastAsia="MS Mincho" w:hAnsi="Times"/>
                          <w:szCs w:val="24"/>
                          <w:lang w:eastAsia="ja-JP"/>
                        </w:rPr>
                        <w:t>Aperiodic CSI reporting is triggered by DCI</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Aperiodic CSI-RS is triggered by DCI</w:t>
                      </w:r>
                      <w:r w:rsidRPr="007853FB">
                        <w:rPr>
                          <w:rFonts w:ascii="Times" w:eastAsia="MS Mincho" w:hAnsi="Times" w:hint="eastAsia"/>
                          <w:szCs w:val="24"/>
                          <w:lang w:eastAsia="ja-JP"/>
                        </w:rPr>
                        <w:t xml:space="preserve"> and/or MAC CE</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Relationship of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between CSI reporting and CSI-RS transmission</w:t>
                      </w:r>
                      <w:r w:rsidRPr="007853FB">
                        <w:rPr>
                          <w:rFonts w:ascii="Times" w:eastAsia="MS Mincho" w:hAnsi="Times" w:hint="eastAsia"/>
                          <w:szCs w:val="24"/>
                          <w:lang w:eastAsia="ja-JP"/>
                        </w:rPr>
                        <w:t xml:space="preserve">, e.g., common DCI </w:t>
                      </w:r>
                      <w:proofErr w:type="spellStart"/>
                      <w:r w:rsidRPr="007853FB">
                        <w:rPr>
                          <w:rFonts w:ascii="Times" w:eastAsia="MS Mincho" w:hAnsi="Times" w:hint="eastAsia"/>
                          <w:szCs w:val="24"/>
                          <w:lang w:eastAsia="ja-JP"/>
                        </w:rPr>
                        <w:t>signaling</w:t>
                      </w:r>
                      <w:proofErr w:type="spellEnd"/>
                      <w:r w:rsidRPr="007853FB">
                        <w:rPr>
                          <w:rFonts w:ascii="Times" w:eastAsia="MS Mincho" w:hAnsi="Times" w:hint="eastAsia"/>
                          <w:szCs w:val="24"/>
                          <w:lang w:eastAsia="ja-JP"/>
                        </w:rPr>
                        <w:t xml:space="preserve"> between CSI reporting and CSI-RS transmission</w:t>
                      </w:r>
                    </w:p>
                    <w:p w:rsidR="00873FE8" w:rsidRPr="007853FB" w:rsidRDefault="00873FE8" w:rsidP="00873FE8">
                      <w:pPr>
                        <w:numPr>
                          <w:ilvl w:val="2"/>
                          <w:numId w:val="7"/>
                        </w:numPr>
                        <w:spacing w:after="0"/>
                        <w:rPr>
                          <w:rFonts w:ascii="Times" w:eastAsia="MS Mincho" w:hAnsi="Times"/>
                          <w:szCs w:val="24"/>
                          <w:lang w:eastAsia="ja-JP"/>
                        </w:rPr>
                      </w:pPr>
                      <w:r w:rsidRPr="007853FB">
                        <w:rPr>
                          <w:rFonts w:ascii="Times" w:eastAsia="MS Mincho" w:hAnsi="Times"/>
                          <w:szCs w:val="24"/>
                          <w:lang w:eastAsia="ja-JP"/>
                        </w:rPr>
                        <w:t xml:space="preserve">FFS: Necessity of additional </w:t>
                      </w:r>
                      <w:proofErr w:type="spellStart"/>
                      <w:r w:rsidRPr="007853FB">
                        <w:rPr>
                          <w:rFonts w:ascii="Times" w:eastAsia="MS Mincho" w:hAnsi="Times"/>
                          <w:szCs w:val="24"/>
                          <w:lang w:eastAsia="ja-JP"/>
                        </w:rPr>
                        <w:t>signaling</w:t>
                      </w:r>
                      <w:proofErr w:type="spellEnd"/>
                      <w:r w:rsidRPr="007853FB">
                        <w:rPr>
                          <w:rFonts w:ascii="Times" w:eastAsia="MS Mincho" w:hAnsi="Times"/>
                          <w:szCs w:val="24"/>
                          <w:lang w:eastAsia="ja-JP"/>
                        </w:rPr>
                        <w:t xml:space="preserve"> with MAC CE</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hint="eastAsia"/>
                          <w:szCs w:val="24"/>
                          <w:lang w:eastAsia="ja-JP"/>
                        </w:rPr>
                        <w:t>Note that further down selection can be done later between MAC CE and DCI in above bullets</w:t>
                      </w:r>
                    </w:p>
                    <w:p w:rsidR="00873FE8" w:rsidRPr="007853FB" w:rsidRDefault="00873FE8" w:rsidP="00873FE8">
                      <w:pPr>
                        <w:numPr>
                          <w:ilvl w:val="0"/>
                          <w:numId w:val="7"/>
                        </w:numPr>
                        <w:spacing w:after="0"/>
                        <w:rPr>
                          <w:rFonts w:ascii="Times" w:eastAsia="MS Mincho" w:hAnsi="Times"/>
                          <w:szCs w:val="24"/>
                          <w:lang w:eastAsia="ja-JP"/>
                        </w:rPr>
                      </w:pPr>
                      <w:r w:rsidRPr="007853FB">
                        <w:rPr>
                          <w:rFonts w:ascii="Times" w:eastAsia="MS Mincho" w:hAnsi="Times" w:hint="eastAsia"/>
                          <w:szCs w:val="24"/>
                          <w:lang w:eastAsia="ja-JP"/>
                        </w:rPr>
                        <w:t>Note that it is possible to dynamically trigger RS and reports through links in the measurement setting</w:t>
                      </w:r>
                    </w:p>
                    <w:p w:rsidR="00BA0C01" w:rsidRPr="00873FE8" w:rsidRDefault="00BA0C01" w:rsidP="00BA0C01">
                      <w:pPr>
                        <w:spacing w:after="0"/>
                        <w:rPr>
                          <w:rFonts w:eastAsia="MS Mincho"/>
                          <w:lang w:eastAsia="ja-JP"/>
                        </w:rPr>
                      </w:pPr>
                    </w:p>
                  </w:txbxContent>
                </v:textbox>
                <w10:anchorlock/>
              </v:shape>
            </w:pict>
          </mc:Fallback>
        </mc:AlternateContent>
      </w:r>
    </w:p>
    <w:p w:rsidR="00BA0C01" w:rsidRPr="00125E0E" w:rsidRDefault="00BA0C01" w:rsidP="00BA0C01">
      <w:pPr>
        <w:pStyle w:val="maintext"/>
        <w:ind w:firstLine="400"/>
      </w:pPr>
      <w:r w:rsidRPr="00226945">
        <w:t xml:space="preserve">CSI reporting is one of the most important components in MIMO to enhance system performance and satisfy </w:t>
      </w:r>
      <w:r>
        <w:t>performance related</w:t>
      </w:r>
      <w:r w:rsidRPr="00226945">
        <w:t xml:space="preserve"> requirement. </w:t>
      </w:r>
      <w:r>
        <w:t xml:space="preserve">Especially, periodic CSI reporting (P-CSI) and semi-persistent CSI reporting (S-CSI) methods are important for the design of NR CSI reporting since they provide information on link maintenance with competitive overhead. </w:t>
      </w:r>
      <w:r w:rsidRPr="00226945">
        <w:t>In this contribution, we discuss about design</w:t>
      </w:r>
      <w:r>
        <w:t xml:space="preserve"> of both P-CSI and S-CSI</w:t>
      </w:r>
      <w:r w:rsidRPr="00226945">
        <w:t xml:space="preserve"> considering various design aspects.</w:t>
      </w:r>
    </w:p>
    <w:p w:rsidR="00BA0C01" w:rsidRDefault="00BA0C01" w:rsidP="00BA0C01">
      <w:pPr>
        <w:pStyle w:val="1"/>
        <w:spacing w:after="180"/>
      </w:pPr>
      <w:r>
        <w:t>Design on periodic and semi-persistent CSI reporting for NR</w:t>
      </w:r>
    </w:p>
    <w:p w:rsidR="00BA0C01" w:rsidRDefault="00BA0C01" w:rsidP="00BA0C01">
      <w:pPr>
        <w:spacing w:before="60" w:line="288" w:lineRule="auto"/>
        <w:ind w:firstLine="448"/>
        <w:jc w:val="both"/>
        <w:rPr>
          <w:lang w:eastAsia="ko-KR"/>
        </w:rPr>
      </w:pPr>
      <w:r>
        <w:t>In LTE</w:t>
      </w:r>
      <w:r w:rsidRPr="00D378A2">
        <w:t xml:space="preserve">, </w:t>
      </w:r>
      <w:r>
        <w:t>P-CSI</w:t>
      </w:r>
      <w:r w:rsidRPr="00D378A2">
        <w:t xml:space="preserve"> provides compact information via PUCCH</w:t>
      </w:r>
      <w:r>
        <w:t xml:space="preserve"> which is more robust while aperiodic CSI reporting (A-CSI) provides more concrete information via PUSCH which has larger container</w:t>
      </w:r>
      <w:r w:rsidRPr="00D378A2">
        <w:t xml:space="preserve">. </w:t>
      </w:r>
      <w:r>
        <w:t xml:space="preserve">Compared to existing CSI reporting methods in LTE, S-CSI is newly introduced to NR. </w:t>
      </w:r>
      <w:r>
        <w:rPr>
          <w:lang w:eastAsia="ko-KR"/>
        </w:rPr>
        <w:t xml:space="preserve">The main objective of S-CSI is similar to the objective of periodic CSI reporting. However, the degree of benefits is different since S-CSI allows more dynamic signalling. For example, uplink resources to support CSI reporting can be efficiently utilized by using dynamic deactivation when gNB does not need to acquire channel information with the corresponding configuration. Considering the characteristics, design target of P-CSI and S-CSI should be differentiated. It should be noted that activation and deactivation via higher layer configuration requires relatively low UE complexity than dynamic activation and deactivation via dynamic signalling. Given that situation, design target of P-CSI should be providing robust information with minimized UE complexity (e.g. </w:t>
      </w:r>
      <w:r>
        <w:rPr>
          <w:lang w:eastAsia="ko-KR"/>
        </w:rPr>
        <w:lastRenderedPageBreak/>
        <w:t>mMTC) while S-CSI provides relatively accurate information with relatively high UE complexity. In order to maximize such benefits of S-CSI with the design target of both P-CSI and S-CSI, the design of S-CSI should be differentiated on the following principles:</w:t>
      </w:r>
    </w:p>
    <w:p w:rsidR="00BA0C01" w:rsidRDefault="00BA0C01" w:rsidP="00BA0C01">
      <w:pPr>
        <w:pStyle w:val="a5"/>
        <w:numPr>
          <w:ilvl w:val="0"/>
          <w:numId w:val="3"/>
        </w:numPr>
        <w:spacing w:before="60" w:after="60" w:line="288" w:lineRule="auto"/>
        <w:ind w:leftChars="0"/>
        <w:jc w:val="both"/>
      </w:pPr>
      <w:r>
        <w:t>CSI content</w:t>
      </w:r>
    </w:p>
    <w:p w:rsidR="00BA0C01" w:rsidRDefault="00BA0C01" w:rsidP="00BA0C01">
      <w:pPr>
        <w:pStyle w:val="a5"/>
        <w:numPr>
          <w:ilvl w:val="0"/>
          <w:numId w:val="3"/>
        </w:numPr>
        <w:spacing w:before="60" w:after="60" w:line="288" w:lineRule="auto"/>
        <w:ind w:leftChars="0" w:left="1168" w:hanging="357"/>
        <w:jc w:val="both"/>
      </w:pPr>
      <w:r>
        <w:t xml:space="preserve">CSI reporting procedure. </w:t>
      </w:r>
    </w:p>
    <w:p w:rsidR="00BA0C01" w:rsidRDefault="00BA0C01" w:rsidP="00BA0C01">
      <w:pPr>
        <w:pStyle w:val="a5"/>
        <w:numPr>
          <w:ilvl w:val="0"/>
          <w:numId w:val="3"/>
        </w:numPr>
        <w:spacing w:before="60" w:line="288" w:lineRule="auto"/>
        <w:ind w:leftChars="0" w:left="1168" w:hanging="357"/>
        <w:jc w:val="both"/>
      </w:pPr>
      <w:r>
        <w:rPr>
          <w:lang w:eastAsia="ko-KR"/>
        </w:rPr>
        <w:t>Activa</w:t>
      </w:r>
      <w:r>
        <w:rPr>
          <w:rFonts w:hint="eastAsia"/>
          <w:lang w:eastAsia="ko-KR"/>
        </w:rPr>
        <w:t xml:space="preserve">tion and </w:t>
      </w:r>
      <w:r>
        <w:rPr>
          <w:lang w:eastAsia="ko-KR"/>
        </w:rPr>
        <w:t>configuration</w:t>
      </w:r>
      <w:r>
        <w:rPr>
          <w:rFonts w:hint="eastAsia"/>
          <w:lang w:eastAsia="ko-KR"/>
        </w:rPr>
        <w:t xml:space="preserve"> </w:t>
      </w:r>
      <w:r>
        <w:rPr>
          <w:lang w:eastAsia="ko-KR"/>
        </w:rPr>
        <w:t>signalling.</w:t>
      </w:r>
    </w:p>
    <w:p w:rsidR="00BA0C01" w:rsidRPr="00BE0DF4" w:rsidRDefault="00BA0C01" w:rsidP="00BA0C01">
      <w:pPr>
        <w:pStyle w:val="a5"/>
        <w:numPr>
          <w:ilvl w:val="1"/>
          <w:numId w:val="1"/>
        </w:numPr>
        <w:spacing w:before="60"/>
        <w:ind w:leftChars="0" w:left="1123"/>
        <w:rPr>
          <w:rFonts w:ascii="Arial" w:eastAsia="바탕" w:hAnsi="Arial"/>
          <w:sz w:val="24"/>
          <w:szCs w:val="32"/>
          <w:lang w:eastAsia="ko-KR"/>
        </w:rPr>
      </w:pPr>
      <w:r w:rsidRPr="00BE0DF4">
        <w:rPr>
          <w:rFonts w:ascii="Arial" w:eastAsia="바탕" w:hAnsi="Arial"/>
          <w:sz w:val="24"/>
          <w:szCs w:val="32"/>
          <w:lang w:eastAsia="ko-KR"/>
        </w:rPr>
        <w:t>CSI content</w:t>
      </w:r>
    </w:p>
    <w:p w:rsidR="00BA0C01" w:rsidRDefault="00BA0C01" w:rsidP="00BA0C01">
      <w:pPr>
        <w:spacing w:before="60" w:after="60" w:line="288" w:lineRule="auto"/>
        <w:ind w:firstLine="448"/>
        <w:jc w:val="both"/>
      </w:pPr>
      <w:r>
        <w:t>In 3GPP RAN1#86bis [2], Type I and Type II CSI with different spatial resolutions are agreed. Between the two types of CSI reporting, Type I feedback supports low spatial resolution feedback with resource selection indicator, RI, PMI and channel quality feedback. For low spatial resolution feedback, implicit CSI which is inherited from HSDPA to Rel-8 LTE is suitable since this feedback paradigm fits quite well for all practical purposes and has advantages on testability (i.e. RAN4 PMI test inherited from HSDPA) and feedback overhead.</w:t>
      </w:r>
    </w:p>
    <w:p w:rsidR="00BA0C01" w:rsidRDefault="00BA0C01" w:rsidP="00BA0C01">
      <w:pPr>
        <w:spacing w:before="60" w:line="288" w:lineRule="auto"/>
        <w:ind w:firstLine="448"/>
        <w:jc w:val="both"/>
      </w:pPr>
      <w:r>
        <w:t xml:space="preserve">In contrast to Type I feedback, Type II feedback provides enhanced spatial information. Possible candidates for type II feedback are advanced CSI feedback via linear combination feedback or analog CSI feedback. Commonality of such candidates for type II feedback is that large reporting overhead is required to acquire accurate channel information. For example, it should be noted that Rel-14 LTE UE should deliver 25 bits only for PMI when UE reports rank 2 CSI. Therefore, considering the functionality and limited payload size, support of Type II feedback is not appropriate for P-CSI. In contrast to P-CSI, support of Type II CSI should be considered in S-CSI.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BA0C01">
      <w:pPr>
        <w:pStyle w:val="a5"/>
        <w:numPr>
          <w:ilvl w:val="0"/>
          <w:numId w:val="4"/>
        </w:numPr>
        <w:spacing w:before="60" w:after="60" w:line="288" w:lineRule="auto"/>
        <w:ind w:leftChars="0" w:left="714" w:hanging="357"/>
        <w:jc w:val="both"/>
        <w:rPr>
          <w:i/>
        </w:rPr>
      </w:pPr>
      <w:r>
        <w:rPr>
          <w:i/>
          <w:lang w:eastAsia="ko-KR"/>
        </w:rPr>
        <w:t>Support only Type I feedback for P-CSI in NR</w:t>
      </w:r>
    </w:p>
    <w:p w:rsidR="00BA0C01" w:rsidRDefault="00BA0C01" w:rsidP="00BA0C01">
      <w:pPr>
        <w:pStyle w:val="a5"/>
        <w:numPr>
          <w:ilvl w:val="0"/>
          <w:numId w:val="4"/>
        </w:numPr>
        <w:spacing w:before="60" w:line="288" w:lineRule="auto"/>
        <w:ind w:leftChars="0" w:left="714" w:hanging="357"/>
        <w:jc w:val="both"/>
        <w:rPr>
          <w:i/>
        </w:rPr>
      </w:pPr>
      <w:r>
        <w:rPr>
          <w:i/>
          <w:lang w:eastAsia="ko-KR"/>
        </w:rPr>
        <w:t>Support both Type I and Type II feedback for S-CSI in NR.</w:t>
      </w:r>
    </w:p>
    <w:p w:rsidR="00BA0C01" w:rsidRPr="00BE0DF4" w:rsidRDefault="00BA0C01" w:rsidP="00BA0C01">
      <w:pPr>
        <w:pStyle w:val="a5"/>
        <w:numPr>
          <w:ilvl w:val="1"/>
          <w:numId w:val="1"/>
        </w:numPr>
        <w:spacing w:before="60"/>
        <w:ind w:leftChars="0" w:left="1123"/>
        <w:rPr>
          <w:rFonts w:ascii="Arial" w:eastAsia="바탕" w:hAnsi="Arial"/>
          <w:sz w:val="24"/>
          <w:szCs w:val="32"/>
          <w:lang w:eastAsia="ko-KR"/>
        </w:rPr>
      </w:pPr>
      <w:r w:rsidRPr="00BE0DF4">
        <w:rPr>
          <w:rFonts w:ascii="Arial" w:eastAsia="바탕" w:hAnsi="Arial"/>
          <w:sz w:val="24"/>
          <w:szCs w:val="32"/>
          <w:lang w:eastAsia="ko-KR"/>
        </w:rPr>
        <w:t>CSI reporting procedure</w:t>
      </w:r>
    </w:p>
    <w:p w:rsidR="00BA0C01" w:rsidRDefault="00BA0C01" w:rsidP="00BA0C01">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rsidR="00BA0C01" w:rsidRDefault="00BA0C01" w:rsidP="00BA0C01">
      <w:pPr>
        <w:pStyle w:val="a5"/>
        <w:numPr>
          <w:ilvl w:val="0"/>
          <w:numId w:val="3"/>
        </w:numPr>
        <w:spacing w:before="60" w:after="60" w:line="288" w:lineRule="auto"/>
        <w:ind w:leftChars="0"/>
        <w:jc w:val="both"/>
      </w:pPr>
      <w:r>
        <w:t>Support of RS transmission</w:t>
      </w:r>
    </w:p>
    <w:p w:rsidR="00BA0C01" w:rsidRDefault="00BA0C01" w:rsidP="00BA0C01">
      <w:pPr>
        <w:pStyle w:val="a5"/>
        <w:numPr>
          <w:ilvl w:val="0"/>
          <w:numId w:val="3"/>
        </w:numPr>
        <w:spacing w:before="60" w:after="60" w:line="288" w:lineRule="auto"/>
        <w:ind w:leftChars="0" w:left="1168" w:hanging="357"/>
        <w:jc w:val="both"/>
      </w:pPr>
      <w:r>
        <w:rPr>
          <w:lang w:eastAsia="ko-KR"/>
        </w:rPr>
        <w:t>Reporting instances and PUCCH format for periodic CSI reporting</w:t>
      </w:r>
    </w:p>
    <w:p w:rsidR="00BA0C01" w:rsidRDefault="00BA0C01" w:rsidP="00BA0C01">
      <w:pPr>
        <w:pStyle w:val="a5"/>
        <w:numPr>
          <w:ilvl w:val="0"/>
          <w:numId w:val="3"/>
        </w:numPr>
        <w:spacing w:before="60" w:line="288" w:lineRule="auto"/>
        <w:ind w:leftChars="0" w:left="1168" w:hanging="357"/>
        <w:jc w:val="both"/>
      </w:pPr>
      <w:r w:rsidRPr="008C4755">
        <w:t xml:space="preserve">Support of CSI </w:t>
      </w:r>
      <w:r>
        <w:t xml:space="preserve">reporting </w:t>
      </w:r>
      <w:r w:rsidRPr="008C4755">
        <w:t>modes</w:t>
      </w:r>
      <w:r>
        <w:t>.</w:t>
      </w:r>
    </w:p>
    <w:p w:rsidR="00BA0C01" w:rsidRPr="00D378A2" w:rsidRDefault="00BA0C01" w:rsidP="00BA0C01">
      <w:pPr>
        <w:spacing w:before="60" w:line="288" w:lineRule="auto"/>
        <w:ind w:firstLine="448"/>
        <w:jc w:val="both"/>
        <w:rPr>
          <w:b/>
          <w:u w:val="single"/>
          <w:lang w:eastAsia="ko-KR"/>
        </w:rPr>
      </w:pPr>
      <w:r>
        <w:rPr>
          <w:b/>
          <w:u w:val="single"/>
          <w:lang w:eastAsia="ko-KR"/>
        </w:rPr>
        <w:t>Support of RS transmission</w:t>
      </w:r>
    </w:p>
    <w:p w:rsidR="00BA0C01" w:rsidRDefault="00BA0C01" w:rsidP="00BA0C01">
      <w:pPr>
        <w:spacing w:before="60" w:after="60" w:line="288" w:lineRule="auto"/>
        <w:ind w:firstLine="448"/>
        <w:jc w:val="both"/>
      </w:pPr>
      <w:r w:rsidRPr="0011416C">
        <w:t xml:space="preserve">In this contribution, </w:t>
      </w:r>
      <w:r>
        <w:t>dual</w:t>
      </w:r>
      <w:r w:rsidRPr="0011416C">
        <w:t xml:space="preserve">-level CSI-RS structure is considered. </w:t>
      </w:r>
      <w:r w:rsidRPr="0011416C">
        <w:rPr>
          <w:rFonts w:hint="eastAsia"/>
        </w:rPr>
        <w:t xml:space="preserve">A </w:t>
      </w:r>
      <w:r>
        <w:t>first</w:t>
      </w:r>
      <w:r w:rsidRPr="0011416C">
        <w:rPr>
          <w:rFonts w:hint="eastAsia"/>
        </w:rPr>
        <w:t xml:space="preserve"> type, termed level-1 CSI-RS (for non-UE-specific RS use cases) which is composed of K </w:t>
      </w:r>
      <w:r w:rsidRPr="0011416C">
        <w:rPr>
          <w:rFonts w:hint="eastAsia"/>
        </w:rPr>
        <w:t>≥</w:t>
      </w:r>
      <w:r w:rsidRPr="0011416C">
        <w:rPr>
          <w:rFonts w:hint="eastAsia"/>
        </w:rPr>
        <w:t xml:space="preserve"> 1 CSI-RS resources. Ea</w:t>
      </w:r>
      <w:r w:rsidRPr="0011416C">
        <w:t xml:space="preserve">ch of the K static macro-beams represented by each of the K CSI-RS resources is termed the “coverage beam”. As evident, level-1 CSI-RS are being targeted for the non-UE-specific RS use case for CSI measurement and provides aggregate role of Rel-13 non-precoded (NP) CSI-RS and cell-specific beamformed (BF) CSI-RS. The </w:t>
      </w:r>
      <w:r>
        <w:t>second</w:t>
      </w:r>
      <w:r w:rsidRPr="0011416C">
        <w:t xml:space="preserve"> level of CSI-RS is analogous to Rel-13 UE-specific BF CSI-RS. Sharing the same characteristics, level-2 CSI-RS can be dynamically beamformed and composed of smaller number of ports than those for the level-1 CSI-RS. More details are given in a companion contribution [</w:t>
      </w:r>
      <w:r>
        <w:t>5</w:t>
      </w:r>
      <w:r w:rsidRPr="0011416C">
        <w:t>].</w:t>
      </w:r>
      <w:r>
        <w:t xml:space="preserve"> </w:t>
      </w:r>
    </w:p>
    <w:p w:rsidR="00BA0C01" w:rsidRDefault="00BA0C01" w:rsidP="00BA0C01">
      <w:pPr>
        <w:spacing w:before="60" w:after="60" w:line="288" w:lineRule="auto"/>
        <w:ind w:firstLine="448"/>
        <w:jc w:val="both"/>
      </w:pPr>
      <w:r>
        <w:t xml:space="preserve">For P-CSI, support of level-2 CSI-RS with relatively smaller number of CSI-RS ports would be suitable. In order to provide robust information rather than detailed and accurate CSI, limited number of CSI-RS ports would be enough considering limited container of P-CSI.  In contrast to P-CSI, however, both level-1 and level-2 CSI-RS should be supported in S-CSI. As discussed above, support of Type II CSI would be beneficial for S-CSI. Since support of high resolution CSI is much beneficial when UE supports large number of CSI-RS ports, both support of level-2 CSI-RS will provide performance benefits. In addition to level of CSI-RS, CSI-RS transmission type should be considered with CSI reporting type. In 3GPP RAN1#87, support of periodic and semi-persistent CSI-RS is agreed. With regard to CSI-RS transmission type, support of CSI reporting type should considered. </w:t>
      </w:r>
    </w:p>
    <w:p w:rsidR="00BA0C01" w:rsidRDefault="00BA0C01" w:rsidP="00BA0C01">
      <w:pPr>
        <w:spacing w:before="60" w:after="60" w:line="288" w:lineRule="auto"/>
        <w:ind w:firstLine="448"/>
        <w:jc w:val="both"/>
      </w:pPr>
      <w:r>
        <w:lastRenderedPageBreak/>
        <w:t xml:space="preserve">In Table 1, possible issues on joint operation of P-CSI and S-CSI with periodic and semi-persistent CSI-RS are summarized as follows: </w:t>
      </w:r>
    </w:p>
    <w:p w:rsidR="00BA0C01" w:rsidRPr="001D51D6" w:rsidRDefault="00BA0C01" w:rsidP="00BA0C01">
      <w:pPr>
        <w:pStyle w:val="a7"/>
        <w:jc w:val="center"/>
        <w:rPr>
          <w:sz w:val="18"/>
        </w:rPr>
      </w:pPr>
      <w:r w:rsidRPr="001D51D6">
        <w:rPr>
          <w:sz w:val="18"/>
        </w:rPr>
        <w:t xml:space="preserve">Table </w:t>
      </w:r>
      <w:r>
        <w:rPr>
          <w:sz w:val="18"/>
        </w:rPr>
        <w:t>1</w:t>
      </w:r>
      <w:r w:rsidRPr="001D51D6">
        <w:rPr>
          <w:sz w:val="18"/>
        </w:rPr>
        <w:t xml:space="preserve"> </w:t>
      </w:r>
      <w:r>
        <w:rPr>
          <w:b w:val="0"/>
          <w:sz w:val="18"/>
        </w:rPr>
        <w:t>Summary on joint operation of P-CSI and S-CSI with periodic CSI-RS and semi-persistent CSI-RS</w:t>
      </w:r>
    </w:p>
    <w:tbl>
      <w:tblPr>
        <w:tblStyle w:val="a6"/>
        <w:tblW w:w="0" w:type="auto"/>
        <w:jc w:val="center"/>
        <w:tblLook w:val="04A0" w:firstRow="1" w:lastRow="0" w:firstColumn="1" w:lastColumn="0" w:noHBand="0" w:noVBand="1"/>
      </w:tblPr>
      <w:tblGrid>
        <w:gridCol w:w="2402"/>
        <w:gridCol w:w="2835"/>
        <w:gridCol w:w="3685"/>
      </w:tblGrid>
      <w:tr w:rsidR="00BA0C01" w:rsidRPr="007321FF" w:rsidTr="00A1437A">
        <w:trPr>
          <w:jc w:val="center"/>
        </w:trPr>
        <w:tc>
          <w:tcPr>
            <w:tcW w:w="2402" w:type="dxa"/>
          </w:tcPr>
          <w:p w:rsidR="00BA0C01" w:rsidRPr="00797963" w:rsidRDefault="00BA0C01" w:rsidP="00A1437A">
            <w:pPr>
              <w:spacing w:after="0"/>
            </w:pPr>
            <w:r w:rsidRPr="00797963">
              <w:t>C</w:t>
            </w:r>
            <w:r>
              <w:t xml:space="preserve">SI-RS transmission </w:t>
            </w:r>
            <w:r w:rsidRPr="00797963">
              <w:t>type</w:t>
            </w:r>
          </w:p>
        </w:tc>
        <w:tc>
          <w:tcPr>
            <w:tcW w:w="2835" w:type="dxa"/>
          </w:tcPr>
          <w:p w:rsidR="00BA0C01" w:rsidRPr="00797963" w:rsidRDefault="00BA0C01" w:rsidP="00A1437A">
            <w:pPr>
              <w:spacing w:after="0"/>
            </w:pPr>
            <w:r>
              <w:t>CSI reporting type</w:t>
            </w:r>
          </w:p>
        </w:tc>
        <w:tc>
          <w:tcPr>
            <w:tcW w:w="3685" w:type="dxa"/>
          </w:tcPr>
          <w:p w:rsidR="00BA0C01" w:rsidRPr="00797963" w:rsidRDefault="00BA0C01" w:rsidP="00A1437A">
            <w:pPr>
              <w:spacing w:after="0"/>
              <w:rPr>
                <w:lang w:eastAsia="ko-KR"/>
              </w:rPr>
            </w:pPr>
            <w:r>
              <w:rPr>
                <w:rFonts w:hint="eastAsia"/>
                <w:lang w:eastAsia="ko-KR"/>
              </w:rPr>
              <w:t>Possible issues</w:t>
            </w:r>
          </w:p>
        </w:tc>
      </w:tr>
      <w:tr w:rsidR="00BA0C01" w:rsidRPr="0028637B" w:rsidTr="00A1437A">
        <w:trPr>
          <w:jc w:val="center"/>
        </w:trPr>
        <w:tc>
          <w:tcPr>
            <w:tcW w:w="2402" w:type="dxa"/>
            <w:vMerge w:val="restart"/>
          </w:tcPr>
          <w:p w:rsidR="00BA0C01" w:rsidRPr="00797963" w:rsidRDefault="00BA0C01" w:rsidP="00A1437A">
            <w:pPr>
              <w:spacing w:after="0"/>
            </w:pPr>
            <w:r>
              <w:t>Periodic CSI-RS</w:t>
            </w:r>
          </w:p>
          <w:p w:rsidR="00BA0C01" w:rsidRPr="00797963" w:rsidRDefault="00BA0C01" w:rsidP="00A1437A">
            <w:pPr>
              <w:spacing w:after="0"/>
            </w:pPr>
          </w:p>
        </w:tc>
        <w:tc>
          <w:tcPr>
            <w:tcW w:w="2835" w:type="dxa"/>
          </w:tcPr>
          <w:p w:rsidR="00BA0C01" w:rsidRPr="00797963" w:rsidRDefault="00BA0C01" w:rsidP="00A1437A">
            <w:pPr>
              <w:spacing w:after="0"/>
              <w:rPr>
                <w:lang w:val="en-US" w:eastAsia="ko-KR"/>
              </w:rPr>
            </w:pPr>
            <w:r>
              <w:rPr>
                <w:lang w:val="en-US" w:eastAsia="ko-KR"/>
              </w:rPr>
              <w:t>Periodic CSI reporting</w:t>
            </w:r>
          </w:p>
        </w:tc>
        <w:tc>
          <w:tcPr>
            <w:tcW w:w="3685" w:type="dxa"/>
          </w:tcPr>
          <w:p w:rsidR="00BA0C01" w:rsidRDefault="00BA0C01" w:rsidP="00A1437A">
            <w:pPr>
              <w:spacing w:after="0"/>
              <w:rPr>
                <w:lang w:val="en-US" w:eastAsia="ko-KR"/>
              </w:rPr>
            </w:pPr>
            <w:r>
              <w:rPr>
                <w:rFonts w:hint="eastAsia"/>
                <w:lang w:val="en-US" w:eastAsia="ko-KR"/>
              </w:rPr>
              <w:t xml:space="preserve">- </w:t>
            </w:r>
            <w:r>
              <w:rPr>
                <w:lang w:val="en-US" w:eastAsia="ko-KR"/>
              </w:rPr>
              <w:t>Minor issues (Analogous to LTE periodic CSI reporting)</w:t>
            </w:r>
          </w:p>
        </w:tc>
      </w:tr>
      <w:tr w:rsidR="00BA0C01" w:rsidRPr="007321FF" w:rsidTr="00A1437A">
        <w:trPr>
          <w:jc w:val="center"/>
        </w:trPr>
        <w:tc>
          <w:tcPr>
            <w:tcW w:w="2402" w:type="dxa"/>
            <w:vMerge/>
          </w:tcPr>
          <w:p w:rsidR="00BA0C01" w:rsidRPr="00797963" w:rsidRDefault="00BA0C01" w:rsidP="00A1437A">
            <w:pPr>
              <w:spacing w:after="0"/>
            </w:pPr>
          </w:p>
        </w:tc>
        <w:tc>
          <w:tcPr>
            <w:tcW w:w="2835" w:type="dxa"/>
          </w:tcPr>
          <w:p w:rsidR="00BA0C01" w:rsidRPr="00797963" w:rsidRDefault="00BA0C01" w:rsidP="00A1437A">
            <w:pPr>
              <w:spacing w:after="0"/>
              <w:rPr>
                <w:lang w:val="en-US"/>
              </w:rPr>
            </w:pPr>
            <w:r>
              <w:rPr>
                <w:lang w:val="en-US"/>
              </w:rPr>
              <w:t>Semi-persistent CSI reporting</w:t>
            </w:r>
          </w:p>
        </w:tc>
        <w:tc>
          <w:tcPr>
            <w:tcW w:w="3685" w:type="dxa"/>
          </w:tcPr>
          <w:p w:rsidR="00BA0C01" w:rsidRDefault="00BA0C01" w:rsidP="00A1437A">
            <w:pPr>
              <w:spacing w:after="0"/>
              <w:rPr>
                <w:lang w:val="en-US" w:eastAsia="ko-KR"/>
              </w:rPr>
            </w:pPr>
            <w:r>
              <w:rPr>
                <w:rFonts w:hint="eastAsia"/>
                <w:lang w:val="en-US" w:eastAsia="ko-KR"/>
              </w:rPr>
              <w:t>-</w:t>
            </w:r>
            <w:r>
              <w:rPr>
                <w:lang w:val="en-US" w:eastAsia="ko-KR"/>
              </w:rPr>
              <w:t xml:space="preserve"> Redundant CSI-RS transmission when CSI reporting is deactivated</w:t>
            </w:r>
          </w:p>
          <w:p w:rsidR="00BA0C01" w:rsidRDefault="00BA0C01" w:rsidP="00A1437A">
            <w:pPr>
              <w:spacing w:after="0"/>
              <w:rPr>
                <w:lang w:val="en-US" w:eastAsia="ko-KR"/>
              </w:rPr>
            </w:pPr>
            <w:r>
              <w:rPr>
                <w:lang w:val="en-US" w:eastAsia="ko-KR"/>
              </w:rPr>
              <w:t>- RS overhead may not optimized, but no critical issues on the operation</w:t>
            </w:r>
          </w:p>
        </w:tc>
      </w:tr>
      <w:tr w:rsidR="00BA0C01" w:rsidRPr="00E9557B" w:rsidTr="00A1437A">
        <w:trPr>
          <w:jc w:val="center"/>
        </w:trPr>
        <w:tc>
          <w:tcPr>
            <w:tcW w:w="2402" w:type="dxa"/>
            <w:vMerge w:val="restart"/>
          </w:tcPr>
          <w:p w:rsidR="00BA0C01" w:rsidRPr="00797963" w:rsidRDefault="00BA0C01" w:rsidP="00A1437A">
            <w:pPr>
              <w:spacing w:after="0"/>
            </w:pPr>
            <w:r>
              <w:t>Semi-persistent CSI-RS</w:t>
            </w:r>
          </w:p>
        </w:tc>
        <w:tc>
          <w:tcPr>
            <w:tcW w:w="2835" w:type="dxa"/>
          </w:tcPr>
          <w:p w:rsidR="00BA0C01" w:rsidRPr="00797963" w:rsidRDefault="00BA0C01" w:rsidP="00A1437A">
            <w:pPr>
              <w:spacing w:after="0"/>
              <w:rPr>
                <w:lang w:val="en-US"/>
              </w:rPr>
            </w:pPr>
            <w:r>
              <w:rPr>
                <w:lang w:val="en-US" w:eastAsia="ko-KR"/>
              </w:rPr>
              <w:t>Periodic CSI reporting</w:t>
            </w:r>
          </w:p>
        </w:tc>
        <w:tc>
          <w:tcPr>
            <w:tcW w:w="3685" w:type="dxa"/>
          </w:tcPr>
          <w:p w:rsidR="00BA0C01" w:rsidRDefault="00BA0C01" w:rsidP="00A1437A">
            <w:pPr>
              <w:spacing w:after="0"/>
              <w:rPr>
                <w:lang w:val="en-US" w:eastAsia="ko-KR"/>
              </w:rPr>
            </w:pPr>
            <w:r>
              <w:rPr>
                <w:rFonts w:hint="eastAsia"/>
                <w:lang w:val="en-US" w:eastAsia="ko-KR"/>
              </w:rPr>
              <w:t>-</w:t>
            </w:r>
            <w:r>
              <w:rPr>
                <w:lang w:val="en-US" w:eastAsia="ko-KR"/>
              </w:rPr>
              <w:t xml:space="preserve"> CSI reporting can be configured when CSI-RS is not activated</w:t>
            </w:r>
          </w:p>
          <w:p w:rsidR="00BA0C01" w:rsidRDefault="00BA0C01" w:rsidP="00A1437A">
            <w:pPr>
              <w:spacing w:after="0"/>
              <w:rPr>
                <w:lang w:val="en-US" w:eastAsia="ko-KR"/>
              </w:rPr>
            </w:pPr>
            <w:r>
              <w:rPr>
                <w:lang w:val="en-US" w:eastAsia="ko-KR"/>
              </w:rPr>
              <w:t>- No RS transmission to measure CSI</w:t>
            </w:r>
          </w:p>
        </w:tc>
      </w:tr>
      <w:tr w:rsidR="00BA0C01" w:rsidRPr="00E9557B" w:rsidTr="00A1437A">
        <w:trPr>
          <w:jc w:val="center"/>
        </w:trPr>
        <w:tc>
          <w:tcPr>
            <w:tcW w:w="2402" w:type="dxa"/>
            <w:vMerge/>
          </w:tcPr>
          <w:p w:rsidR="00BA0C01" w:rsidRDefault="00BA0C01" w:rsidP="00A1437A">
            <w:pPr>
              <w:spacing w:after="0"/>
            </w:pPr>
          </w:p>
        </w:tc>
        <w:tc>
          <w:tcPr>
            <w:tcW w:w="2835" w:type="dxa"/>
          </w:tcPr>
          <w:p w:rsidR="00BA0C01" w:rsidRDefault="00BA0C01" w:rsidP="00A1437A">
            <w:pPr>
              <w:spacing w:after="0"/>
              <w:rPr>
                <w:lang w:val="en-US" w:eastAsia="ko-KR"/>
              </w:rPr>
            </w:pPr>
            <w:r>
              <w:rPr>
                <w:lang w:val="en-US"/>
              </w:rPr>
              <w:t>Semi-persistent CSI reporting</w:t>
            </w:r>
          </w:p>
        </w:tc>
        <w:tc>
          <w:tcPr>
            <w:tcW w:w="3685" w:type="dxa"/>
          </w:tcPr>
          <w:p w:rsidR="00BA0C01" w:rsidRDefault="00BA0C01" w:rsidP="00A1437A">
            <w:pPr>
              <w:spacing w:after="0"/>
              <w:rPr>
                <w:lang w:eastAsia="ko-KR"/>
              </w:rPr>
            </w:pPr>
            <w:r>
              <w:rPr>
                <w:rFonts w:hint="eastAsia"/>
                <w:lang w:eastAsia="ko-KR"/>
              </w:rPr>
              <w:t>-</w:t>
            </w:r>
            <w:r>
              <w:rPr>
                <w:lang w:eastAsia="ko-KR"/>
              </w:rPr>
              <w:t xml:space="preserve"> Minor</w:t>
            </w:r>
            <w:r>
              <w:rPr>
                <w:rFonts w:hint="eastAsia"/>
                <w:lang w:eastAsia="ko-KR"/>
              </w:rPr>
              <w:t xml:space="preserve"> issues (both CSI-RS and CSI reporting can be dynamically activated or deactivated)</w:t>
            </w:r>
          </w:p>
        </w:tc>
      </w:tr>
    </w:tbl>
    <w:p w:rsidR="00BA0C01" w:rsidRDefault="00BA0C01" w:rsidP="00BA0C01">
      <w:pPr>
        <w:spacing w:before="180" w:line="288" w:lineRule="auto"/>
        <w:ind w:firstLine="448"/>
        <w:jc w:val="both"/>
        <w:rPr>
          <w:lang w:eastAsia="ko-KR"/>
        </w:rPr>
      </w:pPr>
      <w:r>
        <w:rPr>
          <w:rFonts w:hint="eastAsia"/>
          <w:lang w:eastAsia="ko-KR"/>
        </w:rPr>
        <w:t>As</w:t>
      </w:r>
      <w:r>
        <w:rPr>
          <w:lang w:eastAsia="ko-KR"/>
        </w:rPr>
        <w:t xml:space="preserve"> summarized in Table 1, major issues related to joint operation occur when CSI reporting type is not identical to CSI-RS transmission type. Especially, when UE supports P-CSI, CSI-RS may not be transmitted since semi-persistent CSI-RS supports more dynamic activation/deactivation than P-CSI. In this case, P-CSI</w:t>
      </w:r>
      <w:r>
        <w:rPr>
          <w:rFonts w:hint="eastAsia"/>
          <w:lang w:eastAsia="ko-KR"/>
        </w:rPr>
        <w:t xml:space="preserve"> via other signal</w:t>
      </w:r>
      <w:r>
        <w:rPr>
          <w:lang w:eastAsia="ko-KR"/>
        </w:rPr>
        <w:t>(s)</w:t>
      </w:r>
      <w:r>
        <w:rPr>
          <w:rFonts w:hint="eastAsia"/>
          <w:lang w:eastAsia="ko-KR"/>
        </w:rPr>
        <w:t xml:space="preserve"> (e.g. </w:t>
      </w:r>
      <w:r>
        <w:rPr>
          <w:lang w:eastAsia="ko-KR"/>
        </w:rPr>
        <w:t>measurement RS designed for some other purposes) should be considered. In Figure 1, exemplary operation for P-CSI via measurement RS is provided.</w:t>
      </w:r>
    </w:p>
    <w:p w:rsidR="00BA0C01" w:rsidRPr="00DA1CAC" w:rsidRDefault="00BA0C01" w:rsidP="00BA0C01">
      <w:pPr>
        <w:pStyle w:val="a7"/>
        <w:jc w:val="center"/>
        <w:rPr>
          <w:sz w:val="18"/>
        </w:rPr>
      </w:pPr>
      <w:r>
        <w:rPr>
          <w:sz w:val="18"/>
        </w:rPr>
        <w:t>Figure</w:t>
      </w:r>
      <w:r w:rsidRPr="001D51D6">
        <w:rPr>
          <w:sz w:val="18"/>
        </w:rPr>
        <w:t xml:space="preserve"> </w:t>
      </w:r>
      <w:r>
        <w:rPr>
          <w:sz w:val="18"/>
        </w:rPr>
        <w:t>1</w:t>
      </w:r>
      <w:r w:rsidRPr="001D51D6">
        <w:rPr>
          <w:sz w:val="18"/>
        </w:rPr>
        <w:t xml:space="preserve"> </w:t>
      </w:r>
      <w:r>
        <w:rPr>
          <w:b w:val="0"/>
          <w:sz w:val="18"/>
        </w:rPr>
        <w:t>Exemplary operation of periodic CSI reporting via measurement RS</w:t>
      </w:r>
    </w:p>
    <w:p w:rsidR="00BA0C01" w:rsidRDefault="00BA0C01" w:rsidP="00BA0C01">
      <w:pPr>
        <w:spacing w:before="60" w:line="288" w:lineRule="auto"/>
        <w:ind w:firstLine="448"/>
        <w:jc w:val="center"/>
      </w:pPr>
      <w:r>
        <w:rPr>
          <w:noProof/>
          <w:lang w:val="en-US" w:eastAsia="ko-KR"/>
        </w:rPr>
        <w:drawing>
          <wp:inline distT="0" distB="0" distL="0" distR="0" wp14:anchorId="487D521E" wp14:editId="0AC4346D">
            <wp:extent cx="4007579" cy="21340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105" cy="2150346"/>
                    </a:xfrm>
                    <a:prstGeom prst="rect">
                      <a:avLst/>
                    </a:prstGeom>
                    <a:noFill/>
                  </pic:spPr>
                </pic:pic>
              </a:graphicData>
            </a:graphic>
          </wp:inline>
        </w:drawing>
      </w:r>
    </w:p>
    <w:p w:rsidR="00BA0C01" w:rsidRDefault="00BA0C01" w:rsidP="00BA0C01">
      <w:pPr>
        <w:spacing w:before="60" w:line="288" w:lineRule="auto"/>
        <w:ind w:firstLine="448"/>
        <w:jc w:val="both"/>
        <w:rPr>
          <w:lang w:eastAsia="ko-KR"/>
        </w:rPr>
      </w:pPr>
      <w:r>
        <w:rPr>
          <w:lang w:eastAsia="ko-KR"/>
        </w:rPr>
        <w:t>As shown in Figure 1, UE can report its CSI based on other RS when CSI-RS transmission is deactivated due to the necessity of RS minimization. For other RS, the number of antenna ports may be limited, but it can provide robust information on channel to gNB.</w:t>
      </w:r>
    </w:p>
    <w:p w:rsidR="00BA0C01" w:rsidRPr="00D378A2" w:rsidRDefault="00BA0C01" w:rsidP="00BA0C01">
      <w:pPr>
        <w:spacing w:before="60" w:line="288" w:lineRule="auto"/>
        <w:ind w:firstLine="448"/>
        <w:jc w:val="both"/>
        <w:rPr>
          <w:b/>
          <w:u w:val="single"/>
          <w:lang w:eastAsia="ko-KR"/>
        </w:rPr>
      </w:pPr>
      <w:r>
        <w:rPr>
          <w:b/>
          <w:u w:val="single"/>
          <w:lang w:eastAsia="ko-KR"/>
        </w:rPr>
        <w:t xml:space="preserve">Support of </w:t>
      </w:r>
      <w:r w:rsidRPr="008C4755">
        <w:rPr>
          <w:b/>
          <w:u w:val="single"/>
          <w:lang w:eastAsia="ko-KR"/>
        </w:rPr>
        <w:t xml:space="preserve">PUCCH format </w:t>
      </w:r>
      <w:r>
        <w:rPr>
          <w:b/>
          <w:u w:val="single"/>
          <w:lang w:eastAsia="ko-KR"/>
        </w:rPr>
        <w:t>and corresponding r</w:t>
      </w:r>
      <w:r w:rsidRPr="008C4755">
        <w:rPr>
          <w:b/>
          <w:u w:val="single"/>
          <w:lang w:eastAsia="ko-KR"/>
        </w:rPr>
        <w:t>eporting instance</w:t>
      </w:r>
      <w:r>
        <w:rPr>
          <w:b/>
          <w:u w:val="single"/>
          <w:lang w:eastAsia="ko-KR"/>
        </w:rPr>
        <w:t xml:space="preserve">s </w:t>
      </w:r>
      <w:r w:rsidRPr="008C4755">
        <w:rPr>
          <w:b/>
          <w:u w:val="single"/>
          <w:lang w:eastAsia="ko-KR"/>
        </w:rPr>
        <w:t xml:space="preserve">for </w:t>
      </w:r>
      <w:r>
        <w:rPr>
          <w:b/>
          <w:u w:val="single"/>
          <w:lang w:eastAsia="ko-KR"/>
        </w:rPr>
        <w:t>periodic CSI reporting</w:t>
      </w:r>
      <w:r w:rsidRPr="008C4755">
        <w:rPr>
          <w:b/>
          <w:u w:val="single"/>
          <w:lang w:eastAsia="ko-KR"/>
        </w:rPr>
        <w:t xml:space="preserve"> </w:t>
      </w:r>
    </w:p>
    <w:p w:rsidR="00BA0C01" w:rsidRPr="008C4755" w:rsidRDefault="00BA0C01" w:rsidP="00BA0C01">
      <w:pPr>
        <w:spacing w:before="60" w:line="288" w:lineRule="auto"/>
        <w:ind w:firstLine="448"/>
        <w:jc w:val="both"/>
      </w:pPr>
      <w:r>
        <w:rPr>
          <w:rFonts w:hint="eastAsia"/>
        </w:rPr>
        <w:t>I</w:t>
      </w:r>
      <w:r>
        <w:t>n order to design reporting instances for P-CSI and S-CSI, inter-subframe dependency inherent in LTE design should be reassessed. When UE reports only one CSI report in a subframe in Rel-13, UE provides it CSI via PUCCH format 2/2a/2b which supports 11 bits payload per report. T</w:t>
      </w:r>
      <w:r w:rsidRPr="00BF68F1">
        <w:t>here ha</w:t>
      </w:r>
      <w:r>
        <w:t>d</w:t>
      </w:r>
      <w:r w:rsidRPr="00BF68F1">
        <w:t xml:space="preserve"> been several </w:t>
      </w:r>
      <w:r>
        <w:rPr>
          <w:rFonts w:hint="eastAsia"/>
        </w:rPr>
        <w:t xml:space="preserve">proposals </w:t>
      </w:r>
      <w:r>
        <w:t>for class A CSI reporting including support of PUCCH format 3.</w:t>
      </w:r>
      <w:r w:rsidRPr="00BF68F1">
        <w:t xml:space="preserve"> </w:t>
      </w:r>
      <w:r>
        <w:t xml:space="preserve">However, </w:t>
      </w:r>
      <w:r>
        <w:rPr>
          <w:rFonts w:hint="eastAsia"/>
        </w:rPr>
        <w:t xml:space="preserve">increasing </w:t>
      </w:r>
      <w:r>
        <w:t xml:space="preserve">the maximum PUCCH payload may result in some adverse effects such as reduction in PUCCH coverage and lead to more frequent failed attempts on PUCCH decoding. For this reason, the maximum payload of 11 bits is maintained for only one CSI report. However, this leads to </w:t>
      </w:r>
      <w:r w:rsidRPr="001B6F80">
        <w:t>inter-subframe dependenc</w:t>
      </w:r>
      <w:r>
        <w:t>y</w:t>
      </w:r>
      <w:r w:rsidRPr="001B6F80">
        <w:t xml:space="preserve"> which </w:t>
      </w:r>
      <w:r w:rsidRPr="008C4755">
        <w:t>can be susceptible to the following factors:</w:t>
      </w:r>
    </w:p>
    <w:p w:rsidR="00BA0C01" w:rsidRPr="001B6F80" w:rsidRDefault="00BA0C01" w:rsidP="00BA0C01">
      <w:pPr>
        <w:pStyle w:val="a3"/>
        <w:widowControl w:val="0"/>
        <w:numPr>
          <w:ilvl w:val="0"/>
          <w:numId w:val="5"/>
        </w:numPr>
        <w:tabs>
          <w:tab w:val="clear" w:pos="4513"/>
          <w:tab w:val="clear" w:pos="9026"/>
        </w:tabs>
        <w:snapToGrid/>
        <w:spacing w:after="120" w:line="288" w:lineRule="auto"/>
        <w:jc w:val="both"/>
        <w:rPr>
          <w:rFonts w:eastAsia="Times New Roman"/>
          <w:b/>
        </w:rPr>
      </w:pPr>
      <w:r w:rsidRPr="001B6F80">
        <w:rPr>
          <w:rFonts w:eastAsia="Times New Roman"/>
        </w:rPr>
        <w:t>Error propagation: CSI decoding error in one subframe will result in faulty inference of the CSI hypothesis in the following subframes. In Rel</w:t>
      </w:r>
      <w:r>
        <w:rPr>
          <w:rFonts w:eastAsia="Times New Roman"/>
        </w:rPr>
        <w:t>-</w:t>
      </w:r>
      <w:r w:rsidRPr="001B6F80">
        <w:rPr>
          <w:rFonts w:eastAsia="Times New Roman"/>
        </w:rPr>
        <w:t>1</w:t>
      </w:r>
      <w:r>
        <w:rPr>
          <w:rFonts w:eastAsia="Times New Roman"/>
        </w:rPr>
        <w:t>3</w:t>
      </w:r>
      <w:r w:rsidRPr="001B6F80">
        <w:rPr>
          <w:rFonts w:eastAsia="Times New Roman"/>
        </w:rPr>
        <w:t xml:space="preserve">, this is </w:t>
      </w:r>
      <w:r>
        <w:rPr>
          <w:rFonts w:eastAsia="Times New Roman"/>
        </w:rPr>
        <w:t>deteriorated</w:t>
      </w:r>
      <w:r w:rsidRPr="001B6F80">
        <w:rPr>
          <w:rFonts w:eastAsia="Times New Roman"/>
        </w:rPr>
        <w:t xml:space="preserve"> </w:t>
      </w:r>
      <w:r>
        <w:rPr>
          <w:rFonts w:eastAsia="Times New Roman"/>
        </w:rPr>
        <w:t xml:space="preserve">for PUCCH mode 1-1 </w:t>
      </w:r>
      <w:r w:rsidRPr="001B6F80">
        <w:rPr>
          <w:rFonts w:eastAsia="Times New Roman"/>
        </w:rPr>
        <w:t xml:space="preserve">by </w:t>
      </w:r>
      <w:r>
        <w:rPr>
          <w:rFonts w:eastAsia="Times New Roman"/>
        </w:rPr>
        <w:t>introducing additional reporting instance for first PMI reporting</w:t>
      </w:r>
      <w:r w:rsidRPr="001B6F80">
        <w:rPr>
          <w:rFonts w:eastAsia="Times New Roman"/>
        </w:rPr>
        <w:t>.</w:t>
      </w:r>
    </w:p>
    <w:p w:rsidR="00BA0C01" w:rsidRPr="001B6F80" w:rsidRDefault="00BA0C01" w:rsidP="00BA0C01">
      <w:pPr>
        <w:pStyle w:val="a3"/>
        <w:widowControl w:val="0"/>
        <w:numPr>
          <w:ilvl w:val="0"/>
          <w:numId w:val="5"/>
        </w:numPr>
        <w:tabs>
          <w:tab w:val="clear" w:pos="4513"/>
          <w:tab w:val="clear" w:pos="9026"/>
        </w:tabs>
        <w:snapToGrid/>
        <w:spacing w:after="120" w:line="288" w:lineRule="auto"/>
        <w:jc w:val="both"/>
        <w:rPr>
          <w:rFonts w:eastAsia="Times New Roman"/>
          <w:b/>
        </w:rPr>
      </w:pPr>
      <w:r w:rsidRPr="001B6F80">
        <w:rPr>
          <w:rFonts w:eastAsia="Times New Roman"/>
        </w:rPr>
        <w:lastRenderedPageBreak/>
        <w:t>Priority rules: If a CSI report in a subframe is dropped due to a collision with another higher-priority UCI (such as SR or HARQ-ACK), a set of (possibly complex) priority rules needs to be defined. Typically this is feasible and has been done in Rel</w:t>
      </w:r>
      <w:r>
        <w:rPr>
          <w:rFonts w:eastAsia="Times New Roman"/>
        </w:rPr>
        <w:t>-</w:t>
      </w:r>
      <w:r w:rsidRPr="001B6F80">
        <w:rPr>
          <w:rFonts w:eastAsia="Times New Roman"/>
        </w:rPr>
        <w:t>1</w:t>
      </w:r>
      <w:r>
        <w:rPr>
          <w:rFonts w:eastAsia="Times New Roman"/>
        </w:rPr>
        <w:t>3</w:t>
      </w:r>
      <w:r w:rsidRPr="001B6F80">
        <w:rPr>
          <w:rFonts w:eastAsia="Times New Roman"/>
        </w:rPr>
        <w:t>.</w:t>
      </w:r>
    </w:p>
    <w:p w:rsidR="00BA0C01" w:rsidRDefault="00BA0C01" w:rsidP="00BA0C01">
      <w:pPr>
        <w:spacing w:before="60" w:after="60" w:line="288" w:lineRule="auto"/>
        <w:ind w:firstLine="448"/>
        <w:jc w:val="both"/>
        <w:rPr>
          <w:lang w:eastAsia="ko-KR"/>
        </w:rPr>
      </w:pPr>
      <w:r>
        <w:rPr>
          <w:lang w:eastAsia="ko-KR"/>
        </w:rPr>
        <w:t xml:space="preserve">This feature is more important when we consider ‘flexible TDD’. As a new feature, compatible design with ‘flexible TDD’ is proposed in our companion contribution </w:t>
      </w:r>
      <w:r>
        <w:fldChar w:fldCharType="begin"/>
      </w:r>
      <w:r>
        <w:instrText xml:space="preserve"> REF  DL_MIMO_framework \h \r  \* MERGEFORMAT </w:instrText>
      </w:r>
      <w:r>
        <w:fldChar w:fldCharType="separate"/>
      </w:r>
      <w:r>
        <w:t>[4]</w:t>
      </w:r>
      <w:r>
        <w:fldChar w:fldCharType="end"/>
      </w:r>
      <w:r>
        <w:rPr>
          <w:lang w:eastAsia="ko-KR"/>
        </w:rPr>
        <w:t xml:space="preserve">. To allow better synergy with flexible TDD, excessive inter-subframe dependency in periodic CSI reporting which is characteristic to Rel-13 LTE should be avoided at all costs (ideally, one complete periodic CSI reporting report should be contained within </w:t>
      </w:r>
      <w:r w:rsidRPr="008C4755">
        <w:rPr>
          <w:lang w:eastAsia="ko-KR"/>
        </w:rPr>
        <w:t>one</w:t>
      </w:r>
      <w:r>
        <w:rPr>
          <w:lang w:eastAsia="ko-KR"/>
        </w:rPr>
        <w:t xml:space="preserve"> subframe). This design goal is aligned with avoiding subband reporting for P-CSI.</w:t>
      </w:r>
    </w:p>
    <w:p w:rsidR="00BA0C01" w:rsidRDefault="00BA0C01" w:rsidP="00BA0C01">
      <w:pPr>
        <w:spacing w:before="60" w:after="60" w:line="288" w:lineRule="auto"/>
        <w:ind w:firstLine="448"/>
        <w:jc w:val="both"/>
        <w:rPr>
          <w:lang w:eastAsia="ko-KR"/>
        </w:rPr>
      </w:pPr>
      <w:r>
        <w:rPr>
          <w:lang w:eastAsia="ko-KR"/>
        </w:rPr>
        <w:t>This is possible with a new PUCCH format which is similar to PUCCH format 3/4/5. Although new PUCCH format is available to carry larger payload per resource, the total number of available resources is smaller compared to PUCCH format 2/2a/2b. It should be noted that eCA capable UE already reports periodic CSIs for multiple cells via PUCCH format 4 and 5 which have lower performance and coverage than PUCCH format 3.</w:t>
      </w:r>
    </w:p>
    <w:p w:rsidR="00BA0C01" w:rsidRDefault="00BA0C01" w:rsidP="00BA0C01">
      <w:pPr>
        <w:spacing w:before="60" w:line="288" w:lineRule="auto"/>
        <w:ind w:firstLine="448"/>
        <w:jc w:val="both"/>
        <w:rPr>
          <w:lang w:eastAsia="ko-KR"/>
        </w:rPr>
      </w:pPr>
      <w:r>
        <w:rPr>
          <w:lang w:eastAsia="ko-KR"/>
        </w:rPr>
        <w:t>For the transmission of S-CSI, PUSCH like format such as PUCCH format 4 and 5 should be considered. As discussed above, supporting Type II CSI which has relatively larger overhead is major differentiation with P-CSI. Therefore, PUCCH format which has large container should be considered for S-CSI to support Type II reporting.</w:t>
      </w:r>
    </w:p>
    <w:p w:rsidR="00BA0C01" w:rsidRPr="00D378A2" w:rsidRDefault="00BA0C01" w:rsidP="00BA0C01">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rsidR="00BA0C01" w:rsidRDefault="00BA0C01" w:rsidP="00BA0C01">
      <w:pPr>
        <w:spacing w:before="60" w:line="288" w:lineRule="auto"/>
        <w:ind w:firstLine="448"/>
        <w:jc w:val="both"/>
      </w:pPr>
      <w:r>
        <w:t>In legacy LTE, there are multiple CQI feedback types and PMI feedback types. Table 1 summarizes the comparison of supported CQI (wideband CQI, UE selected subband CQI and high layer-configured subband CQI) and PMI (no PMI, single PMI and multiple PMI) feedback types.</w:t>
      </w:r>
    </w:p>
    <w:p w:rsidR="00BA0C01" w:rsidRPr="001D51D6" w:rsidRDefault="00BA0C01" w:rsidP="00BA0C01">
      <w:pPr>
        <w:pStyle w:val="a7"/>
        <w:jc w:val="center"/>
        <w:rPr>
          <w:sz w:val="18"/>
        </w:rPr>
      </w:pPr>
      <w:r w:rsidRPr="001D51D6">
        <w:rPr>
          <w:sz w:val="18"/>
        </w:rPr>
        <w:t xml:space="preserve">Table </w:t>
      </w:r>
      <w:r>
        <w:rPr>
          <w:sz w:val="18"/>
        </w:rPr>
        <w:t>2</w:t>
      </w:r>
      <w:r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BA0C01" w:rsidRPr="007321FF" w:rsidTr="00A1437A">
        <w:trPr>
          <w:jc w:val="center"/>
        </w:trPr>
        <w:tc>
          <w:tcPr>
            <w:tcW w:w="1809" w:type="dxa"/>
          </w:tcPr>
          <w:p w:rsidR="00BA0C01" w:rsidRPr="00797963" w:rsidRDefault="00BA0C01" w:rsidP="00A1437A">
            <w:pPr>
              <w:spacing w:after="0"/>
            </w:pPr>
            <w:r w:rsidRPr="00797963">
              <w:t>CQI feedback type</w:t>
            </w:r>
          </w:p>
        </w:tc>
        <w:tc>
          <w:tcPr>
            <w:tcW w:w="3118" w:type="dxa"/>
          </w:tcPr>
          <w:p w:rsidR="00BA0C01" w:rsidRPr="00797963" w:rsidRDefault="00BA0C01" w:rsidP="00A1437A">
            <w:pPr>
              <w:spacing w:after="0"/>
            </w:pPr>
            <w:r w:rsidRPr="00797963">
              <w:t>Features</w:t>
            </w:r>
          </w:p>
        </w:tc>
        <w:tc>
          <w:tcPr>
            <w:tcW w:w="1844" w:type="dxa"/>
          </w:tcPr>
          <w:p w:rsidR="00BA0C01" w:rsidRPr="00797963" w:rsidRDefault="00BA0C01" w:rsidP="00A1437A">
            <w:pPr>
              <w:spacing w:after="0"/>
            </w:pPr>
            <w:r>
              <w:t>PMI</w:t>
            </w:r>
            <w:r w:rsidRPr="00797963">
              <w:t xml:space="preserve"> feedback type</w:t>
            </w:r>
          </w:p>
        </w:tc>
        <w:tc>
          <w:tcPr>
            <w:tcW w:w="3084" w:type="dxa"/>
          </w:tcPr>
          <w:p w:rsidR="00BA0C01" w:rsidRPr="00797963" w:rsidRDefault="00BA0C01" w:rsidP="00A1437A">
            <w:pPr>
              <w:spacing w:after="0"/>
            </w:pPr>
            <w:r w:rsidRPr="00797963">
              <w:t>Features</w:t>
            </w:r>
          </w:p>
        </w:tc>
      </w:tr>
      <w:tr w:rsidR="00BA0C01" w:rsidRPr="0028637B" w:rsidTr="00A1437A">
        <w:trPr>
          <w:jc w:val="center"/>
        </w:trPr>
        <w:tc>
          <w:tcPr>
            <w:tcW w:w="1809" w:type="dxa"/>
          </w:tcPr>
          <w:p w:rsidR="00BA0C01" w:rsidRPr="00797963" w:rsidRDefault="00BA0C01" w:rsidP="00A1437A">
            <w:pPr>
              <w:spacing w:after="0"/>
            </w:pPr>
            <w:r w:rsidRPr="00797963">
              <w:t>Wideband CQI</w:t>
            </w:r>
          </w:p>
        </w:tc>
        <w:tc>
          <w:tcPr>
            <w:tcW w:w="3118" w:type="dxa"/>
          </w:tcPr>
          <w:p w:rsidR="00BA0C01" w:rsidRPr="00797963" w:rsidRDefault="00BA0C01" w:rsidP="00A1437A">
            <w:pPr>
              <w:spacing w:after="0"/>
              <w:rPr>
                <w:lang w:val="en-US" w:eastAsia="ko-KR"/>
              </w:rPr>
            </w:pPr>
            <w:r>
              <w:rPr>
                <w:lang w:val="en-US" w:eastAsia="ko-KR"/>
              </w:rPr>
              <w:t xml:space="preserve">- </w:t>
            </w:r>
            <w:r w:rsidRPr="00797963">
              <w:rPr>
                <w:lang w:val="en-US" w:eastAsia="ko-KR"/>
              </w:rPr>
              <w:t>Only one CQI feedback per codeword assuming wideband transmission</w:t>
            </w:r>
          </w:p>
          <w:p w:rsidR="00BA0C01" w:rsidRDefault="00BA0C01" w:rsidP="00A1437A">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rsidR="00BA0C01" w:rsidRPr="00797963" w:rsidRDefault="00BA0C01" w:rsidP="00A1437A">
            <w:pPr>
              <w:spacing w:after="0"/>
              <w:rPr>
                <w:lang w:val="en-US" w:eastAsia="ko-KR"/>
              </w:rPr>
            </w:pPr>
            <w:r>
              <w:rPr>
                <w:lang w:val="en-US" w:eastAsia="ko-KR"/>
              </w:rPr>
              <w:t>- Supported in both periodic and aperiodic CSI</w:t>
            </w:r>
          </w:p>
        </w:tc>
        <w:tc>
          <w:tcPr>
            <w:tcW w:w="1844" w:type="dxa"/>
          </w:tcPr>
          <w:p w:rsidR="00BA0C01" w:rsidRDefault="00BA0C01" w:rsidP="00A1437A">
            <w:pPr>
              <w:spacing w:after="0"/>
              <w:rPr>
                <w:lang w:val="en-US" w:eastAsia="ko-KR"/>
              </w:rPr>
            </w:pPr>
            <w:r>
              <w:t>No PMI</w:t>
            </w:r>
          </w:p>
        </w:tc>
        <w:tc>
          <w:tcPr>
            <w:tcW w:w="3084" w:type="dxa"/>
          </w:tcPr>
          <w:p w:rsidR="00BA0C01" w:rsidRDefault="00BA0C01" w:rsidP="00A1437A">
            <w:pPr>
              <w:spacing w:after="0"/>
              <w:rPr>
                <w:lang w:val="en-US" w:eastAsia="ko-KR"/>
              </w:rPr>
            </w:pPr>
            <w:r>
              <w:rPr>
                <w:lang w:val="en-US" w:eastAsia="ko-KR"/>
              </w:rPr>
              <w:t>- CQI feedback assuming SFBC/FSTD</w:t>
            </w:r>
          </w:p>
          <w:p w:rsidR="00BA0C01" w:rsidRDefault="00BA0C01" w:rsidP="00A1437A">
            <w:pPr>
              <w:spacing w:after="0"/>
              <w:rPr>
                <w:lang w:val="en-US" w:eastAsia="ko-KR"/>
              </w:rPr>
            </w:pPr>
            <w:r>
              <w:rPr>
                <w:lang w:val="en-US" w:eastAsia="ko-KR"/>
              </w:rPr>
              <w:t>- When eMIMO type is class B, codebook subset restriction based CQI can be provided</w:t>
            </w:r>
          </w:p>
          <w:p w:rsidR="00BA0C01" w:rsidRDefault="00BA0C01" w:rsidP="00A1437A">
            <w:pPr>
              <w:spacing w:after="0"/>
              <w:rPr>
                <w:lang w:val="en-US" w:eastAsia="ko-KR"/>
              </w:rPr>
            </w:pPr>
            <w:r>
              <w:rPr>
                <w:lang w:val="en-US" w:eastAsia="ko-KR"/>
              </w:rPr>
              <w:t>- Supported in both periodic and aperiodic CSI</w:t>
            </w:r>
          </w:p>
        </w:tc>
      </w:tr>
      <w:tr w:rsidR="00BA0C01" w:rsidRPr="007321FF" w:rsidTr="00A1437A">
        <w:trPr>
          <w:jc w:val="center"/>
        </w:trPr>
        <w:tc>
          <w:tcPr>
            <w:tcW w:w="1809" w:type="dxa"/>
          </w:tcPr>
          <w:p w:rsidR="00BA0C01" w:rsidRPr="00797963" w:rsidRDefault="00BA0C01" w:rsidP="00A1437A">
            <w:pPr>
              <w:spacing w:after="0"/>
            </w:pPr>
            <w:r w:rsidRPr="00797963">
              <w:t>UE selected subband CQI</w:t>
            </w:r>
          </w:p>
        </w:tc>
        <w:tc>
          <w:tcPr>
            <w:tcW w:w="3118" w:type="dxa"/>
          </w:tcPr>
          <w:p w:rsidR="00BA0C01" w:rsidRDefault="00BA0C01" w:rsidP="00A1437A">
            <w:pPr>
              <w:spacing w:after="0"/>
              <w:rPr>
                <w:lang w:val="en-US"/>
              </w:rPr>
            </w:pPr>
            <w:r>
              <w:rPr>
                <w:lang w:val="en-US"/>
              </w:rPr>
              <w:t>- Multiple CQI feedback per codeword</w:t>
            </w:r>
          </w:p>
          <w:p w:rsidR="00BA0C01" w:rsidRDefault="00BA0C01" w:rsidP="00A1437A">
            <w:pPr>
              <w:spacing w:after="0"/>
              <w:rPr>
                <w:lang w:val="en-US"/>
              </w:rPr>
            </w:pPr>
            <w:r>
              <w:rPr>
                <w:lang w:val="en-US"/>
              </w:rPr>
              <w:t>- UE selects and reports its CSI for preferred subband</w:t>
            </w:r>
          </w:p>
          <w:p w:rsidR="00BA0C01" w:rsidRPr="00797963" w:rsidRDefault="00BA0C01" w:rsidP="00A1437A">
            <w:pPr>
              <w:spacing w:after="0"/>
              <w:rPr>
                <w:lang w:val="en-US"/>
              </w:rPr>
            </w:pPr>
            <w:r>
              <w:rPr>
                <w:lang w:val="en-US" w:eastAsia="ko-KR"/>
              </w:rPr>
              <w:t>- Supported in both periodic and aperiodic CSI</w:t>
            </w:r>
          </w:p>
        </w:tc>
        <w:tc>
          <w:tcPr>
            <w:tcW w:w="1844" w:type="dxa"/>
          </w:tcPr>
          <w:p w:rsidR="00BA0C01" w:rsidRDefault="00BA0C01" w:rsidP="00A1437A">
            <w:pPr>
              <w:spacing w:after="0"/>
              <w:rPr>
                <w:lang w:val="en-US"/>
              </w:rPr>
            </w:pPr>
            <w:r>
              <w:t>Single PMI</w:t>
            </w:r>
          </w:p>
        </w:tc>
        <w:tc>
          <w:tcPr>
            <w:tcW w:w="3084" w:type="dxa"/>
          </w:tcPr>
          <w:p w:rsidR="00BA0C01" w:rsidRDefault="00BA0C01" w:rsidP="00A1437A">
            <w:pPr>
              <w:spacing w:after="0"/>
              <w:rPr>
                <w:lang w:val="en-US"/>
              </w:rPr>
            </w:pPr>
            <w:r>
              <w:rPr>
                <w:lang w:val="en-US"/>
              </w:rPr>
              <w:t>- UE selects only one PMI regardless of configured CQI feedback type</w:t>
            </w:r>
          </w:p>
          <w:p w:rsidR="00BA0C01" w:rsidRDefault="00BA0C01" w:rsidP="00A1437A">
            <w:pPr>
              <w:spacing w:after="0"/>
              <w:rPr>
                <w:lang w:val="en-US"/>
              </w:rPr>
            </w:pPr>
            <w:r>
              <w:rPr>
                <w:lang w:val="en-US" w:eastAsia="ko-KR"/>
              </w:rPr>
              <w:t>- Supported in both periodic and aperiodic CSI</w:t>
            </w:r>
          </w:p>
        </w:tc>
      </w:tr>
      <w:tr w:rsidR="00BA0C01" w:rsidRPr="00E9557B" w:rsidTr="00A1437A">
        <w:trPr>
          <w:jc w:val="center"/>
        </w:trPr>
        <w:tc>
          <w:tcPr>
            <w:tcW w:w="1809" w:type="dxa"/>
          </w:tcPr>
          <w:p w:rsidR="00BA0C01" w:rsidRPr="00797963" w:rsidRDefault="00BA0C01" w:rsidP="00A1437A">
            <w:pPr>
              <w:spacing w:after="0"/>
            </w:pPr>
            <w:r w:rsidRPr="00797963">
              <w:t>High layer-configured subband CQI</w:t>
            </w:r>
          </w:p>
        </w:tc>
        <w:tc>
          <w:tcPr>
            <w:tcW w:w="3118" w:type="dxa"/>
          </w:tcPr>
          <w:p w:rsidR="00BA0C01" w:rsidRDefault="00BA0C01" w:rsidP="00A1437A">
            <w:pPr>
              <w:spacing w:after="0"/>
              <w:rPr>
                <w:lang w:val="en-US"/>
              </w:rPr>
            </w:pPr>
            <w:r>
              <w:rPr>
                <w:lang w:val="en-US"/>
              </w:rPr>
              <w:t>- Multiple CQI feedback per codeword</w:t>
            </w:r>
          </w:p>
          <w:p w:rsidR="00BA0C01" w:rsidRDefault="00BA0C01" w:rsidP="00A1437A">
            <w:pPr>
              <w:spacing w:after="0"/>
              <w:rPr>
                <w:lang w:val="en-US"/>
              </w:rPr>
            </w:pPr>
            <w:r>
              <w:rPr>
                <w:lang w:val="en-US"/>
              </w:rPr>
              <w:t xml:space="preserve">- </w:t>
            </w:r>
            <w:r w:rsidRPr="00797963">
              <w:rPr>
                <w:lang w:val="en-US"/>
              </w:rPr>
              <w:t>UE selects and reports its CSI for preferred subband</w:t>
            </w:r>
          </w:p>
          <w:p w:rsidR="00BA0C01" w:rsidRPr="00797963" w:rsidRDefault="00BA0C01" w:rsidP="00A1437A">
            <w:pPr>
              <w:spacing w:after="0"/>
              <w:rPr>
                <w:lang w:val="en-US"/>
              </w:rPr>
            </w:pPr>
            <w:r>
              <w:rPr>
                <w:lang w:val="en-US" w:eastAsia="ko-KR"/>
              </w:rPr>
              <w:t>- Supported only in aperiodic CSI</w:t>
            </w:r>
          </w:p>
        </w:tc>
        <w:tc>
          <w:tcPr>
            <w:tcW w:w="1844" w:type="dxa"/>
          </w:tcPr>
          <w:p w:rsidR="00BA0C01" w:rsidRDefault="00BA0C01" w:rsidP="00A1437A">
            <w:pPr>
              <w:spacing w:after="0"/>
              <w:rPr>
                <w:lang w:val="en-US"/>
              </w:rPr>
            </w:pPr>
            <w:r>
              <w:t>Multiple PMI</w:t>
            </w:r>
          </w:p>
        </w:tc>
        <w:tc>
          <w:tcPr>
            <w:tcW w:w="3084" w:type="dxa"/>
          </w:tcPr>
          <w:p w:rsidR="00BA0C01" w:rsidRDefault="00BA0C01" w:rsidP="00A1437A">
            <w:pPr>
              <w:spacing w:after="0"/>
              <w:rPr>
                <w:lang w:val="en-US"/>
              </w:rPr>
            </w:pPr>
            <w:r>
              <w:rPr>
                <w:lang w:val="en-US"/>
              </w:rPr>
              <w:t>- UE selects multiple PMIs regardless of configured CQI feedback type</w:t>
            </w:r>
          </w:p>
          <w:p w:rsidR="00BA0C01" w:rsidRDefault="00BA0C01" w:rsidP="00A1437A">
            <w:pPr>
              <w:spacing w:after="0"/>
              <w:rPr>
                <w:lang w:val="en-US"/>
              </w:rPr>
            </w:pPr>
            <w:r>
              <w:rPr>
                <w:lang w:val="en-US" w:eastAsia="ko-KR"/>
              </w:rPr>
              <w:t>- Supported only in aperiodic CSI</w:t>
            </w:r>
          </w:p>
        </w:tc>
      </w:tr>
    </w:tbl>
    <w:p w:rsidR="00BA0C01" w:rsidRDefault="00BA0C01" w:rsidP="00BA0C01">
      <w:pPr>
        <w:spacing w:before="180" w:after="60" w:line="288" w:lineRule="auto"/>
        <w:ind w:firstLine="448"/>
        <w:jc w:val="both"/>
        <w:rPr>
          <w:lang w:eastAsia="ko-KR"/>
        </w:rPr>
      </w:pPr>
      <w:r>
        <w:rPr>
          <w:rFonts w:hint="eastAsia"/>
          <w:lang w:eastAsia="ko-KR"/>
        </w:rPr>
        <w:t xml:space="preserve">In </w:t>
      </w:r>
      <w:r>
        <w:rPr>
          <w:lang w:eastAsia="ko-KR"/>
        </w:rPr>
        <w:t>both P-CSI and S-CSI</w:t>
      </w:r>
      <w:r>
        <w:rPr>
          <w:rFonts w:hint="eastAsia"/>
          <w:lang w:eastAsia="ko-KR"/>
        </w:rPr>
        <w:t>, supporting only wideband</w:t>
      </w:r>
      <w:r>
        <w:rPr>
          <w:lang w:eastAsia="ko-KR"/>
        </w:rPr>
        <w:t>/partial band</w:t>
      </w:r>
      <w:r>
        <w:rPr>
          <w:rFonts w:hint="eastAsia"/>
          <w:lang w:eastAsia="ko-KR"/>
        </w:rPr>
        <w:t xml:space="preserve"> CQI </w:t>
      </w:r>
      <w:r>
        <w:rPr>
          <w:lang w:eastAsia="ko-KR"/>
        </w:rPr>
        <w:t>with no/single PMI is</w:t>
      </w:r>
      <w:r>
        <w:rPr>
          <w:rFonts w:hint="eastAsia"/>
          <w:lang w:eastAsia="ko-KR"/>
        </w:rPr>
        <w:t xml:space="preserve"> beneficial. </w:t>
      </w:r>
      <w:r>
        <w:rPr>
          <w:lang w:eastAsia="ko-KR"/>
        </w:rPr>
        <w:t>As discussed above, PUCCH supports only limited size of CSI reporting overhead. Considering such aspects, support of higher layer-configured subband CQI would be difficult. Especially for P-CSI, characteristics of Level-2 CSI-RS should be also considered. When gNB transmits Level-2 CSI-RS, transmission beam is already optimized in the large scale channel characteristics since gNB is aware of it via level-1 CSI-RS or SRS. Therefore, difference between calculated subband CQIs is not severe. Also, multiple reporting instances which should be considered to report subband CSIs require to inter-subframe dependency which should be avoided in NR.</w:t>
      </w:r>
    </w:p>
    <w:p w:rsidR="00BA0C01" w:rsidRDefault="00BA0C01" w:rsidP="00BA0C01">
      <w:pPr>
        <w:spacing w:before="60" w:after="60" w:line="288" w:lineRule="auto"/>
        <w:ind w:firstLine="448"/>
        <w:jc w:val="both"/>
        <w:rPr>
          <w:lang w:val="en-US" w:eastAsia="ko-KR"/>
        </w:rPr>
      </w:pPr>
      <w:r>
        <w:rPr>
          <w:lang w:eastAsia="ko-KR"/>
        </w:rPr>
        <w:t>In addition to the support of CQI and PMI feedback type, independent configuration of CQI and PMI feedback type should be considered for NR. In Rel-13, for</w:t>
      </w:r>
      <w:r>
        <w:t xml:space="preserve"> CRS based TMs</w:t>
      </w:r>
      <w:r>
        <w:rPr>
          <w:rFonts w:hint="eastAsia"/>
        </w:rPr>
        <w:t>, PMI feedback type configuration</w:t>
      </w:r>
      <w:r>
        <w:t xml:space="preserve"> when UE reports its CSI relies on the configured TM (for example, TM3 only supports No PMI). The precoding that is predefined in the specification and indicated by configuration of TM is applied on top of the CRS. Therefore, a UE needs to receive only </w:t>
      </w:r>
      <w:r>
        <w:lastRenderedPageBreak/>
        <w:t xml:space="preserve">TM configuration and its CQI feedback type. Compared to CRS based TMs, independent RRC parameter (P-CSI) or explicit mode configuration (A-CSI) to turn on/off PMI/RI reporting is provided for DMRS based TMs. DMRS is more </w:t>
      </w:r>
      <w:r w:rsidRPr="00F00B92">
        <w:rPr>
          <w:rFonts w:hint="eastAsia"/>
        </w:rPr>
        <w:t>flexible in that the precoding that is applied on it is totally transparent to the UE</w:t>
      </w:r>
      <w:r>
        <w:t xml:space="preserve">. Considering such characteristics of DMRS, gNB can indicate its precoded channel without relation to CSI. </w:t>
      </w:r>
    </w:p>
    <w:p w:rsidR="00BA0C01" w:rsidRDefault="00BA0C01" w:rsidP="00BA0C01">
      <w:pPr>
        <w:spacing w:before="60" w:line="288" w:lineRule="auto"/>
        <w:ind w:firstLine="448"/>
        <w:jc w:val="both"/>
      </w:pPr>
      <w:r>
        <w:t>Based on the above discussion, proposals can be summarized as follows:</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Pr="00C63750" w:rsidRDefault="00BA0C01" w:rsidP="00BA0C01">
      <w:pPr>
        <w:pStyle w:val="a5"/>
        <w:numPr>
          <w:ilvl w:val="0"/>
          <w:numId w:val="4"/>
        </w:numPr>
        <w:spacing w:before="60" w:after="60"/>
        <w:ind w:leftChars="0" w:left="714" w:hanging="357"/>
        <w:rPr>
          <w:i/>
          <w:lang w:eastAsia="ko-KR"/>
        </w:rPr>
      </w:pPr>
      <w:r>
        <w:rPr>
          <w:i/>
          <w:lang w:eastAsia="ko-KR"/>
        </w:rPr>
        <w:t>P-CSI</w:t>
      </w:r>
      <w:r w:rsidRPr="00C63750">
        <w:rPr>
          <w:i/>
          <w:lang w:eastAsia="ko-KR"/>
        </w:rPr>
        <w:t xml:space="preserve"> </w:t>
      </w:r>
      <w:r>
        <w:rPr>
          <w:i/>
          <w:lang w:eastAsia="ko-KR"/>
        </w:rPr>
        <w:t xml:space="preserve">and S-CSI 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rsidR="00BA0C01" w:rsidRDefault="00BA0C01" w:rsidP="00BA0C01">
      <w:pPr>
        <w:pStyle w:val="a5"/>
        <w:numPr>
          <w:ilvl w:val="1"/>
          <w:numId w:val="4"/>
        </w:numPr>
        <w:spacing w:before="60" w:after="60" w:line="288" w:lineRule="auto"/>
        <w:ind w:leftChars="0"/>
        <w:jc w:val="both"/>
        <w:rPr>
          <w:i/>
        </w:rPr>
      </w:pPr>
      <w:r>
        <w:rPr>
          <w:i/>
          <w:lang w:eastAsia="ko-KR"/>
        </w:rPr>
        <w:t>Support level-2 CSI-RS transmission with relatively low CSI-RS overhead for P-CSI</w:t>
      </w:r>
    </w:p>
    <w:p w:rsidR="00BA0C01" w:rsidRDefault="00BA0C01" w:rsidP="00BA0C01">
      <w:pPr>
        <w:pStyle w:val="a5"/>
        <w:numPr>
          <w:ilvl w:val="1"/>
          <w:numId w:val="4"/>
        </w:numPr>
        <w:spacing w:before="60" w:after="60" w:line="288" w:lineRule="auto"/>
        <w:ind w:leftChars="0"/>
        <w:jc w:val="both"/>
        <w:rPr>
          <w:i/>
        </w:rPr>
      </w:pPr>
      <w:r>
        <w:rPr>
          <w:i/>
          <w:lang w:eastAsia="ko-KR"/>
        </w:rPr>
        <w:t>Support both level-1 and level-2 CSI-RS transmission for S-CSI.</w:t>
      </w:r>
    </w:p>
    <w:p w:rsidR="00BA0C01" w:rsidRDefault="00BA0C01" w:rsidP="00BA0C01">
      <w:pPr>
        <w:pStyle w:val="a5"/>
        <w:numPr>
          <w:ilvl w:val="1"/>
          <w:numId w:val="4"/>
        </w:numPr>
        <w:spacing w:before="60" w:after="60" w:line="288" w:lineRule="auto"/>
        <w:ind w:leftChars="0"/>
        <w:jc w:val="both"/>
        <w:rPr>
          <w:i/>
        </w:rPr>
      </w:pPr>
      <w:r>
        <w:rPr>
          <w:i/>
          <w:lang w:eastAsia="ko-KR"/>
        </w:rPr>
        <w:t>When CSI-RS transmission is not available, CSI reporting based on other RS needs to be considered.</w:t>
      </w:r>
    </w:p>
    <w:p w:rsidR="00BA0C01" w:rsidRDefault="00BA0C01" w:rsidP="00BA0C01">
      <w:pPr>
        <w:pStyle w:val="a5"/>
        <w:numPr>
          <w:ilvl w:val="1"/>
          <w:numId w:val="4"/>
        </w:numPr>
        <w:spacing w:before="60" w:after="60" w:line="288" w:lineRule="auto"/>
        <w:ind w:leftChars="0"/>
        <w:jc w:val="both"/>
        <w:rPr>
          <w:i/>
        </w:rPr>
      </w:pPr>
      <w:r>
        <w:rPr>
          <w:rFonts w:hint="eastAsia"/>
          <w:i/>
          <w:lang w:eastAsia="ko-KR"/>
        </w:rPr>
        <w:t>C</w:t>
      </w:r>
      <w:r>
        <w:rPr>
          <w:i/>
          <w:lang w:eastAsia="ko-KR"/>
        </w:rPr>
        <w:t>onsider only wideband/partial band CQI feedback with no PMI/single PMI.</w:t>
      </w:r>
    </w:p>
    <w:p w:rsidR="00BA0C01" w:rsidRDefault="00BA0C01" w:rsidP="00BA0C01">
      <w:pPr>
        <w:pStyle w:val="a5"/>
        <w:numPr>
          <w:ilvl w:val="1"/>
          <w:numId w:val="4"/>
        </w:numPr>
        <w:spacing w:before="60" w:line="288" w:lineRule="auto"/>
        <w:ind w:leftChars="0" w:left="1434" w:hanging="357"/>
        <w:jc w:val="both"/>
        <w:rPr>
          <w:i/>
        </w:rPr>
      </w:pPr>
      <w:r>
        <w:rPr>
          <w:i/>
          <w:lang w:eastAsia="ko-KR"/>
        </w:rPr>
        <w:t>Excessive inter-subframe dependency should be avoided.</w:t>
      </w:r>
    </w:p>
    <w:p w:rsidR="00BA0C01" w:rsidRPr="00BE0DF4" w:rsidRDefault="00BA0C01" w:rsidP="00BA0C01">
      <w:pPr>
        <w:pStyle w:val="a5"/>
        <w:numPr>
          <w:ilvl w:val="1"/>
          <w:numId w:val="1"/>
        </w:numPr>
        <w:spacing w:before="60"/>
        <w:ind w:leftChars="0" w:left="1123"/>
        <w:rPr>
          <w:rFonts w:ascii="Arial" w:eastAsia="바탕" w:hAnsi="Arial"/>
          <w:sz w:val="24"/>
          <w:szCs w:val="32"/>
          <w:lang w:eastAsia="ko-KR"/>
        </w:rPr>
      </w:pPr>
      <w:r>
        <w:rPr>
          <w:rFonts w:ascii="Arial" w:eastAsia="바탕" w:hAnsi="Arial"/>
          <w:sz w:val="24"/>
          <w:szCs w:val="32"/>
          <w:lang w:eastAsia="ko-KR"/>
        </w:rPr>
        <w:t>Activation and configu</w:t>
      </w:r>
      <w:r w:rsidR="007C54DB">
        <w:rPr>
          <w:rFonts w:ascii="Arial" w:eastAsia="바탕" w:hAnsi="Arial" w:hint="eastAsia"/>
          <w:sz w:val="24"/>
          <w:szCs w:val="32"/>
          <w:lang w:eastAsia="ko-KR"/>
        </w:rPr>
        <w:t>r</w:t>
      </w:r>
      <w:r>
        <w:rPr>
          <w:rFonts w:ascii="Arial" w:eastAsia="바탕" w:hAnsi="Arial"/>
          <w:sz w:val="24"/>
          <w:szCs w:val="32"/>
          <w:lang w:eastAsia="ko-KR"/>
        </w:rPr>
        <w:t>ation signalling</w:t>
      </w:r>
    </w:p>
    <w:p w:rsidR="00626DC0" w:rsidRDefault="00BA0C01" w:rsidP="00211EEB">
      <w:pPr>
        <w:spacing w:before="60" w:line="288" w:lineRule="auto"/>
        <w:ind w:firstLine="448"/>
        <w:jc w:val="both"/>
        <w:rPr>
          <w:lang w:eastAsia="ko-KR"/>
        </w:rPr>
      </w:pPr>
      <w:r>
        <w:rPr>
          <w:rFonts w:hint="eastAsia"/>
          <w:lang w:eastAsia="ko-KR"/>
        </w:rPr>
        <w:t>For the activation of S-CSI, DCI and</w:t>
      </w:r>
      <w:r w:rsidR="00873FE8">
        <w:rPr>
          <w:rFonts w:hint="eastAsia"/>
          <w:lang w:eastAsia="ko-KR"/>
        </w:rPr>
        <w:t>/or</w:t>
      </w:r>
      <w:r>
        <w:rPr>
          <w:rFonts w:hint="eastAsia"/>
          <w:lang w:eastAsia="ko-KR"/>
        </w:rPr>
        <w:t xml:space="preserve"> MAC CE based activations are </w:t>
      </w:r>
      <w:r w:rsidR="005D7122">
        <w:rPr>
          <w:rFonts w:hint="eastAsia"/>
          <w:lang w:eastAsia="ko-KR"/>
        </w:rPr>
        <w:t>agreed</w:t>
      </w:r>
      <w:r>
        <w:rPr>
          <w:rFonts w:hint="eastAsia"/>
          <w:lang w:eastAsia="ko-KR"/>
        </w:rPr>
        <w:t xml:space="preserve"> in </w:t>
      </w:r>
      <w:r w:rsidR="005D7122">
        <w:rPr>
          <w:rFonts w:hint="eastAsia"/>
          <w:lang w:eastAsia="ko-KR"/>
        </w:rPr>
        <w:t xml:space="preserve">3GPP </w:t>
      </w:r>
      <w:r>
        <w:rPr>
          <w:rFonts w:hint="eastAsia"/>
          <w:lang w:eastAsia="ko-KR"/>
        </w:rPr>
        <w:t>RAN1</w:t>
      </w:r>
      <w:r>
        <w:rPr>
          <w:lang w:eastAsia="ko-KR"/>
        </w:rPr>
        <w:t xml:space="preserve"> </w:t>
      </w:r>
      <w:r w:rsidR="005D7122">
        <w:rPr>
          <w:rFonts w:hint="eastAsia"/>
          <w:lang w:eastAsia="ko-KR"/>
        </w:rPr>
        <w:t xml:space="preserve">NR Ad-Hoc </w:t>
      </w:r>
      <w:r>
        <w:rPr>
          <w:lang w:eastAsia="ko-KR"/>
        </w:rPr>
        <w:t xml:space="preserve">[3]. </w:t>
      </w:r>
      <w:r w:rsidRPr="00D0617A">
        <w:rPr>
          <w:lang w:eastAsia="ko-KR"/>
        </w:rPr>
        <w:t xml:space="preserve">The main difference lies in the trade-off between decoding latency and error protection. </w:t>
      </w:r>
      <w:r w:rsidR="00626DC0">
        <w:rPr>
          <w:rFonts w:hint="eastAsia"/>
          <w:lang w:eastAsia="ko-KR"/>
        </w:rPr>
        <w:t xml:space="preserve">That is, MAC CE provides better </w:t>
      </w:r>
      <w:r w:rsidR="00626DC0">
        <w:rPr>
          <w:lang w:eastAsia="ko-KR"/>
        </w:rPr>
        <w:t>protection</w:t>
      </w:r>
      <w:r w:rsidR="00626DC0">
        <w:rPr>
          <w:rFonts w:hint="eastAsia"/>
          <w:lang w:eastAsia="ko-KR"/>
        </w:rPr>
        <w:t xml:space="preserve"> from error, however, the message incurs higher latency since it involves MAC layer. In contrast to MAC CE based activation and deactivation, DCI allows dynamic activation and deactivation with lowest latency, but may induce issues such as collision of UE reports when misdetection of activation or deactivation signalling occurs. Considering such benefits and drawbacks of DCI and MAC CE, multi-level signalling of activation and deactivation is proposed as shown in Figure 2. </w:t>
      </w:r>
    </w:p>
    <w:p w:rsidR="00626DC0" w:rsidRPr="00DA1CAC" w:rsidRDefault="00626DC0" w:rsidP="00626DC0">
      <w:pPr>
        <w:pStyle w:val="a7"/>
        <w:jc w:val="center"/>
        <w:rPr>
          <w:sz w:val="18"/>
          <w:lang w:eastAsia="ko-KR"/>
        </w:rPr>
      </w:pPr>
      <w:r>
        <w:rPr>
          <w:sz w:val="18"/>
        </w:rPr>
        <w:t>Figure</w:t>
      </w:r>
      <w:r w:rsidRPr="001D51D6">
        <w:rPr>
          <w:sz w:val="18"/>
        </w:rPr>
        <w:t xml:space="preserve"> </w:t>
      </w:r>
      <w:r>
        <w:rPr>
          <w:sz w:val="18"/>
        </w:rPr>
        <w:t>1</w:t>
      </w:r>
      <w:r w:rsidRPr="001D51D6">
        <w:rPr>
          <w:sz w:val="18"/>
        </w:rPr>
        <w:t xml:space="preserve"> </w:t>
      </w:r>
      <w:r>
        <w:rPr>
          <w:b w:val="0"/>
          <w:sz w:val="18"/>
        </w:rPr>
        <w:t xml:space="preserve">Exemplary operation of </w:t>
      </w:r>
      <w:r>
        <w:rPr>
          <w:rFonts w:hint="eastAsia"/>
          <w:b w:val="0"/>
          <w:sz w:val="18"/>
          <w:lang w:eastAsia="ko-KR"/>
        </w:rPr>
        <w:t>multi-level activation/deactivation for S-CSI</w:t>
      </w:r>
    </w:p>
    <w:p w:rsidR="00626DC0" w:rsidRDefault="00211EEB" w:rsidP="00211EEB">
      <w:pPr>
        <w:spacing w:before="60" w:line="288" w:lineRule="auto"/>
        <w:ind w:firstLine="448"/>
        <w:jc w:val="center"/>
        <w:rPr>
          <w:lang w:eastAsia="ko-KR"/>
        </w:rPr>
      </w:pPr>
      <w:r>
        <w:rPr>
          <w:noProof/>
          <w:lang w:val="en-US" w:eastAsia="ko-KR"/>
        </w:rPr>
        <w:drawing>
          <wp:inline distT="0" distB="0" distL="0" distR="0" wp14:anchorId="7BFEAB21">
            <wp:extent cx="4162348" cy="184904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3324" cy="1849478"/>
                    </a:xfrm>
                    <a:prstGeom prst="rect">
                      <a:avLst/>
                    </a:prstGeom>
                    <a:noFill/>
                  </pic:spPr>
                </pic:pic>
              </a:graphicData>
            </a:graphic>
          </wp:inline>
        </w:drawing>
      </w:r>
    </w:p>
    <w:p w:rsidR="00211EEB" w:rsidRDefault="00211EEB" w:rsidP="00BA0C01">
      <w:pPr>
        <w:spacing w:before="60" w:after="60" w:line="288" w:lineRule="auto"/>
        <w:ind w:firstLine="448"/>
        <w:jc w:val="both"/>
        <w:rPr>
          <w:lang w:eastAsia="ko-KR"/>
        </w:rPr>
      </w:pPr>
      <w:r>
        <w:rPr>
          <w:rFonts w:hint="eastAsia"/>
          <w:lang w:eastAsia="ko-KR"/>
        </w:rPr>
        <w:t xml:space="preserve">As provided in Figure </w:t>
      </w:r>
      <w:r w:rsidR="000B77D6">
        <w:rPr>
          <w:rFonts w:hint="eastAsia"/>
          <w:lang w:eastAsia="ko-KR"/>
        </w:rPr>
        <w:t>2</w:t>
      </w:r>
      <w:r>
        <w:rPr>
          <w:rFonts w:hint="eastAsia"/>
          <w:lang w:eastAsia="ko-KR"/>
        </w:rPr>
        <w:t>, gNB can activate or deactivate UE</w:t>
      </w:r>
      <w:r>
        <w:rPr>
          <w:lang w:eastAsia="ko-KR"/>
        </w:rPr>
        <w:t>’</w:t>
      </w:r>
      <w:r>
        <w:rPr>
          <w:rFonts w:hint="eastAsia"/>
          <w:lang w:eastAsia="ko-KR"/>
        </w:rPr>
        <w:t xml:space="preserve">s reporting candidates via MAC CE. Based on the candidate activation/deactivation, UE can receive DCI based indication for actual reporting activation and deactivation. Since relatively lower number of candidates can be </w:t>
      </w:r>
      <w:r>
        <w:rPr>
          <w:lang w:eastAsia="ko-KR"/>
        </w:rPr>
        <w:t>activated</w:t>
      </w:r>
      <w:r>
        <w:rPr>
          <w:rFonts w:hint="eastAsia"/>
          <w:lang w:eastAsia="ko-KR"/>
        </w:rPr>
        <w:t xml:space="preserve"> by MAC CE, impact of misdetection can be minimized into limited resources. Moreover, resources for CSI reporting can be minimized since DCI signalling allows dynamic activation and deactivation with minimum latency. Considering such benefits, it is preferred to support multi-level activation and deactivation for S-CSI.</w:t>
      </w:r>
      <w:r w:rsidR="00225D02">
        <w:rPr>
          <w:rFonts w:hint="eastAsia"/>
          <w:lang w:eastAsia="ko-KR"/>
        </w:rPr>
        <w:t xml:space="preserve"> Moreover, it should be noted that multi-step activation/deactivation also can be benefical for semi-persistent CSI-RS as provided in our companion contribution [5]. </w:t>
      </w:r>
    </w:p>
    <w:p w:rsidR="00BA0C01" w:rsidRDefault="00BA0C01" w:rsidP="00BA0C01">
      <w:pPr>
        <w:spacing w:before="60" w:after="60" w:line="288" w:lineRule="auto"/>
        <w:ind w:firstLine="448"/>
        <w:jc w:val="both"/>
      </w:pPr>
      <w:r>
        <w:rPr>
          <w:rFonts w:hint="eastAsia"/>
          <w:lang w:eastAsia="ko-KR"/>
        </w:rPr>
        <w:t>I</w:t>
      </w:r>
      <w:r>
        <w:rPr>
          <w:lang w:eastAsia="ko-KR"/>
        </w:rPr>
        <w:t xml:space="preserve">n </w:t>
      </w:r>
      <w:r>
        <w:t>3GPP RAN1</w:t>
      </w:r>
      <w:r w:rsidR="00211EEB">
        <w:rPr>
          <w:rFonts w:hint="eastAsia"/>
          <w:lang w:eastAsia="ko-KR"/>
        </w:rPr>
        <w:t xml:space="preserve"> NR Ad-Hoc</w:t>
      </w:r>
      <w:r>
        <w:t xml:space="preserve"> </w:t>
      </w:r>
      <w:r w:rsidR="00211EEB">
        <w:rPr>
          <w:rFonts w:hint="eastAsia"/>
          <w:lang w:eastAsia="ko-KR"/>
        </w:rPr>
        <w:t>[3</w:t>
      </w:r>
      <w:r>
        <w:t xml:space="preserve">], configurations on CSI reporting, </w:t>
      </w:r>
      <w:r w:rsidR="00211EEB">
        <w:rPr>
          <w:rFonts w:hint="eastAsia"/>
          <w:lang w:eastAsia="ko-KR"/>
        </w:rPr>
        <w:t>resource</w:t>
      </w:r>
      <w:r>
        <w:t xml:space="preserve"> and CSI measurement are agreed. According to the agreements, each setting can be summarized as follows:</w:t>
      </w:r>
    </w:p>
    <w:p w:rsidR="00BA0C01" w:rsidRDefault="00BA0C01" w:rsidP="00BA0C01">
      <w:pPr>
        <w:pStyle w:val="a5"/>
        <w:numPr>
          <w:ilvl w:val="0"/>
          <w:numId w:val="3"/>
        </w:numPr>
        <w:spacing w:before="60" w:after="60" w:line="288" w:lineRule="auto"/>
        <w:ind w:leftChars="0"/>
        <w:jc w:val="both"/>
      </w:pPr>
      <w:r>
        <w:rPr>
          <w:rFonts w:hint="eastAsia"/>
          <w:lang w:eastAsia="ko-KR"/>
        </w:rPr>
        <w:t xml:space="preserve">CSI </w:t>
      </w:r>
      <w:r>
        <w:rPr>
          <w:lang w:eastAsia="ko-KR"/>
        </w:rPr>
        <w:t>reporting setting: time-domain behaviour of CSI reporting, frequency granularity</w:t>
      </w:r>
    </w:p>
    <w:p w:rsidR="00BA0C01" w:rsidRDefault="00BA0C01" w:rsidP="00BA0C01">
      <w:pPr>
        <w:pStyle w:val="a5"/>
        <w:numPr>
          <w:ilvl w:val="0"/>
          <w:numId w:val="3"/>
        </w:numPr>
        <w:spacing w:before="60" w:after="60" w:line="288" w:lineRule="auto"/>
        <w:ind w:leftChars="0"/>
        <w:jc w:val="both"/>
      </w:pPr>
      <w:r>
        <w:rPr>
          <w:rFonts w:hint="eastAsia"/>
          <w:lang w:eastAsia="ko-KR"/>
        </w:rPr>
        <w:t>R</w:t>
      </w:r>
      <w:r w:rsidR="00211EEB">
        <w:rPr>
          <w:rFonts w:hint="eastAsia"/>
          <w:lang w:eastAsia="ko-KR"/>
        </w:rPr>
        <w:t>esource</w:t>
      </w:r>
      <w:r>
        <w:rPr>
          <w:lang w:eastAsia="ko-KR"/>
        </w:rPr>
        <w:t xml:space="preserve"> setting: time-domain behaviour of </w:t>
      </w:r>
      <w:r w:rsidR="00FD78CB">
        <w:rPr>
          <w:rFonts w:hint="eastAsia"/>
          <w:lang w:eastAsia="ko-KR"/>
        </w:rPr>
        <w:t>CSI-</w:t>
      </w:r>
      <w:r>
        <w:rPr>
          <w:lang w:eastAsia="ko-KR"/>
        </w:rPr>
        <w:t>RS</w:t>
      </w:r>
      <w:r w:rsidR="00FD78CB">
        <w:rPr>
          <w:rFonts w:hint="eastAsia"/>
          <w:lang w:eastAsia="ko-KR"/>
        </w:rPr>
        <w:t>/IM</w:t>
      </w:r>
      <w:r>
        <w:rPr>
          <w:lang w:eastAsia="ko-KR"/>
        </w:rPr>
        <w:t xml:space="preserve"> resource,</w:t>
      </w:r>
      <w:r w:rsidR="00FD78CB">
        <w:rPr>
          <w:rFonts w:hint="eastAsia"/>
          <w:lang w:eastAsia="ko-KR"/>
        </w:rPr>
        <w:t xml:space="preserve"> CSI-</w:t>
      </w:r>
      <w:r>
        <w:rPr>
          <w:lang w:eastAsia="ko-KR"/>
        </w:rPr>
        <w:t>RS</w:t>
      </w:r>
      <w:r w:rsidR="00FD78CB">
        <w:rPr>
          <w:rFonts w:hint="eastAsia"/>
          <w:lang w:eastAsia="ko-KR"/>
        </w:rPr>
        <w:t>/IM</w:t>
      </w:r>
      <w:r>
        <w:rPr>
          <w:lang w:eastAsia="ko-KR"/>
        </w:rPr>
        <w:t xml:space="preserve"> type, </w:t>
      </w:r>
      <w:r w:rsidR="00FD78CB">
        <w:rPr>
          <w:rFonts w:hint="eastAsia"/>
          <w:lang w:eastAsia="ko-KR"/>
        </w:rPr>
        <w:t>CSI-</w:t>
      </w:r>
      <w:r>
        <w:rPr>
          <w:lang w:eastAsia="ko-KR"/>
        </w:rPr>
        <w:t>RS</w:t>
      </w:r>
      <w:r w:rsidR="00FD78CB">
        <w:rPr>
          <w:rFonts w:hint="eastAsia"/>
          <w:lang w:eastAsia="ko-KR"/>
        </w:rPr>
        <w:t>/IM</w:t>
      </w:r>
      <w:r>
        <w:rPr>
          <w:lang w:eastAsia="ko-KR"/>
        </w:rPr>
        <w:t xml:space="preserve"> resource set(s)</w:t>
      </w:r>
    </w:p>
    <w:p w:rsidR="00BA0C01" w:rsidRDefault="00BA0C01" w:rsidP="00BA0C01">
      <w:pPr>
        <w:pStyle w:val="a5"/>
        <w:numPr>
          <w:ilvl w:val="0"/>
          <w:numId w:val="3"/>
        </w:numPr>
        <w:spacing w:before="60" w:after="60" w:line="288" w:lineRule="auto"/>
        <w:ind w:leftChars="0"/>
        <w:jc w:val="both"/>
      </w:pPr>
      <w:r>
        <w:rPr>
          <w:lang w:eastAsia="ko-KR"/>
        </w:rPr>
        <w:t>Measurement setting: one CSI reporting setting, one RS setting, one IM setting, reference transmission scheme setting.</w:t>
      </w:r>
    </w:p>
    <w:p w:rsidR="00BA0C01" w:rsidRDefault="00BA0C01" w:rsidP="00FD78CB">
      <w:pPr>
        <w:spacing w:before="60" w:line="288" w:lineRule="auto"/>
        <w:ind w:firstLine="448"/>
        <w:jc w:val="both"/>
      </w:pPr>
      <w:r>
        <w:lastRenderedPageBreak/>
        <w:t>In order to design configurations for P-CSI and S-CSI, above settings should be main framework for configurations of both P-CSI and S-CSI. For P-CSI, configuration via higher layer signalling should be supported to minimize UE complexity. In NR, main target of P-CSI should be providing robust link maintenance information with low degree of UE complexity, RS transmission and reporting overhead. Given that motivation, configuration via higher layer signalling is highly beneficial for P-CSI. In contrast to P-CSI, dynamic configuration should be considered for S-CSI</w:t>
      </w:r>
      <w:r w:rsidR="00FD78CB">
        <w:rPr>
          <w:rFonts w:hint="eastAsia"/>
          <w:lang w:eastAsia="ko-KR"/>
        </w:rPr>
        <w:t xml:space="preserve"> such as</w:t>
      </w:r>
      <w:r>
        <w:t xml:space="preserve"> </w:t>
      </w:r>
      <w:r w:rsidR="00FD78CB">
        <w:rPr>
          <w:rFonts w:hint="eastAsia"/>
          <w:lang w:eastAsia="ko-KR"/>
        </w:rPr>
        <w:t>d</w:t>
      </w:r>
      <w:r>
        <w:t>ynamic configuration of CSI reporting setting</w:t>
      </w:r>
      <w:r w:rsidR="00A64536">
        <w:t xml:space="preserve"> and</w:t>
      </w:r>
      <w:r>
        <w:t xml:space="preserve"> </w:t>
      </w:r>
      <w:r w:rsidR="00FD78CB">
        <w:rPr>
          <w:rFonts w:hint="eastAsia"/>
          <w:lang w:eastAsia="ko-KR"/>
        </w:rPr>
        <w:t>CSI-RS resource sets</w:t>
      </w:r>
      <w:r>
        <w:t xml:space="preserve">.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Pr="00C63750" w:rsidRDefault="00BA0C01" w:rsidP="00BA0C01">
      <w:pPr>
        <w:pStyle w:val="a5"/>
        <w:numPr>
          <w:ilvl w:val="0"/>
          <w:numId w:val="4"/>
        </w:numPr>
        <w:spacing w:before="60" w:after="60"/>
        <w:ind w:leftChars="0" w:left="714" w:hanging="357"/>
        <w:rPr>
          <w:i/>
          <w:lang w:eastAsia="ko-KR"/>
        </w:rPr>
      </w:pPr>
      <w:r>
        <w:rPr>
          <w:i/>
          <w:lang w:eastAsia="ko-KR"/>
        </w:rPr>
        <w:t xml:space="preserve">For the activation and deactivation of S-CSI, </w:t>
      </w:r>
      <w:r w:rsidR="00FD78CB">
        <w:rPr>
          <w:rFonts w:hint="eastAsia"/>
          <w:i/>
          <w:lang w:eastAsia="ko-KR"/>
        </w:rPr>
        <w:t>multi-level</w:t>
      </w:r>
      <w:r>
        <w:rPr>
          <w:i/>
          <w:lang w:eastAsia="ko-KR"/>
        </w:rPr>
        <w:t xml:space="preserve"> signalling should be supported.</w:t>
      </w:r>
    </w:p>
    <w:p w:rsidR="00BA0C01" w:rsidRDefault="00BA0C01" w:rsidP="00BA0C01">
      <w:pPr>
        <w:pStyle w:val="a5"/>
        <w:numPr>
          <w:ilvl w:val="0"/>
          <w:numId w:val="4"/>
        </w:numPr>
        <w:spacing w:before="60" w:after="60"/>
        <w:ind w:leftChars="0" w:left="714" w:hanging="357"/>
        <w:rPr>
          <w:i/>
          <w:lang w:eastAsia="ko-KR"/>
        </w:rPr>
      </w:pPr>
      <w:r>
        <w:rPr>
          <w:i/>
          <w:lang w:eastAsia="ko-KR"/>
        </w:rPr>
        <w:t xml:space="preserve">For the configuration of P-CSI, configuration of CSI reporting setting, </w:t>
      </w:r>
      <w:r w:rsidR="00FD78CB">
        <w:rPr>
          <w:rFonts w:hint="eastAsia"/>
          <w:i/>
          <w:lang w:eastAsia="ko-KR"/>
        </w:rPr>
        <w:t>resource</w:t>
      </w:r>
      <w:r>
        <w:rPr>
          <w:i/>
          <w:lang w:eastAsia="ko-KR"/>
        </w:rPr>
        <w:t xml:space="preserve"> setting and measurement setting via higher layer signalling should be supported.</w:t>
      </w:r>
    </w:p>
    <w:p w:rsidR="00BA0C01" w:rsidRDefault="00BA0C01" w:rsidP="00BA0C01">
      <w:pPr>
        <w:pStyle w:val="a5"/>
        <w:numPr>
          <w:ilvl w:val="0"/>
          <w:numId w:val="4"/>
        </w:numPr>
        <w:spacing w:before="60" w:after="60"/>
        <w:ind w:leftChars="0" w:left="714" w:hanging="357"/>
        <w:rPr>
          <w:i/>
          <w:lang w:eastAsia="ko-KR"/>
        </w:rPr>
      </w:pPr>
      <w:r>
        <w:rPr>
          <w:i/>
          <w:lang w:eastAsia="ko-KR"/>
        </w:rPr>
        <w:t xml:space="preserve">For the configuration of S-CSI, dynamic signalling of </w:t>
      </w:r>
      <w:r w:rsidR="00FD78CB">
        <w:rPr>
          <w:rFonts w:hint="eastAsia"/>
          <w:i/>
          <w:lang w:eastAsia="ko-KR"/>
        </w:rPr>
        <w:t>CSI reporting setting and CSI-RS resource</w:t>
      </w:r>
      <w:r>
        <w:rPr>
          <w:i/>
          <w:lang w:eastAsia="ko-KR"/>
        </w:rPr>
        <w:t xml:space="preserve"> </w:t>
      </w:r>
      <w:r w:rsidR="00FD78CB">
        <w:rPr>
          <w:rFonts w:hint="eastAsia"/>
          <w:i/>
          <w:lang w:eastAsia="ko-KR"/>
        </w:rPr>
        <w:t xml:space="preserve">selection </w:t>
      </w:r>
      <w:r>
        <w:rPr>
          <w:i/>
          <w:lang w:eastAsia="ko-KR"/>
        </w:rPr>
        <w:t>should be supported.</w:t>
      </w:r>
    </w:p>
    <w:p w:rsidR="00BA0C01" w:rsidRDefault="00BA0C01" w:rsidP="00BA0C01">
      <w:pPr>
        <w:pStyle w:val="1"/>
      </w:pPr>
      <w:r>
        <w:rPr>
          <w:rFonts w:hint="eastAsia"/>
        </w:rPr>
        <w:t>Conclusions</w:t>
      </w:r>
    </w:p>
    <w:p w:rsidR="00BA0C01" w:rsidRDefault="00BA0C01" w:rsidP="00BA0C01">
      <w:pPr>
        <w:pStyle w:val="2222"/>
        <w:spacing w:after="120" w:line="288" w:lineRule="auto"/>
        <w:ind w:firstLineChars="0"/>
        <w:rPr>
          <w:lang w:eastAsia="ko-KR"/>
        </w:rPr>
      </w:pPr>
      <w:r>
        <w:rPr>
          <w:rFonts w:hint="eastAsia"/>
          <w:lang w:eastAsia="ko-KR"/>
        </w:rPr>
        <w:t>I</w:t>
      </w:r>
      <w:r>
        <w:rPr>
          <w:lang w:eastAsia="ko-KR"/>
        </w:rPr>
        <w:t>n this contribution, design of P-CSI and S-CSI is discussed considering various design aspects: CSI contents, CSI reporting procedure and activation/configuration signalling. Building on the latest MIMO LTE features via streamlining and adding differentiating features, our proposals on P-CSI and S-CSI can be summarized as follows:</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FD78CB" w:rsidRPr="00C63750" w:rsidRDefault="00FD78CB" w:rsidP="00FD78CB">
      <w:pPr>
        <w:pStyle w:val="a5"/>
        <w:numPr>
          <w:ilvl w:val="0"/>
          <w:numId w:val="4"/>
        </w:numPr>
        <w:spacing w:before="60" w:after="60"/>
        <w:ind w:leftChars="0" w:left="714" w:hanging="357"/>
        <w:rPr>
          <w:i/>
          <w:lang w:eastAsia="ko-KR"/>
        </w:rPr>
      </w:pPr>
      <w:r>
        <w:rPr>
          <w:i/>
          <w:lang w:eastAsia="ko-KR"/>
        </w:rPr>
        <w:t>P-CSI</w:t>
      </w:r>
      <w:r w:rsidRPr="00C63750">
        <w:rPr>
          <w:i/>
          <w:lang w:eastAsia="ko-KR"/>
        </w:rPr>
        <w:t xml:space="preserve"> </w:t>
      </w:r>
      <w:r>
        <w:rPr>
          <w:i/>
          <w:lang w:eastAsia="ko-KR"/>
        </w:rPr>
        <w:t xml:space="preserve">and S-CSI 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rsidR="00FD78CB" w:rsidRDefault="00FD78CB" w:rsidP="00FD78CB">
      <w:pPr>
        <w:pStyle w:val="a5"/>
        <w:numPr>
          <w:ilvl w:val="1"/>
          <w:numId w:val="4"/>
        </w:numPr>
        <w:spacing w:before="60" w:after="60" w:line="288" w:lineRule="auto"/>
        <w:ind w:leftChars="0"/>
        <w:jc w:val="both"/>
        <w:rPr>
          <w:i/>
        </w:rPr>
      </w:pPr>
      <w:r>
        <w:rPr>
          <w:i/>
          <w:lang w:eastAsia="ko-KR"/>
        </w:rPr>
        <w:t>Support level-2 CSI-RS transmission with relatively low CSI-RS overhead for P-CSI</w:t>
      </w:r>
    </w:p>
    <w:p w:rsidR="00FD78CB" w:rsidRDefault="00FD78CB" w:rsidP="00FD78CB">
      <w:pPr>
        <w:pStyle w:val="a5"/>
        <w:numPr>
          <w:ilvl w:val="1"/>
          <w:numId w:val="4"/>
        </w:numPr>
        <w:spacing w:before="60" w:after="60" w:line="288" w:lineRule="auto"/>
        <w:ind w:leftChars="0"/>
        <w:jc w:val="both"/>
        <w:rPr>
          <w:i/>
        </w:rPr>
      </w:pPr>
      <w:r>
        <w:rPr>
          <w:i/>
          <w:lang w:eastAsia="ko-KR"/>
        </w:rPr>
        <w:t>Support both level-1 and level-2 CSI-RS transmission for S-CSI.</w:t>
      </w:r>
    </w:p>
    <w:p w:rsidR="00FD78CB" w:rsidRDefault="00FD78CB" w:rsidP="00FD78CB">
      <w:pPr>
        <w:pStyle w:val="a5"/>
        <w:numPr>
          <w:ilvl w:val="1"/>
          <w:numId w:val="4"/>
        </w:numPr>
        <w:spacing w:before="60" w:after="60" w:line="288" w:lineRule="auto"/>
        <w:ind w:leftChars="0"/>
        <w:jc w:val="both"/>
        <w:rPr>
          <w:i/>
        </w:rPr>
      </w:pPr>
      <w:r>
        <w:rPr>
          <w:i/>
          <w:lang w:eastAsia="ko-KR"/>
        </w:rPr>
        <w:t>When CSI-RS transmission is not available, CSI reporting based on other RS needs to be considered.</w:t>
      </w:r>
    </w:p>
    <w:p w:rsidR="00FD78CB" w:rsidRDefault="00FD78CB" w:rsidP="00FD78CB">
      <w:pPr>
        <w:pStyle w:val="a5"/>
        <w:numPr>
          <w:ilvl w:val="1"/>
          <w:numId w:val="4"/>
        </w:numPr>
        <w:spacing w:before="60" w:after="60" w:line="288" w:lineRule="auto"/>
        <w:ind w:leftChars="0"/>
        <w:jc w:val="both"/>
        <w:rPr>
          <w:i/>
        </w:rPr>
      </w:pPr>
      <w:r>
        <w:rPr>
          <w:rFonts w:hint="eastAsia"/>
          <w:i/>
          <w:lang w:eastAsia="ko-KR"/>
        </w:rPr>
        <w:t>C</w:t>
      </w:r>
      <w:r>
        <w:rPr>
          <w:i/>
          <w:lang w:eastAsia="ko-KR"/>
        </w:rPr>
        <w:t>onsider only wideband/partial band CQI feedback with no PMI/single PMI.</w:t>
      </w:r>
    </w:p>
    <w:p w:rsidR="00FD78CB" w:rsidRDefault="00FD78CB" w:rsidP="00FD78CB">
      <w:pPr>
        <w:pStyle w:val="a5"/>
        <w:numPr>
          <w:ilvl w:val="1"/>
          <w:numId w:val="4"/>
        </w:numPr>
        <w:spacing w:before="60" w:after="60" w:line="288" w:lineRule="auto"/>
        <w:ind w:leftChars="0" w:left="1434" w:hanging="357"/>
        <w:jc w:val="both"/>
        <w:rPr>
          <w:i/>
        </w:rPr>
      </w:pPr>
      <w:r>
        <w:rPr>
          <w:i/>
          <w:lang w:eastAsia="ko-KR"/>
        </w:rPr>
        <w:t>Excessive inter-subframe dependency should be avoided.</w:t>
      </w:r>
    </w:p>
    <w:p w:rsidR="00FD78CB" w:rsidRPr="00C63750" w:rsidRDefault="00FD78CB" w:rsidP="00FD78CB">
      <w:pPr>
        <w:pStyle w:val="a5"/>
        <w:numPr>
          <w:ilvl w:val="0"/>
          <w:numId w:val="4"/>
        </w:numPr>
        <w:spacing w:before="60" w:after="60"/>
        <w:ind w:leftChars="0" w:left="714" w:hanging="357"/>
        <w:rPr>
          <w:i/>
          <w:lang w:eastAsia="ko-KR"/>
        </w:rPr>
      </w:pPr>
      <w:r>
        <w:rPr>
          <w:i/>
          <w:lang w:eastAsia="ko-KR"/>
        </w:rPr>
        <w:t xml:space="preserve">For the activation and deactivation of S-CSI, </w:t>
      </w:r>
      <w:r>
        <w:rPr>
          <w:rFonts w:hint="eastAsia"/>
          <w:i/>
          <w:lang w:eastAsia="ko-KR"/>
        </w:rPr>
        <w:t>multi-level</w:t>
      </w:r>
      <w:r>
        <w:rPr>
          <w:i/>
          <w:lang w:eastAsia="ko-KR"/>
        </w:rPr>
        <w:t xml:space="preserve"> signalling should be supported.</w:t>
      </w:r>
    </w:p>
    <w:p w:rsidR="00FD78CB" w:rsidRDefault="00FD78CB" w:rsidP="00FD78CB">
      <w:pPr>
        <w:pStyle w:val="a5"/>
        <w:numPr>
          <w:ilvl w:val="0"/>
          <w:numId w:val="4"/>
        </w:numPr>
        <w:spacing w:before="60" w:after="60"/>
        <w:ind w:leftChars="0" w:left="714" w:hanging="357"/>
        <w:rPr>
          <w:i/>
          <w:lang w:eastAsia="ko-KR"/>
        </w:rPr>
      </w:pPr>
      <w:r>
        <w:rPr>
          <w:i/>
          <w:lang w:eastAsia="ko-KR"/>
        </w:rPr>
        <w:t xml:space="preserve">For the configuration of P-CSI, configuration of CSI reporting setting, </w:t>
      </w:r>
      <w:r>
        <w:rPr>
          <w:rFonts w:hint="eastAsia"/>
          <w:i/>
          <w:lang w:eastAsia="ko-KR"/>
        </w:rPr>
        <w:t>resource</w:t>
      </w:r>
      <w:r>
        <w:rPr>
          <w:i/>
          <w:lang w:eastAsia="ko-KR"/>
        </w:rPr>
        <w:t xml:space="preserve"> setting and measurement setting via higher layer signalling should be supported.</w:t>
      </w:r>
    </w:p>
    <w:p w:rsidR="00FD78CB" w:rsidRDefault="00FD78CB" w:rsidP="00FD78CB">
      <w:pPr>
        <w:pStyle w:val="a5"/>
        <w:numPr>
          <w:ilvl w:val="0"/>
          <w:numId w:val="4"/>
        </w:numPr>
        <w:spacing w:before="60"/>
        <w:ind w:leftChars="0" w:left="714" w:hanging="357"/>
        <w:rPr>
          <w:i/>
          <w:lang w:eastAsia="ko-KR"/>
        </w:rPr>
      </w:pPr>
      <w:r>
        <w:rPr>
          <w:i/>
          <w:lang w:eastAsia="ko-KR"/>
        </w:rPr>
        <w:t xml:space="preserve">For the configuration of S-CSI, dynamic signalling of </w:t>
      </w:r>
      <w:r>
        <w:rPr>
          <w:rFonts w:hint="eastAsia"/>
          <w:i/>
          <w:lang w:eastAsia="ko-KR"/>
        </w:rPr>
        <w:t>CSI reporting setting and CSI-RS resource</w:t>
      </w:r>
      <w:r>
        <w:rPr>
          <w:i/>
          <w:lang w:eastAsia="ko-KR"/>
        </w:rPr>
        <w:t xml:space="preserve"> </w:t>
      </w:r>
      <w:r>
        <w:rPr>
          <w:rFonts w:hint="eastAsia"/>
          <w:i/>
          <w:lang w:eastAsia="ko-KR"/>
        </w:rPr>
        <w:t xml:space="preserve">selection </w:t>
      </w:r>
      <w:r>
        <w:rPr>
          <w:i/>
          <w:lang w:eastAsia="ko-KR"/>
        </w:rPr>
        <w:t>should be supported.</w:t>
      </w:r>
    </w:p>
    <w:p w:rsidR="00BA0C01" w:rsidRPr="00D04E23" w:rsidRDefault="00BA0C01" w:rsidP="00BA0C01">
      <w:pPr>
        <w:pStyle w:val="1"/>
        <w:numPr>
          <w:ilvl w:val="0"/>
          <w:numId w:val="0"/>
        </w:numPr>
        <w:ind w:left="799" w:hanging="799"/>
      </w:pPr>
      <w:r w:rsidRPr="00D04E23">
        <w:rPr>
          <w:rFonts w:hint="eastAsia"/>
        </w:rPr>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0" w:name="SID"/>
      <w:r w:rsidRPr="00A11E8D">
        <w:rPr>
          <w:rFonts w:cs="Times New Roman"/>
          <w:lang w:eastAsia="ko-KR"/>
        </w:rPr>
        <w:t xml:space="preserve">RP-160671, </w:t>
      </w:r>
      <w:r>
        <w:rPr>
          <w:rFonts w:cs="Times New Roman"/>
          <w:lang w:eastAsia="ko-KR"/>
        </w:rPr>
        <w:t>“</w:t>
      </w:r>
      <w:r w:rsidRPr="00A11E8D">
        <w:rPr>
          <w:rFonts w:cs="Times New Roman"/>
          <w:lang w:eastAsia="ko-KR"/>
        </w:rPr>
        <w:t>New SID Proposal: Study on New Radio Access Technology</w:t>
      </w:r>
      <w:r>
        <w:rPr>
          <w:rFonts w:cs="Times New Roman"/>
          <w:lang w:eastAsia="ko-KR"/>
        </w:rPr>
        <w:t>”</w:t>
      </w:r>
      <w:r w:rsidRPr="00A11E8D">
        <w:rPr>
          <w:rFonts w:cs="Times New Roman"/>
          <w:lang w:eastAsia="ko-KR"/>
        </w:rPr>
        <w:t>, NTT DOCOMO.</w:t>
      </w:r>
    </w:p>
    <w:p w:rsidR="00BA0C01" w:rsidRPr="00A11E8D" w:rsidRDefault="00BA0C01" w:rsidP="00BA0C01">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RAN1#86bis, Chairman’s Note</w:t>
      </w:r>
    </w:p>
    <w:p w:rsidR="00BA0C01" w:rsidRPr="00A11E8D" w:rsidRDefault="00BA0C01" w:rsidP="00BA0C01">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sidR="00873FE8">
        <w:rPr>
          <w:rFonts w:cs="Times New Roman" w:hint="eastAsia"/>
          <w:lang w:eastAsia="ko-KR"/>
        </w:rPr>
        <w:t xml:space="preserve"> NR Ad-Hoc</w:t>
      </w:r>
      <w:r>
        <w:rPr>
          <w:rFonts w:cs="Times New Roman"/>
          <w:lang w:eastAsia="ko-KR"/>
        </w:rPr>
        <w:t>, Chairman’s Note</w:t>
      </w:r>
    </w:p>
    <w:p w:rsidR="00BA0C01" w:rsidRPr="00B273DD" w:rsidRDefault="00BA0C01" w:rsidP="00BA0C01">
      <w:pPr>
        <w:pStyle w:val="2222"/>
        <w:numPr>
          <w:ilvl w:val="0"/>
          <w:numId w:val="2"/>
        </w:numPr>
        <w:spacing w:after="120" w:line="288" w:lineRule="auto"/>
        <w:ind w:left="357" w:firstLineChars="0" w:hanging="357"/>
        <w:rPr>
          <w:rFonts w:cs="Times New Roman"/>
          <w:lang w:eastAsia="ko-KR"/>
        </w:rPr>
      </w:pPr>
      <w:bookmarkStart w:id="1" w:name="DL_MIMO_framework"/>
      <w:bookmarkEnd w:id="0"/>
      <w:r w:rsidRPr="00B273DD">
        <w:rPr>
          <w:rFonts w:cs="Times New Roman"/>
          <w:lang w:eastAsia="ko-KR"/>
        </w:rPr>
        <w:t>R1-1</w:t>
      </w:r>
      <w:r>
        <w:rPr>
          <w:rFonts w:cs="Times New Roman"/>
          <w:lang w:eastAsia="ko-KR"/>
        </w:rPr>
        <w:t>7</w:t>
      </w:r>
      <w:r w:rsidR="00A5209D">
        <w:rPr>
          <w:rFonts w:cs="Times New Roman" w:hint="eastAsia"/>
          <w:lang w:eastAsia="ko-KR"/>
        </w:rPr>
        <w:t>02943</w:t>
      </w:r>
      <w:r w:rsidRPr="00B273DD">
        <w:rPr>
          <w:rFonts w:cs="Times New Roman"/>
          <w:lang w:eastAsia="ko-KR"/>
        </w:rPr>
        <w:t xml:space="preserve">, </w:t>
      </w:r>
      <w:r>
        <w:rPr>
          <w:rFonts w:cs="Times New Roman"/>
          <w:lang w:eastAsia="ko-KR"/>
        </w:rPr>
        <w:t xml:space="preserve">“CSI acquisition </w:t>
      </w:r>
      <w:r w:rsidR="00A5209D">
        <w:rPr>
          <w:rFonts w:cs="Times New Roman" w:hint="eastAsia"/>
          <w:lang w:eastAsia="ko-KR"/>
        </w:rPr>
        <w:t xml:space="preserve">framework </w:t>
      </w:r>
      <w:r>
        <w:rPr>
          <w:rFonts w:cs="Times New Roman"/>
          <w:lang w:eastAsia="ko-KR"/>
        </w:rPr>
        <w:t>for DL NR MIMO”,</w:t>
      </w:r>
      <w:r w:rsidRPr="00B273DD">
        <w:rPr>
          <w:rFonts w:cs="Times New Roman"/>
          <w:lang w:eastAsia="ko-KR"/>
        </w:rPr>
        <w:t xml:space="preserve"> Samsung</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2" w:name="CSI_RS_design_for_NR"/>
      <w:bookmarkEnd w:id="1"/>
      <w:r w:rsidRPr="00CC49FE">
        <w:rPr>
          <w:rFonts w:cs="Times New Roman"/>
          <w:lang w:eastAsia="ko-KR"/>
        </w:rPr>
        <w:t>R1-1</w:t>
      </w:r>
      <w:r>
        <w:rPr>
          <w:rFonts w:cs="Times New Roman"/>
          <w:lang w:eastAsia="ko-KR"/>
        </w:rPr>
        <w:t>7</w:t>
      </w:r>
      <w:r w:rsidR="0069142B">
        <w:rPr>
          <w:rFonts w:cs="Times New Roman" w:hint="eastAsia"/>
          <w:lang w:eastAsia="ko-KR"/>
        </w:rPr>
        <w:t>02954</w:t>
      </w:r>
      <w:r w:rsidRPr="00CC49FE">
        <w:rPr>
          <w:rFonts w:cs="Times New Roman"/>
          <w:lang w:eastAsia="ko-KR"/>
        </w:rPr>
        <w:t xml:space="preserve">, </w:t>
      </w:r>
      <w:r>
        <w:rPr>
          <w:rFonts w:cs="Times New Roman"/>
          <w:lang w:eastAsia="ko-KR"/>
        </w:rPr>
        <w:t>“</w:t>
      </w:r>
      <w:r w:rsidRPr="00CC49FE">
        <w:rPr>
          <w:rFonts w:cs="Times New Roman"/>
          <w:lang w:eastAsia="ko-KR"/>
        </w:rPr>
        <w:t>Discussions on CSI-RS design for NR</w:t>
      </w:r>
      <w:r>
        <w:rPr>
          <w:rFonts w:cs="Times New Roman"/>
          <w:lang w:eastAsia="ko-KR"/>
        </w:rPr>
        <w:t xml:space="preserve"> MIMO”</w:t>
      </w:r>
      <w:r w:rsidRPr="00CC49FE">
        <w:rPr>
          <w:rFonts w:cs="Times New Roman"/>
          <w:lang w:eastAsia="ko-KR"/>
        </w:rPr>
        <w:t>, Samsung</w:t>
      </w:r>
    </w:p>
    <w:bookmarkEnd w:id="2"/>
    <w:p w:rsidR="00BA0C01" w:rsidRPr="00CC49FE" w:rsidRDefault="00BA0C01" w:rsidP="00BA0C01">
      <w:pPr>
        <w:pStyle w:val="2222"/>
        <w:numPr>
          <w:ilvl w:val="0"/>
          <w:numId w:val="2"/>
        </w:numPr>
        <w:spacing w:after="120" w:line="288" w:lineRule="auto"/>
        <w:ind w:left="357" w:firstLineChars="0" w:hanging="357"/>
        <w:rPr>
          <w:lang w:eastAsia="ko-KR"/>
        </w:rPr>
      </w:pPr>
      <w:r>
        <w:rPr>
          <w:rFonts w:cs="Times New Roman"/>
          <w:lang w:eastAsia="ko-KR"/>
        </w:rPr>
        <w:t>R1-</w:t>
      </w:r>
      <w:r>
        <w:rPr>
          <w:lang w:eastAsia="ko-KR"/>
        </w:rPr>
        <w:t>17</w:t>
      </w:r>
      <w:r w:rsidR="00310871">
        <w:rPr>
          <w:rFonts w:hint="eastAsia"/>
          <w:lang w:eastAsia="ko-KR"/>
        </w:rPr>
        <w:t>02945</w:t>
      </w:r>
      <w:bookmarkStart w:id="3" w:name="_GoBack"/>
      <w:bookmarkEnd w:id="3"/>
      <w:r>
        <w:rPr>
          <w:lang w:eastAsia="ko-KR"/>
        </w:rPr>
        <w:t>, “Discussions on aperiodic CSI reporting for NR”, Samsung.</w:t>
      </w:r>
    </w:p>
    <w:p w:rsidR="0021397F" w:rsidRPr="00BA0C01" w:rsidRDefault="0021397F"/>
    <w:sectPr w:rsidR="0021397F" w:rsidRPr="00BA0C01"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586" w:rsidRDefault="00373586" w:rsidP="00BA0C01">
      <w:pPr>
        <w:spacing w:after="0"/>
      </w:pPr>
      <w:r>
        <w:separator/>
      </w:r>
    </w:p>
  </w:endnote>
  <w:endnote w:type="continuationSeparator" w:id="0">
    <w:p w:rsidR="00373586" w:rsidRDefault="00373586"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586" w:rsidRDefault="00373586" w:rsidP="00BA0C01">
      <w:pPr>
        <w:spacing w:after="0"/>
      </w:pPr>
      <w:r>
        <w:separator/>
      </w:r>
    </w:p>
  </w:footnote>
  <w:footnote w:type="continuationSeparator" w:id="0">
    <w:p w:rsidR="00373586" w:rsidRDefault="00373586" w:rsidP="00BA0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455ED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5"/>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361"/>
    <w:rsid w:val="000B77D6"/>
    <w:rsid w:val="0016591F"/>
    <w:rsid w:val="00211EEB"/>
    <w:rsid w:val="0021397F"/>
    <w:rsid w:val="00225D02"/>
    <w:rsid w:val="00310871"/>
    <w:rsid w:val="00373586"/>
    <w:rsid w:val="00455ED4"/>
    <w:rsid w:val="00556361"/>
    <w:rsid w:val="005D7122"/>
    <w:rsid w:val="00626DC0"/>
    <w:rsid w:val="0069142B"/>
    <w:rsid w:val="007003E1"/>
    <w:rsid w:val="007C54DB"/>
    <w:rsid w:val="00824A18"/>
    <w:rsid w:val="00873FE8"/>
    <w:rsid w:val="00906539"/>
    <w:rsid w:val="009D3105"/>
    <w:rsid w:val="00A41391"/>
    <w:rsid w:val="00A452B4"/>
    <w:rsid w:val="00A5209D"/>
    <w:rsid w:val="00A64536"/>
    <w:rsid w:val="00AC42FE"/>
    <w:rsid w:val="00B659DE"/>
    <w:rsid w:val="00BA0C01"/>
    <w:rsid w:val="00FD7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6</Pages>
  <Words>2697</Words>
  <Characters>15375</Characters>
  <Application>Microsoft Office Word</Application>
  <DocSecurity>0</DocSecurity>
  <Lines>128</Lines>
  <Paragraphs>36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18036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16</cp:revision>
  <dcterms:created xsi:type="dcterms:W3CDTF">2017-01-05T08:49:00Z</dcterms:created>
  <dcterms:modified xsi:type="dcterms:W3CDTF">2017-02-07T04:46:00Z</dcterms:modified>
</cp:coreProperties>
</file>