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4053F" w:rsidRPr="00161E2E" w:rsidRDefault="00A4053F" w:rsidP="00A4053F">
      <w:pPr>
        <w:pStyle w:val="ad"/>
        <w:rPr>
          <w:rFonts w:eastAsia="宋体" w:cs="Arial"/>
          <w:bCs/>
          <w:sz w:val="22"/>
          <w:lang w:val="en-GB" w:eastAsia="zh-CN"/>
        </w:rPr>
      </w:pPr>
      <w:r>
        <w:rPr>
          <w:rFonts w:cs="Arial"/>
          <w:bCs/>
          <w:sz w:val="22"/>
          <w:lang w:val="en-GB"/>
        </w:rPr>
        <w:t>3</w:t>
      </w:r>
      <w:r w:rsidRPr="003709C6">
        <w:rPr>
          <w:rFonts w:cs="Arial"/>
          <w:bCs/>
          <w:sz w:val="22"/>
          <w:lang w:val="en-GB"/>
        </w:rPr>
        <w:t>GPP TSG RAN WG1 Meeting #</w:t>
      </w:r>
      <w:r>
        <w:rPr>
          <w:rFonts w:cs="Arial"/>
          <w:bCs/>
          <w:sz w:val="22"/>
          <w:lang w:val="en-GB"/>
        </w:rPr>
        <w:t>8</w:t>
      </w:r>
      <w:r>
        <w:rPr>
          <w:rFonts w:eastAsia="宋体" w:cs="Arial" w:hint="eastAsia"/>
          <w:bCs/>
          <w:sz w:val="22"/>
          <w:lang w:val="en-GB" w:eastAsia="zh-CN"/>
        </w:rPr>
        <w:t xml:space="preserve">7                                                                      </w:t>
      </w:r>
      <w:r>
        <w:rPr>
          <w:rFonts w:eastAsia="宋体" w:cs="Arial"/>
          <w:bCs/>
          <w:sz w:val="22"/>
          <w:lang w:val="en-GB" w:eastAsia="zh-CN"/>
        </w:rPr>
        <w:t xml:space="preserve">   </w:t>
      </w:r>
      <w:r w:rsidRPr="009B426A">
        <w:rPr>
          <w:rFonts w:cs="Arial"/>
          <w:bCs/>
          <w:sz w:val="22"/>
          <w:lang w:val="en-GB"/>
        </w:rPr>
        <w:t>R1-1</w:t>
      </w:r>
      <w:r>
        <w:rPr>
          <w:rFonts w:eastAsia="宋体" w:cs="Arial" w:hint="eastAsia"/>
          <w:bCs/>
          <w:sz w:val="22"/>
          <w:lang w:val="en-GB" w:eastAsia="zh-CN"/>
        </w:rPr>
        <w:t>6</w:t>
      </w:r>
      <w:r w:rsidR="004A344D">
        <w:rPr>
          <w:rFonts w:eastAsia="宋体" w:cs="Arial" w:hint="eastAsia"/>
          <w:bCs/>
          <w:sz w:val="22"/>
          <w:lang w:val="en-GB" w:eastAsia="zh-CN"/>
        </w:rPr>
        <w:t>11381</w:t>
      </w:r>
    </w:p>
    <w:p w:rsidR="00A4053F" w:rsidRPr="003709C6" w:rsidRDefault="00A4053F" w:rsidP="00A4053F">
      <w:pPr>
        <w:pStyle w:val="ad"/>
        <w:rPr>
          <w:rFonts w:cs="Arial"/>
          <w:bCs/>
          <w:sz w:val="22"/>
        </w:rPr>
      </w:pPr>
      <w:r>
        <w:rPr>
          <w:rFonts w:eastAsia="宋体" w:cs="Arial" w:hint="eastAsia"/>
          <w:bCs/>
          <w:sz w:val="22"/>
          <w:lang w:eastAsia="zh-CN"/>
        </w:rPr>
        <w:t>Reno</w:t>
      </w:r>
      <w:r>
        <w:rPr>
          <w:rFonts w:eastAsia="宋体" w:cs="Arial"/>
          <w:bCs/>
          <w:sz w:val="22"/>
          <w:lang w:eastAsia="zh-CN"/>
        </w:rPr>
        <w:t xml:space="preserve">, </w:t>
      </w:r>
      <w:r>
        <w:rPr>
          <w:rFonts w:eastAsia="宋体" w:cs="Arial" w:hint="eastAsia"/>
          <w:bCs/>
          <w:sz w:val="22"/>
          <w:lang w:eastAsia="zh-CN"/>
        </w:rPr>
        <w:t>USA</w:t>
      </w:r>
      <w:r>
        <w:rPr>
          <w:rFonts w:eastAsia="宋体" w:cs="Arial"/>
          <w:bCs/>
          <w:sz w:val="22"/>
          <w:lang w:eastAsia="zh-CN"/>
        </w:rPr>
        <w:t xml:space="preserve">, </w:t>
      </w:r>
      <w:r>
        <w:rPr>
          <w:rFonts w:eastAsia="宋体" w:cs="Arial" w:hint="eastAsia"/>
          <w:bCs/>
          <w:sz w:val="22"/>
          <w:lang w:eastAsia="zh-CN"/>
        </w:rPr>
        <w:t>November</w:t>
      </w:r>
      <w:r>
        <w:rPr>
          <w:rFonts w:eastAsia="宋体" w:cs="Arial"/>
          <w:bCs/>
          <w:sz w:val="22"/>
          <w:lang w:eastAsia="zh-CN"/>
        </w:rPr>
        <w:t xml:space="preserve"> </w:t>
      </w:r>
      <w:r>
        <w:rPr>
          <w:rFonts w:eastAsia="宋体" w:cs="Arial" w:hint="eastAsia"/>
          <w:bCs/>
          <w:sz w:val="22"/>
          <w:lang w:eastAsia="zh-CN"/>
        </w:rPr>
        <w:t>14</w:t>
      </w:r>
      <w:r>
        <w:rPr>
          <w:rFonts w:eastAsia="宋体" w:cs="Arial" w:hint="eastAsia"/>
          <w:bCs/>
          <w:sz w:val="22"/>
          <w:vertAlign w:val="superscript"/>
          <w:lang w:eastAsia="zh-CN"/>
        </w:rPr>
        <w:t>th</w:t>
      </w:r>
      <w:r>
        <w:rPr>
          <w:rFonts w:eastAsia="宋体" w:cs="Arial"/>
          <w:bCs/>
          <w:sz w:val="22"/>
          <w:lang w:eastAsia="zh-CN"/>
        </w:rPr>
        <w:t>-</w:t>
      </w:r>
      <w:r>
        <w:rPr>
          <w:rFonts w:eastAsia="宋体" w:cs="Arial" w:hint="eastAsia"/>
          <w:bCs/>
          <w:sz w:val="22"/>
          <w:lang w:eastAsia="zh-CN"/>
        </w:rPr>
        <w:t>18</w:t>
      </w:r>
      <w:r w:rsidRPr="00D105A4">
        <w:rPr>
          <w:rFonts w:eastAsia="宋体" w:cs="Arial" w:hint="eastAsia"/>
          <w:bCs/>
          <w:sz w:val="22"/>
          <w:vertAlign w:val="superscript"/>
          <w:lang w:eastAsia="zh-CN"/>
        </w:rPr>
        <w:t>th</w:t>
      </w:r>
      <w:r>
        <w:rPr>
          <w:rFonts w:eastAsia="宋体" w:cs="Arial"/>
          <w:bCs/>
          <w:sz w:val="22"/>
          <w:lang w:eastAsia="zh-CN"/>
        </w:rPr>
        <w:t>, 2016</w:t>
      </w:r>
    </w:p>
    <w:p w:rsidR="00025C89" w:rsidRPr="00B42340" w:rsidRDefault="00025C89" w:rsidP="00025C89">
      <w:pPr>
        <w:pStyle w:val="ad"/>
        <w:spacing w:after="120"/>
        <w:rPr>
          <w:rFonts w:cs="Arial"/>
          <w:bCs/>
          <w:sz w:val="22"/>
        </w:rPr>
      </w:pPr>
    </w:p>
    <w:p w:rsidR="00025C89" w:rsidRPr="00295A68" w:rsidRDefault="00025C89" w:rsidP="00025C89">
      <w:pPr>
        <w:pStyle w:val="ad"/>
        <w:tabs>
          <w:tab w:val="clear" w:pos="4536"/>
          <w:tab w:val="left" w:pos="1800"/>
        </w:tabs>
        <w:ind w:left="1800" w:hanging="1800"/>
        <w:rPr>
          <w:rFonts w:eastAsia="宋体"/>
          <w:sz w:val="22"/>
          <w:szCs w:val="22"/>
          <w:lang w:eastAsia="zh-CN"/>
        </w:rPr>
      </w:pPr>
      <w:r w:rsidRPr="00362200">
        <w:rPr>
          <w:sz w:val="22"/>
          <w:szCs w:val="22"/>
        </w:rPr>
        <w:t>Source:</w:t>
      </w:r>
      <w:r w:rsidRPr="00362200">
        <w:rPr>
          <w:sz w:val="22"/>
          <w:szCs w:val="22"/>
        </w:rPr>
        <w:tab/>
      </w:r>
      <w:r>
        <w:rPr>
          <w:rFonts w:eastAsia="宋体"/>
          <w:sz w:val="22"/>
          <w:szCs w:val="22"/>
          <w:lang w:eastAsia="zh-CN"/>
        </w:rPr>
        <w:t>CATT</w:t>
      </w:r>
    </w:p>
    <w:p w:rsidR="00025C89" w:rsidRPr="005A2539" w:rsidRDefault="00025C89" w:rsidP="00025C89">
      <w:pPr>
        <w:pStyle w:val="ad"/>
        <w:tabs>
          <w:tab w:val="clear" w:pos="4536"/>
          <w:tab w:val="left" w:pos="1800"/>
        </w:tabs>
        <w:rPr>
          <w:rFonts w:eastAsiaTheme="minorEastAsia"/>
          <w:sz w:val="22"/>
          <w:szCs w:val="22"/>
          <w:lang w:eastAsia="zh-CN"/>
        </w:rPr>
      </w:pPr>
      <w:r w:rsidRPr="00362200">
        <w:rPr>
          <w:sz w:val="22"/>
          <w:szCs w:val="22"/>
        </w:rPr>
        <w:t>Title:</w:t>
      </w:r>
      <w:r w:rsidRPr="00362200">
        <w:rPr>
          <w:sz w:val="22"/>
          <w:szCs w:val="22"/>
        </w:rPr>
        <w:tab/>
      </w:r>
      <w:r w:rsidR="005A2539">
        <w:rPr>
          <w:rFonts w:eastAsiaTheme="minorEastAsia" w:hint="eastAsia"/>
          <w:sz w:val="22"/>
          <w:szCs w:val="22"/>
          <w:lang w:eastAsia="zh-CN"/>
        </w:rPr>
        <w:t>Consideration on CSI-RS transmission for NR</w:t>
      </w:r>
    </w:p>
    <w:p w:rsidR="00025C89" w:rsidRPr="00025C89" w:rsidRDefault="00025C89" w:rsidP="00025C89">
      <w:pPr>
        <w:pStyle w:val="ad"/>
        <w:tabs>
          <w:tab w:val="clear" w:pos="4536"/>
          <w:tab w:val="left" w:pos="1800"/>
        </w:tabs>
        <w:rPr>
          <w:rFonts w:eastAsia="宋体"/>
          <w:sz w:val="22"/>
          <w:szCs w:val="22"/>
          <w:lang w:eastAsia="zh-CN"/>
        </w:rPr>
      </w:pPr>
      <w:r w:rsidRPr="00362200">
        <w:rPr>
          <w:sz w:val="22"/>
          <w:szCs w:val="22"/>
        </w:rPr>
        <w:t>Agenda Item:</w:t>
      </w:r>
      <w:r w:rsidRPr="00362200">
        <w:rPr>
          <w:sz w:val="22"/>
          <w:szCs w:val="22"/>
        </w:rPr>
        <w:tab/>
      </w:r>
      <w:r w:rsidR="009421D3">
        <w:rPr>
          <w:rFonts w:eastAsia="宋体" w:hint="eastAsia"/>
          <w:sz w:val="22"/>
          <w:szCs w:val="22"/>
          <w:lang w:eastAsia="zh-CN"/>
        </w:rPr>
        <w:t>7</w:t>
      </w:r>
      <w:r>
        <w:rPr>
          <w:sz w:val="22"/>
          <w:szCs w:val="22"/>
        </w:rPr>
        <w:t>.</w:t>
      </w:r>
      <w:r>
        <w:rPr>
          <w:rFonts w:eastAsia="宋体" w:hint="eastAsia"/>
          <w:sz w:val="22"/>
          <w:szCs w:val="22"/>
          <w:lang w:eastAsia="zh-CN"/>
        </w:rPr>
        <w:t>1</w:t>
      </w:r>
      <w:r>
        <w:rPr>
          <w:sz w:val="22"/>
          <w:szCs w:val="22"/>
        </w:rPr>
        <w:t>.</w:t>
      </w:r>
      <w:r w:rsidR="009421D3">
        <w:rPr>
          <w:rFonts w:eastAsia="宋体" w:hint="eastAsia"/>
          <w:sz w:val="22"/>
          <w:szCs w:val="22"/>
          <w:lang w:eastAsia="zh-CN"/>
        </w:rPr>
        <w:t>3.2</w:t>
      </w:r>
    </w:p>
    <w:p w:rsidR="00025C89" w:rsidRPr="00362200" w:rsidRDefault="00025C89" w:rsidP="00025C89">
      <w:pPr>
        <w:pStyle w:val="ad"/>
        <w:tabs>
          <w:tab w:val="left" w:pos="1800"/>
        </w:tabs>
        <w:rPr>
          <w:rFonts w:eastAsia="宋体"/>
          <w:sz w:val="22"/>
          <w:szCs w:val="22"/>
          <w:lang w:eastAsia="zh-CN"/>
        </w:rPr>
      </w:pPr>
      <w:r w:rsidRPr="00362200">
        <w:rPr>
          <w:sz w:val="22"/>
          <w:szCs w:val="22"/>
        </w:rPr>
        <w:t>Document for:</w:t>
      </w:r>
      <w:r w:rsidRPr="00362200">
        <w:rPr>
          <w:sz w:val="22"/>
          <w:szCs w:val="22"/>
        </w:rPr>
        <w:tab/>
        <w:t>Discussio</w:t>
      </w:r>
      <w:r w:rsidRPr="00362200">
        <w:rPr>
          <w:rFonts w:eastAsia="宋体"/>
          <w:sz w:val="22"/>
          <w:szCs w:val="22"/>
          <w:lang w:eastAsia="zh-CN"/>
        </w:rPr>
        <w:t>n</w:t>
      </w:r>
      <w:r w:rsidRPr="00362200">
        <w:rPr>
          <w:rFonts w:eastAsia="宋体" w:hint="eastAsia"/>
          <w:sz w:val="22"/>
          <w:szCs w:val="22"/>
          <w:lang w:eastAsia="zh-CN"/>
        </w:rPr>
        <w:t xml:space="preserve"> and Decision</w:t>
      </w:r>
    </w:p>
    <w:p w:rsidR="004C2321" w:rsidRDefault="004C2321" w:rsidP="00E3700F">
      <w:pPr>
        <w:pBdr>
          <w:bottom w:val="single" w:sz="4" w:space="1" w:color="auto"/>
        </w:pBdr>
        <w:tabs>
          <w:tab w:val="left" w:pos="2552"/>
        </w:tabs>
        <w:spacing w:after="120"/>
      </w:pPr>
    </w:p>
    <w:p w:rsidR="00DE0BE4" w:rsidRDefault="004C2321" w:rsidP="00E3700F">
      <w:pPr>
        <w:pStyle w:val="1"/>
        <w:spacing w:before="0"/>
      </w:pPr>
      <w:r>
        <w:t>Introduction</w:t>
      </w:r>
    </w:p>
    <w:p w:rsidR="00C604F0" w:rsidRDefault="00002EBB" w:rsidP="002F6549">
      <w:pPr>
        <w:pStyle w:val="a0"/>
        <w:rPr>
          <w:rFonts w:eastAsia="宋体"/>
          <w:lang w:eastAsia="zh-CN"/>
        </w:rPr>
      </w:pPr>
      <w:r>
        <w:rPr>
          <w:rFonts w:eastAsia="宋体" w:hint="eastAsia"/>
          <w:lang w:eastAsia="zh-CN"/>
        </w:rPr>
        <w:tab/>
        <w:t xml:space="preserve">In RAN#71, the </w:t>
      </w:r>
      <w:r w:rsidR="00986C41">
        <w:rPr>
          <w:rFonts w:eastAsiaTheme="minorEastAsia" w:hint="eastAsia"/>
          <w:lang w:eastAsia="zh-CN"/>
        </w:rPr>
        <w:t>study</w:t>
      </w:r>
      <w:r>
        <w:rPr>
          <w:lang w:eastAsia="zh-CN"/>
        </w:rPr>
        <w:t xml:space="preserve"> item on </w:t>
      </w:r>
      <w:r w:rsidR="00986C41">
        <w:rPr>
          <w:rFonts w:eastAsiaTheme="minorEastAsia" w:hint="eastAsia"/>
          <w:lang w:eastAsia="zh-CN"/>
        </w:rPr>
        <w:t>new radio access technology</w:t>
      </w:r>
      <w:r>
        <w:rPr>
          <w:lang w:eastAsia="zh-CN"/>
        </w:rPr>
        <w:t xml:space="preserve"> </w:t>
      </w:r>
      <w:r>
        <w:rPr>
          <w:rFonts w:eastAsia="宋体" w:hint="eastAsia"/>
          <w:lang w:eastAsia="zh-CN"/>
        </w:rPr>
        <w:t xml:space="preserve">has been </w:t>
      </w:r>
      <w:r>
        <w:rPr>
          <w:lang w:eastAsia="zh-CN"/>
        </w:rPr>
        <w:t>approved</w:t>
      </w:r>
      <w:r>
        <w:rPr>
          <w:rFonts w:eastAsia="宋体" w:hint="eastAsia"/>
          <w:lang w:eastAsia="zh-CN"/>
        </w:rPr>
        <w:t xml:space="preserve"> </w:t>
      </w:r>
      <w:r>
        <w:rPr>
          <w:lang w:eastAsia="zh-CN"/>
        </w:rPr>
        <w:t>[1]</w:t>
      </w:r>
      <w:r>
        <w:rPr>
          <w:rFonts w:eastAsia="宋体" w:hint="eastAsia"/>
          <w:lang w:eastAsia="zh-CN"/>
        </w:rPr>
        <w:t xml:space="preserve">. </w:t>
      </w:r>
      <w:r w:rsidR="00394977">
        <w:rPr>
          <w:rFonts w:eastAsia="宋体" w:hint="eastAsia"/>
          <w:lang w:eastAsia="zh-CN"/>
        </w:rPr>
        <w:t>Being c</w:t>
      </w:r>
      <w:r w:rsidR="00CA2345">
        <w:rPr>
          <w:rFonts w:eastAsia="宋体" w:hint="eastAsia"/>
          <w:lang w:eastAsia="zh-CN"/>
        </w:rPr>
        <w:t xml:space="preserve">onsidered as </w:t>
      </w:r>
      <w:r w:rsidR="00692751">
        <w:rPr>
          <w:rFonts w:eastAsia="宋体" w:hint="eastAsia"/>
          <w:lang w:eastAsia="zh-CN"/>
        </w:rPr>
        <w:t xml:space="preserve">an </w:t>
      </w:r>
      <w:r w:rsidR="00692751">
        <w:rPr>
          <w:rFonts w:eastAsia="宋体"/>
          <w:lang w:eastAsia="zh-CN"/>
        </w:rPr>
        <w:t>essential</w:t>
      </w:r>
      <w:r w:rsidR="00692751">
        <w:rPr>
          <w:rFonts w:eastAsia="宋体" w:hint="eastAsia"/>
          <w:lang w:eastAsia="zh-CN"/>
        </w:rPr>
        <w:t xml:space="preserve"> technique to fulfill the </w:t>
      </w:r>
      <w:r w:rsidR="00CA2345">
        <w:rPr>
          <w:rFonts w:eastAsia="宋体" w:hint="eastAsia"/>
          <w:lang w:eastAsia="zh-CN"/>
        </w:rPr>
        <w:t>requirement of 5G services</w:t>
      </w:r>
      <w:r w:rsidR="00BB4A10">
        <w:rPr>
          <w:rFonts w:eastAsia="宋体" w:hint="eastAsia"/>
          <w:lang w:eastAsia="zh-CN"/>
        </w:rPr>
        <w:t xml:space="preserve">, </w:t>
      </w:r>
      <w:r w:rsidR="00394977">
        <w:rPr>
          <w:rFonts w:eastAsia="宋体" w:hint="eastAsia"/>
          <w:lang w:eastAsia="zh-CN"/>
        </w:rPr>
        <w:t xml:space="preserve">MIMO </w:t>
      </w:r>
      <w:r w:rsidR="008008DB">
        <w:rPr>
          <w:rFonts w:eastAsia="宋体" w:hint="eastAsia"/>
          <w:lang w:eastAsia="zh-CN"/>
        </w:rPr>
        <w:t>has been</w:t>
      </w:r>
      <w:r w:rsidR="00394977">
        <w:rPr>
          <w:rFonts w:eastAsia="宋体" w:hint="eastAsia"/>
          <w:lang w:eastAsia="zh-CN"/>
        </w:rPr>
        <w:t xml:space="preserve"> studied for</w:t>
      </w:r>
      <w:r w:rsidR="00BB4A10">
        <w:rPr>
          <w:rFonts w:eastAsia="宋体" w:hint="eastAsia"/>
          <w:lang w:eastAsia="zh-CN"/>
        </w:rPr>
        <w:t xml:space="preserve"> the new RAT</w:t>
      </w:r>
      <w:r w:rsidR="008008DB">
        <w:rPr>
          <w:rFonts w:eastAsia="宋体" w:hint="eastAsia"/>
          <w:lang w:eastAsia="zh-CN"/>
        </w:rPr>
        <w:t xml:space="preserve"> since RAN1#</w:t>
      </w:r>
      <w:r w:rsidR="00BF6316">
        <w:rPr>
          <w:rFonts w:eastAsia="宋体" w:hint="eastAsia"/>
          <w:lang w:eastAsia="zh-CN"/>
        </w:rPr>
        <w:t>85</w:t>
      </w:r>
      <w:r w:rsidR="006E33F3">
        <w:rPr>
          <w:rFonts w:eastAsia="宋体" w:hint="eastAsia"/>
          <w:lang w:eastAsia="zh-CN"/>
        </w:rPr>
        <w:t xml:space="preserve">. </w:t>
      </w:r>
      <w:r w:rsidR="00D01C43">
        <w:rPr>
          <w:rFonts w:eastAsia="宋体" w:hint="eastAsia"/>
          <w:lang w:eastAsia="zh-CN"/>
        </w:rPr>
        <w:t>In RAN1#86bis, the following agreements have been achieved for NR CSI-RS</w:t>
      </w:r>
      <w:r w:rsidR="00646B1B">
        <w:rPr>
          <w:rFonts w:eastAsia="宋体" w:hint="eastAsia"/>
          <w:lang w:eastAsia="zh-CN"/>
        </w:rPr>
        <w:t>:</w:t>
      </w:r>
    </w:p>
    <w:p w:rsidR="00880603" w:rsidRPr="00A04AAF" w:rsidRDefault="00880603" w:rsidP="00880603">
      <w:pPr>
        <w:rPr>
          <w:rFonts w:eastAsia="MS Mincho"/>
          <w:b/>
          <w:bCs/>
          <w:u w:val="single"/>
          <w:lang w:eastAsia="ja-JP"/>
        </w:rPr>
      </w:pPr>
      <w:r w:rsidRPr="001F7BE2">
        <w:rPr>
          <w:rFonts w:eastAsia="MS Mincho" w:hint="eastAsia"/>
          <w:b/>
          <w:bCs/>
          <w:highlight w:val="green"/>
          <w:u w:val="single"/>
          <w:lang w:eastAsia="ja-JP"/>
        </w:rPr>
        <w:t>Agreements:</w:t>
      </w:r>
    </w:p>
    <w:p w:rsidR="00FD16F6" w:rsidRPr="003368F5" w:rsidRDefault="00FD16F6" w:rsidP="00FD16F6">
      <w:pPr>
        <w:numPr>
          <w:ilvl w:val="0"/>
          <w:numId w:val="21"/>
        </w:numPr>
        <w:rPr>
          <w:rFonts w:eastAsia="MS Mincho"/>
          <w:lang w:eastAsia="ja-JP"/>
        </w:rPr>
      </w:pPr>
      <w:r>
        <w:rPr>
          <w:rFonts w:eastAsia="MS Mincho" w:hint="eastAsia"/>
          <w:lang w:eastAsia="ja-JP"/>
        </w:rPr>
        <w:t>At least t</w:t>
      </w:r>
      <w:r w:rsidRPr="003368F5">
        <w:rPr>
          <w:rFonts w:eastAsia="MS Mincho"/>
          <w:lang w:eastAsia="ja-JP"/>
        </w:rPr>
        <w:t>he following RSs are supported for NR downlink</w:t>
      </w:r>
    </w:p>
    <w:p w:rsidR="00FD16F6" w:rsidRDefault="00FD16F6" w:rsidP="00FD16F6">
      <w:pPr>
        <w:numPr>
          <w:ilvl w:val="1"/>
          <w:numId w:val="21"/>
        </w:numPr>
        <w:rPr>
          <w:rFonts w:eastAsia="MS Mincho"/>
          <w:lang w:eastAsia="ja-JP"/>
        </w:rPr>
      </w:pPr>
      <w:r w:rsidRPr="003368F5">
        <w:rPr>
          <w:rFonts w:eastAsia="MS Mincho"/>
          <w:lang w:eastAsia="ja-JP"/>
        </w:rPr>
        <w:t xml:space="preserve">CSI-RS: </w:t>
      </w:r>
      <w:r>
        <w:rPr>
          <w:rFonts w:eastAsia="MS Mincho" w:hint="eastAsia"/>
          <w:lang w:eastAsia="ja-JP"/>
        </w:rPr>
        <w:t>R</w:t>
      </w:r>
      <w:r>
        <w:rPr>
          <w:rFonts w:eastAsia="MS Mincho"/>
          <w:lang w:eastAsia="ja-JP"/>
        </w:rPr>
        <w:t>eference signal</w:t>
      </w:r>
      <w:r w:rsidRPr="003368F5">
        <w:rPr>
          <w:rFonts w:eastAsia="MS Mincho"/>
          <w:lang w:eastAsia="ja-JP"/>
        </w:rPr>
        <w:t xml:space="preserve"> with main functionalities of C</w:t>
      </w:r>
      <w:r>
        <w:rPr>
          <w:rFonts w:eastAsia="MS Mincho"/>
          <w:lang w:eastAsia="ja-JP"/>
        </w:rPr>
        <w:t>SI acquisition, beam management</w:t>
      </w:r>
    </w:p>
    <w:p w:rsidR="00FD16F6" w:rsidRPr="003368F5" w:rsidRDefault="00FD16F6" w:rsidP="00FD16F6">
      <w:pPr>
        <w:numPr>
          <w:ilvl w:val="2"/>
          <w:numId w:val="21"/>
        </w:numPr>
        <w:rPr>
          <w:rFonts w:eastAsia="MS Mincho"/>
          <w:lang w:eastAsia="ja-JP"/>
        </w:rPr>
      </w:pPr>
      <w:r>
        <w:rPr>
          <w:rFonts w:eastAsia="MS Mincho" w:hint="eastAsia"/>
          <w:lang w:eastAsia="ja-JP"/>
        </w:rPr>
        <w:t>FFS: RRM measurement</w:t>
      </w:r>
      <w:r w:rsidRPr="003368F5">
        <w:rPr>
          <w:rFonts w:eastAsia="MS Mincho"/>
          <w:lang w:eastAsia="ja-JP"/>
        </w:rPr>
        <w:t xml:space="preserve"> </w:t>
      </w:r>
    </w:p>
    <w:p w:rsidR="00FD16F6" w:rsidRPr="00FD16F6" w:rsidRDefault="00FD16F6" w:rsidP="00FD16F6">
      <w:pPr>
        <w:rPr>
          <w:rFonts w:eastAsia="MS Mincho"/>
          <w:b/>
          <w:bCs/>
          <w:highlight w:val="green"/>
          <w:u w:val="single"/>
          <w:lang w:eastAsia="ja-JP"/>
        </w:rPr>
      </w:pPr>
      <w:r w:rsidRPr="00FD16F6">
        <w:rPr>
          <w:rFonts w:eastAsia="MS Mincho" w:hint="eastAsia"/>
          <w:b/>
          <w:bCs/>
          <w:highlight w:val="green"/>
          <w:u w:val="single"/>
          <w:lang w:eastAsia="ja-JP"/>
        </w:rPr>
        <w:t>Agreements:</w:t>
      </w:r>
    </w:p>
    <w:p w:rsidR="00FD16F6" w:rsidRPr="001D3B11" w:rsidRDefault="00FD16F6" w:rsidP="00FD16F6">
      <w:pPr>
        <w:numPr>
          <w:ilvl w:val="0"/>
          <w:numId w:val="20"/>
        </w:numPr>
        <w:rPr>
          <w:rFonts w:eastAsia="MS Mincho"/>
          <w:lang w:eastAsia="ja-JP"/>
        </w:rPr>
      </w:pPr>
      <w:r w:rsidRPr="001D3B11">
        <w:rPr>
          <w:rFonts w:eastAsia="MS Mincho" w:hint="eastAsia"/>
          <w:lang w:eastAsia="ja-JP"/>
        </w:rPr>
        <w:t xml:space="preserve">At least for CSI acquisition, </w:t>
      </w:r>
      <w:r w:rsidRPr="001D3B11">
        <w:rPr>
          <w:rFonts w:eastAsia="MS Mincho"/>
          <w:lang w:eastAsia="ja-JP"/>
        </w:rPr>
        <w:t>NR supports CSI-RS</w:t>
      </w:r>
      <w:r w:rsidRPr="001D3B11">
        <w:rPr>
          <w:rFonts w:eastAsia="MS Mincho" w:hint="eastAsia"/>
          <w:lang w:eastAsia="ja-JP"/>
        </w:rPr>
        <w:t>, SRS</w:t>
      </w:r>
    </w:p>
    <w:p w:rsidR="00FD16F6" w:rsidRPr="001D3B11" w:rsidRDefault="00FD16F6" w:rsidP="00FD16F6">
      <w:pPr>
        <w:numPr>
          <w:ilvl w:val="1"/>
          <w:numId w:val="20"/>
        </w:numPr>
        <w:rPr>
          <w:rFonts w:eastAsia="MS Mincho"/>
          <w:lang w:eastAsia="ja-JP"/>
        </w:rPr>
      </w:pPr>
      <w:r w:rsidRPr="001D3B11">
        <w:rPr>
          <w:rFonts w:eastAsia="MS Mincho"/>
          <w:lang w:eastAsia="ja-JP"/>
        </w:rPr>
        <w:t>FFS: Use of DL DMRS for CSI measurement</w:t>
      </w:r>
    </w:p>
    <w:p w:rsidR="00FD16F6" w:rsidRPr="001D3B11" w:rsidRDefault="00FD16F6" w:rsidP="00FD16F6">
      <w:pPr>
        <w:numPr>
          <w:ilvl w:val="0"/>
          <w:numId w:val="20"/>
        </w:numPr>
        <w:rPr>
          <w:rFonts w:eastAsia="MS Mincho"/>
          <w:lang w:eastAsia="ja-JP"/>
        </w:rPr>
      </w:pPr>
      <w:r w:rsidRPr="001D3B11">
        <w:rPr>
          <w:rFonts w:eastAsia="MS Mincho"/>
          <w:lang w:eastAsia="ja-JP"/>
        </w:rPr>
        <w:t>NR supports aperiodic transmission of CSI-RS</w:t>
      </w:r>
    </w:p>
    <w:p w:rsidR="00FD16F6" w:rsidRPr="001D3B11" w:rsidRDefault="00FD16F6" w:rsidP="00FD16F6">
      <w:pPr>
        <w:numPr>
          <w:ilvl w:val="0"/>
          <w:numId w:val="20"/>
        </w:numPr>
        <w:rPr>
          <w:rFonts w:eastAsia="MS Mincho"/>
          <w:lang w:eastAsia="ja-JP"/>
        </w:rPr>
      </w:pPr>
      <w:r w:rsidRPr="001D3B11">
        <w:rPr>
          <w:rFonts w:eastAsia="MS Mincho"/>
          <w:lang w:eastAsia="ja-JP"/>
        </w:rPr>
        <w:t>For CSI-RS</w:t>
      </w:r>
      <w:r w:rsidRPr="001D3B11">
        <w:rPr>
          <w:rFonts w:eastAsia="MS Mincho" w:hint="eastAsia"/>
          <w:lang w:eastAsia="ja-JP"/>
        </w:rPr>
        <w:t xml:space="preserve"> transmission</w:t>
      </w:r>
      <w:r w:rsidRPr="001D3B11">
        <w:rPr>
          <w:rFonts w:eastAsia="MS Mincho"/>
          <w:lang w:eastAsia="ja-JP"/>
        </w:rPr>
        <w:t>, NR supports at least one of following:</w:t>
      </w:r>
    </w:p>
    <w:p w:rsidR="00FD16F6" w:rsidRPr="001D3B11" w:rsidRDefault="00FD16F6" w:rsidP="00FD16F6">
      <w:pPr>
        <w:numPr>
          <w:ilvl w:val="1"/>
          <w:numId w:val="20"/>
        </w:numPr>
        <w:rPr>
          <w:rFonts w:eastAsia="MS Mincho"/>
          <w:lang w:eastAsia="ja-JP"/>
        </w:rPr>
      </w:pPr>
      <w:r w:rsidRPr="001D3B11">
        <w:rPr>
          <w:rFonts w:eastAsia="MS Mincho"/>
          <w:lang w:eastAsia="ja-JP"/>
        </w:rPr>
        <w:t>Semi-persistent transmission</w:t>
      </w:r>
    </w:p>
    <w:p w:rsidR="00FD16F6" w:rsidRPr="001D3B11" w:rsidRDefault="00FD16F6" w:rsidP="00FD16F6">
      <w:pPr>
        <w:numPr>
          <w:ilvl w:val="2"/>
          <w:numId w:val="20"/>
        </w:numPr>
        <w:rPr>
          <w:rFonts w:eastAsia="MS Mincho"/>
          <w:lang w:eastAsia="ja-JP"/>
        </w:rPr>
      </w:pPr>
      <w:r w:rsidRPr="001D3B11">
        <w:rPr>
          <w:rFonts w:eastAsia="MS Mincho" w:hint="eastAsia"/>
          <w:lang w:eastAsia="ja-JP"/>
        </w:rPr>
        <w:t>Preconfigured CSI-RS resources can be activated or de-activated</w:t>
      </w:r>
    </w:p>
    <w:p w:rsidR="00FD16F6" w:rsidRPr="001D3B11" w:rsidRDefault="00FD16F6" w:rsidP="00FD16F6">
      <w:pPr>
        <w:numPr>
          <w:ilvl w:val="2"/>
          <w:numId w:val="20"/>
        </w:numPr>
        <w:rPr>
          <w:rFonts w:eastAsia="MS Mincho"/>
          <w:lang w:eastAsia="ja-JP"/>
        </w:rPr>
      </w:pPr>
      <w:r w:rsidRPr="001D3B11">
        <w:rPr>
          <w:rFonts w:eastAsia="MS Mincho" w:hint="eastAsia"/>
          <w:lang w:eastAsia="ja-JP"/>
        </w:rPr>
        <w:t>FFS: Activation/De-activation mechanism</w:t>
      </w:r>
    </w:p>
    <w:p w:rsidR="00FD16F6" w:rsidRPr="001D3B11" w:rsidRDefault="00FD16F6" w:rsidP="00FD16F6">
      <w:pPr>
        <w:numPr>
          <w:ilvl w:val="1"/>
          <w:numId w:val="20"/>
        </w:numPr>
        <w:rPr>
          <w:rFonts w:eastAsia="MS Mincho"/>
          <w:lang w:eastAsia="ja-JP"/>
        </w:rPr>
      </w:pPr>
      <w:r w:rsidRPr="001D3B11">
        <w:rPr>
          <w:rFonts w:eastAsia="MS Mincho"/>
          <w:lang w:eastAsia="ja-JP"/>
        </w:rPr>
        <w:t>Periodic transmission</w:t>
      </w:r>
    </w:p>
    <w:p w:rsidR="00FD16F6" w:rsidRPr="001D3B11" w:rsidRDefault="00FD16F6" w:rsidP="00FD16F6">
      <w:pPr>
        <w:numPr>
          <w:ilvl w:val="2"/>
          <w:numId w:val="20"/>
        </w:numPr>
        <w:rPr>
          <w:rFonts w:eastAsia="MS Mincho"/>
          <w:lang w:eastAsia="ja-JP"/>
        </w:rPr>
      </w:pPr>
      <w:r w:rsidRPr="001D3B11">
        <w:rPr>
          <w:rFonts w:eastAsia="MS Mincho"/>
          <w:lang w:eastAsia="ja-JP"/>
        </w:rPr>
        <w:t xml:space="preserve">Periodic CSI-RS </w:t>
      </w:r>
      <w:r w:rsidRPr="001D3B11">
        <w:rPr>
          <w:rFonts w:eastAsia="MS Mincho" w:hint="eastAsia"/>
          <w:lang w:eastAsia="ja-JP"/>
        </w:rPr>
        <w:t xml:space="preserve">can be configured </w:t>
      </w:r>
      <w:r w:rsidRPr="001D3B11">
        <w:rPr>
          <w:rFonts w:eastAsia="MS Mincho"/>
          <w:lang w:eastAsia="ja-JP"/>
        </w:rPr>
        <w:t>by higher layer</w:t>
      </w:r>
    </w:p>
    <w:p w:rsidR="00FD16F6" w:rsidRPr="001D3B11" w:rsidRDefault="00FD16F6" w:rsidP="00FD16F6">
      <w:pPr>
        <w:numPr>
          <w:ilvl w:val="1"/>
          <w:numId w:val="20"/>
        </w:numPr>
        <w:rPr>
          <w:rFonts w:eastAsia="MS Mincho"/>
          <w:lang w:eastAsia="ja-JP"/>
        </w:rPr>
      </w:pPr>
      <w:r w:rsidRPr="001D3B11">
        <w:rPr>
          <w:rFonts w:eastAsia="MS Mincho"/>
          <w:lang w:eastAsia="ja-JP"/>
        </w:rPr>
        <w:t>FFS: mechanisms (e.g. protocol layer) for dynamic control of activation/deactivation for semi-persistent CSI-RS</w:t>
      </w:r>
    </w:p>
    <w:p w:rsidR="00FD16F6" w:rsidRPr="00FD16F6" w:rsidRDefault="00FD16F6" w:rsidP="00FD16F6">
      <w:pPr>
        <w:numPr>
          <w:ilvl w:val="1"/>
          <w:numId w:val="20"/>
        </w:numPr>
        <w:rPr>
          <w:rFonts w:eastAsia="MS Mincho"/>
          <w:lang w:eastAsia="ja-JP"/>
        </w:rPr>
      </w:pPr>
      <w:r w:rsidRPr="001D3B11">
        <w:rPr>
          <w:rFonts w:eastAsia="MS Mincho"/>
          <w:lang w:eastAsia="ja-JP"/>
        </w:rPr>
        <w:t>FFS: mechanisms to provide reliable activation/deactivation for semi-persistent CSI-RS</w:t>
      </w:r>
    </w:p>
    <w:p w:rsidR="00FD16F6" w:rsidRPr="00FD16F6" w:rsidRDefault="00FD16F6" w:rsidP="00FD16F6">
      <w:pPr>
        <w:ind w:left="1440"/>
        <w:rPr>
          <w:rFonts w:eastAsia="MS Mincho"/>
          <w:lang w:eastAsia="ja-JP"/>
        </w:rPr>
      </w:pPr>
    </w:p>
    <w:p w:rsidR="007F19FA" w:rsidRDefault="00E8348F" w:rsidP="007F19FA">
      <w:pPr>
        <w:pStyle w:val="a0"/>
        <w:ind w:firstLine="567"/>
        <w:rPr>
          <w:rFonts w:eastAsia="宋体"/>
          <w:lang w:eastAsia="zh-CN"/>
        </w:rPr>
      </w:pPr>
      <w:r>
        <w:rPr>
          <w:lang w:eastAsia="zh-CN"/>
        </w:rPr>
        <w:t xml:space="preserve">This contribution </w:t>
      </w:r>
      <w:r w:rsidR="00361B13">
        <w:rPr>
          <w:rFonts w:eastAsia="宋体" w:hint="eastAsia"/>
          <w:lang w:eastAsia="zh-CN"/>
        </w:rPr>
        <w:t>provides</w:t>
      </w:r>
      <w:r w:rsidR="009F7B86">
        <w:rPr>
          <w:rFonts w:eastAsia="宋体" w:hint="eastAsia"/>
          <w:lang w:eastAsia="zh-CN"/>
        </w:rPr>
        <w:t xml:space="preserve"> our view</w:t>
      </w:r>
      <w:r w:rsidR="00361B13">
        <w:rPr>
          <w:rFonts w:eastAsia="宋体" w:hint="eastAsia"/>
          <w:lang w:eastAsia="zh-CN"/>
        </w:rPr>
        <w:t>s</w:t>
      </w:r>
      <w:r w:rsidR="009F7B86">
        <w:rPr>
          <w:rFonts w:eastAsia="宋体" w:hint="eastAsia"/>
          <w:lang w:eastAsia="zh-CN"/>
        </w:rPr>
        <w:t xml:space="preserve"> on </w:t>
      </w:r>
      <w:r w:rsidR="00157CBB">
        <w:rPr>
          <w:rFonts w:eastAsia="宋体" w:hint="eastAsia"/>
          <w:lang w:eastAsia="zh-CN"/>
        </w:rPr>
        <w:t>CSI-RS</w:t>
      </w:r>
      <w:r w:rsidR="008E3719">
        <w:rPr>
          <w:rFonts w:eastAsia="宋体" w:hint="eastAsia"/>
          <w:lang w:eastAsia="zh-CN"/>
        </w:rPr>
        <w:t xml:space="preserve"> design</w:t>
      </w:r>
      <w:r w:rsidR="00C57946">
        <w:rPr>
          <w:rFonts w:eastAsia="宋体" w:hint="eastAsia"/>
          <w:lang w:eastAsia="zh-CN"/>
        </w:rPr>
        <w:t xml:space="preserve"> for NR MIMO.</w:t>
      </w:r>
    </w:p>
    <w:p w:rsidR="00537757" w:rsidRDefault="00C12722" w:rsidP="007B277A">
      <w:pPr>
        <w:pStyle w:val="1"/>
      </w:pPr>
      <w:r>
        <w:rPr>
          <w:rFonts w:hint="eastAsia"/>
        </w:rPr>
        <w:t>Discussion</w:t>
      </w:r>
    </w:p>
    <w:p w:rsidR="00A97F79" w:rsidRDefault="004A3E32" w:rsidP="00A1049E">
      <w:pPr>
        <w:pStyle w:val="a0"/>
        <w:ind w:firstLine="567"/>
        <w:rPr>
          <w:rFonts w:eastAsiaTheme="minorEastAsia"/>
          <w:lang w:eastAsia="zh-CN"/>
        </w:rPr>
      </w:pPr>
      <w:r>
        <w:rPr>
          <w:rFonts w:eastAsiaTheme="minorEastAsia" w:hint="eastAsia"/>
          <w:lang w:eastAsia="zh-CN"/>
        </w:rPr>
        <w:t xml:space="preserve">According to the above agreements, </w:t>
      </w:r>
      <w:r w:rsidR="003E2379">
        <w:rPr>
          <w:rFonts w:eastAsiaTheme="minorEastAsia" w:hint="eastAsia"/>
          <w:lang w:eastAsia="zh-CN"/>
        </w:rPr>
        <w:t xml:space="preserve">besides CSI acquisition, NR CSI-RS also has the functions of beam management and possible RRM measurement. </w:t>
      </w:r>
      <w:r w:rsidR="009F1CDB">
        <w:rPr>
          <w:rFonts w:eastAsiaTheme="minorEastAsia" w:hint="eastAsia"/>
          <w:lang w:eastAsia="zh-CN"/>
        </w:rPr>
        <w:t xml:space="preserve">These CSI-RS functions </w:t>
      </w:r>
      <w:r w:rsidR="008666C5">
        <w:rPr>
          <w:rFonts w:eastAsiaTheme="minorEastAsia" w:hint="eastAsia"/>
          <w:lang w:eastAsia="zh-CN"/>
        </w:rPr>
        <w:t>result in</w:t>
      </w:r>
      <w:r w:rsidR="00FD0944">
        <w:rPr>
          <w:rFonts w:eastAsiaTheme="minorEastAsia" w:hint="eastAsia"/>
          <w:lang w:eastAsia="zh-CN"/>
        </w:rPr>
        <w:t xml:space="preserve"> different </w:t>
      </w:r>
      <w:r w:rsidR="009F1CDB">
        <w:rPr>
          <w:rFonts w:eastAsiaTheme="minorEastAsia" w:hint="eastAsia"/>
          <w:lang w:eastAsia="zh-CN"/>
        </w:rPr>
        <w:t>require</w:t>
      </w:r>
      <w:r w:rsidR="00FD0944">
        <w:rPr>
          <w:rFonts w:eastAsiaTheme="minorEastAsia" w:hint="eastAsia"/>
          <w:lang w:eastAsia="zh-CN"/>
        </w:rPr>
        <w:t>ments on CSI-RS design</w:t>
      </w:r>
      <w:r w:rsidR="009F1CDB">
        <w:rPr>
          <w:rFonts w:eastAsiaTheme="minorEastAsia" w:hint="eastAsia"/>
          <w:lang w:eastAsia="zh-CN"/>
        </w:rPr>
        <w:t>, which are discussed in the following individually</w:t>
      </w:r>
      <w:r w:rsidR="004E14B7">
        <w:rPr>
          <w:rFonts w:eastAsiaTheme="minorEastAsia" w:hint="eastAsia"/>
          <w:lang w:eastAsia="zh-CN"/>
        </w:rPr>
        <w:t>.</w:t>
      </w:r>
    </w:p>
    <w:p w:rsidR="00C10F37" w:rsidRPr="007D7421" w:rsidRDefault="007D7421" w:rsidP="007D7421">
      <w:pPr>
        <w:pStyle w:val="Style11"/>
        <w:tabs>
          <w:tab w:val="clear" w:pos="-806"/>
        </w:tabs>
        <w:ind w:left="533" w:hanging="562"/>
        <w:rPr>
          <w:rFonts w:ascii="Arial" w:eastAsia="宋体" w:hAnsi="Arial"/>
          <w:sz w:val="24"/>
        </w:rPr>
      </w:pPr>
      <w:r>
        <w:rPr>
          <w:rFonts w:ascii="Arial" w:eastAsia="宋体" w:hAnsi="Arial" w:hint="eastAsia"/>
          <w:sz w:val="24"/>
        </w:rPr>
        <w:t xml:space="preserve">CSI-RS for </w:t>
      </w:r>
      <w:r w:rsidR="00C10F37" w:rsidRPr="007D7421">
        <w:rPr>
          <w:rFonts w:ascii="Arial" w:eastAsia="宋体" w:hAnsi="Arial" w:hint="eastAsia"/>
          <w:sz w:val="24"/>
        </w:rPr>
        <w:t>CSI acquisition</w:t>
      </w:r>
    </w:p>
    <w:p w:rsidR="00A45F9D" w:rsidRDefault="00C234A2" w:rsidP="00A45F9D">
      <w:pPr>
        <w:pStyle w:val="a0"/>
        <w:ind w:firstLine="567"/>
        <w:rPr>
          <w:rFonts w:eastAsiaTheme="minorEastAsia"/>
          <w:lang w:eastAsia="zh-CN"/>
        </w:rPr>
      </w:pPr>
      <w:r>
        <w:rPr>
          <w:rFonts w:eastAsiaTheme="minorEastAsia" w:hint="eastAsia"/>
          <w:lang w:eastAsia="zh-CN"/>
        </w:rPr>
        <w:t xml:space="preserve">As discussed in [2], </w:t>
      </w:r>
      <w:r w:rsidR="00C65C52">
        <w:rPr>
          <w:rFonts w:eastAsiaTheme="minorEastAsia" w:hint="eastAsia"/>
          <w:lang w:eastAsia="zh-CN"/>
        </w:rPr>
        <w:t xml:space="preserve">non-UE-specific CSI-RS (i.e. </w:t>
      </w:r>
      <w:r>
        <w:rPr>
          <w:rFonts w:eastAsiaTheme="minorEastAsia" w:hint="eastAsia"/>
          <w:lang w:eastAsia="zh-CN"/>
        </w:rPr>
        <w:t>non-precoded CSI-RS, cell-specific beamformed CSI-RS</w:t>
      </w:r>
      <w:r w:rsidR="00C65C52">
        <w:rPr>
          <w:rFonts w:eastAsiaTheme="minorEastAsia" w:hint="eastAsia"/>
          <w:lang w:eastAsia="zh-CN"/>
        </w:rPr>
        <w:t>)</w:t>
      </w:r>
      <w:r>
        <w:rPr>
          <w:rFonts w:eastAsiaTheme="minorEastAsia" w:hint="eastAsia"/>
          <w:lang w:eastAsia="zh-CN"/>
        </w:rPr>
        <w:t xml:space="preserve"> and UE-specific beamformed CSI-RS may be </w:t>
      </w:r>
      <w:r>
        <w:rPr>
          <w:rFonts w:eastAsiaTheme="minorEastAsia"/>
          <w:lang w:eastAsia="zh-CN"/>
        </w:rPr>
        <w:t>included</w:t>
      </w:r>
      <w:r>
        <w:rPr>
          <w:rFonts w:eastAsiaTheme="minorEastAsia" w:hint="eastAsia"/>
          <w:lang w:eastAsia="zh-CN"/>
        </w:rPr>
        <w:t xml:space="preserve"> </w:t>
      </w:r>
      <w:r w:rsidR="007A15F0">
        <w:rPr>
          <w:rFonts w:eastAsiaTheme="minorEastAsia" w:hint="eastAsia"/>
          <w:lang w:eastAsia="zh-CN"/>
        </w:rPr>
        <w:t>in NR for CSI acquisition.</w:t>
      </w:r>
      <w:r w:rsidR="00581692">
        <w:rPr>
          <w:rFonts w:eastAsiaTheme="minorEastAsia" w:hint="eastAsia"/>
          <w:lang w:eastAsia="zh-CN"/>
        </w:rPr>
        <w:t xml:space="preserve"> For hybrid </w:t>
      </w:r>
      <w:proofErr w:type="spellStart"/>
      <w:r w:rsidR="00581692">
        <w:rPr>
          <w:rFonts w:eastAsiaTheme="minorEastAsia" w:hint="eastAsia"/>
          <w:lang w:eastAsia="zh-CN"/>
        </w:rPr>
        <w:t>beamforming</w:t>
      </w:r>
      <w:proofErr w:type="spellEnd"/>
      <w:r w:rsidR="00581692">
        <w:rPr>
          <w:rFonts w:eastAsiaTheme="minorEastAsia" w:hint="eastAsia"/>
          <w:lang w:eastAsia="zh-CN"/>
        </w:rPr>
        <w:t xml:space="preserve">, </w:t>
      </w:r>
      <w:r w:rsidR="00BE679F">
        <w:rPr>
          <w:rFonts w:eastAsiaTheme="minorEastAsia" w:hint="eastAsia"/>
          <w:lang w:eastAsia="zh-CN"/>
        </w:rPr>
        <w:t>i</w:t>
      </w:r>
      <w:r w:rsidR="00766B4E">
        <w:rPr>
          <w:rFonts w:eastAsiaTheme="minorEastAsia" w:hint="eastAsia"/>
          <w:lang w:eastAsia="zh-CN"/>
        </w:rPr>
        <w:t xml:space="preserve">f the analog beam is determined from the beam management procedure, then the CSI </w:t>
      </w:r>
      <w:r w:rsidR="00766B4E">
        <w:rPr>
          <w:rFonts w:eastAsiaTheme="minorEastAsia"/>
          <w:lang w:eastAsia="zh-CN"/>
        </w:rPr>
        <w:t>acquisition</w:t>
      </w:r>
      <w:r w:rsidR="00766B4E">
        <w:rPr>
          <w:rFonts w:eastAsiaTheme="minorEastAsia" w:hint="eastAsia"/>
          <w:lang w:eastAsia="zh-CN"/>
        </w:rPr>
        <w:t xml:space="preserve"> is similar to that of LTE system. In this way, </w:t>
      </w:r>
      <w:r w:rsidR="00775DAB">
        <w:rPr>
          <w:rFonts w:eastAsiaTheme="minorEastAsia" w:hint="eastAsia"/>
          <w:lang w:eastAsia="zh-CN"/>
        </w:rPr>
        <w:t xml:space="preserve">either non-UE-specific </w:t>
      </w:r>
      <w:r w:rsidR="00766B4E">
        <w:rPr>
          <w:rFonts w:eastAsiaTheme="minorEastAsia" w:hint="eastAsia"/>
          <w:lang w:eastAsia="zh-CN"/>
        </w:rPr>
        <w:t>CSI-RS</w:t>
      </w:r>
      <w:r w:rsidR="00775DAB">
        <w:rPr>
          <w:rFonts w:eastAsiaTheme="minorEastAsia" w:hint="eastAsia"/>
          <w:lang w:eastAsia="zh-CN"/>
        </w:rPr>
        <w:t xml:space="preserve"> or UE-specific CSI-RS </w:t>
      </w:r>
      <w:r w:rsidR="00766B4E">
        <w:rPr>
          <w:rFonts w:eastAsiaTheme="minorEastAsia" w:hint="eastAsia"/>
          <w:lang w:eastAsia="zh-CN"/>
        </w:rPr>
        <w:t xml:space="preserve">could be mapped in </w:t>
      </w:r>
      <w:r w:rsidR="00766B4E">
        <w:rPr>
          <w:rFonts w:eastAsiaTheme="minorEastAsia"/>
          <w:lang w:eastAsia="zh-CN"/>
        </w:rPr>
        <w:t>multiple</w:t>
      </w:r>
      <w:r w:rsidR="00766B4E">
        <w:rPr>
          <w:rFonts w:eastAsiaTheme="minorEastAsia" w:hint="eastAsia"/>
          <w:lang w:eastAsia="zh-CN"/>
        </w:rPr>
        <w:t xml:space="preserve"> symbols </w:t>
      </w:r>
      <w:r w:rsidR="00C40A40">
        <w:rPr>
          <w:rFonts w:eastAsiaTheme="minorEastAsia" w:hint="eastAsia"/>
          <w:lang w:eastAsia="zh-CN"/>
        </w:rPr>
        <w:t>in order to guarantee</w:t>
      </w:r>
      <w:r w:rsidR="00766B4E">
        <w:rPr>
          <w:rFonts w:eastAsiaTheme="minorEastAsia" w:hint="eastAsia"/>
          <w:lang w:eastAsia="zh-CN"/>
        </w:rPr>
        <w:t xml:space="preserve"> the channel estimation </w:t>
      </w:r>
      <w:r w:rsidR="00782357">
        <w:rPr>
          <w:rFonts w:eastAsiaTheme="minorEastAsia" w:hint="eastAsia"/>
          <w:lang w:eastAsia="zh-CN"/>
        </w:rPr>
        <w:t>accur</w:t>
      </w:r>
      <w:r w:rsidR="00C30A5F">
        <w:rPr>
          <w:rFonts w:eastAsiaTheme="minorEastAsia" w:hint="eastAsia"/>
          <w:lang w:eastAsia="zh-CN"/>
        </w:rPr>
        <w:t xml:space="preserve">acy. On the other hand, the analog beam could also be determined during the CSI acquisition procedure. For example, </w:t>
      </w:r>
      <w:r w:rsidR="00E73E44">
        <w:rPr>
          <w:rFonts w:eastAsiaTheme="minorEastAsia"/>
          <w:lang w:eastAsia="zh-CN"/>
        </w:rPr>
        <w:t>multiple</w:t>
      </w:r>
      <w:r w:rsidR="00E73E44">
        <w:rPr>
          <w:rFonts w:eastAsiaTheme="minorEastAsia" w:hint="eastAsia"/>
          <w:lang w:eastAsia="zh-CN"/>
        </w:rPr>
        <w:t xml:space="preserve"> non-UE-specific CSI-RS resources </w:t>
      </w:r>
      <w:r w:rsidR="005252BE">
        <w:rPr>
          <w:rFonts w:eastAsiaTheme="minorEastAsia" w:hint="eastAsia"/>
          <w:lang w:eastAsia="zh-CN"/>
        </w:rPr>
        <w:t xml:space="preserve">with </w:t>
      </w:r>
      <w:r w:rsidR="00177CA5">
        <w:rPr>
          <w:rFonts w:eastAsiaTheme="minorEastAsia" w:hint="eastAsia"/>
          <w:lang w:eastAsia="zh-CN"/>
        </w:rPr>
        <w:t>multiple ports</w:t>
      </w:r>
      <w:r w:rsidR="005252BE">
        <w:rPr>
          <w:rFonts w:eastAsiaTheme="minorEastAsia" w:hint="eastAsia"/>
          <w:lang w:eastAsia="zh-CN"/>
        </w:rPr>
        <w:t xml:space="preserve"> per resource</w:t>
      </w:r>
      <w:r w:rsidR="008D7933" w:rsidRPr="008D7933">
        <w:rPr>
          <w:rFonts w:eastAsiaTheme="minorEastAsia" w:hint="eastAsia"/>
          <w:lang w:eastAsia="zh-CN"/>
        </w:rPr>
        <w:t xml:space="preserve"> </w:t>
      </w:r>
      <w:r w:rsidR="008D7933">
        <w:rPr>
          <w:rFonts w:eastAsiaTheme="minorEastAsia" w:hint="eastAsia"/>
          <w:lang w:eastAsia="zh-CN"/>
        </w:rPr>
        <w:t xml:space="preserve">are </w:t>
      </w:r>
      <w:r w:rsidR="00F70B68">
        <w:rPr>
          <w:rFonts w:eastAsiaTheme="minorEastAsia" w:hint="eastAsia"/>
          <w:lang w:eastAsia="zh-CN"/>
        </w:rPr>
        <w:t>configured</w:t>
      </w:r>
      <w:r w:rsidR="00E73E44">
        <w:rPr>
          <w:rFonts w:eastAsiaTheme="minorEastAsia" w:hint="eastAsia"/>
          <w:lang w:eastAsia="zh-CN"/>
        </w:rPr>
        <w:t xml:space="preserve">. </w:t>
      </w:r>
      <w:r w:rsidR="003122A1">
        <w:rPr>
          <w:rFonts w:eastAsiaTheme="minorEastAsia" w:hint="eastAsia"/>
          <w:lang w:eastAsia="zh-CN"/>
        </w:rPr>
        <w:t xml:space="preserve">Each </w:t>
      </w:r>
      <w:r w:rsidR="003122A1">
        <w:rPr>
          <w:rFonts w:eastAsiaTheme="minorEastAsia"/>
          <w:lang w:eastAsia="zh-CN"/>
        </w:rPr>
        <w:t>resource</w:t>
      </w:r>
      <w:r w:rsidR="003122A1">
        <w:rPr>
          <w:rFonts w:eastAsiaTheme="minorEastAsia" w:hint="eastAsia"/>
          <w:lang w:eastAsia="zh-CN"/>
        </w:rPr>
        <w:t xml:space="preserve"> is</w:t>
      </w:r>
      <w:r w:rsidR="00177CA5">
        <w:rPr>
          <w:rFonts w:eastAsiaTheme="minorEastAsia" w:hint="eastAsia"/>
          <w:lang w:eastAsia="zh-CN"/>
        </w:rPr>
        <w:t xml:space="preserve"> </w:t>
      </w:r>
      <w:r w:rsidR="00CF2118">
        <w:rPr>
          <w:rFonts w:eastAsiaTheme="minorEastAsia" w:hint="eastAsia"/>
          <w:lang w:eastAsia="zh-CN"/>
        </w:rPr>
        <w:t xml:space="preserve">beamformed </w:t>
      </w:r>
      <w:r w:rsidR="00177CA5">
        <w:rPr>
          <w:rFonts w:eastAsiaTheme="minorEastAsia" w:hint="eastAsia"/>
          <w:lang w:eastAsia="zh-CN"/>
        </w:rPr>
        <w:t xml:space="preserve">using </w:t>
      </w:r>
      <w:r w:rsidR="003122A1">
        <w:rPr>
          <w:rFonts w:eastAsiaTheme="minorEastAsia" w:hint="eastAsia"/>
          <w:lang w:eastAsia="zh-CN"/>
        </w:rPr>
        <w:t xml:space="preserve">a </w:t>
      </w:r>
      <w:r w:rsidR="00177CA5">
        <w:rPr>
          <w:rFonts w:eastAsiaTheme="minorEastAsia"/>
          <w:lang w:eastAsia="zh-CN"/>
        </w:rPr>
        <w:t>different</w:t>
      </w:r>
      <w:r w:rsidR="003122A1">
        <w:rPr>
          <w:rFonts w:eastAsiaTheme="minorEastAsia" w:hint="eastAsia"/>
          <w:lang w:eastAsia="zh-CN"/>
        </w:rPr>
        <w:t xml:space="preserve"> analog beam</w:t>
      </w:r>
      <w:r w:rsidR="00CF2118">
        <w:rPr>
          <w:rFonts w:eastAsiaTheme="minorEastAsia" w:hint="eastAsia"/>
          <w:lang w:eastAsia="zh-CN"/>
        </w:rPr>
        <w:t xml:space="preserve">. </w:t>
      </w:r>
      <w:r w:rsidR="00B52EF2">
        <w:rPr>
          <w:rFonts w:eastAsiaTheme="minorEastAsia" w:hint="eastAsia"/>
          <w:lang w:eastAsia="zh-CN"/>
        </w:rPr>
        <w:t>During beam sweeping</w:t>
      </w:r>
      <w:r w:rsidR="00CF2118">
        <w:rPr>
          <w:rFonts w:eastAsiaTheme="minorEastAsia" w:hint="eastAsia"/>
          <w:lang w:eastAsia="zh-CN"/>
        </w:rPr>
        <w:t>, the beam-based CSI and port-</w:t>
      </w:r>
      <w:r w:rsidR="00177CA5">
        <w:rPr>
          <w:rFonts w:eastAsiaTheme="minorEastAsia" w:hint="eastAsia"/>
          <w:lang w:eastAsia="zh-CN"/>
        </w:rPr>
        <w:t>based CSI would be obtained simultaneously.</w:t>
      </w:r>
      <w:r w:rsidR="00822513">
        <w:rPr>
          <w:rFonts w:eastAsiaTheme="minorEastAsia" w:hint="eastAsia"/>
          <w:lang w:eastAsia="zh-CN"/>
        </w:rPr>
        <w:t xml:space="preserve"> For this use case, the non-UE-specific CSI-RS is preferred to be mapped in a single symbol to </w:t>
      </w:r>
      <w:r w:rsidR="004F3485">
        <w:rPr>
          <w:rFonts w:eastAsiaTheme="minorEastAsia"/>
          <w:lang w:eastAsia="zh-CN"/>
        </w:rPr>
        <w:t>accelerate</w:t>
      </w:r>
      <w:r w:rsidR="004F3485">
        <w:rPr>
          <w:rFonts w:eastAsiaTheme="minorEastAsia" w:hint="eastAsia"/>
          <w:lang w:eastAsia="zh-CN"/>
        </w:rPr>
        <w:t xml:space="preserve"> the </w:t>
      </w:r>
      <w:r w:rsidR="00DB6D4A">
        <w:rPr>
          <w:rFonts w:eastAsiaTheme="minorEastAsia" w:hint="eastAsia"/>
          <w:lang w:eastAsia="zh-CN"/>
        </w:rPr>
        <w:t xml:space="preserve">beam </w:t>
      </w:r>
      <w:r w:rsidR="004F3485">
        <w:rPr>
          <w:rFonts w:eastAsiaTheme="minorEastAsia" w:hint="eastAsia"/>
          <w:lang w:eastAsia="zh-CN"/>
        </w:rPr>
        <w:t>sweeping speed.</w:t>
      </w:r>
      <w:r w:rsidR="00CF2118">
        <w:rPr>
          <w:rFonts w:eastAsiaTheme="minorEastAsia" w:hint="eastAsia"/>
          <w:lang w:eastAsia="zh-CN"/>
        </w:rPr>
        <w:t xml:space="preserve"> </w:t>
      </w:r>
      <w:r w:rsidR="00CC2028">
        <w:rPr>
          <w:rFonts w:eastAsiaTheme="minorEastAsia" w:hint="eastAsia"/>
          <w:lang w:eastAsia="zh-CN"/>
        </w:rPr>
        <w:t xml:space="preserve">Therefore, for CSI </w:t>
      </w:r>
      <w:r w:rsidR="00CC2028">
        <w:rPr>
          <w:rFonts w:eastAsiaTheme="minorEastAsia"/>
          <w:lang w:eastAsia="zh-CN"/>
        </w:rPr>
        <w:t>acquisition</w:t>
      </w:r>
      <w:r w:rsidR="00CC2028">
        <w:rPr>
          <w:rFonts w:eastAsiaTheme="minorEastAsia" w:hint="eastAsia"/>
          <w:lang w:eastAsia="zh-CN"/>
        </w:rPr>
        <w:t xml:space="preserve">, CSI-RS should be allowed to be mapped </w:t>
      </w:r>
      <w:r w:rsidR="00940490">
        <w:rPr>
          <w:rFonts w:eastAsiaTheme="minorEastAsia" w:hint="eastAsia"/>
          <w:lang w:eastAsia="zh-CN"/>
        </w:rPr>
        <w:t>in</w:t>
      </w:r>
      <w:r w:rsidR="00CC2028">
        <w:rPr>
          <w:rFonts w:eastAsiaTheme="minorEastAsia" w:hint="eastAsia"/>
          <w:lang w:eastAsia="zh-CN"/>
        </w:rPr>
        <w:t xml:space="preserve"> either one symbol or multiple symbols.</w:t>
      </w:r>
    </w:p>
    <w:p w:rsidR="0081746B" w:rsidRDefault="0081746B" w:rsidP="00A45F9D">
      <w:pPr>
        <w:pStyle w:val="a0"/>
        <w:ind w:firstLine="567"/>
        <w:rPr>
          <w:rFonts w:eastAsiaTheme="minorEastAsia"/>
          <w:lang w:eastAsia="zh-CN"/>
        </w:rPr>
      </w:pPr>
      <w:r>
        <w:rPr>
          <w:rFonts w:eastAsiaTheme="minorEastAsia" w:hint="eastAsia"/>
          <w:lang w:eastAsia="zh-CN"/>
        </w:rPr>
        <w:t xml:space="preserve">The CSI </w:t>
      </w:r>
      <w:r w:rsidR="00F10804">
        <w:rPr>
          <w:rFonts w:eastAsiaTheme="minorEastAsia" w:hint="eastAsia"/>
          <w:lang w:eastAsia="zh-CN"/>
        </w:rPr>
        <w:t>reporting</w:t>
      </w:r>
      <w:r>
        <w:rPr>
          <w:rFonts w:eastAsiaTheme="minorEastAsia" w:hint="eastAsia"/>
          <w:lang w:eastAsia="zh-CN"/>
        </w:rPr>
        <w:t xml:space="preserve"> </w:t>
      </w:r>
      <w:r w:rsidR="00F51494">
        <w:rPr>
          <w:rFonts w:eastAsiaTheme="minorEastAsia" w:hint="eastAsia"/>
          <w:lang w:eastAsia="zh-CN"/>
        </w:rPr>
        <w:t>timing</w:t>
      </w:r>
      <w:r>
        <w:rPr>
          <w:rFonts w:eastAsiaTheme="minorEastAsia" w:hint="eastAsia"/>
          <w:lang w:eastAsia="zh-CN"/>
        </w:rPr>
        <w:t xml:space="preserve"> determines the CSI-RS position in the subframe. If the self-contained CSI feedback is supported, i.e the CSI-RS transmission and the CSI reporting exist within the same </w:t>
      </w:r>
      <w:proofErr w:type="spellStart"/>
      <w:r>
        <w:rPr>
          <w:rFonts w:eastAsiaTheme="minorEastAsia" w:hint="eastAsia"/>
          <w:lang w:eastAsia="zh-CN"/>
        </w:rPr>
        <w:t>subframe</w:t>
      </w:r>
      <w:proofErr w:type="spellEnd"/>
      <w:r>
        <w:rPr>
          <w:rFonts w:eastAsiaTheme="minorEastAsia" w:hint="eastAsia"/>
          <w:lang w:eastAsia="zh-CN"/>
        </w:rPr>
        <w:t xml:space="preserve">, CSI-RS has to be transmitted early in the subframe to make sure that UE has enough CSI processing time. If CSI is fed back at the </w:t>
      </w:r>
      <w:r w:rsidR="008C4B06">
        <w:rPr>
          <w:rFonts w:eastAsiaTheme="minorEastAsia" w:hint="eastAsia"/>
          <w:lang w:eastAsia="zh-CN"/>
        </w:rPr>
        <w:t xml:space="preserve">later </w:t>
      </w:r>
      <w:proofErr w:type="spellStart"/>
      <w:r>
        <w:rPr>
          <w:rFonts w:eastAsiaTheme="minorEastAsia" w:hint="eastAsia"/>
          <w:lang w:eastAsia="zh-CN"/>
        </w:rPr>
        <w:t>subframe</w:t>
      </w:r>
      <w:proofErr w:type="spellEnd"/>
      <w:r>
        <w:rPr>
          <w:rFonts w:eastAsiaTheme="minorEastAsia" w:hint="eastAsia"/>
          <w:lang w:eastAsia="zh-CN"/>
        </w:rPr>
        <w:t xml:space="preserve"> </w:t>
      </w:r>
      <w:r w:rsidR="008C4B06">
        <w:rPr>
          <w:rFonts w:eastAsiaTheme="minorEastAsia" w:hint="eastAsia"/>
          <w:lang w:eastAsia="zh-CN"/>
        </w:rPr>
        <w:t>than</w:t>
      </w:r>
      <w:r>
        <w:rPr>
          <w:rFonts w:eastAsiaTheme="minorEastAsia" w:hint="eastAsia"/>
          <w:lang w:eastAsia="zh-CN"/>
        </w:rPr>
        <w:t xml:space="preserve"> that of the CSI-RS </w:t>
      </w:r>
      <w:r>
        <w:rPr>
          <w:rFonts w:eastAsiaTheme="minorEastAsia"/>
          <w:lang w:eastAsia="zh-CN"/>
        </w:rPr>
        <w:t>transmission</w:t>
      </w:r>
      <w:r>
        <w:rPr>
          <w:rFonts w:eastAsiaTheme="minorEastAsia" w:hint="eastAsia"/>
          <w:lang w:eastAsia="zh-CN"/>
        </w:rPr>
        <w:t xml:space="preserve">, CSI-RS is </w:t>
      </w:r>
      <w:r>
        <w:rPr>
          <w:rFonts w:eastAsiaTheme="minorEastAsia"/>
          <w:lang w:eastAsia="zh-CN"/>
        </w:rPr>
        <w:t>preferred</w:t>
      </w:r>
      <w:r>
        <w:rPr>
          <w:rFonts w:eastAsiaTheme="minorEastAsia" w:hint="eastAsia"/>
          <w:lang w:eastAsia="zh-CN"/>
        </w:rPr>
        <w:t xml:space="preserve"> to be </w:t>
      </w:r>
      <w:r>
        <w:rPr>
          <w:rFonts w:eastAsiaTheme="minorEastAsia"/>
          <w:lang w:eastAsia="zh-CN"/>
        </w:rPr>
        <w:t>transmitted</w:t>
      </w:r>
      <w:r>
        <w:rPr>
          <w:rFonts w:eastAsiaTheme="minorEastAsia" w:hint="eastAsia"/>
          <w:lang w:eastAsia="zh-CN"/>
        </w:rPr>
        <w:t xml:space="preserve"> in the later symbols of the subframe, which is </w:t>
      </w:r>
      <w:r>
        <w:rPr>
          <w:rFonts w:eastAsiaTheme="minorEastAsia"/>
          <w:lang w:eastAsia="zh-CN"/>
        </w:rPr>
        <w:t>beneficial</w:t>
      </w:r>
      <w:r>
        <w:rPr>
          <w:rFonts w:eastAsiaTheme="minorEastAsia" w:hint="eastAsia"/>
          <w:lang w:eastAsia="zh-CN"/>
        </w:rPr>
        <w:t xml:space="preserve"> to shorten the time between CSI </w:t>
      </w:r>
      <w:r>
        <w:rPr>
          <w:rFonts w:eastAsiaTheme="minorEastAsia"/>
          <w:lang w:eastAsia="zh-CN"/>
        </w:rPr>
        <w:t>measurement</w:t>
      </w:r>
      <w:r>
        <w:rPr>
          <w:rFonts w:eastAsiaTheme="minorEastAsia" w:hint="eastAsia"/>
          <w:lang w:eastAsia="zh-CN"/>
        </w:rPr>
        <w:t xml:space="preserve"> and reporting.</w:t>
      </w:r>
    </w:p>
    <w:p w:rsidR="00C77F6F" w:rsidRPr="001C3B6A" w:rsidRDefault="00C77F6F" w:rsidP="00C77F6F">
      <w:pPr>
        <w:pStyle w:val="a0"/>
        <w:ind w:firstLine="567"/>
        <w:rPr>
          <w:rFonts w:eastAsiaTheme="minorEastAsia"/>
          <w:lang w:eastAsia="zh-CN"/>
        </w:rPr>
      </w:pPr>
      <w:r>
        <w:rPr>
          <w:rFonts w:eastAsiaTheme="minorEastAsia" w:hint="eastAsia"/>
          <w:lang w:eastAsia="zh-CN"/>
        </w:rPr>
        <w:t xml:space="preserve">For non-UE-specific CSI-RS, when it is engaged in beam sweeping as mentioned above, it should be TDMed with the data/control channel to avoid analog beam sweeping on data </w:t>
      </w:r>
      <w:r>
        <w:rPr>
          <w:rFonts w:eastAsiaTheme="minorEastAsia"/>
          <w:lang w:eastAsia="zh-CN"/>
        </w:rPr>
        <w:t>transmission</w:t>
      </w:r>
      <w:r>
        <w:rPr>
          <w:rFonts w:eastAsiaTheme="minorEastAsia" w:hint="eastAsia"/>
          <w:lang w:eastAsia="zh-CN"/>
        </w:rPr>
        <w:t>. Oth</w:t>
      </w:r>
      <w:r w:rsidR="0089126F">
        <w:rPr>
          <w:rFonts w:eastAsiaTheme="minorEastAsia" w:hint="eastAsia"/>
          <w:lang w:eastAsia="zh-CN"/>
        </w:rPr>
        <w:t xml:space="preserve">erwise, FDM could be used </w:t>
      </w:r>
      <w:r w:rsidR="0089126F">
        <w:rPr>
          <w:rFonts w:eastAsiaTheme="minorEastAsia" w:hint="eastAsia"/>
          <w:lang w:eastAsia="zh-CN"/>
        </w:rPr>
        <w:lastRenderedPageBreak/>
        <w:t>instead for more effici</w:t>
      </w:r>
      <w:r w:rsidR="0059155E">
        <w:rPr>
          <w:rFonts w:eastAsiaTheme="minorEastAsia" w:hint="eastAsia"/>
          <w:lang w:eastAsia="zh-CN"/>
        </w:rPr>
        <w:t>ency. For UE-specific CSI-RS, since</w:t>
      </w:r>
      <w:r w:rsidR="0089126F">
        <w:rPr>
          <w:rFonts w:eastAsiaTheme="minorEastAsia" w:hint="eastAsia"/>
          <w:lang w:eastAsia="zh-CN"/>
        </w:rPr>
        <w:t xml:space="preserve"> it is</w:t>
      </w:r>
      <w:r w:rsidR="0059155E">
        <w:rPr>
          <w:rFonts w:eastAsiaTheme="minorEastAsia" w:hint="eastAsia"/>
          <w:lang w:eastAsia="zh-CN"/>
        </w:rPr>
        <w:t xml:space="preserve"> usually</w:t>
      </w:r>
      <w:r w:rsidR="0089126F">
        <w:rPr>
          <w:rFonts w:eastAsiaTheme="minorEastAsia" w:hint="eastAsia"/>
          <w:lang w:eastAsia="zh-CN"/>
        </w:rPr>
        <w:t xml:space="preserve"> transmitted after beam sweeping, </w:t>
      </w:r>
      <w:r w:rsidR="0098093E">
        <w:rPr>
          <w:rFonts w:eastAsiaTheme="minorEastAsia" w:hint="eastAsia"/>
          <w:lang w:eastAsia="zh-CN"/>
        </w:rPr>
        <w:t xml:space="preserve">it is always feasible to be </w:t>
      </w:r>
      <w:r w:rsidR="0089126F">
        <w:rPr>
          <w:rFonts w:eastAsiaTheme="minorEastAsia" w:hint="eastAsia"/>
          <w:lang w:eastAsia="zh-CN"/>
        </w:rPr>
        <w:t>FDMed with data/control channel.</w:t>
      </w:r>
    </w:p>
    <w:p w:rsidR="001343FB" w:rsidRDefault="001343FB" w:rsidP="001343FB">
      <w:pPr>
        <w:pStyle w:val="a0"/>
        <w:rPr>
          <w:lang w:eastAsia="zh-CN"/>
        </w:rPr>
      </w:pPr>
      <w:r>
        <w:rPr>
          <w:rFonts w:eastAsia="宋体"/>
          <w:b/>
          <w:lang w:eastAsia="zh-CN"/>
        </w:rPr>
        <w:t>Proposal</w:t>
      </w:r>
      <w:r w:rsidR="00702AAF">
        <w:rPr>
          <w:rFonts w:eastAsia="宋体" w:hint="eastAsia"/>
          <w:b/>
          <w:lang w:eastAsia="zh-CN"/>
        </w:rPr>
        <w:t>s</w:t>
      </w:r>
      <w:r>
        <w:rPr>
          <w:lang w:eastAsia="zh-CN"/>
        </w:rPr>
        <w:t>:</w:t>
      </w:r>
    </w:p>
    <w:p w:rsidR="00702AAF" w:rsidRDefault="001343FB" w:rsidP="001343FB">
      <w:pPr>
        <w:pStyle w:val="a0"/>
        <w:numPr>
          <w:ilvl w:val="0"/>
          <w:numId w:val="13"/>
        </w:numPr>
        <w:rPr>
          <w:rFonts w:eastAsia="宋体"/>
          <w:i/>
          <w:lang w:eastAsia="zh-CN"/>
        </w:rPr>
      </w:pPr>
      <w:r w:rsidRPr="00123627">
        <w:rPr>
          <w:rFonts w:eastAsia="宋体" w:hint="eastAsia"/>
          <w:i/>
          <w:lang w:eastAsia="zh-CN"/>
        </w:rPr>
        <w:t xml:space="preserve">For CSI </w:t>
      </w:r>
      <w:r w:rsidRPr="00123627">
        <w:rPr>
          <w:rFonts w:eastAsia="宋体"/>
          <w:i/>
          <w:lang w:eastAsia="zh-CN"/>
        </w:rPr>
        <w:t>acquisition</w:t>
      </w:r>
      <w:r w:rsidRPr="00123627">
        <w:rPr>
          <w:rFonts w:eastAsia="宋体" w:hint="eastAsia"/>
          <w:i/>
          <w:lang w:eastAsia="zh-CN"/>
        </w:rPr>
        <w:t xml:space="preserve">, </w:t>
      </w:r>
    </w:p>
    <w:p w:rsidR="00702AAF" w:rsidRDefault="00702AAF" w:rsidP="00702AAF">
      <w:pPr>
        <w:pStyle w:val="a0"/>
        <w:numPr>
          <w:ilvl w:val="0"/>
          <w:numId w:val="28"/>
        </w:numPr>
        <w:rPr>
          <w:rFonts w:eastAsia="宋体"/>
          <w:i/>
          <w:lang w:eastAsia="zh-CN"/>
        </w:rPr>
      </w:pPr>
      <w:r w:rsidRPr="00123627">
        <w:rPr>
          <w:rFonts w:eastAsia="宋体" w:hint="eastAsia"/>
          <w:i/>
          <w:lang w:eastAsia="zh-CN"/>
        </w:rPr>
        <w:t>CSI-RS s</w:t>
      </w:r>
      <w:r w:rsidR="006B70C1">
        <w:rPr>
          <w:rFonts w:eastAsia="宋体" w:hint="eastAsia"/>
          <w:i/>
          <w:lang w:eastAsia="zh-CN"/>
        </w:rPr>
        <w:t>hould be allowed to be mapped in</w:t>
      </w:r>
      <w:r w:rsidRPr="00123627">
        <w:rPr>
          <w:rFonts w:eastAsia="宋体" w:hint="eastAsia"/>
          <w:i/>
          <w:lang w:eastAsia="zh-CN"/>
        </w:rPr>
        <w:t xml:space="preserve"> either one symbol or multiple symbols</w:t>
      </w:r>
      <w:r w:rsidRPr="00C00F6C">
        <w:rPr>
          <w:rFonts w:eastAsia="宋体" w:hint="eastAsia"/>
          <w:i/>
          <w:lang w:eastAsia="zh-CN"/>
        </w:rPr>
        <w:t>.</w:t>
      </w:r>
    </w:p>
    <w:p w:rsidR="00702AAF" w:rsidRPr="00702AAF" w:rsidRDefault="00702AAF" w:rsidP="00702AAF">
      <w:pPr>
        <w:pStyle w:val="a0"/>
        <w:numPr>
          <w:ilvl w:val="0"/>
          <w:numId w:val="28"/>
        </w:numPr>
        <w:rPr>
          <w:rFonts w:eastAsia="宋体"/>
          <w:i/>
          <w:lang w:eastAsia="zh-CN"/>
        </w:rPr>
      </w:pPr>
      <w:r w:rsidRPr="00123627">
        <w:rPr>
          <w:rFonts w:eastAsia="宋体" w:hint="eastAsia"/>
          <w:i/>
          <w:lang w:eastAsia="zh-CN"/>
        </w:rPr>
        <w:t xml:space="preserve">CSI-RS </w:t>
      </w:r>
      <w:r>
        <w:rPr>
          <w:rFonts w:eastAsia="宋体" w:hint="eastAsia"/>
          <w:i/>
          <w:lang w:eastAsia="zh-CN"/>
        </w:rPr>
        <w:t>position in a subframe depends on the CSI reporting timing</w:t>
      </w:r>
      <w:r w:rsidRPr="00C00F6C">
        <w:rPr>
          <w:rFonts w:eastAsia="宋体" w:hint="eastAsia"/>
          <w:i/>
          <w:lang w:eastAsia="zh-CN"/>
        </w:rPr>
        <w:t>.</w:t>
      </w:r>
    </w:p>
    <w:p w:rsidR="00C77F6F" w:rsidRPr="001343FB" w:rsidRDefault="00785345" w:rsidP="00702AAF">
      <w:pPr>
        <w:pStyle w:val="a0"/>
        <w:numPr>
          <w:ilvl w:val="0"/>
          <w:numId w:val="28"/>
        </w:numPr>
        <w:rPr>
          <w:rFonts w:eastAsia="宋体"/>
          <w:i/>
          <w:lang w:eastAsia="zh-CN"/>
        </w:rPr>
      </w:pPr>
      <w:r w:rsidRPr="00123627">
        <w:rPr>
          <w:rFonts w:eastAsia="宋体" w:hint="eastAsia"/>
          <w:i/>
          <w:lang w:eastAsia="zh-CN"/>
        </w:rPr>
        <w:t xml:space="preserve">CSI-RS should be allowed to be </w:t>
      </w:r>
      <w:r>
        <w:rPr>
          <w:rFonts w:eastAsia="宋体" w:hint="eastAsia"/>
          <w:i/>
          <w:lang w:eastAsia="zh-CN"/>
        </w:rPr>
        <w:t xml:space="preserve">either TDMed </w:t>
      </w:r>
      <w:r w:rsidRPr="00123627">
        <w:rPr>
          <w:rFonts w:eastAsia="宋体" w:hint="eastAsia"/>
          <w:i/>
          <w:lang w:eastAsia="zh-CN"/>
        </w:rPr>
        <w:t>or</w:t>
      </w:r>
      <w:r>
        <w:rPr>
          <w:rFonts w:eastAsia="宋体" w:hint="eastAsia"/>
          <w:i/>
          <w:lang w:eastAsia="zh-CN"/>
        </w:rPr>
        <w:t xml:space="preserve"> FDMed</w:t>
      </w:r>
      <w:r w:rsidRPr="00123627">
        <w:rPr>
          <w:rFonts w:eastAsia="宋体" w:hint="eastAsia"/>
          <w:i/>
          <w:lang w:eastAsia="zh-CN"/>
        </w:rPr>
        <w:t xml:space="preserve"> </w:t>
      </w:r>
      <w:r>
        <w:rPr>
          <w:rFonts w:eastAsia="宋体" w:hint="eastAsia"/>
          <w:i/>
          <w:lang w:eastAsia="zh-CN"/>
        </w:rPr>
        <w:t>with data/control channel.</w:t>
      </w:r>
    </w:p>
    <w:p w:rsidR="00A45F9D" w:rsidRPr="007D7421" w:rsidRDefault="007D7421" w:rsidP="007D7421">
      <w:pPr>
        <w:pStyle w:val="Style11"/>
        <w:tabs>
          <w:tab w:val="clear" w:pos="-806"/>
        </w:tabs>
        <w:ind w:left="533" w:hanging="562"/>
        <w:rPr>
          <w:rFonts w:ascii="Arial" w:eastAsia="宋体" w:hAnsi="Arial"/>
          <w:sz w:val="24"/>
        </w:rPr>
      </w:pPr>
      <w:r>
        <w:rPr>
          <w:rFonts w:ascii="Arial" w:eastAsia="宋体" w:hAnsi="Arial" w:hint="eastAsia"/>
          <w:sz w:val="24"/>
        </w:rPr>
        <w:t>CSI-RS for b</w:t>
      </w:r>
      <w:r w:rsidR="00C10F37" w:rsidRPr="007D7421">
        <w:rPr>
          <w:rFonts w:ascii="Arial" w:eastAsia="宋体" w:hAnsi="Arial" w:hint="eastAsia"/>
          <w:sz w:val="24"/>
        </w:rPr>
        <w:t>eam management</w:t>
      </w:r>
    </w:p>
    <w:p w:rsidR="002A3B2D" w:rsidRDefault="007F47B7" w:rsidP="00285F89">
      <w:pPr>
        <w:pStyle w:val="a0"/>
        <w:ind w:firstLine="567"/>
        <w:rPr>
          <w:rFonts w:eastAsiaTheme="minorEastAsia"/>
          <w:lang w:eastAsia="zh-CN"/>
        </w:rPr>
      </w:pPr>
      <w:r>
        <w:rPr>
          <w:rFonts w:eastAsiaTheme="minorEastAsia" w:hint="eastAsia"/>
          <w:lang w:eastAsia="zh-CN"/>
        </w:rPr>
        <w:t>Beam management aims to acquire and mainta</w:t>
      </w:r>
      <w:r w:rsidR="00D117C1">
        <w:rPr>
          <w:rFonts w:eastAsiaTheme="minorEastAsia" w:hint="eastAsia"/>
          <w:lang w:eastAsia="zh-CN"/>
        </w:rPr>
        <w:t>in a set of transmission beams, which includes at least beam sweeping, beam</w:t>
      </w:r>
      <w:r w:rsidR="00D117C1" w:rsidRPr="00D117C1">
        <w:rPr>
          <w:rFonts w:eastAsiaTheme="minorEastAsia" w:hint="eastAsia"/>
          <w:lang w:eastAsia="zh-CN"/>
        </w:rPr>
        <w:t xml:space="preserve"> </w:t>
      </w:r>
      <w:r w:rsidR="00D117C1">
        <w:rPr>
          <w:rFonts w:eastAsiaTheme="minorEastAsia" w:hint="eastAsia"/>
          <w:lang w:eastAsia="zh-CN"/>
        </w:rPr>
        <w:t xml:space="preserve">measurement, beam determination and beam reporting. </w:t>
      </w:r>
      <w:r w:rsidR="00C67B76">
        <w:rPr>
          <w:rFonts w:eastAsiaTheme="minorEastAsia" w:hint="eastAsia"/>
          <w:lang w:eastAsia="zh-CN"/>
        </w:rPr>
        <w:t xml:space="preserve">Considering beam sweeping, </w:t>
      </w:r>
      <w:r w:rsidR="007C3059">
        <w:rPr>
          <w:rFonts w:eastAsiaTheme="minorEastAsia" w:hint="eastAsia"/>
          <w:lang w:eastAsia="zh-CN"/>
        </w:rPr>
        <w:t>it could be</w:t>
      </w:r>
      <w:r w:rsidR="00C67B76">
        <w:rPr>
          <w:rFonts w:eastAsiaTheme="minorEastAsia" w:hint="eastAsia"/>
          <w:lang w:eastAsia="zh-CN"/>
        </w:rPr>
        <w:t xml:space="preserve"> aperiodic</w:t>
      </w:r>
      <w:r w:rsidR="007C3059">
        <w:rPr>
          <w:rFonts w:eastAsiaTheme="minorEastAsia" w:hint="eastAsia"/>
          <w:lang w:eastAsia="zh-CN"/>
        </w:rPr>
        <w:t>ally triggered whenever needed. However, it may be beneficial to additional</w:t>
      </w:r>
      <w:r w:rsidR="003A3B3D">
        <w:rPr>
          <w:rFonts w:eastAsiaTheme="minorEastAsia" w:hint="eastAsia"/>
          <w:lang w:eastAsia="zh-CN"/>
        </w:rPr>
        <w:t>l</w:t>
      </w:r>
      <w:r w:rsidR="007C3059">
        <w:rPr>
          <w:rFonts w:eastAsiaTheme="minorEastAsia" w:hint="eastAsia"/>
          <w:lang w:eastAsia="zh-CN"/>
        </w:rPr>
        <w:t xml:space="preserve">y introduce the </w:t>
      </w:r>
      <w:r w:rsidR="00C67B76">
        <w:rPr>
          <w:rFonts w:eastAsiaTheme="minorEastAsia" w:hint="eastAsia"/>
          <w:lang w:eastAsia="zh-CN"/>
        </w:rPr>
        <w:t>periodic cell-specific CS</w:t>
      </w:r>
      <w:r w:rsidR="007C3059">
        <w:rPr>
          <w:rFonts w:eastAsiaTheme="minorEastAsia" w:hint="eastAsia"/>
          <w:lang w:eastAsia="zh-CN"/>
        </w:rPr>
        <w:t xml:space="preserve">I-RS </w:t>
      </w:r>
      <w:r w:rsidR="00C67B76">
        <w:rPr>
          <w:rFonts w:eastAsiaTheme="minorEastAsia" w:hint="eastAsia"/>
          <w:lang w:eastAsia="zh-CN"/>
        </w:rPr>
        <w:t>for link maintenance</w:t>
      </w:r>
      <w:r w:rsidR="007C3059">
        <w:rPr>
          <w:rFonts w:eastAsiaTheme="minorEastAsia" w:hint="eastAsia"/>
          <w:lang w:eastAsia="zh-CN"/>
        </w:rPr>
        <w:t>.</w:t>
      </w:r>
      <w:r w:rsidR="00D10536">
        <w:rPr>
          <w:rFonts w:eastAsiaTheme="minorEastAsia" w:hint="eastAsia"/>
          <w:lang w:eastAsia="zh-CN"/>
        </w:rPr>
        <w:t xml:space="preserve"> </w:t>
      </w:r>
      <w:r w:rsidR="004D2D9F">
        <w:rPr>
          <w:rFonts w:eastAsiaTheme="minorEastAsia" w:hint="eastAsia"/>
          <w:lang w:eastAsia="zh-CN"/>
        </w:rPr>
        <w:t>Similar as above,</w:t>
      </w:r>
      <w:r w:rsidR="00D10536">
        <w:rPr>
          <w:rFonts w:eastAsiaTheme="minorEastAsia" w:hint="eastAsia"/>
          <w:lang w:eastAsia="zh-CN"/>
        </w:rPr>
        <w:t xml:space="preserve"> CSI-RS </w:t>
      </w:r>
      <w:r w:rsidR="00D35A51">
        <w:rPr>
          <w:rFonts w:eastAsiaTheme="minorEastAsia" w:hint="eastAsia"/>
          <w:lang w:eastAsia="zh-CN"/>
        </w:rPr>
        <w:t xml:space="preserve">intended </w:t>
      </w:r>
      <w:r w:rsidR="00D10536">
        <w:rPr>
          <w:rFonts w:eastAsiaTheme="minorEastAsia" w:hint="eastAsia"/>
          <w:lang w:eastAsia="zh-CN"/>
        </w:rPr>
        <w:t xml:space="preserve">for beam </w:t>
      </w:r>
      <w:r w:rsidR="00D10536">
        <w:rPr>
          <w:rFonts w:eastAsiaTheme="minorEastAsia"/>
          <w:lang w:eastAsia="zh-CN"/>
        </w:rPr>
        <w:t>management</w:t>
      </w:r>
      <w:r w:rsidR="00D10536">
        <w:rPr>
          <w:rFonts w:eastAsiaTheme="minorEastAsia" w:hint="eastAsia"/>
          <w:lang w:eastAsia="zh-CN"/>
        </w:rPr>
        <w:t xml:space="preserve"> should be mapped in one symbol</w:t>
      </w:r>
      <w:r w:rsidR="004D2D9F" w:rsidRPr="004D2D9F">
        <w:rPr>
          <w:rFonts w:eastAsiaTheme="minorEastAsia" w:hint="eastAsia"/>
          <w:lang w:eastAsia="zh-CN"/>
        </w:rPr>
        <w:t xml:space="preserve"> </w:t>
      </w:r>
      <w:r w:rsidR="004D2D9F">
        <w:rPr>
          <w:rFonts w:eastAsiaTheme="minorEastAsia" w:hint="eastAsia"/>
          <w:lang w:eastAsia="zh-CN"/>
        </w:rPr>
        <w:t xml:space="preserve">to achieve fast beam sweeping, and it </w:t>
      </w:r>
      <w:r w:rsidR="0078357E">
        <w:rPr>
          <w:rFonts w:eastAsiaTheme="minorEastAsia" w:hint="eastAsia"/>
          <w:lang w:eastAsia="zh-CN"/>
        </w:rPr>
        <w:t xml:space="preserve">should be TDMed with data/control channel </w:t>
      </w:r>
      <w:r w:rsidR="00253BCD">
        <w:rPr>
          <w:rFonts w:eastAsiaTheme="minorEastAsia" w:hint="eastAsia"/>
          <w:lang w:eastAsia="zh-CN"/>
        </w:rPr>
        <w:t xml:space="preserve">to avoid beam sweeping on data channel. </w:t>
      </w:r>
      <w:r w:rsidR="0078357E">
        <w:rPr>
          <w:rFonts w:eastAsiaTheme="minorEastAsia" w:hint="eastAsia"/>
          <w:lang w:eastAsia="zh-CN"/>
        </w:rPr>
        <w:t>Further, m</w:t>
      </w:r>
      <w:r w:rsidR="002A3B2D">
        <w:rPr>
          <w:rFonts w:eastAsiaTheme="minorEastAsia" w:hint="eastAsia"/>
          <w:lang w:eastAsia="zh-CN"/>
        </w:rPr>
        <w:t>ultiple OFDM symbols may be required for each beam sweeping cycle, which makes it challeng</w:t>
      </w:r>
      <w:r w:rsidR="00D35A51">
        <w:rPr>
          <w:rFonts w:eastAsiaTheme="minorEastAsia" w:hint="eastAsia"/>
          <w:lang w:eastAsia="zh-CN"/>
        </w:rPr>
        <w:t>ing</w:t>
      </w:r>
      <w:r w:rsidR="002A3B2D">
        <w:rPr>
          <w:rFonts w:eastAsiaTheme="minorEastAsia" w:hint="eastAsia"/>
          <w:lang w:eastAsia="zh-CN"/>
        </w:rPr>
        <w:t xml:space="preserve"> for the self-contained beam reporting. </w:t>
      </w:r>
      <w:r w:rsidR="00CC7E1E">
        <w:rPr>
          <w:rFonts w:eastAsiaTheme="minorEastAsia" w:hint="eastAsia"/>
          <w:lang w:eastAsia="zh-CN"/>
        </w:rPr>
        <w:t>Therefore, t</w:t>
      </w:r>
      <w:r w:rsidR="002A3B2D">
        <w:rPr>
          <w:rFonts w:eastAsiaTheme="minorEastAsia" w:hint="eastAsia"/>
          <w:lang w:eastAsia="zh-CN"/>
        </w:rPr>
        <w:t xml:space="preserve">he CSI-RS </w:t>
      </w:r>
      <w:r w:rsidR="00CC7E1E">
        <w:rPr>
          <w:rFonts w:eastAsiaTheme="minorEastAsia" w:hint="eastAsia"/>
          <w:lang w:eastAsia="zh-CN"/>
        </w:rPr>
        <w:t xml:space="preserve">is preferred to </w:t>
      </w:r>
      <w:r w:rsidR="004823C5">
        <w:rPr>
          <w:rFonts w:eastAsiaTheme="minorEastAsia" w:hint="eastAsia"/>
          <w:lang w:eastAsia="zh-CN"/>
        </w:rPr>
        <w:t xml:space="preserve">be </w:t>
      </w:r>
      <w:r w:rsidR="007F23BB">
        <w:rPr>
          <w:rFonts w:eastAsiaTheme="minorEastAsia" w:hint="eastAsia"/>
          <w:lang w:eastAsia="zh-CN"/>
        </w:rPr>
        <w:t>located at the earlier</w:t>
      </w:r>
      <w:r w:rsidR="0084759F">
        <w:rPr>
          <w:rFonts w:eastAsiaTheme="minorEastAsia" w:hint="eastAsia"/>
          <w:lang w:eastAsia="zh-CN"/>
        </w:rPr>
        <w:t xml:space="preserve"> part in the subframe to enable more</w:t>
      </w:r>
      <w:r w:rsidR="002A3B2D">
        <w:rPr>
          <w:rFonts w:eastAsiaTheme="minorEastAsia" w:hint="eastAsia"/>
          <w:lang w:eastAsia="zh-CN"/>
        </w:rPr>
        <w:t xml:space="preserve"> </w:t>
      </w:r>
      <w:r w:rsidR="00647CB7">
        <w:rPr>
          <w:rFonts w:eastAsiaTheme="minorEastAsia" w:hint="eastAsia"/>
          <w:lang w:eastAsia="zh-CN"/>
        </w:rPr>
        <w:t xml:space="preserve">sweeping </w:t>
      </w:r>
      <w:r w:rsidR="002A3B2D">
        <w:rPr>
          <w:rFonts w:eastAsiaTheme="minorEastAsia" w:hint="eastAsia"/>
          <w:lang w:eastAsia="zh-CN"/>
        </w:rPr>
        <w:t>beam</w:t>
      </w:r>
      <w:r w:rsidR="00647CB7">
        <w:rPr>
          <w:rFonts w:eastAsiaTheme="minorEastAsia" w:hint="eastAsia"/>
          <w:lang w:eastAsia="zh-CN"/>
        </w:rPr>
        <w:t>s</w:t>
      </w:r>
      <w:r w:rsidR="002A3B2D">
        <w:rPr>
          <w:rFonts w:eastAsiaTheme="minorEastAsia" w:hint="eastAsia"/>
          <w:lang w:eastAsia="zh-CN"/>
        </w:rPr>
        <w:t xml:space="preserve">. Considering beam determination, </w:t>
      </w:r>
      <w:r w:rsidR="007E21E0">
        <w:rPr>
          <w:rFonts w:eastAsiaTheme="minorEastAsia" w:hint="eastAsia"/>
          <w:lang w:eastAsia="zh-CN"/>
        </w:rPr>
        <w:t xml:space="preserve">usually RSRP/RSRQ is calculated. Then </w:t>
      </w:r>
      <w:r w:rsidR="002A3B2D">
        <w:rPr>
          <w:rFonts w:eastAsiaTheme="minorEastAsia" w:hint="eastAsia"/>
          <w:lang w:eastAsia="zh-CN"/>
        </w:rPr>
        <w:t xml:space="preserve">it </w:t>
      </w:r>
      <w:r w:rsidR="002A3B2D">
        <w:rPr>
          <w:rFonts w:eastAsiaTheme="minorEastAsia"/>
          <w:lang w:eastAsia="zh-CN"/>
        </w:rPr>
        <w:t xml:space="preserve">is possible to use </w:t>
      </w:r>
      <w:r w:rsidR="002A3B2D">
        <w:rPr>
          <w:rFonts w:eastAsiaTheme="minorEastAsia" w:hint="eastAsia"/>
          <w:lang w:eastAsia="zh-CN"/>
        </w:rPr>
        <w:t xml:space="preserve">a single CSI-RS port per beam, </w:t>
      </w:r>
      <w:r w:rsidR="0026765C">
        <w:rPr>
          <w:rFonts w:eastAsiaTheme="minorEastAsia" w:hint="eastAsia"/>
          <w:lang w:eastAsia="zh-CN"/>
        </w:rPr>
        <w:t xml:space="preserve">and </w:t>
      </w:r>
      <w:r w:rsidR="002A3B2D">
        <w:rPr>
          <w:rFonts w:eastAsiaTheme="minorEastAsia" w:hint="eastAsia"/>
          <w:lang w:eastAsia="zh-CN"/>
        </w:rPr>
        <w:t xml:space="preserve">the RS density </w:t>
      </w:r>
      <w:r w:rsidR="0026765C">
        <w:rPr>
          <w:rFonts w:eastAsiaTheme="minorEastAsia" w:hint="eastAsia"/>
          <w:lang w:eastAsia="zh-CN"/>
        </w:rPr>
        <w:t>could be lower than that of the CSI acquisition</w:t>
      </w:r>
      <w:r w:rsidR="002A3B2D">
        <w:rPr>
          <w:rFonts w:eastAsiaTheme="minorEastAsia" w:hint="eastAsia"/>
          <w:lang w:eastAsia="zh-CN"/>
        </w:rPr>
        <w:t>.</w:t>
      </w:r>
    </w:p>
    <w:p w:rsidR="003253FD" w:rsidRDefault="003253FD" w:rsidP="003253FD">
      <w:pPr>
        <w:pStyle w:val="a0"/>
        <w:rPr>
          <w:lang w:eastAsia="zh-CN"/>
        </w:rPr>
      </w:pPr>
      <w:r>
        <w:rPr>
          <w:rFonts w:eastAsia="宋体"/>
          <w:b/>
          <w:lang w:eastAsia="zh-CN"/>
        </w:rPr>
        <w:t>Proposal</w:t>
      </w:r>
      <w:r>
        <w:rPr>
          <w:rFonts w:eastAsia="宋体" w:hint="eastAsia"/>
          <w:b/>
          <w:lang w:eastAsia="zh-CN"/>
        </w:rPr>
        <w:t>s</w:t>
      </w:r>
      <w:r>
        <w:rPr>
          <w:lang w:eastAsia="zh-CN"/>
        </w:rPr>
        <w:t>:</w:t>
      </w:r>
    </w:p>
    <w:p w:rsidR="003253FD" w:rsidRDefault="003253FD" w:rsidP="003253FD">
      <w:pPr>
        <w:pStyle w:val="a0"/>
        <w:numPr>
          <w:ilvl w:val="0"/>
          <w:numId w:val="13"/>
        </w:numPr>
        <w:rPr>
          <w:rFonts w:eastAsia="宋体"/>
          <w:i/>
          <w:lang w:eastAsia="zh-CN"/>
        </w:rPr>
      </w:pPr>
      <w:r w:rsidRPr="00123627">
        <w:rPr>
          <w:rFonts w:eastAsia="宋体" w:hint="eastAsia"/>
          <w:i/>
          <w:lang w:eastAsia="zh-CN"/>
        </w:rPr>
        <w:t xml:space="preserve">For </w:t>
      </w:r>
      <w:r w:rsidR="006559D2">
        <w:rPr>
          <w:rFonts w:eastAsia="宋体" w:hint="eastAsia"/>
          <w:i/>
          <w:lang w:eastAsia="zh-CN"/>
        </w:rPr>
        <w:t>beam management</w:t>
      </w:r>
      <w:r w:rsidRPr="00123627">
        <w:rPr>
          <w:rFonts w:eastAsia="宋体" w:hint="eastAsia"/>
          <w:i/>
          <w:lang w:eastAsia="zh-CN"/>
        </w:rPr>
        <w:t xml:space="preserve">, </w:t>
      </w:r>
    </w:p>
    <w:p w:rsidR="003253FD" w:rsidRDefault="00560A3D" w:rsidP="003253FD">
      <w:pPr>
        <w:pStyle w:val="a0"/>
        <w:numPr>
          <w:ilvl w:val="0"/>
          <w:numId w:val="28"/>
        </w:numPr>
        <w:rPr>
          <w:rFonts w:eastAsia="宋体"/>
          <w:i/>
          <w:lang w:eastAsia="zh-CN"/>
        </w:rPr>
      </w:pPr>
      <w:r>
        <w:rPr>
          <w:rFonts w:eastAsia="宋体" w:hint="eastAsia"/>
          <w:i/>
          <w:lang w:eastAsia="zh-CN"/>
        </w:rPr>
        <w:t xml:space="preserve">Periodic CSI-RS </w:t>
      </w:r>
      <w:r w:rsidR="00E75384">
        <w:rPr>
          <w:rFonts w:eastAsia="宋体" w:hint="eastAsia"/>
          <w:i/>
          <w:lang w:eastAsia="zh-CN"/>
        </w:rPr>
        <w:t xml:space="preserve">is </w:t>
      </w:r>
      <w:r w:rsidR="00E75384">
        <w:rPr>
          <w:rFonts w:eastAsia="宋体"/>
          <w:i/>
          <w:lang w:eastAsia="zh-CN"/>
        </w:rPr>
        <w:t>preferred</w:t>
      </w:r>
      <w:r w:rsidR="00E75384">
        <w:rPr>
          <w:rFonts w:eastAsia="宋体" w:hint="eastAsia"/>
          <w:i/>
          <w:lang w:eastAsia="zh-CN"/>
        </w:rPr>
        <w:t xml:space="preserve"> to</w:t>
      </w:r>
      <w:r>
        <w:rPr>
          <w:rFonts w:eastAsia="宋体" w:hint="eastAsia"/>
          <w:i/>
          <w:lang w:eastAsia="zh-CN"/>
        </w:rPr>
        <w:t xml:space="preserve"> be supported</w:t>
      </w:r>
      <w:r w:rsidR="003253FD" w:rsidRPr="00C00F6C">
        <w:rPr>
          <w:rFonts w:eastAsia="宋体" w:hint="eastAsia"/>
          <w:i/>
          <w:lang w:eastAsia="zh-CN"/>
        </w:rPr>
        <w:t>.</w:t>
      </w:r>
    </w:p>
    <w:p w:rsidR="003253FD" w:rsidRDefault="003253FD" w:rsidP="003253FD">
      <w:pPr>
        <w:pStyle w:val="a0"/>
        <w:numPr>
          <w:ilvl w:val="0"/>
          <w:numId w:val="28"/>
        </w:numPr>
        <w:rPr>
          <w:rFonts w:eastAsia="宋体"/>
          <w:i/>
          <w:lang w:eastAsia="zh-CN"/>
        </w:rPr>
      </w:pPr>
      <w:r w:rsidRPr="00123627">
        <w:rPr>
          <w:rFonts w:eastAsia="宋体" w:hint="eastAsia"/>
          <w:i/>
          <w:lang w:eastAsia="zh-CN"/>
        </w:rPr>
        <w:t xml:space="preserve">CSI-RS </w:t>
      </w:r>
      <w:r w:rsidR="006B70C1">
        <w:rPr>
          <w:rFonts w:eastAsia="宋体" w:hint="eastAsia"/>
          <w:i/>
          <w:lang w:eastAsia="zh-CN"/>
        </w:rPr>
        <w:t>is mapped in</w:t>
      </w:r>
      <w:r w:rsidR="008A267E">
        <w:rPr>
          <w:rFonts w:eastAsia="宋体" w:hint="eastAsia"/>
          <w:i/>
          <w:lang w:eastAsia="zh-CN"/>
        </w:rPr>
        <w:t xml:space="preserve"> one symbol</w:t>
      </w:r>
      <w:r w:rsidRPr="00C00F6C">
        <w:rPr>
          <w:rFonts w:eastAsia="宋体" w:hint="eastAsia"/>
          <w:i/>
          <w:lang w:eastAsia="zh-CN"/>
        </w:rPr>
        <w:t>.</w:t>
      </w:r>
    </w:p>
    <w:p w:rsidR="004823C5" w:rsidRPr="004823C5" w:rsidRDefault="004823C5" w:rsidP="004823C5">
      <w:pPr>
        <w:pStyle w:val="a0"/>
        <w:numPr>
          <w:ilvl w:val="0"/>
          <w:numId w:val="28"/>
        </w:numPr>
        <w:rPr>
          <w:rFonts w:eastAsia="宋体"/>
          <w:i/>
          <w:lang w:eastAsia="zh-CN"/>
        </w:rPr>
      </w:pPr>
      <w:r w:rsidRPr="00123627">
        <w:rPr>
          <w:rFonts w:eastAsia="宋体" w:hint="eastAsia"/>
          <w:i/>
          <w:lang w:eastAsia="zh-CN"/>
        </w:rPr>
        <w:t xml:space="preserve">CSI-RS </w:t>
      </w:r>
      <w:r w:rsidR="00192AEE">
        <w:rPr>
          <w:rFonts w:eastAsia="宋体" w:hint="eastAsia"/>
          <w:i/>
          <w:lang w:eastAsia="zh-CN"/>
        </w:rPr>
        <w:t xml:space="preserve">should be located at the </w:t>
      </w:r>
      <w:r w:rsidR="00192AEE">
        <w:rPr>
          <w:rFonts w:eastAsia="宋体"/>
          <w:i/>
          <w:lang w:eastAsia="zh-CN"/>
        </w:rPr>
        <w:t>earlier</w:t>
      </w:r>
      <w:r w:rsidR="00192AEE">
        <w:rPr>
          <w:rFonts w:eastAsia="宋体" w:hint="eastAsia"/>
          <w:i/>
          <w:lang w:eastAsia="zh-CN"/>
        </w:rPr>
        <w:t xml:space="preserve"> part in the subframe</w:t>
      </w:r>
      <w:r w:rsidRPr="00C00F6C">
        <w:rPr>
          <w:rFonts w:eastAsia="宋体" w:hint="eastAsia"/>
          <w:i/>
          <w:lang w:eastAsia="zh-CN"/>
        </w:rPr>
        <w:t>.</w:t>
      </w:r>
    </w:p>
    <w:p w:rsidR="0081746B" w:rsidRPr="003253FD" w:rsidRDefault="003253FD" w:rsidP="003253FD">
      <w:pPr>
        <w:pStyle w:val="a0"/>
        <w:numPr>
          <w:ilvl w:val="0"/>
          <w:numId w:val="28"/>
        </w:numPr>
        <w:rPr>
          <w:rFonts w:eastAsia="宋体"/>
          <w:i/>
          <w:lang w:eastAsia="zh-CN"/>
        </w:rPr>
      </w:pPr>
      <w:r w:rsidRPr="00123627">
        <w:rPr>
          <w:rFonts w:eastAsia="宋体" w:hint="eastAsia"/>
          <w:i/>
          <w:lang w:eastAsia="zh-CN"/>
        </w:rPr>
        <w:t xml:space="preserve">CSI-RS should be </w:t>
      </w:r>
      <w:r w:rsidR="003F45A2">
        <w:rPr>
          <w:rFonts w:eastAsia="宋体" w:hint="eastAsia"/>
          <w:i/>
          <w:lang w:eastAsia="zh-CN"/>
        </w:rPr>
        <w:t xml:space="preserve">TDMed </w:t>
      </w:r>
      <w:r>
        <w:rPr>
          <w:rFonts w:eastAsia="宋体" w:hint="eastAsia"/>
          <w:i/>
          <w:lang w:eastAsia="zh-CN"/>
        </w:rPr>
        <w:t>with data/control channel.</w:t>
      </w:r>
    </w:p>
    <w:p w:rsidR="00A45F9D" w:rsidRPr="007D7421" w:rsidRDefault="007D7421" w:rsidP="007D7421">
      <w:pPr>
        <w:pStyle w:val="Style11"/>
        <w:tabs>
          <w:tab w:val="clear" w:pos="-806"/>
        </w:tabs>
        <w:ind w:left="533" w:hanging="562"/>
        <w:rPr>
          <w:rFonts w:ascii="Arial" w:eastAsia="宋体" w:hAnsi="Arial"/>
          <w:sz w:val="24"/>
        </w:rPr>
      </w:pPr>
      <w:r>
        <w:rPr>
          <w:rFonts w:ascii="Arial" w:eastAsia="宋体" w:hAnsi="Arial" w:hint="eastAsia"/>
          <w:sz w:val="24"/>
        </w:rPr>
        <w:t xml:space="preserve">CSI-RS for </w:t>
      </w:r>
      <w:r w:rsidR="00C10F37" w:rsidRPr="007D7421">
        <w:rPr>
          <w:rFonts w:ascii="Arial" w:eastAsia="宋体" w:hAnsi="Arial" w:hint="eastAsia"/>
          <w:sz w:val="24"/>
        </w:rPr>
        <w:t>RRM measurement</w:t>
      </w:r>
    </w:p>
    <w:p w:rsidR="007C7BFA" w:rsidRDefault="007C7BFA" w:rsidP="007C7BFA">
      <w:pPr>
        <w:pStyle w:val="a0"/>
        <w:ind w:firstLine="567"/>
      </w:pPr>
      <w:r w:rsidRPr="007C7BFA">
        <w:rPr>
          <w:rFonts w:eastAsiaTheme="minorEastAsia" w:hint="eastAsia"/>
          <w:lang w:eastAsia="zh-CN"/>
        </w:rPr>
        <w:t xml:space="preserve">In LTE, CRS is used for RRM measurement. In addition, CSI-RS has also been studied as a potential candidate during the small cell </w:t>
      </w:r>
      <w:r w:rsidR="00D03554">
        <w:rPr>
          <w:rFonts w:eastAsiaTheme="minorEastAsia" w:hint="eastAsia"/>
          <w:lang w:eastAsia="zh-CN"/>
        </w:rPr>
        <w:t>enhancement W</w:t>
      </w:r>
      <w:r w:rsidRPr="007C7BFA">
        <w:rPr>
          <w:rFonts w:eastAsiaTheme="minorEastAsia" w:hint="eastAsia"/>
          <w:lang w:eastAsia="zh-CN"/>
        </w:rPr>
        <w:t>I</w:t>
      </w:r>
      <w:r w:rsidR="00DD7F44">
        <w:rPr>
          <w:rFonts w:eastAsiaTheme="minorEastAsia" w:hint="eastAsia"/>
          <w:lang w:eastAsia="zh-CN"/>
        </w:rPr>
        <w:t xml:space="preserve"> stage</w:t>
      </w:r>
      <w:r w:rsidRPr="007C7BFA">
        <w:rPr>
          <w:rFonts w:eastAsiaTheme="minorEastAsia" w:hint="eastAsia"/>
          <w:lang w:eastAsia="zh-CN"/>
        </w:rPr>
        <w:t>. Due to the absen</w:t>
      </w:r>
      <w:r w:rsidR="00D35A51">
        <w:rPr>
          <w:rFonts w:eastAsiaTheme="minorEastAsia" w:hint="eastAsia"/>
          <w:lang w:eastAsia="zh-CN"/>
        </w:rPr>
        <w:t>ce</w:t>
      </w:r>
      <w:r w:rsidRPr="007C7BFA">
        <w:rPr>
          <w:rFonts w:eastAsiaTheme="minorEastAsia" w:hint="eastAsia"/>
          <w:lang w:eastAsia="zh-CN"/>
        </w:rPr>
        <w:t xml:space="preserve"> of CRS</w:t>
      </w:r>
      <w:r w:rsidR="00D35A51">
        <w:rPr>
          <w:rFonts w:eastAsiaTheme="minorEastAsia" w:hint="eastAsia"/>
          <w:lang w:eastAsia="zh-CN"/>
        </w:rPr>
        <w:t>-like signal</w:t>
      </w:r>
      <w:r w:rsidRPr="007C7BFA">
        <w:rPr>
          <w:rFonts w:eastAsiaTheme="minorEastAsia" w:hint="eastAsia"/>
          <w:lang w:eastAsia="zh-CN"/>
        </w:rPr>
        <w:t xml:space="preserve"> in NR, it is reasonable to use CSI-RS instead for RRM measurement. The CRS </w:t>
      </w:r>
      <w:r w:rsidRPr="007C7BFA">
        <w:rPr>
          <w:rFonts w:eastAsiaTheme="minorEastAsia"/>
          <w:lang w:eastAsia="zh-CN"/>
        </w:rPr>
        <w:t xml:space="preserve">is periodic in LTE, which </w:t>
      </w:r>
      <w:r w:rsidRPr="007C7BFA">
        <w:rPr>
          <w:rFonts w:eastAsiaTheme="minorEastAsia" w:hint="eastAsia"/>
          <w:lang w:eastAsia="zh-CN"/>
        </w:rPr>
        <w:t>makes it</w:t>
      </w:r>
      <w:r w:rsidRPr="007C7BFA">
        <w:rPr>
          <w:rFonts w:eastAsiaTheme="minorEastAsia"/>
          <w:lang w:eastAsia="zh-CN"/>
        </w:rPr>
        <w:t xml:space="preserve"> feasible for cell reselection.</w:t>
      </w:r>
      <w:r w:rsidRPr="007C7BFA">
        <w:rPr>
          <w:rFonts w:eastAsiaTheme="minorEastAsia" w:hint="eastAsia"/>
          <w:lang w:eastAsia="zh-CN"/>
        </w:rPr>
        <w:t xml:space="preserve"> As</w:t>
      </w:r>
      <w:r w:rsidRPr="007C7BFA">
        <w:rPr>
          <w:rFonts w:eastAsiaTheme="minorEastAsia"/>
          <w:lang w:eastAsia="zh-CN"/>
        </w:rPr>
        <w:t xml:space="preserve"> </w:t>
      </w:r>
      <w:r w:rsidRPr="007C7BFA">
        <w:rPr>
          <w:rFonts w:eastAsiaTheme="minorEastAsia" w:hint="eastAsia"/>
          <w:lang w:eastAsia="zh-CN"/>
        </w:rPr>
        <w:t>inherit</w:t>
      </w:r>
      <w:r w:rsidR="00E7726B">
        <w:rPr>
          <w:rFonts w:eastAsiaTheme="minorEastAsia" w:hint="eastAsia"/>
          <w:lang w:eastAsia="zh-CN"/>
        </w:rPr>
        <w:t>ance</w:t>
      </w:r>
      <w:r w:rsidRPr="007C7BFA">
        <w:rPr>
          <w:rFonts w:eastAsiaTheme="minorEastAsia" w:hint="eastAsia"/>
          <w:lang w:eastAsia="zh-CN"/>
        </w:rPr>
        <w:t xml:space="preserve">, periodic CSI-RS has to be supported in NR. In the case of multi-beam transmission, analog beam sweeping is needed during RRM measurement procedure, and UE would measure the RSRP/RSRQ of CSI-RS transmitted from different beam directions. </w:t>
      </w:r>
      <w:r w:rsidR="00E7726B">
        <w:rPr>
          <w:rFonts w:eastAsiaTheme="minorEastAsia" w:hint="eastAsia"/>
          <w:lang w:eastAsia="zh-CN"/>
        </w:rPr>
        <w:t>Thus</w:t>
      </w:r>
      <w:r w:rsidRPr="007C7BFA">
        <w:rPr>
          <w:rFonts w:eastAsiaTheme="minorEastAsia" w:hint="eastAsia"/>
          <w:lang w:eastAsia="zh-CN"/>
        </w:rPr>
        <w:t xml:space="preserve">, similar to the requirement for beam management, such kind of CSI-RS should </w:t>
      </w:r>
      <w:r w:rsidR="00E7726B">
        <w:rPr>
          <w:rFonts w:eastAsiaTheme="minorEastAsia" w:hint="eastAsia"/>
          <w:lang w:eastAsia="zh-CN"/>
        </w:rPr>
        <w:t>also</w:t>
      </w:r>
      <w:r w:rsidRPr="007C7BFA">
        <w:rPr>
          <w:rFonts w:eastAsiaTheme="minorEastAsia" w:hint="eastAsia"/>
          <w:lang w:eastAsia="zh-CN"/>
        </w:rPr>
        <w:t xml:space="preserve"> be mapped on one symbol, TDMed with data/control channel and possibl</w:t>
      </w:r>
      <w:r w:rsidR="00E7726B">
        <w:rPr>
          <w:rFonts w:eastAsiaTheme="minorEastAsia" w:hint="eastAsia"/>
          <w:lang w:eastAsia="zh-CN"/>
        </w:rPr>
        <w:t>y</w:t>
      </w:r>
      <w:r w:rsidRPr="007C7BFA">
        <w:rPr>
          <w:rFonts w:eastAsiaTheme="minorEastAsia" w:hint="eastAsia"/>
          <w:lang w:eastAsia="zh-CN"/>
        </w:rPr>
        <w:t xml:space="preserve"> one port per analog beam. </w:t>
      </w:r>
    </w:p>
    <w:p w:rsidR="00C01619" w:rsidRDefault="00C01619" w:rsidP="00C01619">
      <w:pPr>
        <w:pStyle w:val="a0"/>
        <w:rPr>
          <w:lang w:eastAsia="zh-CN"/>
        </w:rPr>
      </w:pPr>
      <w:r>
        <w:rPr>
          <w:rFonts w:eastAsia="宋体"/>
          <w:b/>
          <w:lang w:eastAsia="zh-CN"/>
        </w:rPr>
        <w:t>Proposal</w:t>
      </w:r>
      <w:r>
        <w:rPr>
          <w:lang w:eastAsia="zh-CN"/>
        </w:rPr>
        <w:t>:</w:t>
      </w:r>
    </w:p>
    <w:p w:rsidR="00C03E3C" w:rsidRPr="00C03E3C" w:rsidRDefault="00C03E3C" w:rsidP="00C03E3C">
      <w:pPr>
        <w:pStyle w:val="a0"/>
        <w:numPr>
          <w:ilvl w:val="0"/>
          <w:numId w:val="13"/>
        </w:numPr>
        <w:rPr>
          <w:rFonts w:eastAsia="宋体"/>
          <w:i/>
          <w:lang w:eastAsia="zh-CN"/>
        </w:rPr>
      </w:pPr>
      <w:r w:rsidRPr="00C03E3C">
        <w:rPr>
          <w:rFonts w:eastAsia="宋体" w:hint="eastAsia"/>
          <w:i/>
          <w:lang w:eastAsia="zh-CN"/>
        </w:rPr>
        <w:t>Periodic CSI-RS is supported for RRM measurement.</w:t>
      </w:r>
    </w:p>
    <w:p w:rsidR="00F149F1" w:rsidRPr="00F149F1" w:rsidRDefault="00F149F1" w:rsidP="00F149F1">
      <w:pPr>
        <w:pStyle w:val="1"/>
      </w:pPr>
      <w:r>
        <w:t>Conclusions</w:t>
      </w:r>
    </w:p>
    <w:p w:rsidR="00AE0578" w:rsidRDefault="009C4A80" w:rsidP="009C4A80">
      <w:pPr>
        <w:jc w:val="both"/>
        <w:rPr>
          <w:rFonts w:eastAsiaTheme="minorEastAsia"/>
          <w:lang w:eastAsia="zh-CN"/>
        </w:rPr>
      </w:pPr>
      <w:r>
        <w:rPr>
          <w:rFonts w:eastAsia="宋体" w:hint="eastAsia"/>
          <w:lang w:eastAsia="zh-CN"/>
        </w:rPr>
        <w:tab/>
      </w:r>
      <w:r w:rsidR="00B83B17">
        <w:t>In this contribution</w:t>
      </w:r>
      <w:r w:rsidR="003A40DA">
        <w:rPr>
          <w:rFonts w:eastAsia="宋体" w:hint="eastAsia"/>
          <w:lang w:eastAsia="zh-CN"/>
        </w:rPr>
        <w:t>,</w:t>
      </w:r>
      <w:r w:rsidR="00B83B17">
        <w:t xml:space="preserve"> </w:t>
      </w:r>
      <w:r w:rsidR="00CE63AE">
        <w:rPr>
          <w:rFonts w:eastAsiaTheme="minorEastAsia" w:hint="eastAsia"/>
          <w:lang w:eastAsia="zh-CN"/>
        </w:rPr>
        <w:t>we present</w:t>
      </w:r>
      <w:r w:rsidR="00D94C19">
        <w:rPr>
          <w:rFonts w:eastAsiaTheme="minorEastAsia" w:hint="eastAsia"/>
          <w:lang w:eastAsia="zh-CN"/>
        </w:rPr>
        <w:t xml:space="preserve"> our views</w:t>
      </w:r>
      <w:r w:rsidR="00602B55">
        <w:rPr>
          <w:rFonts w:eastAsiaTheme="minorEastAsia" w:hint="eastAsia"/>
          <w:lang w:eastAsia="zh-CN"/>
        </w:rPr>
        <w:t xml:space="preserve"> on the CSI-RS design</w:t>
      </w:r>
      <w:r w:rsidR="009E504A">
        <w:rPr>
          <w:rFonts w:eastAsiaTheme="minorEastAsia" w:hint="eastAsia"/>
          <w:lang w:eastAsia="zh-CN"/>
        </w:rPr>
        <w:t xml:space="preserve"> principle</w:t>
      </w:r>
      <w:r w:rsidR="00602B55">
        <w:rPr>
          <w:rFonts w:eastAsiaTheme="minorEastAsia" w:hint="eastAsia"/>
          <w:lang w:eastAsia="zh-CN"/>
        </w:rPr>
        <w:t xml:space="preserve"> considering its multiple functionalities. </w:t>
      </w:r>
      <w:r w:rsidR="008C29F9">
        <w:rPr>
          <w:rFonts w:eastAsiaTheme="minorEastAsia" w:hint="eastAsia"/>
          <w:lang w:eastAsia="zh-CN"/>
        </w:rPr>
        <w:t xml:space="preserve">The CSI-RS </w:t>
      </w:r>
      <w:r w:rsidR="008C29F9">
        <w:rPr>
          <w:rFonts w:eastAsiaTheme="minorEastAsia"/>
          <w:lang w:eastAsia="zh-CN"/>
        </w:rPr>
        <w:t>transmission</w:t>
      </w:r>
      <w:r w:rsidR="008C29F9">
        <w:rPr>
          <w:rFonts w:eastAsiaTheme="minorEastAsia" w:hint="eastAsia"/>
          <w:lang w:eastAsia="zh-CN"/>
        </w:rPr>
        <w:t xml:space="preserve"> and the CSI-RS pattern</w:t>
      </w:r>
      <w:r w:rsidR="009E504A">
        <w:rPr>
          <w:rFonts w:eastAsiaTheme="minorEastAsia" w:hint="eastAsia"/>
          <w:lang w:eastAsia="zh-CN"/>
        </w:rPr>
        <w:t>s</w:t>
      </w:r>
      <w:r w:rsidR="009E504A" w:rsidRPr="009E504A">
        <w:rPr>
          <w:rFonts w:eastAsiaTheme="minorEastAsia" w:hint="eastAsia"/>
          <w:lang w:eastAsia="zh-CN"/>
        </w:rPr>
        <w:t xml:space="preserve"> </w:t>
      </w:r>
      <w:r w:rsidR="009E504A">
        <w:rPr>
          <w:rFonts w:eastAsiaTheme="minorEastAsia" w:hint="eastAsia"/>
          <w:lang w:eastAsia="zh-CN"/>
        </w:rPr>
        <w:t>w.r.t RS mapping, RS position, multiplexing, etc.</w:t>
      </w:r>
      <w:r w:rsidR="008C29F9">
        <w:rPr>
          <w:rFonts w:eastAsiaTheme="minorEastAsia" w:hint="eastAsia"/>
          <w:lang w:eastAsia="zh-CN"/>
        </w:rPr>
        <w:t xml:space="preserve">, are all discussed. </w:t>
      </w:r>
      <w:r w:rsidR="00602B55">
        <w:rPr>
          <w:rFonts w:eastAsiaTheme="minorEastAsia" w:hint="eastAsia"/>
          <w:lang w:eastAsia="zh-CN"/>
        </w:rPr>
        <w:t>We have the following proposals:</w:t>
      </w:r>
    </w:p>
    <w:p w:rsidR="00602B55" w:rsidRDefault="00602B55" w:rsidP="00602B55">
      <w:pPr>
        <w:pStyle w:val="a0"/>
        <w:rPr>
          <w:lang w:eastAsia="zh-CN"/>
        </w:rPr>
      </w:pPr>
      <w:r>
        <w:rPr>
          <w:rFonts w:eastAsia="宋体"/>
          <w:b/>
          <w:lang w:eastAsia="zh-CN"/>
        </w:rPr>
        <w:t>Proposal</w:t>
      </w:r>
      <w:r>
        <w:rPr>
          <w:rFonts w:eastAsia="宋体" w:hint="eastAsia"/>
          <w:b/>
          <w:lang w:eastAsia="zh-CN"/>
        </w:rPr>
        <w:t>s</w:t>
      </w:r>
      <w:r>
        <w:rPr>
          <w:lang w:eastAsia="zh-CN"/>
        </w:rPr>
        <w:t>:</w:t>
      </w:r>
    </w:p>
    <w:p w:rsidR="00602B55" w:rsidRDefault="00602B55" w:rsidP="00602B55">
      <w:pPr>
        <w:pStyle w:val="a0"/>
        <w:numPr>
          <w:ilvl w:val="0"/>
          <w:numId w:val="13"/>
        </w:numPr>
        <w:rPr>
          <w:rFonts w:eastAsia="宋体"/>
          <w:i/>
          <w:lang w:eastAsia="zh-CN"/>
        </w:rPr>
      </w:pPr>
      <w:r w:rsidRPr="00123627">
        <w:rPr>
          <w:rFonts w:eastAsia="宋体" w:hint="eastAsia"/>
          <w:i/>
          <w:lang w:eastAsia="zh-CN"/>
        </w:rPr>
        <w:t xml:space="preserve">For CSI </w:t>
      </w:r>
      <w:r w:rsidRPr="00123627">
        <w:rPr>
          <w:rFonts w:eastAsia="宋体"/>
          <w:i/>
          <w:lang w:eastAsia="zh-CN"/>
        </w:rPr>
        <w:t>acquisition</w:t>
      </w:r>
      <w:r w:rsidRPr="00123627">
        <w:rPr>
          <w:rFonts w:eastAsia="宋体" w:hint="eastAsia"/>
          <w:i/>
          <w:lang w:eastAsia="zh-CN"/>
        </w:rPr>
        <w:t xml:space="preserve">, </w:t>
      </w:r>
    </w:p>
    <w:p w:rsidR="00602B55" w:rsidRDefault="00602B55" w:rsidP="00602B55">
      <w:pPr>
        <w:pStyle w:val="a0"/>
        <w:numPr>
          <w:ilvl w:val="0"/>
          <w:numId w:val="28"/>
        </w:numPr>
        <w:rPr>
          <w:rFonts w:eastAsia="宋体"/>
          <w:i/>
          <w:lang w:eastAsia="zh-CN"/>
        </w:rPr>
      </w:pPr>
      <w:r w:rsidRPr="00123627">
        <w:rPr>
          <w:rFonts w:eastAsia="宋体" w:hint="eastAsia"/>
          <w:i/>
          <w:lang w:eastAsia="zh-CN"/>
        </w:rPr>
        <w:t>CSI-RS s</w:t>
      </w:r>
      <w:r>
        <w:rPr>
          <w:rFonts w:eastAsia="宋体" w:hint="eastAsia"/>
          <w:i/>
          <w:lang w:eastAsia="zh-CN"/>
        </w:rPr>
        <w:t>hould be allowed to be mapped in</w:t>
      </w:r>
      <w:r w:rsidRPr="00123627">
        <w:rPr>
          <w:rFonts w:eastAsia="宋体" w:hint="eastAsia"/>
          <w:i/>
          <w:lang w:eastAsia="zh-CN"/>
        </w:rPr>
        <w:t xml:space="preserve"> either one symbol or multiple symbols</w:t>
      </w:r>
      <w:r w:rsidRPr="00C00F6C">
        <w:rPr>
          <w:rFonts w:eastAsia="宋体" w:hint="eastAsia"/>
          <w:i/>
          <w:lang w:eastAsia="zh-CN"/>
        </w:rPr>
        <w:t>.</w:t>
      </w:r>
    </w:p>
    <w:p w:rsidR="00602B55" w:rsidRPr="00702AAF" w:rsidRDefault="00602B55" w:rsidP="00602B55">
      <w:pPr>
        <w:pStyle w:val="a0"/>
        <w:numPr>
          <w:ilvl w:val="0"/>
          <w:numId w:val="28"/>
        </w:numPr>
        <w:rPr>
          <w:rFonts w:eastAsia="宋体"/>
          <w:i/>
          <w:lang w:eastAsia="zh-CN"/>
        </w:rPr>
      </w:pPr>
      <w:r w:rsidRPr="00123627">
        <w:rPr>
          <w:rFonts w:eastAsia="宋体" w:hint="eastAsia"/>
          <w:i/>
          <w:lang w:eastAsia="zh-CN"/>
        </w:rPr>
        <w:t xml:space="preserve">CSI-RS </w:t>
      </w:r>
      <w:r>
        <w:rPr>
          <w:rFonts w:eastAsia="宋体" w:hint="eastAsia"/>
          <w:i/>
          <w:lang w:eastAsia="zh-CN"/>
        </w:rPr>
        <w:t>position in a subframe depends on the CSI reporting timing</w:t>
      </w:r>
      <w:r w:rsidRPr="00C00F6C">
        <w:rPr>
          <w:rFonts w:eastAsia="宋体" w:hint="eastAsia"/>
          <w:i/>
          <w:lang w:eastAsia="zh-CN"/>
        </w:rPr>
        <w:t>.</w:t>
      </w:r>
    </w:p>
    <w:p w:rsidR="00602B55" w:rsidRPr="001343FB" w:rsidRDefault="00602B55" w:rsidP="00602B55">
      <w:pPr>
        <w:pStyle w:val="a0"/>
        <w:numPr>
          <w:ilvl w:val="0"/>
          <w:numId w:val="28"/>
        </w:numPr>
        <w:rPr>
          <w:rFonts w:eastAsia="宋体"/>
          <w:i/>
          <w:lang w:eastAsia="zh-CN"/>
        </w:rPr>
      </w:pPr>
      <w:r w:rsidRPr="00123627">
        <w:rPr>
          <w:rFonts w:eastAsia="宋体" w:hint="eastAsia"/>
          <w:i/>
          <w:lang w:eastAsia="zh-CN"/>
        </w:rPr>
        <w:t xml:space="preserve">CSI-RS should be allowed to be </w:t>
      </w:r>
      <w:r>
        <w:rPr>
          <w:rFonts w:eastAsia="宋体" w:hint="eastAsia"/>
          <w:i/>
          <w:lang w:eastAsia="zh-CN"/>
        </w:rPr>
        <w:t xml:space="preserve">either TDMed </w:t>
      </w:r>
      <w:r w:rsidRPr="00123627">
        <w:rPr>
          <w:rFonts w:eastAsia="宋体" w:hint="eastAsia"/>
          <w:i/>
          <w:lang w:eastAsia="zh-CN"/>
        </w:rPr>
        <w:t>or</w:t>
      </w:r>
      <w:r>
        <w:rPr>
          <w:rFonts w:eastAsia="宋体" w:hint="eastAsia"/>
          <w:i/>
          <w:lang w:eastAsia="zh-CN"/>
        </w:rPr>
        <w:t xml:space="preserve"> FDMed</w:t>
      </w:r>
      <w:r w:rsidRPr="00123627">
        <w:rPr>
          <w:rFonts w:eastAsia="宋体" w:hint="eastAsia"/>
          <w:i/>
          <w:lang w:eastAsia="zh-CN"/>
        </w:rPr>
        <w:t xml:space="preserve"> </w:t>
      </w:r>
      <w:r>
        <w:rPr>
          <w:rFonts w:eastAsia="宋体" w:hint="eastAsia"/>
          <w:i/>
          <w:lang w:eastAsia="zh-CN"/>
        </w:rPr>
        <w:t>with data/control channel.</w:t>
      </w:r>
    </w:p>
    <w:p w:rsidR="00602B55" w:rsidRDefault="00602B55" w:rsidP="00602B55">
      <w:pPr>
        <w:pStyle w:val="a0"/>
        <w:numPr>
          <w:ilvl w:val="0"/>
          <w:numId w:val="13"/>
        </w:numPr>
        <w:rPr>
          <w:rFonts w:eastAsia="宋体"/>
          <w:i/>
          <w:lang w:eastAsia="zh-CN"/>
        </w:rPr>
      </w:pPr>
      <w:r w:rsidRPr="00123627">
        <w:rPr>
          <w:rFonts w:eastAsia="宋体" w:hint="eastAsia"/>
          <w:i/>
          <w:lang w:eastAsia="zh-CN"/>
        </w:rPr>
        <w:t xml:space="preserve">For </w:t>
      </w:r>
      <w:r>
        <w:rPr>
          <w:rFonts w:eastAsia="宋体" w:hint="eastAsia"/>
          <w:i/>
          <w:lang w:eastAsia="zh-CN"/>
        </w:rPr>
        <w:t>beam management</w:t>
      </w:r>
      <w:r w:rsidRPr="00123627">
        <w:rPr>
          <w:rFonts w:eastAsia="宋体" w:hint="eastAsia"/>
          <w:i/>
          <w:lang w:eastAsia="zh-CN"/>
        </w:rPr>
        <w:t xml:space="preserve">, </w:t>
      </w:r>
    </w:p>
    <w:p w:rsidR="00597F4A" w:rsidRDefault="00597F4A" w:rsidP="00597F4A">
      <w:pPr>
        <w:pStyle w:val="a0"/>
        <w:numPr>
          <w:ilvl w:val="0"/>
          <w:numId w:val="28"/>
        </w:numPr>
        <w:rPr>
          <w:rFonts w:eastAsia="宋体"/>
          <w:i/>
          <w:lang w:eastAsia="zh-CN"/>
        </w:rPr>
      </w:pPr>
      <w:r>
        <w:rPr>
          <w:rFonts w:eastAsia="宋体" w:hint="eastAsia"/>
          <w:i/>
          <w:lang w:eastAsia="zh-CN"/>
        </w:rPr>
        <w:t xml:space="preserve">Periodic CSI-RS is </w:t>
      </w:r>
      <w:r>
        <w:rPr>
          <w:rFonts w:eastAsia="宋体"/>
          <w:i/>
          <w:lang w:eastAsia="zh-CN"/>
        </w:rPr>
        <w:t>preferred</w:t>
      </w:r>
      <w:r>
        <w:rPr>
          <w:rFonts w:eastAsia="宋体" w:hint="eastAsia"/>
          <w:i/>
          <w:lang w:eastAsia="zh-CN"/>
        </w:rPr>
        <w:t xml:space="preserve"> to be supported</w:t>
      </w:r>
      <w:r w:rsidRPr="00C00F6C">
        <w:rPr>
          <w:rFonts w:eastAsia="宋体" w:hint="eastAsia"/>
          <w:i/>
          <w:lang w:eastAsia="zh-CN"/>
        </w:rPr>
        <w:t>.</w:t>
      </w:r>
    </w:p>
    <w:p w:rsidR="00597F4A" w:rsidRDefault="00597F4A" w:rsidP="00597F4A">
      <w:pPr>
        <w:pStyle w:val="a0"/>
        <w:numPr>
          <w:ilvl w:val="0"/>
          <w:numId w:val="28"/>
        </w:numPr>
        <w:rPr>
          <w:rFonts w:eastAsia="宋体"/>
          <w:i/>
          <w:lang w:eastAsia="zh-CN"/>
        </w:rPr>
      </w:pPr>
      <w:r w:rsidRPr="00123627">
        <w:rPr>
          <w:rFonts w:eastAsia="宋体" w:hint="eastAsia"/>
          <w:i/>
          <w:lang w:eastAsia="zh-CN"/>
        </w:rPr>
        <w:t xml:space="preserve">CSI-RS </w:t>
      </w:r>
      <w:r>
        <w:rPr>
          <w:rFonts w:eastAsia="宋体" w:hint="eastAsia"/>
          <w:i/>
          <w:lang w:eastAsia="zh-CN"/>
        </w:rPr>
        <w:t>is mapped in one symbol</w:t>
      </w:r>
      <w:r w:rsidRPr="00C00F6C">
        <w:rPr>
          <w:rFonts w:eastAsia="宋体" w:hint="eastAsia"/>
          <w:i/>
          <w:lang w:eastAsia="zh-CN"/>
        </w:rPr>
        <w:t>.</w:t>
      </w:r>
    </w:p>
    <w:p w:rsidR="00597F4A" w:rsidRPr="004823C5" w:rsidRDefault="00597F4A" w:rsidP="00597F4A">
      <w:pPr>
        <w:pStyle w:val="a0"/>
        <w:numPr>
          <w:ilvl w:val="0"/>
          <w:numId w:val="28"/>
        </w:numPr>
        <w:rPr>
          <w:rFonts w:eastAsia="宋体"/>
          <w:i/>
          <w:lang w:eastAsia="zh-CN"/>
        </w:rPr>
      </w:pPr>
      <w:r w:rsidRPr="00123627">
        <w:rPr>
          <w:rFonts w:eastAsia="宋体" w:hint="eastAsia"/>
          <w:i/>
          <w:lang w:eastAsia="zh-CN"/>
        </w:rPr>
        <w:lastRenderedPageBreak/>
        <w:t xml:space="preserve">CSI-RS </w:t>
      </w:r>
      <w:r>
        <w:rPr>
          <w:rFonts w:eastAsia="宋体" w:hint="eastAsia"/>
          <w:i/>
          <w:lang w:eastAsia="zh-CN"/>
        </w:rPr>
        <w:t xml:space="preserve">should be located at the </w:t>
      </w:r>
      <w:r>
        <w:rPr>
          <w:rFonts w:eastAsia="宋体"/>
          <w:i/>
          <w:lang w:eastAsia="zh-CN"/>
        </w:rPr>
        <w:t>earlier</w:t>
      </w:r>
      <w:r>
        <w:rPr>
          <w:rFonts w:eastAsia="宋体" w:hint="eastAsia"/>
          <w:i/>
          <w:lang w:eastAsia="zh-CN"/>
        </w:rPr>
        <w:t xml:space="preserve"> part in the subframe</w:t>
      </w:r>
      <w:r w:rsidRPr="00C00F6C">
        <w:rPr>
          <w:rFonts w:eastAsia="宋体" w:hint="eastAsia"/>
          <w:i/>
          <w:lang w:eastAsia="zh-CN"/>
        </w:rPr>
        <w:t>.</w:t>
      </w:r>
    </w:p>
    <w:p w:rsidR="00597F4A" w:rsidRPr="003253FD" w:rsidRDefault="00597F4A" w:rsidP="00597F4A">
      <w:pPr>
        <w:pStyle w:val="a0"/>
        <w:numPr>
          <w:ilvl w:val="0"/>
          <w:numId w:val="28"/>
        </w:numPr>
        <w:rPr>
          <w:rFonts w:eastAsia="宋体"/>
          <w:i/>
          <w:lang w:eastAsia="zh-CN"/>
        </w:rPr>
      </w:pPr>
      <w:r w:rsidRPr="00123627">
        <w:rPr>
          <w:rFonts w:eastAsia="宋体" w:hint="eastAsia"/>
          <w:i/>
          <w:lang w:eastAsia="zh-CN"/>
        </w:rPr>
        <w:t xml:space="preserve">CSI-RS should be </w:t>
      </w:r>
      <w:r>
        <w:rPr>
          <w:rFonts w:eastAsia="宋体" w:hint="eastAsia"/>
          <w:i/>
          <w:lang w:eastAsia="zh-CN"/>
        </w:rPr>
        <w:t>TDMed with data/control channel.</w:t>
      </w:r>
    </w:p>
    <w:p w:rsidR="00B805E2" w:rsidRPr="00F40CDE" w:rsidRDefault="00602B55" w:rsidP="00CE63AE">
      <w:pPr>
        <w:pStyle w:val="a0"/>
        <w:numPr>
          <w:ilvl w:val="0"/>
          <w:numId w:val="13"/>
        </w:numPr>
        <w:rPr>
          <w:rFonts w:eastAsia="宋体"/>
          <w:i/>
          <w:lang w:eastAsia="zh-CN"/>
        </w:rPr>
      </w:pPr>
      <w:r w:rsidRPr="00C03E3C">
        <w:rPr>
          <w:rFonts w:eastAsia="宋体" w:hint="eastAsia"/>
          <w:i/>
          <w:lang w:eastAsia="zh-CN"/>
        </w:rPr>
        <w:t>Periodic CSI-RS is supported for RRM measurement.</w:t>
      </w:r>
    </w:p>
    <w:p w:rsidR="00E44757" w:rsidRPr="00734BED" w:rsidRDefault="00E44757" w:rsidP="00E44757">
      <w:pPr>
        <w:pStyle w:val="1"/>
        <w:numPr>
          <w:ilvl w:val="0"/>
          <w:numId w:val="0"/>
        </w:numPr>
        <w:spacing w:before="0"/>
      </w:pPr>
      <w:r>
        <w:rPr>
          <w:rFonts w:hint="eastAsia"/>
        </w:rPr>
        <w:t>R</w:t>
      </w:r>
      <w:r>
        <w:t>eferences</w:t>
      </w:r>
    </w:p>
    <w:p w:rsidR="00CD25CA" w:rsidRPr="00A50305" w:rsidRDefault="00B83B17" w:rsidP="000C6F43">
      <w:pPr>
        <w:pStyle w:val="a0"/>
        <w:numPr>
          <w:ilvl w:val="0"/>
          <w:numId w:val="4"/>
        </w:numPr>
        <w:tabs>
          <w:tab w:val="left" w:pos="540"/>
        </w:tabs>
        <w:spacing w:after="60"/>
        <w:ind w:left="540" w:hanging="540"/>
        <w:rPr>
          <w:rFonts w:eastAsia="宋体" w:cs="Arial"/>
          <w:bCs/>
          <w:lang w:eastAsia="zh-CN"/>
        </w:rPr>
      </w:pPr>
      <w:r>
        <w:rPr>
          <w:rFonts w:eastAsia="宋体" w:cs="Arial"/>
          <w:bCs/>
          <w:lang w:eastAsia="zh-CN"/>
        </w:rPr>
        <w:t>RP-1606</w:t>
      </w:r>
      <w:r w:rsidR="00500652">
        <w:rPr>
          <w:rFonts w:eastAsia="宋体" w:cs="Arial" w:hint="eastAsia"/>
          <w:bCs/>
          <w:lang w:eastAsia="zh-CN"/>
        </w:rPr>
        <w:t>71</w:t>
      </w:r>
      <w:r>
        <w:rPr>
          <w:rFonts w:eastAsia="宋体" w:cs="Arial"/>
          <w:bCs/>
          <w:lang w:eastAsia="zh-CN"/>
        </w:rPr>
        <w:t>, “</w:t>
      </w:r>
      <w:r w:rsidR="00500652">
        <w:rPr>
          <w:rFonts w:eastAsia="宋体" w:cs="Arial" w:hint="eastAsia"/>
          <w:bCs/>
          <w:lang w:eastAsia="zh-CN"/>
        </w:rPr>
        <w:t>Study on New Radio Access Technology</w:t>
      </w:r>
      <w:r>
        <w:rPr>
          <w:rFonts w:eastAsia="宋体" w:cs="Arial"/>
          <w:bCs/>
          <w:lang w:eastAsia="zh-CN"/>
        </w:rPr>
        <w:t>,” Gothenburg, Sweden, March 7-10, 2016</w:t>
      </w:r>
    </w:p>
    <w:p w:rsidR="00D0453B" w:rsidRPr="00234AA0" w:rsidRDefault="00D0453B" w:rsidP="00D0453B">
      <w:pPr>
        <w:pStyle w:val="a0"/>
        <w:numPr>
          <w:ilvl w:val="0"/>
          <w:numId w:val="4"/>
        </w:numPr>
        <w:tabs>
          <w:tab w:val="left" w:pos="540"/>
        </w:tabs>
        <w:spacing w:after="60"/>
        <w:ind w:left="540" w:hanging="540"/>
        <w:rPr>
          <w:rFonts w:eastAsia="宋体" w:cs="Arial"/>
          <w:bCs/>
          <w:lang w:eastAsia="zh-CN"/>
        </w:rPr>
      </w:pPr>
      <w:r>
        <w:rPr>
          <w:rFonts w:eastAsia="宋体" w:cs="Arial"/>
          <w:bCs/>
          <w:lang w:eastAsia="zh-CN"/>
        </w:rPr>
        <w:t>R</w:t>
      </w:r>
      <w:r>
        <w:rPr>
          <w:rFonts w:eastAsia="宋体" w:cs="Arial" w:hint="eastAsia"/>
          <w:bCs/>
          <w:lang w:eastAsia="zh-CN"/>
        </w:rPr>
        <w:t>1</w:t>
      </w:r>
      <w:r>
        <w:rPr>
          <w:rFonts w:eastAsia="宋体" w:cs="Arial"/>
          <w:bCs/>
          <w:lang w:eastAsia="zh-CN"/>
        </w:rPr>
        <w:t>-16</w:t>
      </w:r>
      <w:r w:rsidR="008D5134">
        <w:rPr>
          <w:rFonts w:eastAsia="宋体" w:cs="Arial" w:hint="eastAsia"/>
          <w:bCs/>
          <w:lang w:eastAsia="zh-CN"/>
        </w:rPr>
        <w:t>08780</w:t>
      </w:r>
      <w:r>
        <w:rPr>
          <w:rFonts w:eastAsia="宋体" w:cs="Arial"/>
          <w:bCs/>
          <w:lang w:eastAsia="zh-CN"/>
        </w:rPr>
        <w:t>, “</w:t>
      </w:r>
      <w:r w:rsidR="008D5134">
        <w:rPr>
          <w:rFonts w:eastAsia="宋体" w:cs="Arial" w:hint="eastAsia"/>
          <w:bCs/>
          <w:lang w:eastAsia="zh-CN"/>
        </w:rPr>
        <w:t>Consideration on CSI-RS transmission for NR</w:t>
      </w:r>
      <w:r>
        <w:rPr>
          <w:rFonts w:eastAsia="宋体" w:cs="Arial"/>
          <w:bCs/>
          <w:lang w:eastAsia="zh-CN"/>
        </w:rPr>
        <w:t xml:space="preserve">,” </w:t>
      </w:r>
      <w:r w:rsidR="008D5134">
        <w:rPr>
          <w:rFonts w:eastAsia="宋体" w:cs="Arial" w:hint="eastAsia"/>
          <w:bCs/>
          <w:lang w:eastAsia="zh-CN"/>
        </w:rPr>
        <w:t>CATT</w:t>
      </w:r>
      <w:r w:rsidR="009A0962">
        <w:rPr>
          <w:rFonts w:eastAsia="宋体" w:cs="Arial" w:hint="eastAsia"/>
          <w:bCs/>
          <w:lang w:eastAsia="zh-CN"/>
        </w:rPr>
        <w:t xml:space="preserve">, </w:t>
      </w:r>
      <w:r w:rsidR="008D5134">
        <w:rPr>
          <w:rFonts w:eastAsia="宋体" w:cs="Arial" w:hint="eastAsia"/>
          <w:bCs/>
          <w:lang w:eastAsia="zh-CN"/>
        </w:rPr>
        <w:t>Lisbon</w:t>
      </w:r>
      <w:r w:rsidR="008D5134">
        <w:rPr>
          <w:rFonts w:eastAsia="宋体" w:cs="Arial"/>
          <w:bCs/>
          <w:lang w:eastAsia="zh-CN"/>
        </w:rPr>
        <w:t xml:space="preserve">, </w:t>
      </w:r>
      <w:r w:rsidR="008D5134">
        <w:rPr>
          <w:rFonts w:eastAsia="宋体" w:cs="Arial" w:hint="eastAsia"/>
          <w:bCs/>
          <w:lang w:eastAsia="zh-CN"/>
        </w:rPr>
        <w:t>Portugal</w:t>
      </w:r>
      <w:r>
        <w:rPr>
          <w:rFonts w:eastAsia="宋体" w:cs="Arial"/>
          <w:bCs/>
          <w:lang w:eastAsia="zh-CN"/>
        </w:rPr>
        <w:t xml:space="preserve">, </w:t>
      </w:r>
      <w:r w:rsidR="008D5134">
        <w:rPr>
          <w:rFonts w:eastAsia="宋体" w:cs="Arial" w:hint="eastAsia"/>
          <w:bCs/>
          <w:lang w:eastAsia="zh-CN"/>
        </w:rPr>
        <w:t>October</w:t>
      </w:r>
      <w:r>
        <w:rPr>
          <w:rFonts w:eastAsia="宋体" w:cs="Arial"/>
          <w:bCs/>
          <w:lang w:eastAsia="zh-CN"/>
        </w:rPr>
        <w:t xml:space="preserve"> </w:t>
      </w:r>
      <w:r w:rsidR="008D5134">
        <w:rPr>
          <w:rFonts w:eastAsia="宋体" w:cs="Arial" w:hint="eastAsia"/>
          <w:bCs/>
          <w:lang w:eastAsia="zh-CN"/>
        </w:rPr>
        <w:t>10</w:t>
      </w:r>
      <w:r>
        <w:rPr>
          <w:rFonts w:eastAsia="宋体" w:cs="Arial"/>
          <w:bCs/>
          <w:lang w:eastAsia="zh-CN"/>
        </w:rPr>
        <w:t>-</w:t>
      </w:r>
      <w:r w:rsidR="008D5134">
        <w:rPr>
          <w:rFonts w:eastAsia="宋体" w:cs="Arial" w:hint="eastAsia"/>
          <w:bCs/>
          <w:lang w:eastAsia="zh-CN"/>
        </w:rPr>
        <w:t>14</w:t>
      </w:r>
      <w:r>
        <w:rPr>
          <w:rFonts w:eastAsia="宋体" w:cs="Arial"/>
          <w:bCs/>
          <w:lang w:eastAsia="zh-CN"/>
        </w:rPr>
        <w:t>, 2016</w:t>
      </w:r>
    </w:p>
    <w:p w:rsidR="002D6C62" w:rsidRDefault="002D6C62" w:rsidP="00E44757">
      <w:pPr>
        <w:pStyle w:val="a0"/>
        <w:numPr>
          <w:ilvl w:val="2"/>
          <w:numId w:val="1"/>
        </w:numPr>
        <w:rPr>
          <w:lang w:eastAsia="zh-CN"/>
        </w:rPr>
      </w:pPr>
      <w:r>
        <w:rPr>
          <w:lang w:eastAsia="zh-CN"/>
        </w:rPr>
        <w:t>y</w:t>
      </w:r>
    </w:p>
    <w:p w:rsidR="002D6C62" w:rsidRPr="00273D4F" w:rsidRDefault="002D6C62" w:rsidP="00E44757">
      <w:pPr>
        <w:pStyle w:val="a0"/>
        <w:numPr>
          <w:ilvl w:val="2"/>
          <w:numId w:val="1"/>
        </w:numPr>
        <w:rPr>
          <w:lang w:eastAsia="zh-CN"/>
        </w:rPr>
      </w:pPr>
    </w:p>
    <w:sectPr w:rsidR="002D6C62" w:rsidRPr="00273D4F" w:rsidSect="000A3812">
      <w:headerReference w:type="default" r:id="rId8"/>
      <w:pgSz w:w="11906" w:h="16838"/>
      <w:pgMar w:top="706" w:right="1152" w:bottom="1411"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0C01" w:rsidRDefault="00C40C01">
      <w:r>
        <w:separator/>
      </w:r>
    </w:p>
  </w:endnote>
  <w:endnote w:type="continuationSeparator" w:id="0">
    <w:p w:rsidR="00C40C01" w:rsidRDefault="00C40C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algun Gothic">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0C01" w:rsidRDefault="00C40C01">
      <w:r>
        <w:separator/>
      </w:r>
    </w:p>
  </w:footnote>
  <w:footnote w:type="continuationSeparator" w:id="0">
    <w:p w:rsidR="00C40C01" w:rsidRDefault="00C40C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8A0" w:rsidRPr="001A329E" w:rsidRDefault="004D18A0">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B4E08D20"/>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6B87401"/>
    <w:multiLevelType w:val="hybridMultilevel"/>
    <w:tmpl w:val="1590ACF0"/>
    <w:lvl w:ilvl="0" w:tplc="FD58D918">
      <w:start w:val="1"/>
      <w:numFmt w:val="bullet"/>
      <w:lvlText w:val="•"/>
      <w:lvlJc w:val="left"/>
      <w:pPr>
        <w:tabs>
          <w:tab w:val="num" w:pos="720"/>
        </w:tabs>
        <w:ind w:left="720" w:hanging="360"/>
      </w:pPr>
      <w:rPr>
        <w:rFonts w:ascii="Arial" w:hAnsi="Arial" w:hint="default"/>
      </w:rPr>
    </w:lvl>
    <w:lvl w:ilvl="1" w:tplc="FBFC8648">
      <w:start w:val="1154"/>
      <w:numFmt w:val="bullet"/>
      <w:lvlText w:val="–"/>
      <w:lvlJc w:val="left"/>
      <w:pPr>
        <w:tabs>
          <w:tab w:val="num" w:pos="1440"/>
        </w:tabs>
        <w:ind w:left="1440" w:hanging="360"/>
      </w:pPr>
      <w:rPr>
        <w:rFonts w:ascii="Arial" w:hAnsi="Arial" w:hint="default"/>
      </w:rPr>
    </w:lvl>
    <w:lvl w:ilvl="2" w:tplc="F3443494">
      <w:start w:val="1154"/>
      <w:numFmt w:val="bullet"/>
      <w:lvlText w:val="•"/>
      <w:lvlJc w:val="left"/>
      <w:pPr>
        <w:tabs>
          <w:tab w:val="num" w:pos="2160"/>
        </w:tabs>
        <w:ind w:left="2160" w:hanging="360"/>
      </w:pPr>
      <w:rPr>
        <w:rFonts w:ascii="Arial" w:hAnsi="Arial" w:hint="default"/>
      </w:rPr>
    </w:lvl>
    <w:lvl w:ilvl="3" w:tplc="9D5A28B4" w:tentative="1">
      <w:start w:val="1"/>
      <w:numFmt w:val="bullet"/>
      <w:lvlText w:val="•"/>
      <w:lvlJc w:val="left"/>
      <w:pPr>
        <w:tabs>
          <w:tab w:val="num" w:pos="2880"/>
        </w:tabs>
        <w:ind w:left="2880" w:hanging="360"/>
      </w:pPr>
      <w:rPr>
        <w:rFonts w:ascii="Arial" w:hAnsi="Arial" w:hint="default"/>
      </w:rPr>
    </w:lvl>
    <w:lvl w:ilvl="4" w:tplc="D034F544" w:tentative="1">
      <w:start w:val="1"/>
      <w:numFmt w:val="bullet"/>
      <w:lvlText w:val="•"/>
      <w:lvlJc w:val="left"/>
      <w:pPr>
        <w:tabs>
          <w:tab w:val="num" w:pos="3600"/>
        </w:tabs>
        <w:ind w:left="3600" w:hanging="360"/>
      </w:pPr>
      <w:rPr>
        <w:rFonts w:ascii="Arial" w:hAnsi="Arial" w:hint="default"/>
      </w:rPr>
    </w:lvl>
    <w:lvl w:ilvl="5" w:tplc="F0A6CD62" w:tentative="1">
      <w:start w:val="1"/>
      <w:numFmt w:val="bullet"/>
      <w:lvlText w:val="•"/>
      <w:lvlJc w:val="left"/>
      <w:pPr>
        <w:tabs>
          <w:tab w:val="num" w:pos="4320"/>
        </w:tabs>
        <w:ind w:left="4320" w:hanging="360"/>
      </w:pPr>
      <w:rPr>
        <w:rFonts w:ascii="Arial" w:hAnsi="Arial" w:hint="default"/>
      </w:rPr>
    </w:lvl>
    <w:lvl w:ilvl="6" w:tplc="D50EF780" w:tentative="1">
      <w:start w:val="1"/>
      <w:numFmt w:val="bullet"/>
      <w:lvlText w:val="•"/>
      <w:lvlJc w:val="left"/>
      <w:pPr>
        <w:tabs>
          <w:tab w:val="num" w:pos="5040"/>
        </w:tabs>
        <w:ind w:left="5040" w:hanging="360"/>
      </w:pPr>
      <w:rPr>
        <w:rFonts w:ascii="Arial" w:hAnsi="Arial" w:hint="default"/>
      </w:rPr>
    </w:lvl>
    <w:lvl w:ilvl="7" w:tplc="8B6C51D0" w:tentative="1">
      <w:start w:val="1"/>
      <w:numFmt w:val="bullet"/>
      <w:lvlText w:val="•"/>
      <w:lvlJc w:val="left"/>
      <w:pPr>
        <w:tabs>
          <w:tab w:val="num" w:pos="5760"/>
        </w:tabs>
        <w:ind w:left="5760" w:hanging="360"/>
      </w:pPr>
      <w:rPr>
        <w:rFonts w:ascii="Arial" w:hAnsi="Arial" w:hint="default"/>
      </w:rPr>
    </w:lvl>
    <w:lvl w:ilvl="8" w:tplc="16B449DE" w:tentative="1">
      <w:start w:val="1"/>
      <w:numFmt w:val="bullet"/>
      <w:lvlText w:val="•"/>
      <w:lvlJc w:val="left"/>
      <w:pPr>
        <w:tabs>
          <w:tab w:val="num" w:pos="6480"/>
        </w:tabs>
        <w:ind w:left="6480" w:hanging="360"/>
      </w:pPr>
      <w:rPr>
        <w:rFonts w:ascii="Arial" w:hAnsi="Arial" w:hint="default"/>
      </w:rPr>
    </w:lvl>
  </w:abstractNum>
  <w:abstractNum w:abstractNumId="2">
    <w:nsid w:val="24353F0D"/>
    <w:multiLevelType w:val="hybridMultilevel"/>
    <w:tmpl w:val="D0BA2EE0"/>
    <w:lvl w:ilvl="0" w:tplc="AC968F4C">
      <w:start w:val="3"/>
      <w:numFmt w:val="bullet"/>
      <w:lvlText w:val="-"/>
      <w:lvlJc w:val="left"/>
      <w:pPr>
        <w:ind w:left="-40" w:hanging="360"/>
      </w:pPr>
      <w:rPr>
        <w:rFonts w:ascii="Times New Roman" w:eastAsia="Malgun Gothic" w:hAnsi="Times New Roman" w:cs="Times New Roman" w:hint="default"/>
      </w:rPr>
    </w:lvl>
    <w:lvl w:ilvl="1" w:tplc="FFFFFFFF">
      <w:start w:val="1"/>
      <w:numFmt w:val="bullet"/>
      <w:lvlText w:val=""/>
      <w:lvlJc w:val="left"/>
      <w:pPr>
        <w:ind w:left="400" w:hanging="400"/>
      </w:pPr>
      <w:rPr>
        <w:rFonts w:ascii="Symbol" w:hAnsi="Symbol" w:hint="default"/>
      </w:rPr>
    </w:lvl>
    <w:lvl w:ilvl="2" w:tplc="08090003">
      <w:start w:val="1"/>
      <w:numFmt w:val="bullet"/>
      <w:lvlText w:val="o"/>
      <w:lvlJc w:val="left"/>
      <w:pPr>
        <w:ind w:left="800" w:hanging="400"/>
      </w:pPr>
      <w:rPr>
        <w:rFonts w:ascii="Courier New" w:hAnsi="Courier New" w:cs="Courier New" w:hint="default"/>
      </w:rPr>
    </w:lvl>
    <w:lvl w:ilvl="3" w:tplc="04090005">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3">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4">
    <w:nsid w:val="2F1F6DC2"/>
    <w:multiLevelType w:val="hybridMultilevel"/>
    <w:tmpl w:val="FC76D05A"/>
    <w:lvl w:ilvl="0" w:tplc="915E3FBC">
      <w:start w:val="1"/>
      <w:numFmt w:val="bullet"/>
      <w:lvlText w:val="•"/>
      <w:lvlJc w:val="left"/>
      <w:pPr>
        <w:tabs>
          <w:tab w:val="num" w:pos="360"/>
        </w:tabs>
        <w:ind w:left="360" w:hanging="360"/>
      </w:pPr>
      <w:rPr>
        <w:rFonts w:ascii="Arial" w:hAnsi="Arial" w:hint="default"/>
      </w:rPr>
    </w:lvl>
    <w:lvl w:ilvl="1" w:tplc="8DB01688">
      <w:start w:val="1248"/>
      <w:numFmt w:val="bullet"/>
      <w:lvlText w:val="–"/>
      <w:lvlJc w:val="left"/>
      <w:pPr>
        <w:tabs>
          <w:tab w:val="num" w:pos="1080"/>
        </w:tabs>
        <w:ind w:left="1080" w:hanging="360"/>
      </w:pPr>
      <w:rPr>
        <w:rFonts w:ascii="Arial" w:hAnsi="Arial" w:hint="default"/>
      </w:rPr>
    </w:lvl>
    <w:lvl w:ilvl="2" w:tplc="B1E2AF2C">
      <w:start w:val="1248"/>
      <w:numFmt w:val="bullet"/>
      <w:lvlText w:val="•"/>
      <w:lvlJc w:val="left"/>
      <w:pPr>
        <w:tabs>
          <w:tab w:val="num" w:pos="1800"/>
        </w:tabs>
        <w:ind w:left="1800" w:hanging="360"/>
      </w:pPr>
      <w:rPr>
        <w:rFonts w:ascii="Arial" w:hAnsi="Arial" w:hint="default"/>
      </w:rPr>
    </w:lvl>
    <w:lvl w:ilvl="3" w:tplc="9DFC5D86" w:tentative="1">
      <w:start w:val="1"/>
      <w:numFmt w:val="bullet"/>
      <w:lvlText w:val="•"/>
      <w:lvlJc w:val="left"/>
      <w:pPr>
        <w:tabs>
          <w:tab w:val="num" w:pos="2520"/>
        </w:tabs>
        <w:ind w:left="2520" w:hanging="360"/>
      </w:pPr>
      <w:rPr>
        <w:rFonts w:ascii="Arial" w:hAnsi="Arial" w:hint="default"/>
      </w:rPr>
    </w:lvl>
    <w:lvl w:ilvl="4" w:tplc="5B8227A6" w:tentative="1">
      <w:start w:val="1"/>
      <w:numFmt w:val="bullet"/>
      <w:lvlText w:val="•"/>
      <w:lvlJc w:val="left"/>
      <w:pPr>
        <w:tabs>
          <w:tab w:val="num" w:pos="3240"/>
        </w:tabs>
        <w:ind w:left="3240" w:hanging="360"/>
      </w:pPr>
      <w:rPr>
        <w:rFonts w:ascii="Arial" w:hAnsi="Arial" w:hint="default"/>
      </w:rPr>
    </w:lvl>
    <w:lvl w:ilvl="5" w:tplc="4EE06246" w:tentative="1">
      <w:start w:val="1"/>
      <w:numFmt w:val="bullet"/>
      <w:lvlText w:val="•"/>
      <w:lvlJc w:val="left"/>
      <w:pPr>
        <w:tabs>
          <w:tab w:val="num" w:pos="3960"/>
        </w:tabs>
        <w:ind w:left="3960" w:hanging="360"/>
      </w:pPr>
      <w:rPr>
        <w:rFonts w:ascii="Arial" w:hAnsi="Arial" w:hint="default"/>
      </w:rPr>
    </w:lvl>
    <w:lvl w:ilvl="6" w:tplc="6FFE00C6" w:tentative="1">
      <w:start w:val="1"/>
      <w:numFmt w:val="bullet"/>
      <w:lvlText w:val="•"/>
      <w:lvlJc w:val="left"/>
      <w:pPr>
        <w:tabs>
          <w:tab w:val="num" w:pos="4680"/>
        </w:tabs>
        <w:ind w:left="4680" w:hanging="360"/>
      </w:pPr>
      <w:rPr>
        <w:rFonts w:ascii="Arial" w:hAnsi="Arial" w:hint="default"/>
      </w:rPr>
    </w:lvl>
    <w:lvl w:ilvl="7" w:tplc="158CE782" w:tentative="1">
      <w:start w:val="1"/>
      <w:numFmt w:val="bullet"/>
      <w:lvlText w:val="•"/>
      <w:lvlJc w:val="left"/>
      <w:pPr>
        <w:tabs>
          <w:tab w:val="num" w:pos="5400"/>
        </w:tabs>
        <w:ind w:left="5400" w:hanging="360"/>
      </w:pPr>
      <w:rPr>
        <w:rFonts w:ascii="Arial" w:hAnsi="Arial" w:hint="default"/>
      </w:rPr>
    </w:lvl>
    <w:lvl w:ilvl="8" w:tplc="08E20092" w:tentative="1">
      <w:start w:val="1"/>
      <w:numFmt w:val="bullet"/>
      <w:lvlText w:val="•"/>
      <w:lvlJc w:val="left"/>
      <w:pPr>
        <w:tabs>
          <w:tab w:val="num" w:pos="6120"/>
        </w:tabs>
        <w:ind w:left="6120" w:hanging="360"/>
      </w:pPr>
      <w:rPr>
        <w:rFonts w:ascii="Arial" w:hAnsi="Arial" w:hint="default"/>
      </w:rPr>
    </w:lvl>
  </w:abstractNum>
  <w:abstractNum w:abstractNumId="5">
    <w:nsid w:val="2FC66C85"/>
    <w:multiLevelType w:val="hybridMultilevel"/>
    <w:tmpl w:val="DC8ED402"/>
    <w:lvl w:ilvl="0" w:tplc="08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nsid w:val="33045BB3"/>
    <w:multiLevelType w:val="hybridMultilevel"/>
    <w:tmpl w:val="4FFE4846"/>
    <w:lvl w:ilvl="0" w:tplc="08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D577AD1"/>
    <w:multiLevelType w:val="hybridMultilevel"/>
    <w:tmpl w:val="DA604208"/>
    <w:lvl w:ilvl="0" w:tplc="78E09388">
      <w:start w:val="1"/>
      <w:numFmt w:val="bullet"/>
      <w:lvlText w:val="•"/>
      <w:lvlJc w:val="left"/>
      <w:pPr>
        <w:tabs>
          <w:tab w:val="num" w:pos="720"/>
        </w:tabs>
        <w:ind w:left="720" w:hanging="360"/>
      </w:pPr>
      <w:rPr>
        <w:rFonts w:ascii="Arial" w:hAnsi="Arial" w:hint="default"/>
      </w:rPr>
    </w:lvl>
    <w:lvl w:ilvl="1" w:tplc="4216C1F6">
      <w:start w:val="5264"/>
      <w:numFmt w:val="bullet"/>
      <w:lvlText w:val="–"/>
      <w:lvlJc w:val="left"/>
      <w:pPr>
        <w:tabs>
          <w:tab w:val="num" w:pos="1440"/>
        </w:tabs>
        <w:ind w:left="1440" w:hanging="360"/>
      </w:pPr>
      <w:rPr>
        <w:rFonts w:ascii="Arial" w:hAnsi="Arial" w:hint="default"/>
      </w:rPr>
    </w:lvl>
    <w:lvl w:ilvl="2" w:tplc="9E4A218C">
      <w:start w:val="5264"/>
      <w:numFmt w:val="bullet"/>
      <w:lvlText w:val="•"/>
      <w:lvlJc w:val="left"/>
      <w:pPr>
        <w:tabs>
          <w:tab w:val="num" w:pos="2160"/>
        </w:tabs>
        <w:ind w:left="2160" w:hanging="360"/>
      </w:pPr>
      <w:rPr>
        <w:rFonts w:ascii="Arial" w:hAnsi="Arial" w:hint="default"/>
      </w:rPr>
    </w:lvl>
    <w:lvl w:ilvl="3" w:tplc="6C100280" w:tentative="1">
      <w:start w:val="1"/>
      <w:numFmt w:val="bullet"/>
      <w:lvlText w:val="•"/>
      <w:lvlJc w:val="left"/>
      <w:pPr>
        <w:tabs>
          <w:tab w:val="num" w:pos="2880"/>
        </w:tabs>
        <w:ind w:left="2880" w:hanging="360"/>
      </w:pPr>
      <w:rPr>
        <w:rFonts w:ascii="Arial" w:hAnsi="Arial" w:hint="default"/>
      </w:rPr>
    </w:lvl>
    <w:lvl w:ilvl="4" w:tplc="4282E722" w:tentative="1">
      <w:start w:val="1"/>
      <w:numFmt w:val="bullet"/>
      <w:lvlText w:val="•"/>
      <w:lvlJc w:val="left"/>
      <w:pPr>
        <w:tabs>
          <w:tab w:val="num" w:pos="3600"/>
        </w:tabs>
        <w:ind w:left="3600" w:hanging="360"/>
      </w:pPr>
      <w:rPr>
        <w:rFonts w:ascii="Arial" w:hAnsi="Arial" w:hint="default"/>
      </w:rPr>
    </w:lvl>
    <w:lvl w:ilvl="5" w:tplc="8D4C3E4E" w:tentative="1">
      <w:start w:val="1"/>
      <w:numFmt w:val="bullet"/>
      <w:lvlText w:val="•"/>
      <w:lvlJc w:val="left"/>
      <w:pPr>
        <w:tabs>
          <w:tab w:val="num" w:pos="4320"/>
        </w:tabs>
        <w:ind w:left="4320" w:hanging="360"/>
      </w:pPr>
      <w:rPr>
        <w:rFonts w:ascii="Arial" w:hAnsi="Arial" w:hint="default"/>
      </w:rPr>
    </w:lvl>
    <w:lvl w:ilvl="6" w:tplc="890E65A0" w:tentative="1">
      <w:start w:val="1"/>
      <w:numFmt w:val="bullet"/>
      <w:lvlText w:val="•"/>
      <w:lvlJc w:val="left"/>
      <w:pPr>
        <w:tabs>
          <w:tab w:val="num" w:pos="5040"/>
        </w:tabs>
        <w:ind w:left="5040" w:hanging="360"/>
      </w:pPr>
      <w:rPr>
        <w:rFonts w:ascii="Arial" w:hAnsi="Arial" w:hint="default"/>
      </w:rPr>
    </w:lvl>
    <w:lvl w:ilvl="7" w:tplc="0E1C8440" w:tentative="1">
      <w:start w:val="1"/>
      <w:numFmt w:val="bullet"/>
      <w:lvlText w:val="•"/>
      <w:lvlJc w:val="left"/>
      <w:pPr>
        <w:tabs>
          <w:tab w:val="num" w:pos="5760"/>
        </w:tabs>
        <w:ind w:left="5760" w:hanging="360"/>
      </w:pPr>
      <w:rPr>
        <w:rFonts w:ascii="Arial" w:hAnsi="Arial" w:hint="default"/>
      </w:rPr>
    </w:lvl>
    <w:lvl w:ilvl="8" w:tplc="3536BE48" w:tentative="1">
      <w:start w:val="1"/>
      <w:numFmt w:val="bullet"/>
      <w:lvlText w:val="•"/>
      <w:lvlJc w:val="left"/>
      <w:pPr>
        <w:tabs>
          <w:tab w:val="num" w:pos="6480"/>
        </w:tabs>
        <w:ind w:left="6480" w:hanging="360"/>
      </w:pPr>
      <w:rPr>
        <w:rFonts w:ascii="Arial" w:hAnsi="Arial" w:hint="default"/>
      </w:rPr>
    </w:lvl>
  </w:abstractNum>
  <w:abstractNum w:abstractNumId="8">
    <w:nsid w:val="3F933A2D"/>
    <w:multiLevelType w:val="hybridMultilevel"/>
    <w:tmpl w:val="18CA596C"/>
    <w:lvl w:ilvl="0" w:tplc="04090003">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nsid w:val="41C153AE"/>
    <w:multiLevelType w:val="hybridMultilevel"/>
    <w:tmpl w:val="F72E52F6"/>
    <w:lvl w:ilvl="0" w:tplc="04090003">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11">
    <w:nsid w:val="46D06C71"/>
    <w:multiLevelType w:val="hybridMultilevel"/>
    <w:tmpl w:val="1862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A131032"/>
    <w:multiLevelType w:val="hybridMultilevel"/>
    <w:tmpl w:val="F822E6E8"/>
    <w:lvl w:ilvl="0" w:tplc="E40AD564">
      <w:start w:val="1"/>
      <w:numFmt w:val="bullet"/>
      <w:lvlText w:val="•"/>
      <w:lvlJc w:val="left"/>
      <w:pPr>
        <w:tabs>
          <w:tab w:val="num" w:pos="720"/>
        </w:tabs>
        <w:ind w:left="720" w:hanging="360"/>
      </w:pPr>
      <w:rPr>
        <w:rFonts w:ascii="Arial" w:hAnsi="Arial" w:hint="default"/>
      </w:rPr>
    </w:lvl>
    <w:lvl w:ilvl="1" w:tplc="F5F08352">
      <w:start w:val="5424"/>
      <w:numFmt w:val="bullet"/>
      <w:lvlText w:val="–"/>
      <w:lvlJc w:val="left"/>
      <w:pPr>
        <w:tabs>
          <w:tab w:val="num" w:pos="1440"/>
        </w:tabs>
        <w:ind w:left="1440" w:hanging="360"/>
      </w:pPr>
      <w:rPr>
        <w:rFonts w:ascii="Arial" w:hAnsi="Arial" w:hint="default"/>
      </w:rPr>
    </w:lvl>
    <w:lvl w:ilvl="2" w:tplc="80605CA0">
      <w:start w:val="5424"/>
      <w:numFmt w:val="bullet"/>
      <w:lvlText w:val="•"/>
      <w:lvlJc w:val="left"/>
      <w:pPr>
        <w:tabs>
          <w:tab w:val="num" w:pos="2160"/>
        </w:tabs>
        <w:ind w:left="2160" w:hanging="360"/>
      </w:pPr>
      <w:rPr>
        <w:rFonts w:ascii="Arial" w:hAnsi="Arial" w:hint="default"/>
      </w:rPr>
    </w:lvl>
    <w:lvl w:ilvl="3" w:tplc="F87411A6" w:tentative="1">
      <w:start w:val="1"/>
      <w:numFmt w:val="bullet"/>
      <w:lvlText w:val="•"/>
      <w:lvlJc w:val="left"/>
      <w:pPr>
        <w:tabs>
          <w:tab w:val="num" w:pos="2880"/>
        </w:tabs>
        <w:ind w:left="2880" w:hanging="360"/>
      </w:pPr>
      <w:rPr>
        <w:rFonts w:ascii="Arial" w:hAnsi="Arial" w:hint="default"/>
      </w:rPr>
    </w:lvl>
    <w:lvl w:ilvl="4" w:tplc="5A2E2DEC" w:tentative="1">
      <w:start w:val="1"/>
      <w:numFmt w:val="bullet"/>
      <w:lvlText w:val="•"/>
      <w:lvlJc w:val="left"/>
      <w:pPr>
        <w:tabs>
          <w:tab w:val="num" w:pos="3600"/>
        </w:tabs>
        <w:ind w:left="3600" w:hanging="360"/>
      </w:pPr>
      <w:rPr>
        <w:rFonts w:ascii="Arial" w:hAnsi="Arial" w:hint="default"/>
      </w:rPr>
    </w:lvl>
    <w:lvl w:ilvl="5" w:tplc="4534688A" w:tentative="1">
      <w:start w:val="1"/>
      <w:numFmt w:val="bullet"/>
      <w:lvlText w:val="•"/>
      <w:lvlJc w:val="left"/>
      <w:pPr>
        <w:tabs>
          <w:tab w:val="num" w:pos="4320"/>
        </w:tabs>
        <w:ind w:left="4320" w:hanging="360"/>
      </w:pPr>
      <w:rPr>
        <w:rFonts w:ascii="Arial" w:hAnsi="Arial" w:hint="default"/>
      </w:rPr>
    </w:lvl>
    <w:lvl w:ilvl="6" w:tplc="E09EA21C" w:tentative="1">
      <w:start w:val="1"/>
      <w:numFmt w:val="bullet"/>
      <w:lvlText w:val="•"/>
      <w:lvlJc w:val="left"/>
      <w:pPr>
        <w:tabs>
          <w:tab w:val="num" w:pos="5040"/>
        </w:tabs>
        <w:ind w:left="5040" w:hanging="360"/>
      </w:pPr>
      <w:rPr>
        <w:rFonts w:ascii="Arial" w:hAnsi="Arial" w:hint="default"/>
      </w:rPr>
    </w:lvl>
    <w:lvl w:ilvl="7" w:tplc="9D401A84" w:tentative="1">
      <w:start w:val="1"/>
      <w:numFmt w:val="bullet"/>
      <w:lvlText w:val="•"/>
      <w:lvlJc w:val="left"/>
      <w:pPr>
        <w:tabs>
          <w:tab w:val="num" w:pos="5760"/>
        </w:tabs>
        <w:ind w:left="5760" w:hanging="360"/>
      </w:pPr>
      <w:rPr>
        <w:rFonts w:ascii="Arial" w:hAnsi="Arial" w:hint="default"/>
      </w:rPr>
    </w:lvl>
    <w:lvl w:ilvl="8" w:tplc="B254E4EA" w:tentative="1">
      <w:start w:val="1"/>
      <w:numFmt w:val="bullet"/>
      <w:lvlText w:val="•"/>
      <w:lvlJc w:val="left"/>
      <w:pPr>
        <w:tabs>
          <w:tab w:val="num" w:pos="6480"/>
        </w:tabs>
        <w:ind w:left="6480" w:hanging="360"/>
      </w:pPr>
      <w:rPr>
        <w:rFonts w:ascii="Arial" w:hAnsi="Arial" w:hint="default"/>
      </w:rPr>
    </w:lvl>
  </w:abstractNum>
  <w:abstractNum w:abstractNumId="13">
    <w:nsid w:val="4EEE4222"/>
    <w:multiLevelType w:val="hybridMultilevel"/>
    <w:tmpl w:val="BAC21714"/>
    <w:lvl w:ilvl="0" w:tplc="177AF98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5E024993"/>
    <w:multiLevelType w:val="hybridMultilevel"/>
    <w:tmpl w:val="95345B28"/>
    <w:lvl w:ilvl="0" w:tplc="08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677B1BF3"/>
    <w:multiLevelType w:val="hybridMultilevel"/>
    <w:tmpl w:val="BCA6D718"/>
    <w:lvl w:ilvl="0" w:tplc="04090003">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19">
    <w:nsid w:val="7638227D"/>
    <w:multiLevelType w:val="hybridMultilevel"/>
    <w:tmpl w:val="98B03D8A"/>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21">
    <w:nsid w:val="7FFB086A"/>
    <w:multiLevelType w:val="hybridMultilevel"/>
    <w:tmpl w:val="AA1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4"/>
  </w:num>
  <w:num w:numId="3">
    <w:abstractNumId w:val="2"/>
  </w:num>
  <w:num w:numId="4">
    <w:abstractNumId w:val="15"/>
  </w:num>
  <w:num w:numId="5">
    <w:abstractNumId w:val="21"/>
  </w:num>
  <w:num w:numId="6">
    <w:abstractNumId w:val="11"/>
  </w:num>
  <w:num w:numId="7">
    <w:abstractNumId w:val="1"/>
  </w:num>
  <w:num w:numId="8">
    <w:abstractNumId w:val="18"/>
  </w:num>
  <w:num w:numId="9">
    <w:abstractNumId w:val="10"/>
  </w:num>
  <w:num w:numId="10">
    <w:abstractNumId w:val="0"/>
  </w:num>
  <w:num w:numId="11">
    <w:abstractNumId w:val="0"/>
  </w:num>
  <w:num w:numId="12">
    <w:abstractNumId w:val="20"/>
  </w:num>
  <w:num w:numId="13">
    <w:abstractNumId w:val="16"/>
  </w:num>
  <w:num w:numId="14">
    <w:abstractNumId w:val="6"/>
  </w:num>
  <w:num w:numId="15">
    <w:abstractNumId w:val="0"/>
  </w:num>
  <w:num w:numId="16">
    <w:abstractNumId w:val="4"/>
  </w:num>
  <w:num w:numId="17">
    <w:abstractNumId w:val="19"/>
  </w:num>
  <w:num w:numId="18">
    <w:abstractNumId w:val="5"/>
  </w:num>
  <w:num w:numId="19">
    <w:abstractNumId w:val="12"/>
  </w:num>
  <w:num w:numId="20">
    <w:abstractNumId w:val="7"/>
  </w:num>
  <w:num w:numId="21">
    <w:abstractNumId w:val="3"/>
  </w:num>
  <w:num w:numId="22">
    <w:abstractNumId w:val="9"/>
  </w:num>
  <w:num w:numId="23">
    <w:abstractNumId w:val="8"/>
  </w:num>
  <w:num w:numId="24">
    <w:abstractNumId w:val="17"/>
  </w:num>
  <w:num w:numId="25">
    <w:abstractNumId w:val="0"/>
  </w:num>
  <w:num w:numId="26">
    <w:abstractNumId w:val="0"/>
  </w:num>
  <w:num w:numId="27">
    <w:abstractNumId w:val="0"/>
  </w:num>
  <w:num w:numId="28">
    <w:abstractNumId w:val="1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trackRevisions/>
  <w:defaultTabStop w:val="720"/>
  <w:doNotShadeFormData/>
  <w:characterSpacingControl w:val="doNotCompress"/>
  <w:doNotValidateAgainstSchema/>
  <w:doNotDemarcateInvalidXml/>
  <w:hdrShapeDefaults>
    <o:shapedefaults v:ext="edit" spidmax="147458"/>
  </w:hdrShapeDefaults>
  <w:footnotePr>
    <w:footnote w:id="-1"/>
    <w:footnote w:id="0"/>
  </w:footnotePr>
  <w:endnotePr>
    <w:endnote w:id="-1"/>
    <w:endnote w:id="0"/>
  </w:endnotePr>
  <w:compat>
    <w:spaceForUL/>
    <w:doNotLeaveBackslashAlone/>
    <w:useFELayout/>
  </w:compat>
  <w:rsids>
    <w:rsidRoot w:val="00172A27"/>
    <w:rsid w:val="00000218"/>
    <w:rsid w:val="0000027C"/>
    <w:rsid w:val="00000355"/>
    <w:rsid w:val="00001160"/>
    <w:rsid w:val="000011EE"/>
    <w:rsid w:val="000014D3"/>
    <w:rsid w:val="00001C82"/>
    <w:rsid w:val="00001FE6"/>
    <w:rsid w:val="000025DE"/>
    <w:rsid w:val="00002EBB"/>
    <w:rsid w:val="00003490"/>
    <w:rsid w:val="0000351A"/>
    <w:rsid w:val="00003886"/>
    <w:rsid w:val="000052BA"/>
    <w:rsid w:val="00005577"/>
    <w:rsid w:val="000059FD"/>
    <w:rsid w:val="00005A93"/>
    <w:rsid w:val="00006514"/>
    <w:rsid w:val="0000655A"/>
    <w:rsid w:val="00007342"/>
    <w:rsid w:val="00007580"/>
    <w:rsid w:val="00011419"/>
    <w:rsid w:val="00012648"/>
    <w:rsid w:val="0001266C"/>
    <w:rsid w:val="00012797"/>
    <w:rsid w:val="00012A5D"/>
    <w:rsid w:val="00013540"/>
    <w:rsid w:val="00013C14"/>
    <w:rsid w:val="00013FE3"/>
    <w:rsid w:val="0001544D"/>
    <w:rsid w:val="000159FF"/>
    <w:rsid w:val="000161ED"/>
    <w:rsid w:val="000162BD"/>
    <w:rsid w:val="00016490"/>
    <w:rsid w:val="00016681"/>
    <w:rsid w:val="00016F9D"/>
    <w:rsid w:val="00017073"/>
    <w:rsid w:val="0001723F"/>
    <w:rsid w:val="0001761E"/>
    <w:rsid w:val="0001791B"/>
    <w:rsid w:val="00017BD0"/>
    <w:rsid w:val="0002173F"/>
    <w:rsid w:val="0002182E"/>
    <w:rsid w:val="00021CB2"/>
    <w:rsid w:val="00021EBA"/>
    <w:rsid w:val="00022692"/>
    <w:rsid w:val="000232A4"/>
    <w:rsid w:val="00023317"/>
    <w:rsid w:val="00023D21"/>
    <w:rsid w:val="00023E58"/>
    <w:rsid w:val="00023E9E"/>
    <w:rsid w:val="0002426F"/>
    <w:rsid w:val="00024418"/>
    <w:rsid w:val="00024C0F"/>
    <w:rsid w:val="00025410"/>
    <w:rsid w:val="0002569E"/>
    <w:rsid w:val="00025C89"/>
    <w:rsid w:val="00025F65"/>
    <w:rsid w:val="0002629C"/>
    <w:rsid w:val="00026ABB"/>
    <w:rsid w:val="00026EBE"/>
    <w:rsid w:val="00026FC0"/>
    <w:rsid w:val="000275A9"/>
    <w:rsid w:val="00027E09"/>
    <w:rsid w:val="00027E18"/>
    <w:rsid w:val="0003051D"/>
    <w:rsid w:val="00030734"/>
    <w:rsid w:val="0003081D"/>
    <w:rsid w:val="00030C46"/>
    <w:rsid w:val="00030DE9"/>
    <w:rsid w:val="000312BB"/>
    <w:rsid w:val="00031371"/>
    <w:rsid w:val="00032345"/>
    <w:rsid w:val="0003287D"/>
    <w:rsid w:val="000329A0"/>
    <w:rsid w:val="000330F2"/>
    <w:rsid w:val="000339D3"/>
    <w:rsid w:val="000341AA"/>
    <w:rsid w:val="000345A4"/>
    <w:rsid w:val="0003475A"/>
    <w:rsid w:val="00034E15"/>
    <w:rsid w:val="00034F6F"/>
    <w:rsid w:val="00034FE0"/>
    <w:rsid w:val="000350C8"/>
    <w:rsid w:val="00035711"/>
    <w:rsid w:val="0003656B"/>
    <w:rsid w:val="000367C3"/>
    <w:rsid w:val="00036D19"/>
    <w:rsid w:val="00037647"/>
    <w:rsid w:val="00037777"/>
    <w:rsid w:val="000406EA"/>
    <w:rsid w:val="000406F6"/>
    <w:rsid w:val="0004125B"/>
    <w:rsid w:val="00041EF3"/>
    <w:rsid w:val="00043301"/>
    <w:rsid w:val="00043C48"/>
    <w:rsid w:val="000443F4"/>
    <w:rsid w:val="00045019"/>
    <w:rsid w:val="00045304"/>
    <w:rsid w:val="0004534F"/>
    <w:rsid w:val="000454F8"/>
    <w:rsid w:val="0004593F"/>
    <w:rsid w:val="00045952"/>
    <w:rsid w:val="00045F8C"/>
    <w:rsid w:val="0004621A"/>
    <w:rsid w:val="00047FFE"/>
    <w:rsid w:val="00050F0A"/>
    <w:rsid w:val="000511F0"/>
    <w:rsid w:val="0005124E"/>
    <w:rsid w:val="00051463"/>
    <w:rsid w:val="0005152B"/>
    <w:rsid w:val="00051884"/>
    <w:rsid w:val="0005196D"/>
    <w:rsid w:val="00051B90"/>
    <w:rsid w:val="00052886"/>
    <w:rsid w:val="00052CC0"/>
    <w:rsid w:val="00053E19"/>
    <w:rsid w:val="00054151"/>
    <w:rsid w:val="0005432C"/>
    <w:rsid w:val="00054AC1"/>
    <w:rsid w:val="00054BBC"/>
    <w:rsid w:val="00054D73"/>
    <w:rsid w:val="00055410"/>
    <w:rsid w:val="00055860"/>
    <w:rsid w:val="0005601B"/>
    <w:rsid w:val="000571B1"/>
    <w:rsid w:val="000573CD"/>
    <w:rsid w:val="00057616"/>
    <w:rsid w:val="00057AB9"/>
    <w:rsid w:val="00060289"/>
    <w:rsid w:val="00060698"/>
    <w:rsid w:val="00060E5B"/>
    <w:rsid w:val="00061CBC"/>
    <w:rsid w:val="000620EB"/>
    <w:rsid w:val="0006328C"/>
    <w:rsid w:val="000632C3"/>
    <w:rsid w:val="000650D3"/>
    <w:rsid w:val="00065B91"/>
    <w:rsid w:val="00065C6C"/>
    <w:rsid w:val="00065F92"/>
    <w:rsid w:val="0006627C"/>
    <w:rsid w:val="00066754"/>
    <w:rsid w:val="00067696"/>
    <w:rsid w:val="000679E3"/>
    <w:rsid w:val="000679FC"/>
    <w:rsid w:val="00067D1C"/>
    <w:rsid w:val="0007265E"/>
    <w:rsid w:val="000731D5"/>
    <w:rsid w:val="00073252"/>
    <w:rsid w:val="00073511"/>
    <w:rsid w:val="00073EDF"/>
    <w:rsid w:val="00074092"/>
    <w:rsid w:val="000741C6"/>
    <w:rsid w:val="0007427F"/>
    <w:rsid w:val="000744AC"/>
    <w:rsid w:val="00076054"/>
    <w:rsid w:val="00076E6C"/>
    <w:rsid w:val="00076FDE"/>
    <w:rsid w:val="00077024"/>
    <w:rsid w:val="000775F6"/>
    <w:rsid w:val="000778DE"/>
    <w:rsid w:val="00077943"/>
    <w:rsid w:val="00077B75"/>
    <w:rsid w:val="000800A1"/>
    <w:rsid w:val="00081414"/>
    <w:rsid w:val="0008292D"/>
    <w:rsid w:val="00082950"/>
    <w:rsid w:val="00082C4F"/>
    <w:rsid w:val="0008397E"/>
    <w:rsid w:val="00083A8B"/>
    <w:rsid w:val="000847C1"/>
    <w:rsid w:val="000847EB"/>
    <w:rsid w:val="000858E3"/>
    <w:rsid w:val="00085D9F"/>
    <w:rsid w:val="00086556"/>
    <w:rsid w:val="0008757D"/>
    <w:rsid w:val="0008760D"/>
    <w:rsid w:val="00087692"/>
    <w:rsid w:val="00087A81"/>
    <w:rsid w:val="000901B6"/>
    <w:rsid w:val="00090F89"/>
    <w:rsid w:val="00091A18"/>
    <w:rsid w:val="000921AD"/>
    <w:rsid w:val="000923D2"/>
    <w:rsid w:val="00092408"/>
    <w:rsid w:val="000938A5"/>
    <w:rsid w:val="000938EF"/>
    <w:rsid w:val="00093956"/>
    <w:rsid w:val="0009406B"/>
    <w:rsid w:val="00094C99"/>
    <w:rsid w:val="000955AF"/>
    <w:rsid w:val="00095672"/>
    <w:rsid w:val="000958C0"/>
    <w:rsid w:val="0009594A"/>
    <w:rsid w:val="00095CF9"/>
    <w:rsid w:val="0009699F"/>
    <w:rsid w:val="00096A6A"/>
    <w:rsid w:val="000971AD"/>
    <w:rsid w:val="000A0363"/>
    <w:rsid w:val="000A0665"/>
    <w:rsid w:val="000A0BD4"/>
    <w:rsid w:val="000A0C0B"/>
    <w:rsid w:val="000A0FD0"/>
    <w:rsid w:val="000A1177"/>
    <w:rsid w:val="000A136C"/>
    <w:rsid w:val="000A1609"/>
    <w:rsid w:val="000A1745"/>
    <w:rsid w:val="000A1AF5"/>
    <w:rsid w:val="000A1B67"/>
    <w:rsid w:val="000A1E38"/>
    <w:rsid w:val="000A2789"/>
    <w:rsid w:val="000A3765"/>
    <w:rsid w:val="000A3812"/>
    <w:rsid w:val="000A3868"/>
    <w:rsid w:val="000A4105"/>
    <w:rsid w:val="000A440A"/>
    <w:rsid w:val="000A451C"/>
    <w:rsid w:val="000A4C60"/>
    <w:rsid w:val="000A4E64"/>
    <w:rsid w:val="000A4E6C"/>
    <w:rsid w:val="000A5351"/>
    <w:rsid w:val="000A5580"/>
    <w:rsid w:val="000A5603"/>
    <w:rsid w:val="000A585B"/>
    <w:rsid w:val="000A5D86"/>
    <w:rsid w:val="000A6709"/>
    <w:rsid w:val="000A70FE"/>
    <w:rsid w:val="000A787C"/>
    <w:rsid w:val="000A7B16"/>
    <w:rsid w:val="000A7E8F"/>
    <w:rsid w:val="000B0156"/>
    <w:rsid w:val="000B0423"/>
    <w:rsid w:val="000B1829"/>
    <w:rsid w:val="000B1994"/>
    <w:rsid w:val="000B1CF5"/>
    <w:rsid w:val="000B2058"/>
    <w:rsid w:val="000B3EB3"/>
    <w:rsid w:val="000B3F40"/>
    <w:rsid w:val="000B4C79"/>
    <w:rsid w:val="000B5104"/>
    <w:rsid w:val="000B5310"/>
    <w:rsid w:val="000B566D"/>
    <w:rsid w:val="000B5675"/>
    <w:rsid w:val="000B5A72"/>
    <w:rsid w:val="000B6499"/>
    <w:rsid w:val="000B760E"/>
    <w:rsid w:val="000B7CC6"/>
    <w:rsid w:val="000B7DCE"/>
    <w:rsid w:val="000B7E7D"/>
    <w:rsid w:val="000C0614"/>
    <w:rsid w:val="000C0848"/>
    <w:rsid w:val="000C1086"/>
    <w:rsid w:val="000C237B"/>
    <w:rsid w:val="000C3806"/>
    <w:rsid w:val="000C3CB6"/>
    <w:rsid w:val="000C41A1"/>
    <w:rsid w:val="000C471F"/>
    <w:rsid w:val="000C504C"/>
    <w:rsid w:val="000C57C8"/>
    <w:rsid w:val="000C5B31"/>
    <w:rsid w:val="000C6950"/>
    <w:rsid w:val="000C6E02"/>
    <w:rsid w:val="000C6E1D"/>
    <w:rsid w:val="000C6F37"/>
    <w:rsid w:val="000C6F43"/>
    <w:rsid w:val="000C75E1"/>
    <w:rsid w:val="000C763B"/>
    <w:rsid w:val="000C7758"/>
    <w:rsid w:val="000D011B"/>
    <w:rsid w:val="000D04D6"/>
    <w:rsid w:val="000D0D36"/>
    <w:rsid w:val="000D163E"/>
    <w:rsid w:val="000D1D70"/>
    <w:rsid w:val="000D24EB"/>
    <w:rsid w:val="000D2788"/>
    <w:rsid w:val="000D2B65"/>
    <w:rsid w:val="000D445B"/>
    <w:rsid w:val="000D4543"/>
    <w:rsid w:val="000D47E0"/>
    <w:rsid w:val="000D4E6F"/>
    <w:rsid w:val="000D4FA1"/>
    <w:rsid w:val="000D52E4"/>
    <w:rsid w:val="000D5A99"/>
    <w:rsid w:val="000D62A6"/>
    <w:rsid w:val="000D71C7"/>
    <w:rsid w:val="000D79D9"/>
    <w:rsid w:val="000E02AC"/>
    <w:rsid w:val="000E0C3E"/>
    <w:rsid w:val="000E13B8"/>
    <w:rsid w:val="000E1577"/>
    <w:rsid w:val="000E1BD7"/>
    <w:rsid w:val="000E1C0D"/>
    <w:rsid w:val="000E25F1"/>
    <w:rsid w:val="000E2675"/>
    <w:rsid w:val="000E2C86"/>
    <w:rsid w:val="000E2D4B"/>
    <w:rsid w:val="000E31C7"/>
    <w:rsid w:val="000E344D"/>
    <w:rsid w:val="000E3A85"/>
    <w:rsid w:val="000E3C57"/>
    <w:rsid w:val="000E3CD1"/>
    <w:rsid w:val="000E3DE5"/>
    <w:rsid w:val="000E445D"/>
    <w:rsid w:val="000E53F3"/>
    <w:rsid w:val="000E548E"/>
    <w:rsid w:val="000E5D0F"/>
    <w:rsid w:val="000E6073"/>
    <w:rsid w:val="000E60AD"/>
    <w:rsid w:val="000E66C9"/>
    <w:rsid w:val="000E6817"/>
    <w:rsid w:val="000E74B1"/>
    <w:rsid w:val="000F05A4"/>
    <w:rsid w:val="000F23E5"/>
    <w:rsid w:val="000F383F"/>
    <w:rsid w:val="000F3908"/>
    <w:rsid w:val="000F3F67"/>
    <w:rsid w:val="000F3FF5"/>
    <w:rsid w:val="000F5AD5"/>
    <w:rsid w:val="000F7B8E"/>
    <w:rsid w:val="000F7BF6"/>
    <w:rsid w:val="001004C4"/>
    <w:rsid w:val="0010198B"/>
    <w:rsid w:val="00101C29"/>
    <w:rsid w:val="00101C52"/>
    <w:rsid w:val="001023FD"/>
    <w:rsid w:val="00103413"/>
    <w:rsid w:val="00104287"/>
    <w:rsid w:val="00104941"/>
    <w:rsid w:val="00104DD7"/>
    <w:rsid w:val="00105318"/>
    <w:rsid w:val="00105B53"/>
    <w:rsid w:val="00107624"/>
    <w:rsid w:val="0011010B"/>
    <w:rsid w:val="00110194"/>
    <w:rsid w:val="00110864"/>
    <w:rsid w:val="00110FAF"/>
    <w:rsid w:val="001111F3"/>
    <w:rsid w:val="00111DA7"/>
    <w:rsid w:val="00112D84"/>
    <w:rsid w:val="00112FB5"/>
    <w:rsid w:val="00113098"/>
    <w:rsid w:val="00113CEC"/>
    <w:rsid w:val="001140AB"/>
    <w:rsid w:val="0011537F"/>
    <w:rsid w:val="001158D0"/>
    <w:rsid w:val="00115A94"/>
    <w:rsid w:val="0011687A"/>
    <w:rsid w:val="001200AE"/>
    <w:rsid w:val="001207BD"/>
    <w:rsid w:val="00120A2D"/>
    <w:rsid w:val="0012150B"/>
    <w:rsid w:val="00121751"/>
    <w:rsid w:val="00121A1F"/>
    <w:rsid w:val="00123190"/>
    <w:rsid w:val="001233A1"/>
    <w:rsid w:val="00123627"/>
    <w:rsid w:val="001239CB"/>
    <w:rsid w:val="00124F4B"/>
    <w:rsid w:val="00125229"/>
    <w:rsid w:val="001258B1"/>
    <w:rsid w:val="00125EC6"/>
    <w:rsid w:val="00126152"/>
    <w:rsid w:val="001261FF"/>
    <w:rsid w:val="001265CE"/>
    <w:rsid w:val="0012738B"/>
    <w:rsid w:val="0012738F"/>
    <w:rsid w:val="001276F1"/>
    <w:rsid w:val="00127C0E"/>
    <w:rsid w:val="00130765"/>
    <w:rsid w:val="001327A2"/>
    <w:rsid w:val="00132815"/>
    <w:rsid w:val="00132B9A"/>
    <w:rsid w:val="001331A9"/>
    <w:rsid w:val="00133249"/>
    <w:rsid w:val="001336FE"/>
    <w:rsid w:val="001337AC"/>
    <w:rsid w:val="00133F40"/>
    <w:rsid w:val="001343FB"/>
    <w:rsid w:val="0013485D"/>
    <w:rsid w:val="00134B51"/>
    <w:rsid w:val="00134E9B"/>
    <w:rsid w:val="00135445"/>
    <w:rsid w:val="001359FA"/>
    <w:rsid w:val="00135AC8"/>
    <w:rsid w:val="00135CC5"/>
    <w:rsid w:val="00135D1C"/>
    <w:rsid w:val="00136102"/>
    <w:rsid w:val="00136A81"/>
    <w:rsid w:val="00136ABE"/>
    <w:rsid w:val="00136D67"/>
    <w:rsid w:val="0013706F"/>
    <w:rsid w:val="00137753"/>
    <w:rsid w:val="00137F3B"/>
    <w:rsid w:val="00137F8B"/>
    <w:rsid w:val="001407F6"/>
    <w:rsid w:val="0014084E"/>
    <w:rsid w:val="00140CD9"/>
    <w:rsid w:val="00140FDA"/>
    <w:rsid w:val="001412CF"/>
    <w:rsid w:val="00141B4C"/>
    <w:rsid w:val="00142142"/>
    <w:rsid w:val="001424D3"/>
    <w:rsid w:val="001426B0"/>
    <w:rsid w:val="001431C1"/>
    <w:rsid w:val="001436FC"/>
    <w:rsid w:val="00143816"/>
    <w:rsid w:val="00144167"/>
    <w:rsid w:val="00144A96"/>
    <w:rsid w:val="00144C20"/>
    <w:rsid w:val="0014502A"/>
    <w:rsid w:val="001457E6"/>
    <w:rsid w:val="00145FE3"/>
    <w:rsid w:val="00146224"/>
    <w:rsid w:val="00146301"/>
    <w:rsid w:val="00146C6F"/>
    <w:rsid w:val="00146FBB"/>
    <w:rsid w:val="00147311"/>
    <w:rsid w:val="0015045D"/>
    <w:rsid w:val="0015048A"/>
    <w:rsid w:val="0015068E"/>
    <w:rsid w:val="00150A7E"/>
    <w:rsid w:val="00150C5A"/>
    <w:rsid w:val="001510CC"/>
    <w:rsid w:val="00151989"/>
    <w:rsid w:val="001520CE"/>
    <w:rsid w:val="001522BE"/>
    <w:rsid w:val="001532DD"/>
    <w:rsid w:val="00153E05"/>
    <w:rsid w:val="0015457C"/>
    <w:rsid w:val="00154961"/>
    <w:rsid w:val="001562C2"/>
    <w:rsid w:val="001564C6"/>
    <w:rsid w:val="0015674A"/>
    <w:rsid w:val="001567FF"/>
    <w:rsid w:val="001576B0"/>
    <w:rsid w:val="00157CBB"/>
    <w:rsid w:val="00157E7D"/>
    <w:rsid w:val="00161055"/>
    <w:rsid w:val="00161339"/>
    <w:rsid w:val="00161595"/>
    <w:rsid w:val="00161E2E"/>
    <w:rsid w:val="00161F11"/>
    <w:rsid w:val="00162285"/>
    <w:rsid w:val="00162C53"/>
    <w:rsid w:val="00162E6B"/>
    <w:rsid w:val="001631F6"/>
    <w:rsid w:val="00163471"/>
    <w:rsid w:val="00163B63"/>
    <w:rsid w:val="0016563A"/>
    <w:rsid w:val="001662A9"/>
    <w:rsid w:val="00166789"/>
    <w:rsid w:val="00166A98"/>
    <w:rsid w:val="0016781F"/>
    <w:rsid w:val="00167A0E"/>
    <w:rsid w:val="001704F0"/>
    <w:rsid w:val="001708AD"/>
    <w:rsid w:val="00170A4F"/>
    <w:rsid w:val="0017130A"/>
    <w:rsid w:val="00172868"/>
    <w:rsid w:val="00172A27"/>
    <w:rsid w:val="001734EA"/>
    <w:rsid w:val="00173921"/>
    <w:rsid w:val="00173C9E"/>
    <w:rsid w:val="00174836"/>
    <w:rsid w:val="001752FF"/>
    <w:rsid w:val="00175726"/>
    <w:rsid w:val="00175746"/>
    <w:rsid w:val="00175BF1"/>
    <w:rsid w:val="00175E9A"/>
    <w:rsid w:val="00176534"/>
    <w:rsid w:val="0017657F"/>
    <w:rsid w:val="001773CF"/>
    <w:rsid w:val="00177454"/>
    <w:rsid w:val="0017763F"/>
    <w:rsid w:val="0017766A"/>
    <w:rsid w:val="00177C26"/>
    <w:rsid w:val="00177CA5"/>
    <w:rsid w:val="00180277"/>
    <w:rsid w:val="001803D6"/>
    <w:rsid w:val="001805C1"/>
    <w:rsid w:val="00180980"/>
    <w:rsid w:val="00180B02"/>
    <w:rsid w:val="00180CE2"/>
    <w:rsid w:val="001812C4"/>
    <w:rsid w:val="0018134E"/>
    <w:rsid w:val="001818DA"/>
    <w:rsid w:val="00181D7E"/>
    <w:rsid w:val="001822A3"/>
    <w:rsid w:val="00182BF9"/>
    <w:rsid w:val="00182C34"/>
    <w:rsid w:val="00182F2F"/>
    <w:rsid w:val="00183120"/>
    <w:rsid w:val="001833D2"/>
    <w:rsid w:val="0018411E"/>
    <w:rsid w:val="001841F0"/>
    <w:rsid w:val="00184A8B"/>
    <w:rsid w:val="00185721"/>
    <w:rsid w:val="00185B8E"/>
    <w:rsid w:val="00186E7D"/>
    <w:rsid w:val="00187302"/>
    <w:rsid w:val="00187689"/>
    <w:rsid w:val="0019019D"/>
    <w:rsid w:val="00190794"/>
    <w:rsid w:val="00190886"/>
    <w:rsid w:val="00190EAA"/>
    <w:rsid w:val="00190EDE"/>
    <w:rsid w:val="001917A1"/>
    <w:rsid w:val="001921CD"/>
    <w:rsid w:val="001929D2"/>
    <w:rsid w:val="00192A2D"/>
    <w:rsid w:val="00192AEE"/>
    <w:rsid w:val="00192E80"/>
    <w:rsid w:val="00193FB2"/>
    <w:rsid w:val="001948FA"/>
    <w:rsid w:val="00194F40"/>
    <w:rsid w:val="00195419"/>
    <w:rsid w:val="00195488"/>
    <w:rsid w:val="001956D1"/>
    <w:rsid w:val="00196522"/>
    <w:rsid w:val="00196A4C"/>
    <w:rsid w:val="00197327"/>
    <w:rsid w:val="00197C83"/>
    <w:rsid w:val="00197F6E"/>
    <w:rsid w:val="001A0A5E"/>
    <w:rsid w:val="001A0F3F"/>
    <w:rsid w:val="001A100A"/>
    <w:rsid w:val="001A11D0"/>
    <w:rsid w:val="001A18B1"/>
    <w:rsid w:val="001A1EA4"/>
    <w:rsid w:val="001A246C"/>
    <w:rsid w:val="001A25FB"/>
    <w:rsid w:val="001A26F5"/>
    <w:rsid w:val="001A329E"/>
    <w:rsid w:val="001A3DAF"/>
    <w:rsid w:val="001A40C6"/>
    <w:rsid w:val="001A4454"/>
    <w:rsid w:val="001A46AE"/>
    <w:rsid w:val="001A4CC6"/>
    <w:rsid w:val="001A5A9A"/>
    <w:rsid w:val="001A63D6"/>
    <w:rsid w:val="001A6AD3"/>
    <w:rsid w:val="001A6F61"/>
    <w:rsid w:val="001A78B8"/>
    <w:rsid w:val="001B0366"/>
    <w:rsid w:val="001B0DB1"/>
    <w:rsid w:val="001B158B"/>
    <w:rsid w:val="001B162E"/>
    <w:rsid w:val="001B17B2"/>
    <w:rsid w:val="001B2190"/>
    <w:rsid w:val="001B2688"/>
    <w:rsid w:val="001B2B5F"/>
    <w:rsid w:val="001B2E3D"/>
    <w:rsid w:val="001B3AB2"/>
    <w:rsid w:val="001B3E0F"/>
    <w:rsid w:val="001B4654"/>
    <w:rsid w:val="001B48F9"/>
    <w:rsid w:val="001B4E25"/>
    <w:rsid w:val="001B4EE1"/>
    <w:rsid w:val="001B536B"/>
    <w:rsid w:val="001B5CC1"/>
    <w:rsid w:val="001B65F2"/>
    <w:rsid w:val="001B66F9"/>
    <w:rsid w:val="001B686C"/>
    <w:rsid w:val="001B6975"/>
    <w:rsid w:val="001B6D73"/>
    <w:rsid w:val="001B73E9"/>
    <w:rsid w:val="001B750D"/>
    <w:rsid w:val="001C0007"/>
    <w:rsid w:val="001C06FE"/>
    <w:rsid w:val="001C0857"/>
    <w:rsid w:val="001C0C77"/>
    <w:rsid w:val="001C17E5"/>
    <w:rsid w:val="001C21AF"/>
    <w:rsid w:val="001C2807"/>
    <w:rsid w:val="001C2814"/>
    <w:rsid w:val="001C34BB"/>
    <w:rsid w:val="001C36B2"/>
    <w:rsid w:val="001C3B6A"/>
    <w:rsid w:val="001C3C6C"/>
    <w:rsid w:val="001C41D5"/>
    <w:rsid w:val="001C432D"/>
    <w:rsid w:val="001C4CC5"/>
    <w:rsid w:val="001C51FD"/>
    <w:rsid w:val="001C5AC8"/>
    <w:rsid w:val="001C5B23"/>
    <w:rsid w:val="001C5C57"/>
    <w:rsid w:val="001C5CAF"/>
    <w:rsid w:val="001C641E"/>
    <w:rsid w:val="001C6A16"/>
    <w:rsid w:val="001C726C"/>
    <w:rsid w:val="001C77F1"/>
    <w:rsid w:val="001C7BBC"/>
    <w:rsid w:val="001D025A"/>
    <w:rsid w:val="001D0379"/>
    <w:rsid w:val="001D055E"/>
    <w:rsid w:val="001D15B5"/>
    <w:rsid w:val="001D15C6"/>
    <w:rsid w:val="001D1D63"/>
    <w:rsid w:val="001D2425"/>
    <w:rsid w:val="001D3376"/>
    <w:rsid w:val="001D4628"/>
    <w:rsid w:val="001D4B41"/>
    <w:rsid w:val="001D4C18"/>
    <w:rsid w:val="001D525A"/>
    <w:rsid w:val="001D5D74"/>
    <w:rsid w:val="001D660D"/>
    <w:rsid w:val="001D679A"/>
    <w:rsid w:val="001D6E28"/>
    <w:rsid w:val="001D73C0"/>
    <w:rsid w:val="001D73F5"/>
    <w:rsid w:val="001E01BA"/>
    <w:rsid w:val="001E0ADA"/>
    <w:rsid w:val="001E0C13"/>
    <w:rsid w:val="001E0C32"/>
    <w:rsid w:val="001E1361"/>
    <w:rsid w:val="001E1B78"/>
    <w:rsid w:val="001E1E10"/>
    <w:rsid w:val="001E213C"/>
    <w:rsid w:val="001E2DC2"/>
    <w:rsid w:val="001E2E10"/>
    <w:rsid w:val="001E3EDF"/>
    <w:rsid w:val="001E4119"/>
    <w:rsid w:val="001E43F4"/>
    <w:rsid w:val="001E44DB"/>
    <w:rsid w:val="001E56A9"/>
    <w:rsid w:val="001E5C83"/>
    <w:rsid w:val="001E5C84"/>
    <w:rsid w:val="001E6386"/>
    <w:rsid w:val="001E65C5"/>
    <w:rsid w:val="001E689D"/>
    <w:rsid w:val="001E719A"/>
    <w:rsid w:val="001E7888"/>
    <w:rsid w:val="001F02F4"/>
    <w:rsid w:val="001F0B93"/>
    <w:rsid w:val="001F18A4"/>
    <w:rsid w:val="001F2018"/>
    <w:rsid w:val="001F2144"/>
    <w:rsid w:val="001F3054"/>
    <w:rsid w:val="001F4A31"/>
    <w:rsid w:val="001F4C2A"/>
    <w:rsid w:val="001F5298"/>
    <w:rsid w:val="001F5594"/>
    <w:rsid w:val="001F5E13"/>
    <w:rsid w:val="001F65EF"/>
    <w:rsid w:val="001F6700"/>
    <w:rsid w:val="001F6B75"/>
    <w:rsid w:val="001F6F16"/>
    <w:rsid w:val="001F6FA9"/>
    <w:rsid w:val="001F7AA9"/>
    <w:rsid w:val="0020003F"/>
    <w:rsid w:val="00200BB6"/>
    <w:rsid w:val="00200F2A"/>
    <w:rsid w:val="002019E1"/>
    <w:rsid w:val="002023B9"/>
    <w:rsid w:val="0020290A"/>
    <w:rsid w:val="00202C48"/>
    <w:rsid w:val="0020351E"/>
    <w:rsid w:val="00203695"/>
    <w:rsid w:val="0020369D"/>
    <w:rsid w:val="00203736"/>
    <w:rsid w:val="00203766"/>
    <w:rsid w:val="0020411F"/>
    <w:rsid w:val="0020427A"/>
    <w:rsid w:val="002049EA"/>
    <w:rsid w:val="002050A1"/>
    <w:rsid w:val="00205AA7"/>
    <w:rsid w:val="00205FE7"/>
    <w:rsid w:val="002072E9"/>
    <w:rsid w:val="002079CA"/>
    <w:rsid w:val="00207CDC"/>
    <w:rsid w:val="0021051F"/>
    <w:rsid w:val="00210AA0"/>
    <w:rsid w:val="00211088"/>
    <w:rsid w:val="0021231E"/>
    <w:rsid w:val="00212337"/>
    <w:rsid w:val="00212A07"/>
    <w:rsid w:val="002132CD"/>
    <w:rsid w:val="00213B3E"/>
    <w:rsid w:val="0021468E"/>
    <w:rsid w:val="002161F9"/>
    <w:rsid w:val="002167A9"/>
    <w:rsid w:val="002167CC"/>
    <w:rsid w:val="00216868"/>
    <w:rsid w:val="00216B5A"/>
    <w:rsid w:val="00216FFD"/>
    <w:rsid w:val="00217250"/>
    <w:rsid w:val="00217308"/>
    <w:rsid w:val="002207FF"/>
    <w:rsid w:val="0022110A"/>
    <w:rsid w:val="0022160C"/>
    <w:rsid w:val="00221B35"/>
    <w:rsid w:val="00221D1B"/>
    <w:rsid w:val="00222016"/>
    <w:rsid w:val="0022210F"/>
    <w:rsid w:val="0022318A"/>
    <w:rsid w:val="00223A60"/>
    <w:rsid w:val="0022480F"/>
    <w:rsid w:val="00224867"/>
    <w:rsid w:val="00224A3B"/>
    <w:rsid w:val="00224F2F"/>
    <w:rsid w:val="00224FA3"/>
    <w:rsid w:val="00225E1C"/>
    <w:rsid w:val="00226996"/>
    <w:rsid w:val="00226CC6"/>
    <w:rsid w:val="002274B4"/>
    <w:rsid w:val="00227F6F"/>
    <w:rsid w:val="00227FD0"/>
    <w:rsid w:val="00230478"/>
    <w:rsid w:val="00230548"/>
    <w:rsid w:val="002305DE"/>
    <w:rsid w:val="00230FA4"/>
    <w:rsid w:val="002310E4"/>
    <w:rsid w:val="002314B5"/>
    <w:rsid w:val="00231E88"/>
    <w:rsid w:val="002329E3"/>
    <w:rsid w:val="00232DDD"/>
    <w:rsid w:val="00233E72"/>
    <w:rsid w:val="00234541"/>
    <w:rsid w:val="00234770"/>
    <w:rsid w:val="00234AA0"/>
    <w:rsid w:val="00235280"/>
    <w:rsid w:val="002355ED"/>
    <w:rsid w:val="00235763"/>
    <w:rsid w:val="00236413"/>
    <w:rsid w:val="002364BC"/>
    <w:rsid w:val="00236AF5"/>
    <w:rsid w:val="00236C6A"/>
    <w:rsid w:val="00236EC9"/>
    <w:rsid w:val="002373E4"/>
    <w:rsid w:val="00237712"/>
    <w:rsid w:val="002377DD"/>
    <w:rsid w:val="00237DB6"/>
    <w:rsid w:val="00240139"/>
    <w:rsid w:val="002407C8"/>
    <w:rsid w:val="00242455"/>
    <w:rsid w:val="00242EFC"/>
    <w:rsid w:val="0024443E"/>
    <w:rsid w:val="00244F1E"/>
    <w:rsid w:val="0024576C"/>
    <w:rsid w:val="00245785"/>
    <w:rsid w:val="002457CD"/>
    <w:rsid w:val="00245B32"/>
    <w:rsid w:val="00246DA8"/>
    <w:rsid w:val="00247054"/>
    <w:rsid w:val="002473DD"/>
    <w:rsid w:val="00247863"/>
    <w:rsid w:val="00250867"/>
    <w:rsid w:val="00251111"/>
    <w:rsid w:val="002516FF"/>
    <w:rsid w:val="0025182A"/>
    <w:rsid w:val="002518D9"/>
    <w:rsid w:val="00251902"/>
    <w:rsid w:val="002519BC"/>
    <w:rsid w:val="00251AB8"/>
    <w:rsid w:val="00251BD3"/>
    <w:rsid w:val="00251D02"/>
    <w:rsid w:val="00251D08"/>
    <w:rsid w:val="00251EBA"/>
    <w:rsid w:val="002521B8"/>
    <w:rsid w:val="0025233E"/>
    <w:rsid w:val="00252C02"/>
    <w:rsid w:val="00253BCD"/>
    <w:rsid w:val="00253D6C"/>
    <w:rsid w:val="00253FA4"/>
    <w:rsid w:val="002554E4"/>
    <w:rsid w:val="00257573"/>
    <w:rsid w:val="002602BB"/>
    <w:rsid w:val="00260AAF"/>
    <w:rsid w:val="00262591"/>
    <w:rsid w:val="00262C02"/>
    <w:rsid w:val="00262F54"/>
    <w:rsid w:val="0026413F"/>
    <w:rsid w:val="002643DB"/>
    <w:rsid w:val="0026446E"/>
    <w:rsid w:val="00264628"/>
    <w:rsid w:val="00264AFF"/>
    <w:rsid w:val="002662F7"/>
    <w:rsid w:val="00266F36"/>
    <w:rsid w:val="0026765C"/>
    <w:rsid w:val="002676D5"/>
    <w:rsid w:val="00270110"/>
    <w:rsid w:val="002704D3"/>
    <w:rsid w:val="00270792"/>
    <w:rsid w:val="00270818"/>
    <w:rsid w:val="0027088C"/>
    <w:rsid w:val="00270A9C"/>
    <w:rsid w:val="002710AD"/>
    <w:rsid w:val="002712CC"/>
    <w:rsid w:val="0027146E"/>
    <w:rsid w:val="002714D8"/>
    <w:rsid w:val="00271A0E"/>
    <w:rsid w:val="00271D7B"/>
    <w:rsid w:val="00272027"/>
    <w:rsid w:val="002724DC"/>
    <w:rsid w:val="00273788"/>
    <w:rsid w:val="00273D42"/>
    <w:rsid w:val="00273D4F"/>
    <w:rsid w:val="002745E1"/>
    <w:rsid w:val="00274A0C"/>
    <w:rsid w:val="00274EE9"/>
    <w:rsid w:val="00275408"/>
    <w:rsid w:val="00275961"/>
    <w:rsid w:val="00275DCD"/>
    <w:rsid w:val="00276392"/>
    <w:rsid w:val="00276E99"/>
    <w:rsid w:val="002776B5"/>
    <w:rsid w:val="00277739"/>
    <w:rsid w:val="00277E03"/>
    <w:rsid w:val="00280C8A"/>
    <w:rsid w:val="00280DC4"/>
    <w:rsid w:val="00281119"/>
    <w:rsid w:val="002815CF"/>
    <w:rsid w:val="00281720"/>
    <w:rsid w:val="00282A33"/>
    <w:rsid w:val="00282E37"/>
    <w:rsid w:val="00283267"/>
    <w:rsid w:val="002834B6"/>
    <w:rsid w:val="0028488F"/>
    <w:rsid w:val="00284915"/>
    <w:rsid w:val="00284AA8"/>
    <w:rsid w:val="00284B3C"/>
    <w:rsid w:val="00284DE1"/>
    <w:rsid w:val="00285986"/>
    <w:rsid w:val="00285D7D"/>
    <w:rsid w:val="00285EB8"/>
    <w:rsid w:val="00285F65"/>
    <w:rsid w:val="00285F89"/>
    <w:rsid w:val="00286086"/>
    <w:rsid w:val="00286104"/>
    <w:rsid w:val="0028610A"/>
    <w:rsid w:val="0028738E"/>
    <w:rsid w:val="0029032E"/>
    <w:rsid w:val="00290444"/>
    <w:rsid w:val="002904C6"/>
    <w:rsid w:val="00290F34"/>
    <w:rsid w:val="00291B6D"/>
    <w:rsid w:val="00291BC1"/>
    <w:rsid w:val="00291DA4"/>
    <w:rsid w:val="00291F6E"/>
    <w:rsid w:val="00292168"/>
    <w:rsid w:val="002923DE"/>
    <w:rsid w:val="00293396"/>
    <w:rsid w:val="002938C5"/>
    <w:rsid w:val="002939DC"/>
    <w:rsid w:val="00293FEE"/>
    <w:rsid w:val="00295327"/>
    <w:rsid w:val="00295A68"/>
    <w:rsid w:val="00295C19"/>
    <w:rsid w:val="00296141"/>
    <w:rsid w:val="00296A22"/>
    <w:rsid w:val="00296EB9"/>
    <w:rsid w:val="00297027"/>
    <w:rsid w:val="0029753B"/>
    <w:rsid w:val="002A037E"/>
    <w:rsid w:val="002A0767"/>
    <w:rsid w:val="002A0E74"/>
    <w:rsid w:val="002A1155"/>
    <w:rsid w:val="002A1284"/>
    <w:rsid w:val="002A1465"/>
    <w:rsid w:val="002A1708"/>
    <w:rsid w:val="002A2604"/>
    <w:rsid w:val="002A2E43"/>
    <w:rsid w:val="002A3389"/>
    <w:rsid w:val="002A3781"/>
    <w:rsid w:val="002A3B2D"/>
    <w:rsid w:val="002A3E11"/>
    <w:rsid w:val="002A451A"/>
    <w:rsid w:val="002A4D8E"/>
    <w:rsid w:val="002A51A8"/>
    <w:rsid w:val="002A5627"/>
    <w:rsid w:val="002A614B"/>
    <w:rsid w:val="002A6D60"/>
    <w:rsid w:val="002A7164"/>
    <w:rsid w:val="002A7F56"/>
    <w:rsid w:val="002B20DC"/>
    <w:rsid w:val="002B2882"/>
    <w:rsid w:val="002B2B21"/>
    <w:rsid w:val="002B2CCE"/>
    <w:rsid w:val="002B30C9"/>
    <w:rsid w:val="002B39C4"/>
    <w:rsid w:val="002B3B36"/>
    <w:rsid w:val="002B4333"/>
    <w:rsid w:val="002B45DC"/>
    <w:rsid w:val="002B5096"/>
    <w:rsid w:val="002B5763"/>
    <w:rsid w:val="002B5820"/>
    <w:rsid w:val="002B5A18"/>
    <w:rsid w:val="002B5A29"/>
    <w:rsid w:val="002B5A93"/>
    <w:rsid w:val="002B5C09"/>
    <w:rsid w:val="002B5C94"/>
    <w:rsid w:val="002B60C3"/>
    <w:rsid w:val="002B6DC6"/>
    <w:rsid w:val="002B79E4"/>
    <w:rsid w:val="002C06AE"/>
    <w:rsid w:val="002C06EF"/>
    <w:rsid w:val="002C12F8"/>
    <w:rsid w:val="002C14EB"/>
    <w:rsid w:val="002C164B"/>
    <w:rsid w:val="002C1910"/>
    <w:rsid w:val="002C1DA7"/>
    <w:rsid w:val="002C1DB2"/>
    <w:rsid w:val="002C4249"/>
    <w:rsid w:val="002C4B49"/>
    <w:rsid w:val="002C4CB9"/>
    <w:rsid w:val="002C4E90"/>
    <w:rsid w:val="002C6D9B"/>
    <w:rsid w:val="002D0592"/>
    <w:rsid w:val="002D069C"/>
    <w:rsid w:val="002D08F7"/>
    <w:rsid w:val="002D1224"/>
    <w:rsid w:val="002D1820"/>
    <w:rsid w:val="002D1B8B"/>
    <w:rsid w:val="002D25B3"/>
    <w:rsid w:val="002D2A05"/>
    <w:rsid w:val="002D3159"/>
    <w:rsid w:val="002D3617"/>
    <w:rsid w:val="002D3F8C"/>
    <w:rsid w:val="002D4281"/>
    <w:rsid w:val="002D4403"/>
    <w:rsid w:val="002D4CBE"/>
    <w:rsid w:val="002D508C"/>
    <w:rsid w:val="002D5818"/>
    <w:rsid w:val="002D6168"/>
    <w:rsid w:val="002D64CA"/>
    <w:rsid w:val="002D6810"/>
    <w:rsid w:val="002D6C62"/>
    <w:rsid w:val="002D723A"/>
    <w:rsid w:val="002D7406"/>
    <w:rsid w:val="002D7918"/>
    <w:rsid w:val="002D7AA5"/>
    <w:rsid w:val="002E0513"/>
    <w:rsid w:val="002E0E81"/>
    <w:rsid w:val="002E1DA1"/>
    <w:rsid w:val="002E1F7B"/>
    <w:rsid w:val="002E4062"/>
    <w:rsid w:val="002E4416"/>
    <w:rsid w:val="002E478E"/>
    <w:rsid w:val="002E48F5"/>
    <w:rsid w:val="002E4D82"/>
    <w:rsid w:val="002E5433"/>
    <w:rsid w:val="002E5E7A"/>
    <w:rsid w:val="002E6BF4"/>
    <w:rsid w:val="002E7166"/>
    <w:rsid w:val="002E7EC5"/>
    <w:rsid w:val="002F0FE1"/>
    <w:rsid w:val="002F2496"/>
    <w:rsid w:val="002F3192"/>
    <w:rsid w:val="002F437F"/>
    <w:rsid w:val="002F49CB"/>
    <w:rsid w:val="002F515E"/>
    <w:rsid w:val="002F60A2"/>
    <w:rsid w:val="002F6134"/>
    <w:rsid w:val="002F6549"/>
    <w:rsid w:val="002F686F"/>
    <w:rsid w:val="002F6B78"/>
    <w:rsid w:val="002F7C8C"/>
    <w:rsid w:val="003002F9"/>
    <w:rsid w:val="003007D3"/>
    <w:rsid w:val="003009D4"/>
    <w:rsid w:val="0030110C"/>
    <w:rsid w:val="00301229"/>
    <w:rsid w:val="003019A4"/>
    <w:rsid w:val="00301AA6"/>
    <w:rsid w:val="00301C07"/>
    <w:rsid w:val="003022F8"/>
    <w:rsid w:val="00304104"/>
    <w:rsid w:val="00304265"/>
    <w:rsid w:val="003045EA"/>
    <w:rsid w:val="003046C5"/>
    <w:rsid w:val="00304A19"/>
    <w:rsid w:val="00305426"/>
    <w:rsid w:val="00305607"/>
    <w:rsid w:val="00305948"/>
    <w:rsid w:val="00305B8B"/>
    <w:rsid w:val="00305D82"/>
    <w:rsid w:val="00306708"/>
    <w:rsid w:val="003072FA"/>
    <w:rsid w:val="00307B50"/>
    <w:rsid w:val="00307B62"/>
    <w:rsid w:val="0031166C"/>
    <w:rsid w:val="00311E0A"/>
    <w:rsid w:val="003122A1"/>
    <w:rsid w:val="0031239E"/>
    <w:rsid w:val="0031278F"/>
    <w:rsid w:val="0031298E"/>
    <w:rsid w:val="00312B8C"/>
    <w:rsid w:val="00312CB1"/>
    <w:rsid w:val="00312DEE"/>
    <w:rsid w:val="00313538"/>
    <w:rsid w:val="00314931"/>
    <w:rsid w:val="00314B20"/>
    <w:rsid w:val="003157B5"/>
    <w:rsid w:val="00315F8D"/>
    <w:rsid w:val="0031639F"/>
    <w:rsid w:val="0031655A"/>
    <w:rsid w:val="003167E9"/>
    <w:rsid w:val="00316A16"/>
    <w:rsid w:val="00316B9F"/>
    <w:rsid w:val="003176B5"/>
    <w:rsid w:val="003204E3"/>
    <w:rsid w:val="003205AC"/>
    <w:rsid w:val="00322554"/>
    <w:rsid w:val="00322666"/>
    <w:rsid w:val="003228B6"/>
    <w:rsid w:val="00322C35"/>
    <w:rsid w:val="00322C8D"/>
    <w:rsid w:val="00322C99"/>
    <w:rsid w:val="00322EA9"/>
    <w:rsid w:val="00323224"/>
    <w:rsid w:val="0032356C"/>
    <w:rsid w:val="003235A5"/>
    <w:rsid w:val="00323788"/>
    <w:rsid w:val="00323C4C"/>
    <w:rsid w:val="00323CC3"/>
    <w:rsid w:val="00324294"/>
    <w:rsid w:val="003249AE"/>
    <w:rsid w:val="0032534B"/>
    <w:rsid w:val="003253FD"/>
    <w:rsid w:val="003254CB"/>
    <w:rsid w:val="0032550C"/>
    <w:rsid w:val="003255C0"/>
    <w:rsid w:val="00325F0C"/>
    <w:rsid w:val="003264F8"/>
    <w:rsid w:val="003265FA"/>
    <w:rsid w:val="00326FB8"/>
    <w:rsid w:val="00327AD4"/>
    <w:rsid w:val="0033010F"/>
    <w:rsid w:val="00330FA1"/>
    <w:rsid w:val="003316BE"/>
    <w:rsid w:val="00332356"/>
    <w:rsid w:val="003329EC"/>
    <w:rsid w:val="00332DBC"/>
    <w:rsid w:val="003332F5"/>
    <w:rsid w:val="00333813"/>
    <w:rsid w:val="00333DEB"/>
    <w:rsid w:val="00333FCA"/>
    <w:rsid w:val="0033435F"/>
    <w:rsid w:val="003344DC"/>
    <w:rsid w:val="00334A31"/>
    <w:rsid w:val="003358FC"/>
    <w:rsid w:val="00335B4B"/>
    <w:rsid w:val="003365EC"/>
    <w:rsid w:val="00336811"/>
    <w:rsid w:val="0033738D"/>
    <w:rsid w:val="00337730"/>
    <w:rsid w:val="00337ECA"/>
    <w:rsid w:val="003401D6"/>
    <w:rsid w:val="003402D3"/>
    <w:rsid w:val="003412B4"/>
    <w:rsid w:val="003416E5"/>
    <w:rsid w:val="00341F9C"/>
    <w:rsid w:val="003435AA"/>
    <w:rsid w:val="00343DD4"/>
    <w:rsid w:val="00343F79"/>
    <w:rsid w:val="00343FAD"/>
    <w:rsid w:val="00344A5B"/>
    <w:rsid w:val="00344E06"/>
    <w:rsid w:val="003450A0"/>
    <w:rsid w:val="0034581A"/>
    <w:rsid w:val="00345DB8"/>
    <w:rsid w:val="003463A9"/>
    <w:rsid w:val="00346688"/>
    <w:rsid w:val="00346715"/>
    <w:rsid w:val="00346A08"/>
    <w:rsid w:val="00346A1C"/>
    <w:rsid w:val="00347080"/>
    <w:rsid w:val="00347C74"/>
    <w:rsid w:val="00347E74"/>
    <w:rsid w:val="00350AC1"/>
    <w:rsid w:val="0035176B"/>
    <w:rsid w:val="00352165"/>
    <w:rsid w:val="003521E6"/>
    <w:rsid w:val="00352486"/>
    <w:rsid w:val="00352D4D"/>
    <w:rsid w:val="0035360F"/>
    <w:rsid w:val="003536A1"/>
    <w:rsid w:val="00353C06"/>
    <w:rsid w:val="00353C37"/>
    <w:rsid w:val="0035487B"/>
    <w:rsid w:val="00354A5E"/>
    <w:rsid w:val="003556D7"/>
    <w:rsid w:val="0035627F"/>
    <w:rsid w:val="00356ACD"/>
    <w:rsid w:val="00356DF9"/>
    <w:rsid w:val="0035755D"/>
    <w:rsid w:val="003575F9"/>
    <w:rsid w:val="003618F9"/>
    <w:rsid w:val="00361B13"/>
    <w:rsid w:val="00362200"/>
    <w:rsid w:val="00362472"/>
    <w:rsid w:val="00362C78"/>
    <w:rsid w:val="00362ECF"/>
    <w:rsid w:val="00363055"/>
    <w:rsid w:val="003644A3"/>
    <w:rsid w:val="003648AB"/>
    <w:rsid w:val="00364DE7"/>
    <w:rsid w:val="003658F8"/>
    <w:rsid w:val="00365E99"/>
    <w:rsid w:val="00366952"/>
    <w:rsid w:val="00366BF4"/>
    <w:rsid w:val="00366D2B"/>
    <w:rsid w:val="00366D9F"/>
    <w:rsid w:val="0036709A"/>
    <w:rsid w:val="0036723E"/>
    <w:rsid w:val="003678FA"/>
    <w:rsid w:val="00367BF1"/>
    <w:rsid w:val="00370774"/>
    <w:rsid w:val="003709C6"/>
    <w:rsid w:val="003710F5"/>
    <w:rsid w:val="003715F9"/>
    <w:rsid w:val="00371650"/>
    <w:rsid w:val="003716D1"/>
    <w:rsid w:val="003720F8"/>
    <w:rsid w:val="00372250"/>
    <w:rsid w:val="00372E31"/>
    <w:rsid w:val="003730B8"/>
    <w:rsid w:val="00373F8F"/>
    <w:rsid w:val="003748AB"/>
    <w:rsid w:val="00375105"/>
    <w:rsid w:val="00375B41"/>
    <w:rsid w:val="00376330"/>
    <w:rsid w:val="00376967"/>
    <w:rsid w:val="00376D9C"/>
    <w:rsid w:val="00377B8A"/>
    <w:rsid w:val="00380137"/>
    <w:rsid w:val="00380621"/>
    <w:rsid w:val="00380751"/>
    <w:rsid w:val="0038077F"/>
    <w:rsid w:val="00380B20"/>
    <w:rsid w:val="00380D6E"/>
    <w:rsid w:val="00380EC9"/>
    <w:rsid w:val="00381802"/>
    <w:rsid w:val="00381D11"/>
    <w:rsid w:val="00382028"/>
    <w:rsid w:val="003823B8"/>
    <w:rsid w:val="003824A1"/>
    <w:rsid w:val="003827FD"/>
    <w:rsid w:val="003829C4"/>
    <w:rsid w:val="00382CEF"/>
    <w:rsid w:val="003839C7"/>
    <w:rsid w:val="00383F2E"/>
    <w:rsid w:val="0038411A"/>
    <w:rsid w:val="003841E4"/>
    <w:rsid w:val="00384653"/>
    <w:rsid w:val="0038471C"/>
    <w:rsid w:val="00384834"/>
    <w:rsid w:val="00384C2E"/>
    <w:rsid w:val="00385531"/>
    <w:rsid w:val="0038593F"/>
    <w:rsid w:val="00385B6A"/>
    <w:rsid w:val="00385C07"/>
    <w:rsid w:val="00385CC4"/>
    <w:rsid w:val="00386026"/>
    <w:rsid w:val="00387336"/>
    <w:rsid w:val="0039065C"/>
    <w:rsid w:val="0039080D"/>
    <w:rsid w:val="0039086B"/>
    <w:rsid w:val="0039120D"/>
    <w:rsid w:val="003914E9"/>
    <w:rsid w:val="003915E0"/>
    <w:rsid w:val="00391B5E"/>
    <w:rsid w:val="0039249F"/>
    <w:rsid w:val="00392975"/>
    <w:rsid w:val="00392BA2"/>
    <w:rsid w:val="003930DA"/>
    <w:rsid w:val="00393D9F"/>
    <w:rsid w:val="0039425D"/>
    <w:rsid w:val="00394271"/>
    <w:rsid w:val="00394399"/>
    <w:rsid w:val="003943CA"/>
    <w:rsid w:val="00394977"/>
    <w:rsid w:val="00394981"/>
    <w:rsid w:val="00394F25"/>
    <w:rsid w:val="003952BA"/>
    <w:rsid w:val="0039745F"/>
    <w:rsid w:val="00397516"/>
    <w:rsid w:val="00397866"/>
    <w:rsid w:val="003A0542"/>
    <w:rsid w:val="003A08E4"/>
    <w:rsid w:val="003A12D5"/>
    <w:rsid w:val="003A142A"/>
    <w:rsid w:val="003A192F"/>
    <w:rsid w:val="003A38EE"/>
    <w:rsid w:val="003A3B0F"/>
    <w:rsid w:val="003A3B3D"/>
    <w:rsid w:val="003A3FFE"/>
    <w:rsid w:val="003A40DA"/>
    <w:rsid w:val="003A42F1"/>
    <w:rsid w:val="003A5B7F"/>
    <w:rsid w:val="003A5C69"/>
    <w:rsid w:val="003A5CF5"/>
    <w:rsid w:val="003A5E94"/>
    <w:rsid w:val="003A64C5"/>
    <w:rsid w:val="003A74C3"/>
    <w:rsid w:val="003A7F16"/>
    <w:rsid w:val="003B0E3E"/>
    <w:rsid w:val="003B30C1"/>
    <w:rsid w:val="003B3306"/>
    <w:rsid w:val="003B36B3"/>
    <w:rsid w:val="003B3CCF"/>
    <w:rsid w:val="003B3D13"/>
    <w:rsid w:val="003B3D38"/>
    <w:rsid w:val="003B44BA"/>
    <w:rsid w:val="003B5001"/>
    <w:rsid w:val="003B54F0"/>
    <w:rsid w:val="003B603A"/>
    <w:rsid w:val="003B6363"/>
    <w:rsid w:val="003B6E41"/>
    <w:rsid w:val="003B73E4"/>
    <w:rsid w:val="003B75FB"/>
    <w:rsid w:val="003B7AD8"/>
    <w:rsid w:val="003C0172"/>
    <w:rsid w:val="003C033A"/>
    <w:rsid w:val="003C041D"/>
    <w:rsid w:val="003C0878"/>
    <w:rsid w:val="003C1C0A"/>
    <w:rsid w:val="003C1CC6"/>
    <w:rsid w:val="003C1F4E"/>
    <w:rsid w:val="003C3175"/>
    <w:rsid w:val="003C3248"/>
    <w:rsid w:val="003C32E8"/>
    <w:rsid w:val="003C3DA2"/>
    <w:rsid w:val="003C3EB7"/>
    <w:rsid w:val="003C5119"/>
    <w:rsid w:val="003C516C"/>
    <w:rsid w:val="003C5965"/>
    <w:rsid w:val="003C5A2B"/>
    <w:rsid w:val="003C5B3B"/>
    <w:rsid w:val="003C5D7D"/>
    <w:rsid w:val="003C5F3F"/>
    <w:rsid w:val="003C65D2"/>
    <w:rsid w:val="003D0B5A"/>
    <w:rsid w:val="003D11D3"/>
    <w:rsid w:val="003D1434"/>
    <w:rsid w:val="003D19AD"/>
    <w:rsid w:val="003D1C55"/>
    <w:rsid w:val="003D27BE"/>
    <w:rsid w:val="003D3711"/>
    <w:rsid w:val="003D40BD"/>
    <w:rsid w:val="003D41E4"/>
    <w:rsid w:val="003D4241"/>
    <w:rsid w:val="003D4772"/>
    <w:rsid w:val="003D4866"/>
    <w:rsid w:val="003D49CF"/>
    <w:rsid w:val="003D4CC5"/>
    <w:rsid w:val="003D4ED7"/>
    <w:rsid w:val="003D4F17"/>
    <w:rsid w:val="003D580F"/>
    <w:rsid w:val="003D586D"/>
    <w:rsid w:val="003D590F"/>
    <w:rsid w:val="003D5F34"/>
    <w:rsid w:val="003D653F"/>
    <w:rsid w:val="003D66AD"/>
    <w:rsid w:val="003D67DB"/>
    <w:rsid w:val="003D7861"/>
    <w:rsid w:val="003D7EFC"/>
    <w:rsid w:val="003E021D"/>
    <w:rsid w:val="003E0280"/>
    <w:rsid w:val="003E0474"/>
    <w:rsid w:val="003E061C"/>
    <w:rsid w:val="003E089E"/>
    <w:rsid w:val="003E11C8"/>
    <w:rsid w:val="003E132D"/>
    <w:rsid w:val="003E2379"/>
    <w:rsid w:val="003E2DD0"/>
    <w:rsid w:val="003E2FA7"/>
    <w:rsid w:val="003E3145"/>
    <w:rsid w:val="003E3784"/>
    <w:rsid w:val="003E4196"/>
    <w:rsid w:val="003E42F3"/>
    <w:rsid w:val="003E48CF"/>
    <w:rsid w:val="003E4F8A"/>
    <w:rsid w:val="003E5014"/>
    <w:rsid w:val="003E5D04"/>
    <w:rsid w:val="003E6039"/>
    <w:rsid w:val="003E7C39"/>
    <w:rsid w:val="003F07A3"/>
    <w:rsid w:val="003F1AFB"/>
    <w:rsid w:val="003F1F7E"/>
    <w:rsid w:val="003F21C4"/>
    <w:rsid w:val="003F28E4"/>
    <w:rsid w:val="003F2B87"/>
    <w:rsid w:val="003F3040"/>
    <w:rsid w:val="003F36F2"/>
    <w:rsid w:val="003F3A8B"/>
    <w:rsid w:val="003F411F"/>
    <w:rsid w:val="003F41C1"/>
    <w:rsid w:val="003F42CA"/>
    <w:rsid w:val="003F45A2"/>
    <w:rsid w:val="003F4971"/>
    <w:rsid w:val="003F5586"/>
    <w:rsid w:val="003F5B34"/>
    <w:rsid w:val="003F5D18"/>
    <w:rsid w:val="003F6401"/>
    <w:rsid w:val="003F69D6"/>
    <w:rsid w:val="003F7729"/>
    <w:rsid w:val="00400296"/>
    <w:rsid w:val="0040043C"/>
    <w:rsid w:val="004004E0"/>
    <w:rsid w:val="004006D4"/>
    <w:rsid w:val="00400A7F"/>
    <w:rsid w:val="004010DE"/>
    <w:rsid w:val="0040121F"/>
    <w:rsid w:val="00401246"/>
    <w:rsid w:val="0040184E"/>
    <w:rsid w:val="00401C31"/>
    <w:rsid w:val="0040214B"/>
    <w:rsid w:val="004027A6"/>
    <w:rsid w:val="00402C77"/>
    <w:rsid w:val="0040353E"/>
    <w:rsid w:val="00403886"/>
    <w:rsid w:val="00403E55"/>
    <w:rsid w:val="00404495"/>
    <w:rsid w:val="004053B1"/>
    <w:rsid w:val="00405527"/>
    <w:rsid w:val="004055E5"/>
    <w:rsid w:val="004057C1"/>
    <w:rsid w:val="004059E4"/>
    <w:rsid w:val="00405B7B"/>
    <w:rsid w:val="0040663F"/>
    <w:rsid w:val="00406A39"/>
    <w:rsid w:val="00407275"/>
    <w:rsid w:val="004073CB"/>
    <w:rsid w:val="004073DB"/>
    <w:rsid w:val="0040782D"/>
    <w:rsid w:val="00410175"/>
    <w:rsid w:val="00412292"/>
    <w:rsid w:val="00412484"/>
    <w:rsid w:val="00412CDE"/>
    <w:rsid w:val="00413482"/>
    <w:rsid w:val="0041349F"/>
    <w:rsid w:val="00414822"/>
    <w:rsid w:val="00415365"/>
    <w:rsid w:val="00415791"/>
    <w:rsid w:val="004157F5"/>
    <w:rsid w:val="00415DA1"/>
    <w:rsid w:val="00415DAD"/>
    <w:rsid w:val="00416AA2"/>
    <w:rsid w:val="00416D4B"/>
    <w:rsid w:val="00417B44"/>
    <w:rsid w:val="004200DC"/>
    <w:rsid w:val="0042033C"/>
    <w:rsid w:val="00421604"/>
    <w:rsid w:val="00421F14"/>
    <w:rsid w:val="004220AD"/>
    <w:rsid w:val="004220D8"/>
    <w:rsid w:val="004222EE"/>
    <w:rsid w:val="004223E4"/>
    <w:rsid w:val="004239A4"/>
    <w:rsid w:val="0042401F"/>
    <w:rsid w:val="0042422F"/>
    <w:rsid w:val="0042549D"/>
    <w:rsid w:val="004256C9"/>
    <w:rsid w:val="00425FCB"/>
    <w:rsid w:val="0042622E"/>
    <w:rsid w:val="00426647"/>
    <w:rsid w:val="00427063"/>
    <w:rsid w:val="0042737E"/>
    <w:rsid w:val="004302AE"/>
    <w:rsid w:val="00430FBD"/>
    <w:rsid w:val="004312CC"/>
    <w:rsid w:val="00431605"/>
    <w:rsid w:val="00431849"/>
    <w:rsid w:val="00431CA2"/>
    <w:rsid w:val="0043295F"/>
    <w:rsid w:val="004338D2"/>
    <w:rsid w:val="00433AA0"/>
    <w:rsid w:val="00433FFF"/>
    <w:rsid w:val="004342DB"/>
    <w:rsid w:val="004348B9"/>
    <w:rsid w:val="004348E1"/>
    <w:rsid w:val="00434C3A"/>
    <w:rsid w:val="00434FC1"/>
    <w:rsid w:val="00436420"/>
    <w:rsid w:val="004365AA"/>
    <w:rsid w:val="00437B2D"/>
    <w:rsid w:val="00437C82"/>
    <w:rsid w:val="00437DEB"/>
    <w:rsid w:val="0044071A"/>
    <w:rsid w:val="00440C51"/>
    <w:rsid w:val="00440F85"/>
    <w:rsid w:val="004412EF"/>
    <w:rsid w:val="00441B41"/>
    <w:rsid w:val="00441C89"/>
    <w:rsid w:val="00442967"/>
    <w:rsid w:val="004429E4"/>
    <w:rsid w:val="00442D73"/>
    <w:rsid w:val="004431DC"/>
    <w:rsid w:val="00443540"/>
    <w:rsid w:val="00444964"/>
    <w:rsid w:val="0044552E"/>
    <w:rsid w:val="00445EAD"/>
    <w:rsid w:val="004464BC"/>
    <w:rsid w:val="00446D36"/>
    <w:rsid w:val="00446D9E"/>
    <w:rsid w:val="00446EC2"/>
    <w:rsid w:val="00447210"/>
    <w:rsid w:val="00447517"/>
    <w:rsid w:val="00447B3B"/>
    <w:rsid w:val="00450102"/>
    <w:rsid w:val="004503B4"/>
    <w:rsid w:val="004504DE"/>
    <w:rsid w:val="0045094B"/>
    <w:rsid w:val="00450F34"/>
    <w:rsid w:val="00451296"/>
    <w:rsid w:val="00452499"/>
    <w:rsid w:val="0045327B"/>
    <w:rsid w:val="004535B6"/>
    <w:rsid w:val="004540A3"/>
    <w:rsid w:val="004543EB"/>
    <w:rsid w:val="0045506C"/>
    <w:rsid w:val="004554D0"/>
    <w:rsid w:val="004554E5"/>
    <w:rsid w:val="00455709"/>
    <w:rsid w:val="00455754"/>
    <w:rsid w:val="004557AE"/>
    <w:rsid w:val="00455C51"/>
    <w:rsid w:val="004566EE"/>
    <w:rsid w:val="004567E9"/>
    <w:rsid w:val="00456A06"/>
    <w:rsid w:val="004608F7"/>
    <w:rsid w:val="00460E89"/>
    <w:rsid w:val="004622B7"/>
    <w:rsid w:val="004629C6"/>
    <w:rsid w:val="00463881"/>
    <w:rsid w:val="00464A69"/>
    <w:rsid w:val="00465004"/>
    <w:rsid w:val="004650E4"/>
    <w:rsid w:val="004651E5"/>
    <w:rsid w:val="00465AE7"/>
    <w:rsid w:val="00465AEB"/>
    <w:rsid w:val="00465B9A"/>
    <w:rsid w:val="00465C4B"/>
    <w:rsid w:val="00465D62"/>
    <w:rsid w:val="00465D80"/>
    <w:rsid w:val="00465DEF"/>
    <w:rsid w:val="00467342"/>
    <w:rsid w:val="00467B66"/>
    <w:rsid w:val="004700BC"/>
    <w:rsid w:val="00470B98"/>
    <w:rsid w:val="004714AB"/>
    <w:rsid w:val="00471646"/>
    <w:rsid w:val="00471D61"/>
    <w:rsid w:val="0047280A"/>
    <w:rsid w:val="0047280D"/>
    <w:rsid w:val="00473448"/>
    <w:rsid w:val="00473540"/>
    <w:rsid w:val="004737D1"/>
    <w:rsid w:val="00474729"/>
    <w:rsid w:val="00474B36"/>
    <w:rsid w:val="00475966"/>
    <w:rsid w:val="00475AB6"/>
    <w:rsid w:val="004764CE"/>
    <w:rsid w:val="00476BCE"/>
    <w:rsid w:val="00477281"/>
    <w:rsid w:val="00477329"/>
    <w:rsid w:val="00477829"/>
    <w:rsid w:val="0048029F"/>
    <w:rsid w:val="0048039B"/>
    <w:rsid w:val="004806B3"/>
    <w:rsid w:val="004812AE"/>
    <w:rsid w:val="004823C5"/>
    <w:rsid w:val="00482CDE"/>
    <w:rsid w:val="004837AB"/>
    <w:rsid w:val="004837E6"/>
    <w:rsid w:val="00483BF0"/>
    <w:rsid w:val="004850F7"/>
    <w:rsid w:val="004853BD"/>
    <w:rsid w:val="00486035"/>
    <w:rsid w:val="004864D8"/>
    <w:rsid w:val="0048695B"/>
    <w:rsid w:val="00486AFF"/>
    <w:rsid w:val="00487A41"/>
    <w:rsid w:val="0049065C"/>
    <w:rsid w:val="00491278"/>
    <w:rsid w:val="00491979"/>
    <w:rsid w:val="00491DE5"/>
    <w:rsid w:val="004921F4"/>
    <w:rsid w:val="00492425"/>
    <w:rsid w:val="004937BE"/>
    <w:rsid w:val="00493908"/>
    <w:rsid w:val="00493CE6"/>
    <w:rsid w:val="00495865"/>
    <w:rsid w:val="00495AC6"/>
    <w:rsid w:val="00495B77"/>
    <w:rsid w:val="00496067"/>
    <w:rsid w:val="00496D75"/>
    <w:rsid w:val="00496E63"/>
    <w:rsid w:val="00497033"/>
    <w:rsid w:val="00497440"/>
    <w:rsid w:val="004976FB"/>
    <w:rsid w:val="00497F68"/>
    <w:rsid w:val="004A0211"/>
    <w:rsid w:val="004A052D"/>
    <w:rsid w:val="004A0781"/>
    <w:rsid w:val="004A18EF"/>
    <w:rsid w:val="004A26B3"/>
    <w:rsid w:val="004A2EA0"/>
    <w:rsid w:val="004A30CE"/>
    <w:rsid w:val="004A344D"/>
    <w:rsid w:val="004A359D"/>
    <w:rsid w:val="004A39FF"/>
    <w:rsid w:val="004A3B96"/>
    <w:rsid w:val="004A3E32"/>
    <w:rsid w:val="004A3E4A"/>
    <w:rsid w:val="004A3E4D"/>
    <w:rsid w:val="004A3F70"/>
    <w:rsid w:val="004A560C"/>
    <w:rsid w:val="004A584C"/>
    <w:rsid w:val="004A6474"/>
    <w:rsid w:val="004A7649"/>
    <w:rsid w:val="004A76B2"/>
    <w:rsid w:val="004A7AFB"/>
    <w:rsid w:val="004A7EC5"/>
    <w:rsid w:val="004B01D7"/>
    <w:rsid w:val="004B037B"/>
    <w:rsid w:val="004B0C2C"/>
    <w:rsid w:val="004B2167"/>
    <w:rsid w:val="004B4A1A"/>
    <w:rsid w:val="004B53B1"/>
    <w:rsid w:val="004B5532"/>
    <w:rsid w:val="004B55B4"/>
    <w:rsid w:val="004B592A"/>
    <w:rsid w:val="004B595C"/>
    <w:rsid w:val="004B5F99"/>
    <w:rsid w:val="004B6144"/>
    <w:rsid w:val="004B6B15"/>
    <w:rsid w:val="004B6B61"/>
    <w:rsid w:val="004B6EEA"/>
    <w:rsid w:val="004C001B"/>
    <w:rsid w:val="004C0280"/>
    <w:rsid w:val="004C0364"/>
    <w:rsid w:val="004C0A2E"/>
    <w:rsid w:val="004C0B5F"/>
    <w:rsid w:val="004C0CAA"/>
    <w:rsid w:val="004C1B53"/>
    <w:rsid w:val="004C1FF2"/>
    <w:rsid w:val="004C21F4"/>
    <w:rsid w:val="004C2321"/>
    <w:rsid w:val="004C3011"/>
    <w:rsid w:val="004C3657"/>
    <w:rsid w:val="004C3CD3"/>
    <w:rsid w:val="004C4833"/>
    <w:rsid w:val="004C62F4"/>
    <w:rsid w:val="004C6728"/>
    <w:rsid w:val="004C6878"/>
    <w:rsid w:val="004C7050"/>
    <w:rsid w:val="004C76BF"/>
    <w:rsid w:val="004C77A4"/>
    <w:rsid w:val="004C7864"/>
    <w:rsid w:val="004C7C24"/>
    <w:rsid w:val="004D151B"/>
    <w:rsid w:val="004D1527"/>
    <w:rsid w:val="004D18A0"/>
    <w:rsid w:val="004D1E9E"/>
    <w:rsid w:val="004D2128"/>
    <w:rsid w:val="004D2D9F"/>
    <w:rsid w:val="004D31CF"/>
    <w:rsid w:val="004D3279"/>
    <w:rsid w:val="004D3AEA"/>
    <w:rsid w:val="004D461D"/>
    <w:rsid w:val="004D524F"/>
    <w:rsid w:val="004D56A4"/>
    <w:rsid w:val="004D59B2"/>
    <w:rsid w:val="004D5E46"/>
    <w:rsid w:val="004D60B9"/>
    <w:rsid w:val="004D665C"/>
    <w:rsid w:val="004D689E"/>
    <w:rsid w:val="004D7151"/>
    <w:rsid w:val="004D757F"/>
    <w:rsid w:val="004D76F2"/>
    <w:rsid w:val="004D7D52"/>
    <w:rsid w:val="004D7EEC"/>
    <w:rsid w:val="004E0866"/>
    <w:rsid w:val="004E0C64"/>
    <w:rsid w:val="004E14B7"/>
    <w:rsid w:val="004E16A7"/>
    <w:rsid w:val="004E2558"/>
    <w:rsid w:val="004E32DA"/>
    <w:rsid w:val="004E3372"/>
    <w:rsid w:val="004E44D4"/>
    <w:rsid w:val="004E4531"/>
    <w:rsid w:val="004E5137"/>
    <w:rsid w:val="004E54FB"/>
    <w:rsid w:val="004E59D3"/>
    <w:rsid w:val="004E6125"/>
    <w:rsid w:val="004E6738"/>
    <w:rsid w:val="004E71E7"/>
    <w:rsid w:val="004E7A9F"/>
    <w:rsid w:val="004F066B"/>
    <w:rsid w:val="004F1348"/>
    <w:rsid w:val="004F194B"/>
    <w:rsid w:val="004F1B30"/>
    <w:rsid w:val="004F2C2A"/>
    <w:rsid w:val="004F3269"/>
    <w:rsid w:val="004F3418"/>
    <w:rsid w:val="004F3485"/>
    <w:rsid w:val="004F3566"/>
    <w:rsid w:val="004F3939"/>
    <w:rsid w:val="004F484F"/>
    <w:rsid w:val="004F4B72"/>
    <w:rsid w:val="004F5641"/>
    <w:rsid w:val="004F5AC2"/>
    <w:rsid w:val="004F6868"/>
    <w:rsid w:val="00500652"/>
    <w:rsid w:val="00500F19"/>
    <w:rsid w:val="00501AD6"/>
    <w:rsid w:val="00502B63"/>
    <w:rsid w:val="0050311A"/>
    <w:rsid w:val="00503133"/>
    <w:rsid w:val="00503754"/>
    <w:rsid w:val="005038AA"/>
    <w:rsid w:val="00504263"/>
    <w:rsid w:val="00504BD6"/>
    <w:rsid w:val="00505116"/>
    <w:rsid w:val="005063C7"/>
    <w:rsid w:val="00506674"/>
    <w:rsid w:val="00506CF1"/>
    <w:rsid w:val="00506FBB"/>
    <w:rsid w:val="0051035E"/>
    <w:rsid w:val="00510AE4"/>
    <w:rsid w:val="0051172A"/>
    <w:rsid w:val="00511DC8"/>
    <w:rsid w:val="00511E2C"/>
    <w:rsid w:val="0051202A"/>
    <w:rsid w:val="005123DB"/>
    <w:rsid w:val="00512A6B"/>
    <w:rsid w:val="00512E29"/>
    <w:rsid w:val="00513080"/>
    <w:rsid w:val="00513183"/>
    <w:rsid w:val="0051324E"/>
    <w:rsid w:val="00513467"/>
    <w:rsid w:val="005134A7"/>
    <w:rsid w:val="00513A1A"/>
    <w:rsid w:val="00513E3D"/>
    <w:rsid w:val="00513E73"/>
    <w:rsid w:val="005140B7"/>
    <w:rsid w:val="00514730"/>
    <w:rsid w:val="00514F4C"/>
    <w:rsid w:val="00514FD6"/>
    <w:rsid w:val="00515BC0"/>
    <w:rsid w:val="00515C31"/>
    <w:rsid w:val="005163F7"/>
    <w:rsid w:val="0051692C"/>
    <w:rsid w:val="0051736A"/>
    <w:rsid w:val="00517427"/>
    <w:rsid w:val="005174F6"/>
    <w:rsid w:val="00517685"/>
    <w:rsid w:val="005207D2"/>
    <w:rsid w:val="0052087B"/>
    <w:rsid w:val="005209F3"/>
    <w:rsid w:val="00520CAD"/>
    <w:rsid w:val="00520E0C"/>
    <w:rsid w:val="00521023"/>
    <w:rsid w:val="005214D9"/>
    <w:rsid w:val="00521F50"/>
    <w:rsid w:val="005227E0"/>
    <w:rsid w:val="00522DBA"/>
    <w:rsid w:val="00523D23"/>
    <w:rsid w:val="005242B4"/>
    <w:rsid w:val="00524B8C"/>
    <w:rsid w:val="0052516A"/>
    <w:rsid w:val="005252BE"/>
    <w:rsid w:val="00525570"/>
    <w:rsid w:val="0052557F"/>
    <w:rsid w:val="00525FD2"/>
    <w:rsid w:val="00526ECF"/>
    <w:rsid w:val="0053025D"/>
    <w:rsid w:val="005312D7"/>
    <w:rsid w:val="00531527"/>
    <w:rsid w:val="00531C3E"/>
    <w:rsid w:val="00531F65"/>
    <w:rsid w:val="005323CC"/>
    <w:rsid w:val="0053291C"/>
    <w:rsid w:val="00533551"/>
    <w:rsid w:val="00533F65"/>
    <w:rsid w:val="00534819"/>
    <w:rsid w:val="00534E28"/>
    <w:rsid w:val="0053539A"/>
    <w:rsid w:val="00536061"/>
    <w:rsid w:val="00536D5B"/>
    <w:rsid w:val="00537757"/>
    <w:rsid w:val="00537E4B"/>
    <w:rsid w:val="00537FB9"/>
    <w:rsid w:val="0054005B"/>
    <w:rsid w:val="00540893"/>
    <w:rsid w:val="00540DD7"/>
    <w:rsid w:val="00541051"/>
    <w:rsid w:val="00541D1C"/>
    <w:rsid w:val="00541D31"/>
    <w:rsid w:val="0054284E"/>
    <w:rsid w:val="00542DE6"/>
    <w:rsid w:val="00542F64"/>
    <w:rsid w:val="005432B5"/>
    <w:rsid w:val="00544656"/>
    <w:rsid w:val="00544CF5"/>
    <w:rsid w:val="0054538B"/>
    <w:rsid w:val="0054569D"/>
    <w:rsid w:val="00545A42"/>
    <w:rsid w:val="005466E3"/>
    <w:rsid w:val="0054678B"/>
    <w:rsid w:val="00550083"/>
    <w:rsid w:val="00550250"/>
    <w:rsid w:val="00550479"/>
    <w:rsid w:val="00551859"/>
    <w:rsid w:val="0055193C"/>
    <w:rsid w:val="00552C0B"/>
    <w:rsid w:val="00552FD9"/>
    <w:rsid w:val="0055344A"/>
    <w:rsid w:val="00553C39"/>
    <w:rsid w:val="00553E3E"/>
    <w:rsid w:val="0055583D"/>
    <w:rsid w:val="00555A3D"/>
    <w:rsid w:val="00555BD7"/>
    <w:rsid w:val="00555C0C"/>
    <w:rsid w:val="005567E8"/>
    <w:rsid w:val="0055694C"/>
    <w:rsid w:val="00556EAF"/>
    <w:rsid w:val="00560185"/>
    <w:rsid w:val="00560500"/>
    <w:rsid w:val="00560876"/>
    <w:rsid w:val="00560922"/>
    <w:rsid w:val="00560A3D"/>
    <w:rsid w:val="00560B1D"/>
    <w:rsid w:val="00560DBD"/>
    <w:rsid w:val="00562AD3"/>
    <w:rsid w:val="00563308"/>
    <w:rsid w:val="0056343C"/>
    <w:rsid w:val="00563783"/>
    <w:rsid w:val="00563A96"/>
    <w:rsid w:val="00564091"/>
    <w:rsid w:val="005645BA"/>
    <w:rsid w:val="005649F5"/>
    <w:rsid w:val="00564BE7"/>
    <w:rsid w:val="0056551D"/>
    <w:rsid w:val="00565645"/>
    <w:rsid w:val="00565A02"/>
    <w:rsid w:val="00565AA1"/>
    <w:rsid w:val="00565CC0"/>
    <w:rsid w:val="0056678E"/>
    <w:rsid w:val="005673E8"/>
    <w:rsid w:val="00570165"/>
    <w:rsid w:val="00570439"/>
    <w:rsid w:val="00571200"/>
    <w:rsid w:val="005712F7"/>
    <w:rsid w:val="00571731"/>
    <w:rsid w:val="00571AED"/>
    <w:rsid w:val="00571E3F"/>
    <w:rsid w:val="00572454"/>
    <w:rsid w:val="00572562"/>
    <w:rsid w:val="005727E8"/>
    <w:rsid w:val="00572A52"/>
    <w:rsid w:val="00572B43"/>
    <w:rsid w:val="0057305F"/>
    <w:rsid w:val="0057322E"/>
    <w:rsid w:val="0057331F"/>
    <w:rsid w:val="00573873"/>
    <w:rsid w:val="005739B0"/>
    <w:rsid w:val="00573E2F"/>
    <w:rsid w:val="0057416C"/>
    <w:rsid w:val="00574460"/>
    <w:rsid w:val="005747EB"/>
    <w:rsid w:val="005755BD"/>
    <w:rsid w:val="005759D5"/>
    <w:rsid w:val="00575B41"/>
    <w:rsid w:val="005761BB"/>
    <w:rsid w:val="00576257"/>
    <w:rsid w:val="00576335"/>
    <w:rsid w:val="0057700E"/>
    <w:rsid w:val="00577032"/>
    <w:rsid w:val="00577273"/>
    <w:rsid w:val="00577497"/>
    <w:rsid w:val="00577DC9"/>
    <w:rsid w:val="0058104D"/>
    <w:rsid w:val="00581692"/>
    <w:rsid w:val="00581C0E"/>
    <w:rsid w:val="0058223C"/>
    <w:rsid w:val="00582EFF"/>
    <w:rsid w:val="00583572"/>
    <w:rsid w:val="0058365E"/>
    <w:rsid w:val="00583824"/>
    <w:rsid w:val="00583925"/>
    <w:rsid w:val="00583F7F"/>
    <w:rsid w:val="00584273"/>
    <w:rsid w:val="00584C4F"/>
    <w:rsid w:val="005855A1"/>
    <w:rsid w:val="005870B6"/>
    <w:rsid w:val="00587333"/>
    <w:rsid w:val="0059010C"/>
    <w:rsid w:val="0059047F"/>
    <w:rsid w:val="005909D0"/>
    <w:rsid w:val="00591331"/>
    <w:rsid w:val="005914AE"/>
    <w:rsid w:val="0059155E"/>
    <w:rsid w:val="005918E3"/>
    <w:rsid w:val="00591EC8"/>
    <w:rsid w:val="0059205F"/>
    <w:rsid w:val="00592229"/>
    <w:rsid w:val="0059378E"/>
    <w:rsid w:val="00593933"/>
    <w:rsid w:val="00593A02"/>
    <w:rsid w:val="00593E45"/>
    <w:rsid w:val="005941CE"/>
    <w:rsid w:val="00594F47"/>
    <w:rsid w:val="005954E1"/>
    <w:rsid w:val="0059687A"/>
    <w:rsid w:val="00596C01"/>
    <w:rsid w:val="00597ACC"/>
    <w:rsid w:val="00597F4A"/>
    <w:rsid w:val="005A17C1"/>
    <w:rsid w:val="005A18C3"/>
    <w:rsid w:val="005A1B30"/>
    <w:rsid w:val="005A1CDC"/>
    <w:rsid w:val="005A2539"/>
    <w:rsid w:val="005A2B35"/>
    <w:rsid w:val="005A2D22"/>
    <w:rsid w:val="005A2F52"/>
    <w:rsid w:val="005A314D"/>
    <w:rsid w:val="005A360A"/>
    <w:rsid w:val="005A361C"/>
    <w:rsid w:val="005A363A"/>
    <w:rsid w:val="005A3DA9"/>
    <w:rsid w:val="005A42FA"/>
    <w:rsid w:val="005A4CFB"/>
    <w:rsid w:val="005A527E"/>
    <w:rsid w:val="005A588A"/>
    <w:rsid w:val="005A5D38"/>
    <w:rsid w:val="005A5E7E"/>
    <w:rsid w:val="005A64E9"/>
    <w:rsid w:val="005A64EF"/>
    <w:rsid w:val="005B0869"/>
    <w:rsid w:val="005B1B50"/>
    <w:rsid w:val="005B24E7"/>
    <w:rsid w:val="005B250A"/>
    <w:rsid w:val="005B2586"/>
    <w:rsid w:val="005B2596"/>
    <w:rsid w:val="005B3210"/>
    <w:rsid w:val="005B37C3"/>
    <w:rsid w:val="005B3EE7"/>
    <w:rsid w:val="005B41F7"/>
    <w:rsid w:val="005B4433"/>
    <w:rsid w:val="005B4632"/>
    <w:rsid w:val="005B4A47"/>
    <w:rsid w:val="005B517D"/>
    <w:rsid w:val="005B5CC1"/>
    <w:rsid w:val="005B5D17"/>
    <w:rsid w:val="005B605F"/>
    <w:rsid w:val="005B6259"/>
    <w:rsid w:val="005B6782"/>
    <w:rsid w:val="005B6B06"/>
    <w:rsid w:val="005B762A"/>
    <w:rsid w:val="005B7B19"/>
    <w:rsid w:val="005C1059"/>
    <w:rsid w:val="005C15E7"/>
    <w:rsid w:val="005C1C2A"/>
    <w:rsid w:val="005C25B6"/>
    <w:rsid w:val="005C26E9"/>
    <w:rsid w:val="005C277A"/>
    <w:rsid w:val="005C2D9A"/>
    <w:rsid w:val="005C2F05"/>
    <w:rsid w:val="005C4B84"/>
    <w:rsid w:val="005C4CC5"/>
    <w:rsid w:val="005C4EE9"/>
    <w:rsid w:val="005C5552"/>
    <w:rsid w:val="005C573B"/>
    <w:rsid w:val="005C5A83"/>
    <w:rsid w:val="005C5DEA"/>
    <w:rsid w:val="005C5DF2"/>
    <w:rsid w:val="005C5FB4"/>
    <w:rsid w:val="005C6491"/>
    <w:rsid w:val="005C6E9C"/>
    <w:rsid w:val="005C6FA8"/>
    <w:rsid w:val="005C75B6"/>
    <w:rsid w:val="005C7E2E"/>
    <w:rsid w:val="005D188E"/>
    <w:rsid w:val="005D22D5"/>
    <w:rsid w:val="005D3480"/>
    <w:rsid w:val="005D387F"/>
    <w:rsid w:val="005D3F7B"/>
    <w:rsid w:val="005D5A59"/>
    <w:rsid w:val="005D5B97"/>
    <w:rsid w:val="005D6640"/>
    <w:rsid w:val="005D747F"/>
    <w:rsid w:val="005E00F1"/>
    <w:rsid w:val="005E14A9"/>
    <w:rsid w:val="005E14DA"/>
    <w:rsid w:val="005E17B8"/>
    <w:rsid w:val="005E25C2"/>
    <w:rsid w:val="005E2D30"/>
    <w:rsid w:val="005E3A40"/>
    <w:rsid w:val="005E4C24"/>
    <w:rsid w:val="005E5066"/>
    <w:rsid w:val="005E57BF"/>
    <w:rsid w:val="005E591D"/>
    <w:rsid w:val="005E63DC"/>
    <w:rsid w:val="005E6702"/>
    <w:rsid w:val="005E70C1"/>
    <w:rsid w:val="005E7174"/>
    <w:rsid w:val="005F0377"/>
    <w:rsid w:val="005F05FD"/>
    <w:rsid w:val="005F0957"/>
    <w:rsid w:val="005F0CD9"/>
    <w:rsid w:val="005F0D2A"/>
    <w:rsid w:val="005F112D"/>
    <w:rsid w:val="005F131B"/>
    <w:rsid w:val="005F1CE2"/>
    <w:rsid w:val="005F237E"/>
    <w:rsid w:val="005F29BC"/>
    <w:rsid w:val="005F2C85"/>
    <w:rsid w:val="005F30CF"/>
    <w:rsid w:val="005F38DD"/>
    <w:rsid w:val="005F4421"/>
    <w:rsid w:val="005F5198"/>
    <w:rsid w:val="005F52A2"/>
    <w:rsid w:val="005F5A09"/>
    <w:rsid w:val="005F5AC1"/>
    <w:rsid w:val="005F61DE"/>
    <w:rsid w:val="005F6544"/>
    <w:rsid w:val="005F74F2"/>
    <w:rsid w:val="005F7B7D"/>
    <w:rsid w:val="005F7C70"/>
    <w:rsid w:val="005F7FF7"/>
    <w:rsid w:val="00601216"/>
    <w:rsid w:val="0060205F"/>
    <w:rsid w:val="00602724"/>
    <w:rsid w:val="00602750"/>
    <w:rsid w:val="006028E8"/>
    <w:rsid w:val="00602B55"/>
    <w:rsid w:val="00603759"/>
    <w:rsid w:val="00603FBE"/>
    <w:rsid w:val="0060466E"/>
    <w:rsid w:val="00604ECC"/>
    <w:rsid w:val="006050FC"/>
    <w:rsid w:val="0060550F"/>
    <w:rsid w:val="006055F8"/>
    <w:rsid w:val="00605614"/>
    <w:rsid w:val="006065A9"/>
    <w:rsid w:val="0060660B"/>
    <w:rsid w:val="0060676F"/>
    <w:rsid w:val="006068FC"/>
    <w:rsid w:val="00606BD1"/>
    <w:rsid w:val="0060790F"/>
    <w:rsid w:val="006103E0"/>
    <w:rsid w:val="00611572"/>
    <w:rsid w:val="00613117"/>
    <w:rsid w:val="006137EF"/>
    <w:rsid w:val="00613936"/>
    <w:rsid w:val="006139F3"/>
    <w:rsid w:val="00613C37"/>
    <w:rsid w:val="00613F25"/>
    <w:rsid w:val="00614139"/>
    <w:rsid w:val="0061428B"/>
    <w:rsid w:val="00614945"/>
    <w:rsid w:val="00614F60"/>
    <w:rsid w:val="00615466"/>
    <w:rsid w:val="006158B0"/>
    <w:rsid w:val="00615D2D"/>
    <w:rsid w:val="00615DBC"/>
    <w:rsid w:val="00616BC5"/>
    <w:rsid w:val="006172BB"/>
    <w:rsid w:val="00617386"/>
    <w:rsid w:val="006173F9"/>
    <w:rsid w:val="0061768B"/>
    <w:rsid w:val="006177CD"/>
    <w:rsid w:val="00617DD3"/>
    <w:rsid w:val="0062049F"/>
    <w:rsid w:val="00620697"/>
    <w:rsid w:val="00620773"/>
    <w:rsid w:val="00620F26"/>
    <w:rsid w:val="0062138C"/>
    <w:rsid w:val="006219C5"/>
    <w:rsid w:val="00622C14"/>
    <w:rsid w:val="00623451"/>
    <w:rsid w:val="00623D04"/>
    <w:rsid w:val="00624269"/>
    <w:rsid w:val="00624775"/>
    <w:rsid w:val="00625356"/>
    <w:rsid w:val="006254F3"/>
    <w:rsid w:val="00625EDB"/>
    <w:rsid w:val="00626664"/>
    <w:rsid w:val="00626B21"/>
    <w:rsid w:val="006270F8"/>
    <w:rsid w:val="00627527"/>
    <w:rsid w:val="006301FF"/>
    <w:rsid w:val="00631364"/>
    <w:rsid w:val="00631AFC"/>
    <w:rsid w:val="00632395"/>
    <w:rsid w:val="00632499"/>
    <w:rsid w:val="006326EF"/>
    <w:rsid w:val="00632A17"/>
    <w:rsid w:val="0063338C"/>
    <w:rsid w:val="00633AF6"/>
    <w:rsid w:val="00633D85"/>
    <w:rsid w:val="006352D1"/>
    <w:rsid w:val="0063555F"/>
    <w:rsid w:val="006355CB"/>
    <w:rsid w:val="00635680"/>
    <w:rsid w:val="006364F5"/>
    <w:rsid w:val="0063656B"/>
    <w:rsid w:val="00636D1C"/>
    <w:rsid w:val="00637606"/>
    <w:rsid w:val="00637E9D"/>
    <w:rsid w:val="00640789"/>
    <w:rsid w:val="00641142"/>
    <w:rsid w:val="00641212"/>
    <w:rsid w:val="006414BB"/>
    <w:rsid w:val="00641EEE"/>
    <w:rsid w:val="00643346"/>
    <w:rsid w:val="0064379A"/>
    <w:rsid w:val="00644345"/>
    <w:rsid w:val="00645421"/>
    <w:rsid w:val="00645AEE"/>
    <w:rsid w:val="0064680F"/>
    <w:rsid w:val="00646995"/>
    <w:rsid w:val="00646A8B"/>
    <w:rsid w:val="00646B1B"/>
    <w:rsid w:val="0064706E"/>
    <w:rsid w:val="00647728"/>
    <w:rsid w:val="00647AF0"/>
    <w:rsid w:val="00647CB7"/>
    <w:rsid w:val="00647FC0"/>
    <w:rsid w:val="00650B00"/>
    <w:rsid w:val="00651005"/>
    <w:rsid w:val="006510A5"/>
    <w:rsid w:val="006512B0"/>
    <w:rsid w:val="00651371"/>
    <w:rsid w:val="00652551"/>
    <w:rsid w:val="006528F8"/>
    <w:rsid w:val="006529C9"/>
    <w:rsid w:val="0065368C"/>
    <w:rsid w:val="00653822"/>
    <w:rsid w:val="00653A89"/>
    <w:rsid w:val="00654CD9"/>
    <w:rsid w:val="006559D2"/>
    <w:rsid w:val="00656E1A"/>
    <w:rsid w:val="006607C8"/>
    <w:rsid w:val="00661142"/>
    <w:rsid w:val="00661767"/>
    <w:rsid w:val="00661E08"/>
    <w:rsid w:val="00661EA1"/>
    <w:rsid w:val="00662372"/>
    <w:rsid w:val="00662566"/>
    <w:rsid w:val="00662912"/>
    <w:rsid w:val="00662BDA"/>
    <w:rsid w:val="00662E71"/>
    <w:rsid w:val="00664207"/>
    <w:rsid w:val="0066460C"/>
    <w:rsid w:val="00664FE7"/>
    <w:rsid w:val="006651AC"/>
    <w:rsid w:val="0066534E"/>
    <w:rsid w:val="0066550A"/>
    <w:rsid w:val="0066562F"/>
    <w:rsid w:val="006660BE"/>
    <w:rsid w:val="00667A1E"/>
    <w:rsid w:val="00667ABC"/>
    <w:rsid w:val="00667F4A"/>
    <w:rsid w:val="0067004E"/>
    <w:rsid w:val="006711B6"/>
    <w:rsid w:val="00671611"/>
    <w:rsid w:val="0067163F"/>
    <w:rsid w:val="00671FCC"/>
    <w:rsid w:val="00672028"/>
    <w:rsid w:val="00672105"/>
    <w:rsid w:val="006725E0"/>
    <w:rsid w:val="00673086"/>
    <w:rsid w:val="00673094"/>
    <w:rsid w:val="006732E3"/>
    <w:rsid w:val="00673EBD"/>
    <w:rsid w:val="00673F5A"/>
    <w:rsid w:val="00674126"/>
    <w:rsid w:val="006757C3"/>
    <w:rsid w:val="00675855"/>
    <w:rsid w:val="00675ADB"/>
    <w:rsid w:val="00675FC9"/>
    <w:rsid w:val="00676630"/>
    <w:rsid w:val="00677283"/>
    <w:rsid w:val="006772FE"/>
    <w:rsid w:val="006776C1"/>
    <w:rsid w:val="00677C8C"/>
    <w:rsid w:val="00677F07"/>
    <w:rsid w:val="00680C12"/>
    <w:rsid w:val="00681C64"/>
    <w:rsid w:val="00682055"/>
    <w:rsid w:val="006824E8"/>
    <w:rsid w:val="00682555"/>
    <w:rsid w:val="006839F0"/>
    <w:rsid w:val="00683B15"/>
    <w:rsid w:val="006847B6"/>
    <w:rsid w:val="00684947"/>
    <w:rsid w:val="00684DA4"/>
    <w:rsid w:val="006855E9"/>
    <w:rsid w:val="0068588E"/>
    <w:rsid w:val="00685B59"/>
    <w:rsid w:val="00685E51"/>
    <w:rsid w:val="00685E79"/>
    <w:rsid w:val="00686239"/>
    <w:rsid w:val="0068635A"/>
    <w:rsid w:val="00686C3B"/>
    <w:rsid w:val="00686E93"/>
    <w:rsid w:val="0068716B"/>
    <w:rsid w:val="006879B1"/>
    <w:rsid w:val="00687B16"/>
    <w:rsid w:val="00687B2A"/>
    <w:rsid w:val="00687BF6"/>
    <w:rsid w:val="006909E6"/>
    <w:rsid w:val="00690A3B"/>
    <w:rsid w:val="00690DA1"/>
    <w:rsid w:val="00690F5A"/>
    <w:rsid w:val="00691171"/>
    <w:rsid w:val="0069120C"/>
    <w:rsid w:val="00691AA1"/>
    <w:rsid w:val="00691C80"/>
    <w:rsid w:val="006924F3"/>
    <w:rsid w:val="00692751"/>
    <w:rsid w:val="00692C6B"/>
    <w:rsid w:val="0069348D"/>
    <w:rsid w:val="00693537"/>
    <w:rsid w:val="0069364E"/>
    <w:rsid w:val="00694663"/>
    <w:rsid w:val="00694B24"/>
    <w:rsid w:val="00694C85"/>
    <w:rsid w:val="00694D87"/>
    <w:rsid w:val="00695239"/>
    <w:rsid w:val="00695C72"/>
    <w:rsid w:val="00695E0B"/>
    <w:rsid w:val="00695FD0"/>
    <w:rsid w:val="006968D5"/>
    <w:rsid w:val="00696AF2"/>
    <w:rsid w:val="00696CA5"/>
    <w:rsid w:val="00696FA5"/>
    <w:rsid w:val="006976AA"/>
    <w:rsid w:val="006A0023"/>
    <w:rsid w:val="006A0945"/>
    <w:rsid w:val="006A0CCD"/>
    <w:rsid w:val="006A0E04"/>
    <w:rsid w:val="006A143C"/>
    <w:rsid w:val="006A16E3"/>
    <w:rsid w:val="006A1F3F"/>
    <w:rsid w:val="006A2685"/>
    <w:rsid w:val="006A2F7E"/>
    <w:rsid w:val="006A37B2"/>
    <w:rsid w:val="006A3A2E"/>
    <w:rsid w:val="006A3AC7"/>
    <w:rsid w:val="006A437A"/>
    <w:rsid w:val="006A466C"/>
    <w:rsid w:val="006A4C2B"/>
    <w:rsid w:val="006A4F16"/>
    <w:rsid w:val="006A5586"/>
    <w:rsid w:val="006A592E"/>
    <w:rsid w:val="006A5CA9"/>
    <w:rsid w:val="006A666F"/>
    <w:rsid w:val="006A6D4C"/>
    <w:rsid w:val="006A6DDD"/>
    <w:rsid w:val="006A724C"/>
    <w:rsid w:val="006A7363"/>
    <w:rsid w:val="006A7B74"/>
    <w:rsid w:val="006A7FD6"/>
    <w:rsid w:val="006B0477"/>
    <w:rsid w:val="006B064F"/>
    <w:rsid w:val="006B12CB"/>
    <w:rsid w:val="006B12FC"/>
    <w:rsid w:val="006B22E2"/>
    <w:rsid w:val="006B3683"/>
    <w:rsid w:val="006B396D"/>
    <w:rsid w:val="006B3A5F"/>
    <w:rsid w:val="006B4303"/>
    <w:rsid w:val="006B461A"/>
    <w:rsid w:val="006B4BFD"/>
    <w:rsid w:val="006B51E4"/>
    <w:rsid w:val="006B5FE2"/>
    <w:rsid w:val="006B640D"/>
    <w:rsid w:val="006B659B"/>
    <w:rsid w:val="006B70C1"/>
    <w:rsid w:val="006B70FB"/>
    <w:rsid w:val="006B74FD"/>
    <w:rsid w:val="006B752B"/>
    <w:rsid w:val="006B7D1C"/>
    <w:rsid w:val="006C02E6"/>
    <w:rsid w:val="006C0C1A"/>
    <w:rsid w:val="006C1441"/>
    <w:rsid w:val="006C18DC"/>
    <w:rsid w:val="006C29F3"/>
    <w:rsid w:val="006C2DAF"/>
    <w:rsid w:val="006C37C1"/>
    <w:rsid w:val="006C3872"/>
    <w:rsid w:val="006C4FE7"/>
    <w:rsid w:val="006C5263"/>
    <w:rsid w:val="006C5AC0"/>
    <w:rsid w:val="006C7991"/>
    <w:rsid w:val="006C7C30"/>
    <w:rsid w:val="006C7C7C"/>
    <w:rsid w:val="006C7CAB"/>
    <w:rsid w:val="006D03C4"/>
    <w:rsid w:val="006D03D9"/>
    <w:rsid w:val="006D068E"/>
    <w:rsid w:val="006D1350"/>
    <w:rsid w:val="006D1A30"/>
    <w:rsid w:val="006D1F31"/>
    <w:rsid w:val="006D2713"/>
    <w:rsid w:val="006D2D5D"/>
    <w:rsid w:val="006D40C7"/>
    <w:rsid w:val="006D49D9"/>
    <w:rsid w:val="006D4B75"/>
    <w:rsid w:val="006D4C82"/>
    <w:rsid w:val="006D54E0"/>
    <w:rsid w:val="006D58D8"/>
    <w:rsid w:val="006D5945"/>
    <w:rsid w:val="006D5B67"/>
    <w:rsid w:val="006D5ECC"/>
    <w:rsid w:val="006D6F50"/>
    <w:rsid w:val="006D6FB7"/>
    <w:rsid w:val="006D7094"/>
    <w:rsid w:val="006D7917"/>
    <w:rsid w:val="006D7A68"/>
    <w:rsid w:val="006E0450"/>
    <w:rsid w:val="006E08AB"/>
    <w:rsid w:val="006E0A71"/>
    <w:rsid w:val="006E0D24"/>
    <w:rsid w:val="006E229E"/>
    <w:rsid w:val="006E33F3"/>
    <w:rsid w:val="006E3A65"/>
    <w:rsid w:val="006E3EAF"/>
    <w:rsid w:val="006E4FEA"/>
    <w:rsid w:val="006E54E3"/>
    <w:rsid w:val="006E58B8"/>
    <w:rsid w:val="006E6181"/>
    <w:rsid w:val="006E69B0"/>
    <w:rsid w:val="006E69B2"/>
    <w:rsid w:val="006E6D06"/>
    <w:rsid w:val="006E6DED"/>
    <w:rsid w:val="006E7452"/>
    <w:rsid w:val="006E7DA0"/>
    <w:rsid w:val="006F0167"/>
    <w:rsid w:val="006F02E7"/>
    <w:rsid w:val="006F186D"/>
    <w:rsid w:val="006F2083"/>
    <w:rsid w:val="006F2309"/>
    <w:rsid w:val="006F2782"/>
    <w:rsid w:val="006F3986"/>
    <w:rsid w:val="006F3D30"/>
    <w:rsid w:val="006F408F"/>
    <w:rsid w:val="006F43F1"/>
    <w:rsid w:val="006F47BC"/>
    <w:rsid w:val="006F52C2"/>
    <w:rsid w:val="006F5C62"/>
    <w:rsid w:val="006F5FF0"/>
    <w:rsid w:val="006F6472"/>
    <w:rsid w:val="006F6B46"/>
    <w:rsid w:val="006F6CBD"/>
    <w:rsid w:val="006F7273"/>
    <w:rsid w:val="006F7E42"/>
    <w:rsid w:val="00700A80"/>
    <w:rsid w:val="007018AB"/>
    <w:rsid w:val="00701A2C"/>
    <w:rsid w:val="00701CE8"/>
    <w:rsid w:val="0070255E"/>
    <w:rsid w:val="00702652"/>
    <w:rsid w:val="00702AAF"/>
    <w:rsid w:val="00702D5E"/>
    <w:rsid w:val="0070317F"/>
    <w:rsid w:val="00703519"/>
    <w:rsid w:val="007039E5"/>
    <w:rsid w:val="00703A60"/>
    <w:rsid w:val="00703CA0"/>
    <w:rsid w:val="00704714"/>
    <w:rsid w:val="0070484C"/>
    <w:rsid w:val="007054A6"/>
    <w:rsid w:val="007059AE"/>
    <w:rsid w:val="00705B6D"/>
    <w:rsid w:val="00705D37"/>
    <w:rsid w:val="00705F43"/>
    <w:rsid w:val="00706AB0"/>
    <w:rsid w:val="00706AF2"/>
    <w:rsid w:val="00706C26"/>
    <w:rsid w:val="00706D1E"/>
    <w:rsid w:val="00707386"/>
    <w:rsid w:val="00707D59"/>
    <w:rsid w:val="007105EA"/>
    <w:rsid w:val="00710908"/>
    <w:rsid w:val="00710B88"/>
    <w:rsid w:val="00710D92"/>
    <w:rsid w:val="0071101C"/>
    <w:rsid w:val="0071194B"/>
    <w:rsid w:val="00711C26"/>
    <w:rsid w:val="007122A3"/>
    <w:rsid w:val="007122E1"/>
    <w:rsid w:val="00712678"/>
    <w:rsid w:val="00712DE0"/>
    <w:rsid w:val="00713536"/>
    <w:rsid w:val="00713586"/>
    <w:rsid w:val="0071373E"/>
    <w:rsid w:val="00714710"/>
    <w:rsid w:val="00714A62"/>
    <w:rsid w:val="00714AFE"/>
    <w:rsid w:val="00714D62"/>
    <w:rsid w:val="00715865"/>
    <w:rsid w:val="00716B62"/>
    <w:rsid w:val="00721656"/>
    <w:rsid w:val="007228C9"/>
    <w:rsid w:val="0072302A"/>
    <w:rsid w:val="00723BDD"/>
    <w:rsid w:val="00723D60"/>
    <w:rsid w:val="007241B4"/>
    <w:rsid w:val="007246FA"/>
    <w:rsid w:val="00724E19"/>
    <w:rsid w:val="00724F38"/>
    <w:rsid w:val="00725D01"/>
    <w:rsid w:val="00725E30"/>
    <w:rsid w:val="0072636A"/>
    <w:rsid w:val="00726BB9"/>
    <w:rsid w:val="00727911"/>
    <w:rsid w:val="00727A55"/>
    <w:rsid w:val="00730B70"/>
    <w:rsid w:val="00731615"/>
    <w:rsid w:val="00731D89"/>
    <w:rsid w:val="00732A52"/>
    <w:rsid w:val="00733041"/>
    <w:rsid w:val="00733341"/>
    <w:rsid w:val="007335F7"/>
    <w:rsid w:val="0073375F"/>
    <w:rsid w:val="00733FFE"/>
    <w:rsid w:val="00734BED"/>
    <w:rsid w:val="007353F8"/>
    <w:rsid w:val="00735670"/>
    <w:rsid w:val="00735AB9"/>
    <w:rsid w:val="00736BDC"/>
    <w:rsid w:val="0073782C"/>
    <w:rsid w:val="00737E2A"/>
    <w:rsid w:val="00740AF2"/>
    <w:rsid w:val="00740C15"/>
    <w:rsid w:val="00741285"/>
    <w:rsid w:val="007423BE"/>
    <w:rsid w:val="00742EAE"/>
    <w:rsid w:val="007442DD"/>
    <w:rsid w:val="00744739"/>
    <w:rsid w:val="007451E0"/>
    <w:rsid w:val="0074653F"/>
    <w:rsid w:val="00747835"/>
    <w:rsid w:val="00750827"/>
    <w:rsid w:val="00750917"/>
    <w:rsid w:val="00750C95"/>
    <w:rsid w:val="00751328"/>
    <w:rsid w:val="00751537"/>
    <w:rsid w:val="00751C0E"/>
    <w:rsid w:val="00752545"/>
    <w:rsid w:val="007537D7"/>
    <w:rsid w:val="007538CB"/>
    <w:rsid w:val="00753918"/>
    <w:rsid w:val="00753A28"/>
    <w:rsid w:val="00754499"/>
    <w:rsid w:val="00754AA1"/>
    <w:rsid w:val="00754F0B"/>
    <w:rsid w:val="00755C6C"/>
    <w:rsid w:val="00755D4D"/>
    <w:rsid w:val="007567A1"/>
    <w:rsid w:val="007577D0"/>
    <w:rsid w:val="007579A7"/>
    <w:rsid w:val="00757DAC"/>
    <w:rsid w:val="00757E52"/>
    <w:rsid w:val="00760080"/>
    <w:rsid w:val="00760127"/>
    <w:rsid w:val="00760626"/>
    <w:rsid w:val="00760B4A"/>
    <w:rsid w:val="00760B4F"/>
    <w:rsid w:val="00760E47"/>
    <w:rsid w:val="00761040"/>
    <w:rsid w:val="007611A8"/>
    <w:rsid w:val="00761C38"/>
    <w:rsid w:val="00761CD3"/>
    <w:rsid w:val="007623B7"/>
    <w:rsid w:val="00762A83"/>
    <w:rsid w:val="0076331E"/>
    <w:rsid w:val="007635DA"/>
    <w:rsid w:val="00763A94"/>
    <w:rsid w:val="00763DFB"/>
    <w:rsid w:val="00764CC8"/>
    <w:rsid w:val="00764E4A"/>
    <w:rsid w:val="00764EC2"/>
    <w:rsid w:val="00765B34"/>
    <w:rsid w:val="00766612"/>
    <w:rsid w:val="00766A7B"/>
    <w:rsid w:val="00766B4E"/>
    <w:rsid w:val="00766F78"/>
    <w:rsid w:val="007671D1"/>
    <w:rsid w:val="00767269"/>
    <w:rsid w:val="0076779B"/>
    <w:rsid w:val="00767CEE"/>
    <w:rsid w:val="00770606"/>
    <w:rsid w:val="007707B2"/>
    <w:rsid w:val="00770A21"/>
    <w:rsid w:val="00770B25"/>
    <w:rsid w:val="0077143B"/>
    <w:rsid w:val="00771A19"/>
    <w:rsid w:val="00771E11"/>
    <w:rsid w:val="00771F53"/>
    <w:rsid w:val="00772020"/>
    <w:rsid w:val="007720BD"/>
    <w:rsid w:val="0077330D"/>
    <w:rsid w:val="00773757"/>
    <w:rsid w:val="007739B2"/>
    <w:rsid w:val="00773A76"/>
    <w:rsid w:val="00773E96"/>
    <w:rsid w:val="00774260"/>
    <w:rsid w:val="007748A2"/>
    <w:rsid w:val="007752F4"/>
    <w:rsid w:val="007753D1"/>
    <w:rsid w:val="00775C9D"/>
    <w:rsid w:val="00775DAB"/>
    <w:rsid w:val="00776665"/>
    <w:rsid w:val="00776CC2"/>
    <w:rsid w:val="00776E8F"/>
    <w:rsid w:val="00777ADB"/>
    <w:rsid w:val="00777F39"/>
    <w:rsid w:val="00780130"/>
    <w:rsid w:val="00780522"/>
    <w:rsid w:val="00780603"/>
    <w:rsid w:val="00780EB0"/>
    <w:rsid w:val="0078160B"/>
    <w:rsid w:val="00781CD7"/>
    <w:rsid w:val="00782180"/>
    <w:rsid w:val="00782357"/>
    <w:rsid w:val="00782774"/>
    <w:rsid w:val="007832E9"/>
    <w:rsid w:val="0078357E"/>
    <w:rsid w:val="0078395A"/>
    <w:rsid w:val="00783F48"/>
    <w:rsid w:val="007843BF"/>
    <w:rsid w:val="0078512D"/>
    <w:rsid w:val="00785345"/>
    <w:rsid w:val="00785587"/>
    <w:rsid w:val="0078601B"/>
    <w:rsid w:val="00786673"/>
    <w:rsid w:val="0078788B"/>
    <w:rsid w:val="00787CE2"/>
    <w:rsid w:val="00790648"/>
    <w:rsid w:val="00790882"/>
    <w:rsid w:val="00791F4F"/>
    <w:rsid w:val="00791F5E"/>
    <w:rsid w:val="007935ED"/>
    <w:rsid w:val="0079397E"/>
    <w:rsid w:val="00794DE4"/>
    <w:rsid w:val="00795555"/>
    <w:rsid w:val="00795A6A"/>
    <w:rsid w:val="00795A8D"/>
    <w:rsid w:val="0079665D"/>
    <w:rsid w:val="007978F5"/>
    <w:rsid w:val="007A0AA6"/>
    <w:rsid w:val="007A0B82"/>
    <w:rsid w:val="007A1457"/>
    <w:rsid w:val="007A15F0"/>
    <w:rsid w:val="007A17B8"/>
    <w:rsid w:val="007A1F92"/>
    <w:rsid w:val="007A2054"/>
    <w:rsid w:val="007A2395"/>
    <w:rsid w:val="007A26A6"/>
    <w:rsid w:val="007A2868"/>
    <w:rsid w:val="007A2A0E"/>
    <w:rsid w:val="007A2C08"/>
    <w:rsid w:val="007A2E8E"/>
    <w:rsid w:val="007A31A7"/>
    <w:rsid w:val="007A42BC"/>
    <w:rsid w:val="007A488D"/>
    <w:rsid w:val="007A499A"/>
    <w:rsid w:val="007A68A5"/>
    <w:rsid w:val="007A729D"/>
    <w:rsid w:val="007A7811"/>
    <w:rsid w:val="007B0301"/>
    <w:rsid w:val="007B079C"/>
    <w:rsid w:val="007B0E39"/>
    <w:rsid w:val="007B0EC2"/>
    <w:rsid w:val="007B1271"/>
    <w:rsid w:val="007B182F"/>
    <w:rsid w:val="007B1BBB"/>
    <w:rsid w:val="007B252C"/>
    <w:rsid w:val="007B277A"/>
    <w:rsid w:val="007B28DC"/>
    <w:rsid w:val="007B2C6C"/>
    <w:rsid w:val="007B3715"/>
    <w:rsid w:val="007B4C57"/>
    <w:rsid w:val="007B5802"/>
    <w:rsid w:val="007B5BCC"/>
    <w:rsid w:val="007B5C76"/>
    <w:rsid w:val="007B626C"/>
    <w:rsid w:val="007B6D70"/>
    <w:rsid w:val="007B78F0"/>
    <w:rsid w:val="007B7945"/>
    <w:rsid w:val="007C07B0"/>
    <w:rsid w:val="007C1A63"/>
    <w:rsid w:val="007C1AEB"/>
    <w:rsid w:val="007C2364"/>
    <w:rsid w:val="007C2444"/>
    <w:rsid w:val="007C259E"/>
    <w:rsid w:val="007C2BE6"/>
    <w:rsid w:val="007C3059"/>
    <w:rsid w:val="007C3903"/>
    <w:rsid w:val="007C3A6A"/>
    <w:rsid w:val="007C4754"/>
    <w:rsid w:val="007C4CF4"/>
    <w:rsid w:val="007C4EB4"/>
    <w:rsid w:val="007C5097"/>
    <w:rsid w:val="007C5413"/>
    <w:rsid w:val="007C5A60"/>
    <w:rsid w:val="007C66D5"/>
    <w:rsid w:val="007C670D"/>
    <w:rsid w:val="007C699E"/>
    <w:rsid w:val="007C6DB9"/>
    <w:rsid w:val="007C7BC8"/>
    <w:rsid w:val="007C7BFA"/>
    <w:rsid w:val="007C7C5A"/>
    <w:rsid w:val="007D06DB"/>
    <w:rsid w:val="007D0A4B"/>
    <w:rsid w:val="007D0AB4"/>
    <w:rsid w:val="007D1DF9"/>
    <w:rsid w:val="007D1FD1"/>
    <w:rsid w:val="007D2323"/>
    <w:rsid w:val="007D2798"/>
    <w:rsid w:val="007D2A81"/>
    <w:rsid w:val="007D32B1"/>
    <w:rsid w:val="007D41FC"/>
    <w:rsid w:val="007D449F"/>
    <w:rsid w:val="007D55B7"/>
    <w:rsid w:val="007D5AE7"/>
    <w:rsid w:val="007D68E4"/>
    <w:rsid w:val="007D6A69"/>
    <w:rsid w:val="007D7256"/>
    <w:rsid w:val="007D7421"/>
    <w:rsid w:val="007D7650"/>
    <w:rsid w:val="007D7F10"/>
    <w:rsid w:val="007E0C4C"/>
    <w:rsid w:val="007E16BB"/>
    <w:rsid w:val="007E1F62"/>
    <w:rsid w:val="007E21E0"/>
    <w:rsid w:val="007E275C"/>
    <w:rsid w:val="007E2991"/>
    <w:rsid w:val="007E2BEC"/>
    <w:rsid w:val="007E344F"/>
    <w:rsid w:val="007E3496"/>
    <w:rsid w:val="007E3D49"/>
    <w:rsid w:val="007E43BB"/>
    <w:rsid w:val="007E4639"/>
    <w:rsid w:val="007E4A1B"/>
    <w:rsid w:val="007E4B87"/>
    <w:rsid w:val="007E4E73"/>
    <w:rsid w:val="007E550C"/>
    <w:rsid w:val="007E58B7"/>
    <w:rsid w:val="007E6168"/>
    <w:rsid w:val="007E66DB"/>
    <w:rsid w:val="007E6882"/>
    <w:rsid w:val="007E68CE"/>
    <w:rsid w:val="007E703B"/>
    <w:rsid w:val="007E7548"/>
    <w:rsid w:val="007E7A1B"/>
    <w:rsid w:val="007E7A45"/>
    <w:rsid w:val="007F0119"/>
    <w:rsid w:val="007F046A"/>
    <w:rsid w:val="007F04D7"/>
    <w:rsid w:val="007F0F22"/>
    <w:rsid w:val="007F14AD"/>
    <w:rsid w:val="007F18A8"/>
    <w:rsid w:val="007F19FA"/>
    <w:rsid w:val="007F1ABA"/>
    <w:rsid w:val="007F21C8"/>
    <w:rsid w:val="007F23BB"/>
    <w:rsid w:val="007F40A6"/>
    <w:rsid w:val="007F47B7"/>
    <w:rsid w:val="007F4C6C"/>
    <w:rsid w:val="007F5441"/>
    <w:rsid w:val="007F5492"/>
    <w:rsid w:val="007F5B85"/>
    <w:rsid w:val="007F6051"/>
    <w:rsid w:val="007F6E71"/>
    <w:rsid w:val="008001B7"/>
    <w:rsid w:val="00800393"/>
    <w:rsid w:val="00800690"/>
    <w:rsid w:val="008008DB"/>
    <w:rsid w:val="0080189A"/>
    <w:rsid w:val="00801932"/>
    <w:rsid w:val="00801C89"/>
    <w:rsid w:val="00801EF3"/>
    <w:rsid w:val="0080235C"/>
    <w:rsid w:val="00802A3B"/>
    <w:rsid w:val="00803365"/>
    <w:rsid w:val="0080362D"/>
    <w:rsid w:val="008036D9"/>
    <w:rsid w:val="00803F6A"/>
    <w:rsid w:val="008041F6"/>
    <w:rsid w:val="008042FE"/>
    <w:rsid w:val="00804F5E"/>
    <w:rsid w:val="0080597F"/>
    <w:rsid w:val="008059F2"/>
    <w:rsid w:val="00805A4C"/>
    <w:rsid w:val="00806D78"/>
    <w:rsid w:val="00806F68"/>
    <w:rsid w:val="008075DB"/>
    <w:rsid w:val="00807ED3"/>
    <w:rsid w:val="00810343"/>
    <w:rsid w:val="00810799"/>
    <w:rsid w:val="00811F27"/>
    <w:rsid w:val="00812156"/>
    <w:rsid w:val="00812C54"/>
    <w:rsid w:val="008130FE"/>
    <w:rsid w:val="008131FD"/>
    <w:rsid w:val="00813856"/>
    <w:rsid w:val="008141CC"/>
    <w:rsid w:val="0081434B"/>
    <w:rsid w:val="008143E9"/>
    <w:rsid w:val="00814E43"/>
    <w:rsid w:val="008152E5"/>
    <w:rsid w:val="00815893"/>
    <w:rsid w:val="00815DA5"/>
    <w:rsid w:val="00815ED7"/>
    <w:rsid w:val="0081746B"/>
    <w:rsid w:val="008178DF"/>
    <w:rsid w:val="00817E69"/>
    <w:rsid w:val="00820268"/>
    <w:rsid w:val="00820458"/>
    <w:rsid w:val="008208C4"/>
    <w:rsid w:val="00820AE4"/>
    <w:rsid w:val="008210EE"/>
    <w:rsid w:val="008211EB"/>
    <w:rsid w:val="00821599"/>
    <w:rsid w:val="00822513"/>
    <w:rsid w:val="008238DB"/>
    <w:rsid w:val="00823DCB"/>
    <w:rsid w:val="008242CF"/>
    <w:rsid w:val="0082463B"/>
    <w:rsid w:val="00824A65"/>
    <w:rsid w:val="00824EE8"/>
    <w:rsid w:val="00825EAB"/>
    <w:rsid w:val="00825F7E"/>
    <w:rsid w:val="008261F3"/>
    <w:rsid w:val="0082671D"/>
    <w:rsid w:val="00826B47"/>
    <w:rsid w:val="00826D01"/>
    <w:rsid w:val="00827B87"/>
    <w:rsid w:val="008302E3"/>
    <w:rsid w:val="00830C9D"/>
    <w:rsid w:val="00830D4D"/>
    <w:rsid w:val="008310F7"/>
    <w:rsid w:val="008317FA"/>
    <w:rsid w:val="0083224E"/>
    <w:rsid w:val="00832AA6"/>
    <w:rsid w:val="00833501"/>
    <w:rsid w:val="00833559"/>
    <w:rsid w:val="008336F8"/>
    <w:rsid w:val="00834686"/>
    <w:rsid w:val="008347A8"/>
    <w:rsid w:val="008354BC"/>
    <w:rsid w:val="00835546"/>
    <w:rsid w:val="00835FDD"/>
    <w:rsid w:val="008362E1"/>
    <w:rsid w:val="00836727"/>
    <w:rsid w:val="00836A81"/>
    <w:rsid w:val="00836AC5"/>
    <w:rsid w:val="00836B09"/>
    <w:rsid w:val="00837039"/>
    <w:rsid w:val="0083741E"/>
    <w:rsid w:val="00840295"/>
    <w:rsid w:val="00840A90"/>
    <w:rsid w:val="00842579"/>
    <w:rsid w:val="00842840"/>
    <w:rsid w:val="00843312"/>
    <w:rsid w:val="0084343B"/>
    <w:rsid w:val="00843F89"/>
    <w:rsid w:val="00844285"/>
    <w:rsid w:val="0084432A"/>
    <w:rsid w:val="00844CBD"/>
    <w:rsid w:val="00844E52"/>
    <w:rsid w:val="00844FF2"/>
    <w:rsid w:val="00845435"/>
    <w:rsid w:val="00845A1A"/>
    <w:rsid w:val="00845DEE"/>
    <w:rsid w:val="008464FC"/>
    <w:rsid w:val="00846FA8"/>
    <w:rsid w:val="0084705F"/>
    <w:rsid w:val="0084715A"/>
    <w:rsid w:val="0084737C"/>
    <w:rsid w:val="0084751B"/>
    <w:rsid w:val="0084759F"/>
    <w:rsid w:val="008475F9"/>
    <w:rsid w:val="00847D71"/>
    <w:rsid w:val="00847EB1"/>
    <w:rsid w:val="0085155F"/>
    <w:rsid w:val="00851EFD"/>
    <w:rsid w:val="00854416"/>
    <w:rsid w:val="00854A2C"/>
    <w:rsid w:val="00854C08"/>
    <w:rsid w:val="00854FBA"/>
    <w:rsid w:val="008551EB"/>
    <w:rsid w:val="008556BA"/>
    <w:rsid w:val="00855BBF"/>
    <w:rsid w:val="008567E3"/>
    <w:rsid w:val="008569DB"/>
    <w:rsid w:val="00856CA5"/>
    <w:rsid w:val="00857027"/>
    <w:rsid w:val="00857868"/>
    <w:rsid w:val="00857CDA"/>
    <w:rsid w:val="00857CF1"/>
    <w:rsid w:val="00860653"/>
    <w:rsid w:val="00861C59"/>
    <w:rsid w:val="008620CA"/>
    <w:rsid w:val="00862E17"/>
    <w:rsid w:val="00863E54"/>
    <w:rsid w:val="00864E2C"/>
    <w:rsid w:val="00865115"/>
    <w:rsid w:val="0086565D"/>
    <w:rsid w:val="008664CD"/>
    <w:rsid w:val="00866529"/>
    <w:rsid w:val="008666C5"/>
    <w:rsid w:val="00867861"/>
    <w:rsid w:val="008679C7"/>
    <w:rsid w:val="00867EF6"/>
    <w:rsid w:val="00867FE8"/>
    <w:rsid w:val="008714E4"/>
    <w:rsid w:val="00871C63"/>
    <w:rsid w:val="0087208D"/>
    <w:rsid w:val="008722B2"/>
    <w:rsid w:val="008727A1"/>
    <w:rsid w:val="00872F18"/>
    <w:rsid w:val="00873550"/>
    <w:rsid w:val="008738AE"/>
    <w:rsid w:val="00873EC3"/>
    <w:rsid w:val="008749A2"/>
    <w:rsid w:val="00874D71"/>
    <w:rsid w:val="00875F85"/>
    <w:rsid w:val="008761EC"/>
    <w:rsid w:val="00877025"/>
    <w:rsid w:val="00877F32"/>
    <w:rsid w:val="00880603"/>
    <w:rsid w:val="0088227B"/>
    <w:rsid w:val="00882A0E"/>
    <w:rsid w:val="00882FE5"/>
    <w:rsid w:val="008831AE"/>
    <w:rsid w:val="008832D7"/>
    <w:rsid w:val="00883464"/>
    <w:rsid w:val="0088352D"/>
    <w:rsid w:val="00883800"/>
    <w:rsid w:val="00883A04"/>
    <w:rsid w:val="00883D18"/>
    <w:rsid w:val="008842F7"/>
    <w:rsid w:val="00885F67"/>
    <w:rsid w:val="00886434"/>
    <w:rsid w:val="0088657E"/>
    <w:rsid w:val="00886EFF"/>
    <w:rsid w:val="00886F38"/>
    <w:rsid w:val="008871F3"/>
    <w:rsid w:val="00887517"/>
    <w:rsid w:val="00887B4E"/>
    <w:rsid w:val="00887E72"/>
    <w:rsid w:val="00890975"/>
    <w:rsid w:val="00890B58"/>
    <w:rsid w:val="00890F22"/>
    <w:rsid w:val="0089126F"/>
    <w:rsid w:val="00891327"/>
    <w:rsid w:val="00891603"/>
    <w:rsid w:val="0089178B"/>
    <w:rsid w:val="00892043"/>
    <w:rsid w:val="0089257A"/>
    <w:rsid w:val="0089296B"/>
    <w:rsid w:val="008938D2"/>
    <w:rsid w:val="00893B08"/>
    <w:rsid w:val="00893D92"/>
    <w:rsid w:val="00894337"/>
    <w:rsid w:val="008945F8"/>
    <w:rsid w:val="00894A42"/>
    <w:rsid w:val="00894A65"/>
    <w:rsid w:val="00895027"/>
    <w:rsid w:val="00895FA7"/>
    <w:rsid w:val="008963AC"/>
    <w:rsid w:val="00896837"/>
    <w:rsid w:val="00896873"/>
    <w:rsid w:val="008A066E"/>
    <w:rsid w:val="008A0E07"/>
    <w:rsid w:val="008A1814"/>
    <w:rsid w:val="008A19A6"/>
    <w:rsid w:val="008A267E"/>
    <w:rsid w:val="008A275F"/>
    <w:rsid w:val="008A2DA7"/>
    <w:rsid w:val="008A303B"/>
    <w:rsid w:val="008A3330"/>
    <w:rsid w:val="008A38C6"/>
    <w:rsid w:val="008A3A8E"/>
    <w:rsid w:val="008A3D7C"/>
    <w:rsid w:val="008A4748"/>
    <w:rsid w:val="008A5377"/>
    <w:rsid w:val="008A5AF4"/>
    <w:rsid w:val="008A5BB4"/>
    <w:rsid w:val="008A6998"/>
    <w:rsid w:val="008A6A9C"/>
    <w:rsid w:val="008A7096"/>
    <w:rsid w:val="008A7366"/>
    <w:rsid w:val="008A781C"/>
    <w:rsid w:val="008B00D3"/>
    <w:rsid w:val="008B0C78"/>
    <w:rsid w:val="008B1460"/>
    <w:rsid w:val="008B2069"/>
    <w:rsid w:val="008B22C0"/>
    <w:rsid w:val="008B23CA"/>
    <w:rsid w:val="008B2874"/>
    <w:rsid w:val="008B32F9"/>
    <w:rsid w:val="008B3D0C"/>
    <w:rsid w:val="008B3F79"/>
    <w:rsid w:val="008B43B2"/>
    <w:rsid w:val="008B4438"/>
    <w:rsid w:val="008B711A"/>
    <w:rsid w:val="008B7482"/>
    <w:rsid w:val="008C02FD"/>
    <w:rsid w:val="008C077D"/>
    <w:rsid w:val="008C08D1"/>
    <w:rsid w:val="008C12D5"/>
    <w:rsid w:val="008C15B8"/>
    <w:rsid w:val="008C1956"/>
    <w:rsid w:val="008C1A16"/>
    <w:rsid w:val="008C217C"/>
    <w:rsid w:val="008C22C3"/>
    <w:rsid w:val="008C2794"/>
    <w:rsid w:val="008C29F9"/>
    <w:rsid w:val="008C3805"/>
    <w:rsid w:val="008C47AD"/>
    <w:rsid w:val="008C490E"/>
    <w:rsid w:val="008C4B06"/>
    <w:rsid w:val="008C4CD0"/>
    <w:rsid w:val="008C5046"/>
    <w:rsid w:val="008C561C"/>
    <w:rsid w:val="008C57C5"/>
    <w:rsid w:val="008C787D"/>
    <w:rsid w:val="008D037C"/>
    <w:rsid w:val="008D0F57"/>
    <w:rsid w:val="008D1256"/>
    <w:rsid w:val="008D1D2D"/>
    <w:rsid w:val="008D2E3E"/>
    <w:rsid w:val="008D2EFD"/>
    <w:rsid w:val="008D301F"/>
    <w:rsid w:val="008D359A"/>
    <w:rsid w:val="008D3B15"/>
    <w:rsid w:val="008D4043"/>
    <w:rsid w:val="008D49D0"/>
    <w:rsid w:val="008D5134"/>
    <w:rsid w:val="008D5AF6"/>
    <w:rsid w:val="008D5D54"/>
    <w:rsid w:val="008D61D9"/>
    <w:rsid w:val="008D63B6"/>
    <w:rsid w:val="008D6470"/>
    <w:rsid w:val="008D6628"/>
    <w:rsid w:val="008D673B"/>
    <w:rsid w:val="008D6BED"/>
    <w:rsid w:val="008D7632"/>
    <w:rsid w:val="008D769A"/>
    <w:rsid w:val="008D7933"/>
    <w:rsid w:val="008E032F"/>
    <w:rsid w:val="008E055C"/>
    <w:rsid w:val="008E0712"/>
    <w:rsid w:val="008E18A4"/>
    <w:rsid w:val="008E1C0E"/>
    <w:rsid w:val="008E1C1C"/>
    <w:rsid w:val="008E1D1A"/>
    <w:rsid w:val="008E26A6"/>
    <w:rsid w:val="008E3124"/>
    <w:rsid w:val="008E3719"/>
    <w:rsid w:val="008E4075"/>
    <w:rsid w:val="008E4285"/>
    <w:rsid w:val="008E4DE2"/>
    <w:rsid w:val="008E4FF0"/>
    <w:rsid w:val="008E5009"/>
    <w:rsid w:val="008E5031"/>
    <w:rsid w:val="008E5448"/>
    <w:rsid w:val="008E5A38"/>
    <w:rsid w:val="008E6426"/>
    <w:rsid w:val="008E64CD"/>
    <w:rsid w:val="008E64DA"/>
    <w:rsid w:val="008E6C57"/>
    <w:rsid w:val="008F0042"/>
    <w:rsid w:val="008F013B"/>
    <w:rsid w:val="008F0466"/>
    <w:rsid w:val="008F05B6"/>
    <w:rsid w:val="008F10EE"/>
    <w:rsid w:val="008F1B17"/>
    <w:rsid w:val="008F2197"/>
    <w:rsid w:val="008F2205"/>
    <w:rsid w:val="008F274F"/>
    <w:rsid w:val="008F2800"/>
    <w:rsid w:val="008F5487"/>
    <w:rsid w:val="008F5641"/>
    <w:rsid w:val="008F5D71"/>
    <w:rsid w:val="008F5FD7"/>
    <w:rsid w:val="008F6211"/>
    <w:rsid w:val="008F635E"/>
    <w:rsid w:val="008F6EB1"/>
    <w:rsid w:val="008F6F1F"/>
    <w:rsid w:val="008F744C"/>
    <w:rsid w:val="008F771A"/>
    <w:rsid w:val="008F7BF8"/>
    <w:rsid w:val="008F7EDD"/>
    <w:rsid w:val="009000C8"/>
    <w:rsid w:val="009006FB"/>
    <w:rsid w:val="009010EC"/>
    <w:rsid w:val="00902620"/>
    <w:rsid w:val="0090427E"/>
    <w:rsid w:val="00904D46"/>
    <w:rsid w:val="00905259"/>
    <w:rsid w:val="009059AD"/>
    <w:rsid w:val="00906604"/>
    <w:rsid w:val="00906AE5"/>
    <w:rsid w:val="00906AFB"/>
    <w:rsid w:val="0090724B"/>
    <w:rsid w:val="0090727A"/>
    <w:rsid w:val="0090753E"/>
    <w:rsid w:val="009076F8"/>
    <w:rsid w:val="009101E9"/>
    <w:rsid w:val="0091113C"/>
    <w:rsid w:val="00911464"/>
    <w:rsid w:val="00911BCC"/>
    <w:rsid w:val="00911DE2"/>
    <w:rsid w:val="0091231F"/>
    <w:rsid w:val="00912B7D"/>
    <w:rsid w:val="00912C8B"/>
    <w:rsid w:val="00912FA5"/>
    <w:rsid w:val="009139E0"/>
    <w:rsid w:val="00913E16"/>
    <w:rsid w:val="00914209"/>
    <w:rsid w:val="00914D8A"/>
    <w:rsid w:val="009153E4"/>
    <w:rsid w:val="00916198"/>
    <w:rsid w:val="009163DE"/>
    <w:rsid w:val="009163E9"/>
    <w:rsid w:val="009165BE"/>
    <w:rsid w:val="0091761A"/>
    <w:rsid w:val="00917A75"/>
    <w:rsid w:val="009202E5"/>
    <w:rsid w:val="009203C8"/>
    <w:rsid w:val="0092090F"/>
    <w:rsid w:val="00920AFA"/>
    <w:rsid w:val="00920E82"/>
    <w:rsid w:val="00921476"/>
    <w:rsid w:val="00922026"/>
    <w:rsid w:val="009224E2"/>
    <w:rsid w:val="00922B46"/>
    <w:rsid w:val="009236F4"/>
    <w:rsid w:val="00923E2D"/>
    <w:rsid w:val="0092414A"/>
    <w:rsid w:val="00925012"/>
    <w:rsid w:val="00925097"/>
    <w:rsid w:val="009252B1"/>
    <w:rsid w:val="009261B0"/>
    <w:rsid w:val="00926B77"/>
    <w:rsid w:val="00926DCB"/>
    <w:rsid w:val="009271B7"/>
    <w:rsid w:val="009274B7"/>
    <w:rsid w:val="00927B8F"/>
    <w:rsid w:val="00932708"/>
    <w:rsid w:val="00932E29"/>
    <w:rsid w:val="00932FBB"/>
    <w:rsid w:val="009333E8"/>
    <w:rsid w:val="00933562"/>
    <w:rsid w:val="00933983"/>
    <w:rsid w:val="00934317"/>
    <w:rsid w:val="009349EE"/>
    <w:rsid w:val="00934CC1"/>
    <w:rsid w:val="009352A1"/>
    <w:rsid w:val="00935326"/>
    <w:rsid w:val="00935815"/>
    <w:rsid w:val="00935AA1"/>
    <w:rsid w:val="009365A1"/>
    <w:rsid w:val="00936718"/>
    <w:rsid w:val="00936956"/>
    <w:rsid w:val="00937845"/>
    <w:rsid w:val="00937A34"/>
    <w:rsid w:val="00937D20"/>
    <w:rsid w:val="00937E62"/>
    <w:rsid w:val="00940490"/>
    <w:rsid w:val="009408BD"/>
    <w:rsid w:val="00940C64"/>
    <w:rsid w:val="00940CBF"/>
    <w:rsid w:val="0094136B"/>
    <w:rsid w:val="00941BFB"/>
    <w:rsid w:val="00941D91"/>
    <w:rsid w:val="009421D3"/>
    <w:rsid w:val="009427EB"/>
    <w:rsid w:val="00942C15"/>
    <w:rsid w:val="00942F58"/>
    <w:rsid w:val="00943711"/>
    <w:rsid w:val="00943B1D"/>
    <w:rsid w:val="0094411D"/>
    <w:rsid w:val="009445D1"/>
    <w:rsid w:val="009456E6"/>
    <w:rsid w:val="00945E12"/>
    <w:rsid w:val="00946003"/>
    <w:rsid w:val="00946A2E"/>
    <w:rsid w:val="00946EDE"/>
    <w:rsid w:val="00946F21"/>
    <w:rsid w:val="00947176"/>
    <w:rsid w:val="009473D8"/>
    <w:rsid w:val="00947701"/>
    <w:rsid w:val="00950E99"/>
    <w:rsid w:val="009513F2"/>
    <w:rsid w:val="00951C56"/>
    <w:rsid w:val="00952ADE"/>
    <w:rsid w:val="00953104"/>
    <w:rsid w:val="009531FE"/>
    <w:rsid w:val="00953547"/>
    <w:rsid w:val="00953AA5"/>
    <w:rsid w:val="00953C5F"/>
    <w:rsid w:val="00953C95"/>
    <w:rsid w:val="0095406F"/>
    <w:rsid w:val="00954106"/>
    <w:rsid w:val="00954149"/>
    <w:rsid w:val="00954EE8"/>
    <w:rsid w:val="0095509F"/>
    <w:rsid w:val="0095559E"/>
    <w:rsid w:val="00956711"/>
    <w:rsid w:val="00957582"/>
    <w:rsid w:val="009578D6"/>
    <w:rsid w:val="00957BCE"/>
    <w:rsid w:val="00960104"/>
    <w:rsid w:val="00960442"/>
    <w:rsid w:val="009606A6"/>
    <w:rsid w:val="00960DEF"/>
    <w:rsid w:val="00960E11"/>
    <w:rsid w:val="009612C4"/>
    <w:rsid w:val="00961AC8"/>
    <w:rsid w:val="0096224B"/>
    <w:rsid w:val="00962EA2"/>
    <w:rsid w:val="00963938"/>
    <w:rsid w:val="00963F26"/>
    <w:rsid w:val="009640C0"/>
    <w:rsid w:val="00964628"/>
    <w:rsid w:val="0096503B"/>
    <w:rsid w:val="00965368"/>
    <w:rsid w:val="00965689"/>
    <w:rsid w:val="00965AAE"/>
    <w:rsid w:val="00965AFB"/>
    <w:rsid w:val="009664B0"/>
    <w:rsid w:val="00966C97"/>
    <w:rsid w:val="00966D29"/>
    <w:rsid w:val="00967D82"/>
    <w:rsid w:val="00967DFA"/>
    <w:rsid w:val="00970224"/>
    <w:rsid w:val="00970382"/>
    <w:rsid w:val="009708CE"/>
    <w:rsid w:val="00970902"/>
    <w:rsid w:val="009709E6"/>
    <w:rsid w:val="00970C33"/>
    <w:rsid w:val="0097103C"/>
    <w:rsid w:val="00971086"/>
    <w:rsid w:val="00971560"/>
    <w:rsid w:val="009717C2"/>
    <w:rsid w:val="00972D18"/>
    <w:rsid w:val="0097302C"/>
    <w:rsid w:val="009734DC"/>
    <w:rsid w:val="00973810"/>
    <w:rsid w:val="0097384C"/>
    <w:rsid w:val="00975163"/>
    <w:rsid w:val="009758A8"/>
    <w:rsid w:val="0097624E"/>
    <w:rsid w:val="009776DC"/>
    <w:rsid w:val="00977AF2"/>
    <w:rsid w:val="00977D77"/>
    <w:rsid w:val="00980232"/>
    <w:rsid w:val="009808B5"/>
    <w:rsid w:val="00980934"/>
    <w:rsid w:val="0098093E"/>
    <w:rsid w:val="00980B0D"/>
    <w:rsid w:val="00980D86"/>
    <w:rsid w:val="00980E38"/>
    <w:rsid w:val="00980E50"/>
    <w:rsid w:val="00980E59"/>
    <w:rsid w:val="009815DC"/>
    <w:rsid w:val="00981740"/>
    <w:rsid w:val="00981F9E"/>
    <w:rsid w:val="009821AA"/>
    <w:rsid w:val="009823C5"/>
    <w:rsid w:val="009828C9"/>
    <w:rsid w:val="00982CED"/>
    <w:rsid w:val="00983631"/>
    <w:rsid w:val="0098373A"/>
    <w:rsid w:val="00983844"/>
    <w:rsid w:val="00983850"/>
    <w:rsid w:val="00983C1B"/>
    <w:rsid w:val="00984375"/>
    <w:rsid w:val="00984BAC"/>
    <w:rsid w:val="00985218"/>
    <w:rsid w:val="009852F3"/>
    <w:rsid w:val="00985AC5"/>
    <w:rsid w:val="00985D38"/>
    <w:rsid w:val="009869EF"/>
    <w:rsid w:val="009869F5"/>
    <w:rsid w:val="00986C41"/>
    <w:rsid w:val="0098763C"/>
    <w:rsid w:val="009901AF"/>
    <w:rsid w:val="009904FC"/>
    <w:rsid w:val="009910D9"/>
    <w:rsid w:val="00991140"/>
    <w:rsid w:val="009919F1"/>
    <w:rsid w:val="00991C43"/>
    <w:rsid w:val="0099274C"/>
    <w:rsid w:val="00992800"/>
    <w:rsid w:val="00992885"/>
    <w:rsid w:val="00992BC3"/>
    <w:rsid w:val="009932DA"/>
    <w:rsid w:val="00993971"/>
    <w:rsid w:val="00993B54"/>
    <w:rsid w:val="009945D7"/>
    <w:rsid w:val="009951DB"/>
    <w:rsid w:val="00995439"/>
    <w:rsid w:val="00995893"/>
    <w:rsid w:val="00995DE4"/>
    <w:rsid w:val="009963AF"/>
    <w:rsid w:val="00997401"/>
    <w:rsid w:val="009977A1"/>
    <w:rsid w:val="009A06AE"/>
    <w:rsid w:val="009A0962"/>
    <w:rsid w:val="009A0CD5"/>
    <w:rsid w:val="009A0EA0"/>
    <w:rsid w:val="009A1B87"/>
    <w:rsid w:val="009A1BF2"/>
    <w:rsid w:val="009A264B"/>
    <w:rsid w:val="009A27FB"/>
    <w:rsid w:val="009A2C9D"/>
    <w:rsid w:val="009A2DAE"/>
    <w:rsid w:val="009A340E"/>
    <w:rsid w:val="009A3522"/>
    <w:rsid w:val="009A35A6"/>
    <w:rsid w:val="009A39DB"/>
    <w:rsid w:val="009A3B39"/>
    <w:rsid w:val="009A3F98"/>
    <w:rsid w:val="009A46DC"/>
    <w:rsid w:val="009A4C3A"/>
    <w:rsid w:val="009A5430"/>
    <w:rsid w:val="009A575B"/>
    <w:rsid w:val="009A5CB0"/>
    <w:rsid w:val="009A6542"/>
    <w:rsid w:val="009A6871"/>
    <w:rsid w:val="009A696E"/>
    <w:rsid w:val="009A6EC6"/>
    <w:rsid w:val="009A6FC8"/>
    <w:rsid w:val="009A7425"/>
    <w:rsid w:val="009B00EC"/>
    <w:rsid w:val="009B012D"/>
    <w:rsid w:val="009B0A07"/>
    <w:rsid w:val="009B1351"/>
    <w:rsid w:val="009B15C3"/>
    <w:rsid w:val="009B1F63"/>
    <w:rsid w:val="009B2CDC"/>
    <w:rsid w:val="009B307C"/>
    <w:rsid w:val="009B426A"/>
    <w:rsid w:val="009B560B"/>
    <w:rsid w:val="009B57DF"/>
    <w:rsid w:val="009B5A16"/>
    <w:rsid w:val="009B5F72"/>
    <w:rsid w:val="009B6258"/>
    <w:rsid w:val="009B64FD"/>
    <w:rsid w:val="009B78F6"/>
    <w:rsid w:val="009B79FD"/>
    <w:rsid w:val="009C0661"/>
    <w:rsid w:val="009C0A7B"/>
    <w:rsid w:val="009C0DFF"/>
    <w:rsid w:val="009C11B1"/>
    <w:rsid w:val="009C1547"/>
    <w:rsid w:val="009C1D27"/>
    <w:rsid w:val="009C2117"/>
    <w:rsid w:val="009C22FE"/>
    <w:rsid w:val="009C24FA"/>
    <w:rsid w:val="009C36AC"/>
    <w:rsid w:val="009C3AF9"/>
    <w:rsid w:val="009C3C7C"/>
    <w:rsid w:val="009C4059"/>
    <w:rsid w:val="009C4729"/>
    <w:rsid w:val="009C4A80"/>
    <w:rsid w:val="009C4C33"/>
    <w:rsid w:val="009C54E6"/>
    <w:rsid w:val="009C57C6"/>
    <w:rsid w:val="009C5A89"/>
    <w:rsid w:val="009C626C"/>
    <w:rsid w:val="009C6A5E"/>
    <w:rsid w:val="009C6F20"/>
    <w:rsid w:val="009C7249"/>
    <w:rsid w:val="009C7600"/>
    <w:rsid w:val="009C7EF3"/>
    <w:rsid w:val="009D0175"/>
    <w:rsid w:val="009D09C7"/>
    <w:rsid w:val="009D0A0B"/>
    <w:rsid w:val="009D0B66"/>
    <w:rsid w:val="009D1064"/>
    <w:rsid w:val="009D1658"/>
    <w:rsid w:val="009D1D21"/>
    <w:rsid w:val="009D22CF"/>
    <w:rsid w:val="009D2424"/>
    <w:rsid w:val="009D30C8"/>
    <w:rsid w:val="009D34A6"/>
    <w:rsid w:val="009D36CA"/>
    <w:rsid w:val="009D44B6"/>
    <w:rsid w:val="009D4E0B"/>
    <w:rsid w:val="009D4FB4"/>
    <w:rsid w:val="009D5544"/>
    <w:rsid w:val="009D7660"/>
    <w:rsid w:val="009D7795"/>
    <w:rsid w:val="009D7977"/>
    <w:rsid w:val="009D7C8D"/>
    <w:rsid w:val="009D7E4F"/>
    <w:rsid w:val="009E0229"/>
    <w:rsid w:val="009E0287"/>
    <w:rsid w:val="009E0345"/>
    <w:rsid w:val="009E03EB"/>
    <w:rsid w:val="009E0603"/>
    <w:rsid w:val="009E0654"/>
    <w:rsid w:val="009E0C31"/>
    <w:rsid w:val="009E0C78"/>
    <w:rsid w:val="009E0CF2"/>
    <w:rsid w:val="009E15D3"/>
    <w:rsid w:val="009E218C"/>
    <w:rsid w:val="009E3F98"/>
    <w:rsid w:val="009E45C1"/>
    <w:rsid w:val="009E45E8"/>
    <w:rsid w:val="009E48EF"/>
    <w:rsid w:val="009E504A"/>
    <w:rsid w:val="009E53DE"/>
    <w:rsid w:val="009E59D1"/>
    <w:rsid w:val="009E5C3E"/>
    <w:rsid w:val="009E5C62"/>
    <w:rsid w:val="009E610D"/>
    <w:rsid w:val="009E645C"/>
    <w:rsid w:val="009E69C0"/>
    <w:rsid w:val="009E72BF"/>
    <w:rsid w:val="009E7F29"/>
    <w:rsid w:val="009F0024"/>
    <w:rsid w:val="009F0135"/>
    <w:rsid w:val="009F0674"/>
    <w:rsid w:val="009F0EA5"/>
    <w:rsid w:val="009F0F68"/>
    <w:rsid w:val="009F1C16"/>
    <w:rsid w:val="009F1CDB"/>
    <w:rsid w:val="009F1D97"/>
    <w:rsid w:val="009F2468"/>
    <w:rsid w:val="009F25BE"/>
    <w:rsid w:val="009F2F6A"/>
    <w:rsid w:val="009F2F83"/>
    <w:rsid w:val="009F50AE"/>
    <w:rsid w:val="009F5134"/>
    <w:rsid w:val="009F515E"/>
    <w:rsid w:val="009F5941"/>
    <w:rsid w:val="009F70D4"/>
    <w:rsid w:val="009F710B"/>
    <w:rsid w:val="009F7202"/>
    <w:rsid w:val="009F7854"/>
    <w:rsid w:val="009F7958"/>
    <w:rsid w:val="009F7B86"/>
    <w:rsid w:val="00A0176C"/>
    <w:rsid w:val="00A01BC5"/>
    <w:rsid w:val="00A01EE2"/>
    <w:rsid w:val="00A02498"/>
    <w:rsid w:val="00A02A10"/>
    <w:rsid w:val="00A02BEF"/>
    <w:rsid w:val="00A02DE4"/>
    <w:rsid w:val="00A02E3C"/>
    <w:rsid w:val="00A02E50"/>
    <w:rsid w:val="00A038C7"/>
    <w:rsid w:val="00A03D45"/>
    <w:rsid w:val="00A04640"/>
    <w:rsid w:val="00A04B01"/>
    <w:rsid w:val="00A04B73"/>
    <w:rsid w:val="00A05368"/>
    <w:rsid w:val="00A05481"/>
    <w:rsid w:val="00A054A6"/>
    <w:rsid w:val="00A0576C"/>
    <w:rsid w:val="00A0597C"/>
    <w:rsid w:val="00A0601B"/>
    <w:rsid w:val="00A075A1"/>
    <w:rsid w:val="00A0797A"/>
    <w:rsid w:val="00A10014"/>
    <w:rsid w:val="00A1049E"/>
    <w:rsid w:val="00A107E3"/>
    <w:rsid w:val="00A11298"/>
    <w:rsid w:val="00A11881"/>
    <w:rsid w:val="00A11A39"/>
    <w:rsid w:val="00A11F17"/>
    <w:rsid w:val="00A1242B"/>
    <w:rsid w:val="00A136AF"/>
    <w:rsid w:val="00A141F1"/>
    <w:rsid w:val="00A1469F"/>
    <w:rsid w:val="00A1542E"/>
    <w:rsid w:val="00A15511"/>
    <w:rsid w:val="00A1598E"/>
    <w:rsid w:val="00A15FAC"/>
    <w:rsid w:val="00A1603E"/>
    <w:rsid w:val="00A162E9"/>
    <w:rsid w:val="00A16A0A"/>
    <w:rsid w:val="00A20CC9"/>
    <w:rsid w:val="00A21117"/>
    <w:rsid w:val="00A2168D"/>
    <w:rsid w:val="00A2195F"/>
    <w:rsid w:val="00A21CC7"/>
    <w:rsid w:val="00A21D01"/>
    <w:rsid w:val="00A22551"/>
    <w:rsid w:val="00A2267D"/>
    <w:rsid w:val="00A23108"/>
    <w:rsid w:val="00A23B3D"/>
    <w:rsid w:val="00A23CE6"/>
    <w:rsid w:val="00A24BCA"/>
    <w:rsid w:val="00A24D13"/>
    <w:rsid w:val="00A24D2B"/>
    <w:rsid w:val="00A24D71"/>
    <w:rsid w:val="00A24E93"/>
    <w:rsid w:val="00A252AC"/>
    <w:rsid w:val="00A25398"/>
    <w:rsid w:val="00A253E8"/>
    <w:rsid w:val="00A25639"/>
    <w:rsid w:val="00A25C08"/>
    <w:rsid w:val="00A26382"/>
    <w:rsid w:val="00A269C1"/>
    <w:rsid w:val="00A26D49"/>
    <w:rsid w:val="00A26EDC"/>
    <w:rsid w:val="00A26F6F"/>
    <w:rsid w:val="00A27108"/>
    <w:rsid w:val="00A2796E"/>
    <w:rsid w:val="00A279A6"/>
    <w:rsid w:val="00A27AF0"/>
    <w:rsid w:val="00A27D6C"/>
    <w:rsid w:val="00A301BE"/>
    <w:rsid w:val="00A31736"/>
    <w:rsid w:val="00A31DEA"/>
    <w:rsid w:val="00A32055"/>
    <w:rsid w:val="00A3227C"/>
    <w:rsid w:val="00A327D4"/>
    <w:rsid w:val="00A32F3A"/>
    <w:rsid w:val="00A334A0"/>
    <w:rsid w:val="00A33A34"/>
    <w:rsid w:val="00A33DF5"/>
    <w:rsid w:val="00A34206"/>
    <w:rsid w:val="00A3490B"/>
    <w:rsid w:val="00A34DA2"/>
    <w:rsid w:val="00A353D5"/>
    <w:rsid w:val="00A35880"/>
    <w:rsid w:val="00A35F13"/>
    <w:rsid w:val="00A36717"/>
    <w:rsid w:val="00A369AE"/>
    <w:rsid w:val="00A36D73"/>
    <w:rsid w:val="00A37291"/>
    <w:rsid w:val="00A374BA"/>
    <w:rsid w:val="00A37780"/>
    <w:rsid w:val="00A37A24"/>
    <w:rsid w:val="00A4001E"/>
    <w:rsid w:val="00A4012C"/>
    <w:rsid w:val="00A4053F"/>
    <w:rsid w:val="00A4138A"/>
    <w:rsid w:val="00A42389"/>
    <w:rsid w:val="00A43507"/>
    <w:rsid w:val="00A4469D"/>
    <w:rsid w:val="00A45F9D"/>
    <w:rsid w:val="00A4637F"/>
    <w:rsid w:val="00A4688B"/>
    <w:rsid w:val="00A46D8F"/>
    <w:rsid w:val="00A47A5D"/>
    <w:rsid w:val="00A47BC4"/>
    <w:rsid w:val="00A47CBA"/>
    <w:rsid w:val="00A5003C"/>
    <w:rsid w:val="00A50305"/>
    <w:rsid w:val="00A507AA"/>
    <w:rsid w:val="00A508CD"/>
    <w:rsid w:val="00A50F20"/>
    <w:rsid w:val="00A50F64"/>
    <w:rsid w:val="00A514CB"/>
    <w:rsid w:val="00A51572"/>
    <w:rsid w:val="00A51B12"/>
    <w:rsid w:val="00A51BA5"/>
    <w:rsid w:val="00A520FC"/>
    <w:rsid w:val="00A52820"/>
    <w:rsid w:val="00A52DE3"/>
    <w:rsid w:val="00A52FD6"/>
    <w:rsid w:val="00A54009"/>
    <w:rsid w:val="00A5448A"/>
    <w:rsid w:val="00A54ECA"/>
    <w:rsid w:val="00A54FD5"/>
    <w:rsid w:val="00A54FF7"/>
    <w:rsid w:val="00A559B4"/>
    <w:rsid w:val="00A56572"/>
    <w:rsid w:val="00A56E7A"/>
    <w:rsid w:val="00A575EC"/>
    <w:rsid w:val="00A60147"/>
    <w:rsid w:val="00A6074B"/>
    <w:rsid w:val="00A60EEE"/>
    <w:rsid w:val="00A6118C"/>
    <w:rsid w:val="00A61D2D"/>
    <w:rsid w:val="00A61D70"/>
    <w:rsid w:val="00A61EBB"/>
    <w:rsid w:val="00A629FC"/>
    <w:rsid w:val="00A639C3"/>
    <w:rsid w:val="00A63E81"/>
    <w:rsid w:val="00A644F8"/>
    <w:rsid w:val="00A649A5"/>
    <w:rsid w:val="00A6543A"/>
    <w:rsid w:val="00A65F5E"/>
    <w:rsid w:val="00A66497"/>
    <w:rsid w:val="00A66617"/>
    <w:rsid w:val="00A666EB"/>
    <w:rsid w:val="00A666F7"/>
    <w:rsid w:val="00A70290"/>
    <w:rsid w:val="00A7085C"/>
    <w:rsid w:val="00A709B7"/>
    <w:rsid w:val="00A70A06"/>
    <w:rsid w:val="00A71035"/>
    <w:rsid w:val="00A711F6"/>
    <w:rsid w:val="00A712A0"/>
    <w:rsid w:val="00A716E3"/>
    <w:rsid w:val="00A717D2"/>
    <w:rsid w:val="00A71B40"/>
    <w:rsid w:val="00A72126"/>
    <w:rsid w:val="00A72584"/>
    <w:rsid w:val="00A7269B"/>
    <w:rsid w:val="00A7286E"/>
    <w:rsid w:val="00A729B9"/>
    <w:rsid w:val="00A72B97"/>
    <w:rsid w:val="00A72D1F"/>
    <w:rsid w:val="00A72DF1"/>
    <w:rsid w:val="00A73887"/>
    <w:rsid w:val="00A738AE"/>
    <w:rsid w:val="00A73B6B"/>
    <w:rsid w:val="00A7489F"/>
    <w:rsid w:val="00A74CBA"/>
    <w:rsid w:val="00A74DEF"/>
    <w:rsid w:val="00A74E3D"/>
    <w:rsid w:val="00A74E66"/>
    <w:rsid w:val="00A75363"/>
    <w:rsid w:val="00A7557D"/>
    <w:rsid w:val="00A755A3"/>
    <w:rsid w:val="00A75D47"/>
    <w:rsid w:val="00A761F1"/>
    <w:rsid w:val="00A76232"/>
    <w:rsid w:val="00A76589"/>
    <w:rsid w:val="00A769C5"/>
    <w:rsid w:val="00A7711A"/>
    <w:rsid w:val="00A77D62"/>
    <w:rsid w:val="00A80089"/>
    <w:rsid w:val="00A810C7"/>
    <w:rsid w:val="00A82C94"/>
    <w:rsid w:val="00A82E77"/>
    <w:rsid w:val="00A83896"/>
    <w:rsid w:val="00A838FD"/>
    <w:rsid w:val="00A83F96"/>
    <w:rsid w:val="00A84C03"/>
    <w:rsid w:val="00A855BA"/>
    <w:rsid w:val="00A85B9D"/>
    <w:rsid w:val="00A85D1F"/>
    <w:rsid w:val="00A85EDD"/>
    <w:rsid w:val="00A866AA"/>
    <w:rsid w:val="00A86B70"/>
    <w:rsid w:val="00A87600"/>
    <w:rsid w:val="00A87702"/>
    <w:rsid w:val="00A90227"/>
    <w:rsid w:val="00A9043B"/>
    <w:rsid w:val="00A9183E"/>
    <w:rsid w:val="00A91D33"/>
    <w:rsid w:val="00A92177"/>
    <w:rsid w:val="00A926BD"/>
    <w:rsid w:val="00A928A2"/>
    <w:rsid w:val="00A92D15"/>
    <w:rsid w:val="00A9392B"/>
    <w:rsid w:val="00A93E22"/>
    <w:rsid w:val="00A94DED"/>
    <w:rsid w:val="00A958BA"/>
    <w:rsid w:val="00A96A40"/>
    <w:rsid w:val="00A96B94"/>
    <w:rsid w:val="00A972C5"/>
    <w:rsid w:val="00A9752B"/>
    <w:rsid w:val="00A97CD3"/>
    <w:rsid w:val="00A97F79"/>
    <w:rsid w:val="00AA0B49"/>
    <w:rsid w:val="00AA0CE9"/>
    <w:rsid w:val="00AA2588"/>
    <w:rsid w:val="00AA2C48"/>
    <w:rsid w:val="00AA2C8E"/>
    <w:rsid w:val="00AA2DB2"/>
    <w:rsid w:val="00AA3314"/>
    <w:rsid w:val="00AA37B4"/>
    <w:rsid w:val="00AA38F8"/>
    <w:rsid w:val="00AA433C"/>
    <w:rsid w:val="00AA4786"/>
    <w:rsid w:val="00AA4E0E"/>
    <w:rsid w:val="00AA4F61"/>
    <w:rsid w:val="00AA558A"/>
    <w:rsid w:val="00AA55A4"/>
    <w:rsid w:val="00AA57DD"/>
    <w:rsid w:val="00AA593A"/>
    <w:rsid w:val="00AA5C8E"/>
    <w:rsid w:val="00AA6C1B"/>
    <w:rsid w:val="00AA7253"/>
    <w:rsid w:val="00AB074D"/>
    <w:rsid w:val="00AB0877"/>
    <w:rsid w:val="00AB1648"/>
    <w:rsid w:val="00AB2C4E"/>
    <w:rsid w:val="00AB3268"/>
    <w:rsid w:val="00AB4030"/>
    <w:rsid w:val="00AB6E73"/>
    <w:rsid w:val="00AB705D"/>
    <w:rsid w:val="00AB74B2"/>
    <w:rsid w:val="00AB7EF1"/>
    <w:rsid w:val="00AC0CB7"/>
    <w:rsid w:val="00AC152A"/>
    <w:rsid w:val="00AC1FC3"/>
    <w:rsid w:val="00AC24CF"/>
    <w:rsid w:val="00AC2F38"/>
    <w:rsid w:val="00AC3064"/>
    <w:rsid w:val="00AC3412"/>
    <w:rsid w:val="00AC3441"/>
    <w:rsid w:val="00AC3501"/>
    <w:rsid w:val="00AC3C46"/>
    <w:rsid w:val="00AC4BEF"/>
    <w:rsid w:val="00AC4F13"/>
    <w:rsid w:val="00AC60D1"/>
    <w:rsid w:val="00AC60E1"/>
    <w:rsid w:val="00AC6521"/>
    <w:rsid w:val="00AC6ACD"/>
    <w:rsid w:val="00AC71C1"/>
    <w:rsid w:val="00AC72C2"/>
    <w:rsid w:val="00AC7C33"/>
    <w:rsid w:val="00AD0F73"/>
    <w:rsid w:val="00AD0FF8"/>
    <w:rsid w:val="00AD10D1"/>
    <w:rsid w:val="00AD19DA"/>
    <w:rsid w:val="00AD1C9C"/>
    <w:rsid w:val="00AD2BE8"/>
    <w:rsid w:val="00AD2D29"/>
    <w:rsid w:val="00AD3D67"/>
    <w:rsid w:val="00AD423B"/>
    <w:rsid w:val="00AD4757"/>
    <w:rsid w:val="00AD725F"/>
    <w:rsid w:val="00AE0578"/>
    <w:rsid w:val="00AE1100"/>
    <w:rsid w:val="00AE12B3"/>
    <w:rsid w:val="00AE1FBA"/>
    <w:rsid w:val="00AE26A1"/>
    <w:rsid w:val="00AE26A3"/>
    <w:rsid w:val="00AE2A32"/>
    <w:rsid w:val="00AE3917"/>
    <w:rsid w:val="00AE3DFB"/>
    <w:rsid w:val="00AE4136"/>
    <w:rsid w:val="00AE473A"/>
    <w:rsid w:val="00AE4C45"/>
    <w:rsid w:val="00AE511E"/>
    <w:rsid w:val="00AE547B"/>
    <w:rsid w:val="00AE5CB7"/>
    <w:rsid w:val="00AE67B2"/>
    <w:rsid w:val="00AE6FFA"/>
    <w:rsid w:val="00AE77D0"/>
    <w:rsid w:val="00AE7F66"/>
    <w:rsid w:val="00AE7FA0"/>
    <w:rsid w:val="00AF0321"/>
    <w:rsid w:val="00AF049A"/>
    <w:rsid w:val="00AF068B"/>
    <w:rsid w:val="00AF0DF2"/>
    <w:rsid w:val="00AF11AE"/>
    <w:rsid w:val="00AF181E"/>
    <w:rsid w:val="00AF1A03"/>
    <w:rsid w:val="00AF214B"/>
    <w:rsid w:val="00AF2C5C"/>
    <w:rsid w:val="00AF3A4B"/>
    <w:rsid w:val="00AF3AF5"/>
    <w:rsid w:val="00AF44F9"/>
    <w:rsid w:val="00AF46B4"/>
    <w:rsid w:val="00AF535C"/>
    <w:rsid w:val="00AF5677"/>
    <w:rsid w:val="00AF6397"/>
    <w:rsid w:val="00AF65D7"/>
    <w:rsid w:val="00AF6A8F"/>
    <w:rsid w:val="00AF6D3E"/>
    <w:rsid w:val="00AF75F3"/>
    <w:rsid w:val="00B00037"/>
    <w:rsid w:val="00B0005C"/>
    <w:rsid w:val="00B002AF"/>
    <w:rsid w:val="00B00781"/>
    <w:rsid w:val="00B00838"/>
    <w:rsid w:val="00B00FC8"/>
    <w:rsid w:val="00B010BC"/>
    <w:rsid w:val="00B0128D"/>
    <w:rsid w:val="00B015D2"/>
    <w:rsid w:val="00B016ED"/>
    <w:rsid w:val="00B0188D"/>
    <w:rsid w:val="00B01BA2"/>
    <w:rsid w:val="00B01E2B"/>
    <w:rsid w:val="00B025C4"/>
    <w:rsid w:val="00B02655"/>
    <w:rsid w:val="00B0334B"/>
    <w:rsid w:val="00B03873"/>
    <w:rsid w:val="00B03EA7"/>
    <w:rsid w:val="00B049D5"/>
    <w:rsid w:val="00B055BB"/>
    <w:rsid w:val="00B069AA"/>
    <w:rsid w:val="00B0753A"/>
    <w:rsid w:val="00B0755E"/>
    <w:rsid w:val="00B07CAC"/>
    <w:rsid w:val="00B07DE3"/>
    <w:rsid w:val="00B1019E"/>
    <w:rsid w:val="00B102BD"/>
    <w:rsid w:val="00B116EF"/>
    <w:rsid w:val="00B11F91"/>
    <w:rsid w:val="00B11FAC"/>
    <w:rsid w:val="00B12003"/>
    <w:rsid w:val="00B12388"/>
    <w:rsid w:val="00B12C73"/>
    <w:rsid w:val="00B12F35"/>
    <w:rsid w:val="00B1313C"/>
    <w:rsid w:val="00B134A3"/>
    <w:rsid w:val="00B13E56"/>
    <w:rsid w:val="00B140F7"/>
    <w:rsid w:val="00B14428"/>
    <w:rsid w:val="00B149CA"/>
    <w:rsid w:val="00B152D6"/>
    <w:rsid w:val="00B15306"/>
    <w:rsid w:val="00B1581A"/>
    <w:rsid w:val="00B15B53"/>
    <w:rsid w:val="00B15E47"/>
    <w:rsid w:val="00B17DC4"/>
    <w:rsid w:val="00B17F46"/>
    <w:rsid w:val="00B17F88"/>
    <w:rsid w:val="00B20A4B"/>
    <w:rsid w:val="00B20F33"/>
    <w:rsid w:val="00B210BC"/>
    <w:rsid w:val="00B21B15"/>
    <w:rsid w:val="00B2306A"/>
    <w:rsid w:val="00B233E1"/>
    <w:rsid w:val="00B23A57"/>
    <w:rsid w:val="00B23D06"/>
    <w:rsid w:val="00B2512F"/>
    <w:rsid w:val="00B256F4"/>
    <w:rsid w:val="00B25D49"/>
    <w:rsid w:val="00B26213"/>
    <w:rsid w:val="00B265F0"/>
    <w:rsid w:val="00B2714C"/>
    <w:rsid w:val="00B274E0"/>
    <w:rsid w:val="00B27759"/>
    <w:rsid w:val="00B27F22"/>
    <w:rsid w:val="00B3016D"/>
    <w:rsid w:val="00B305FC"/>
    <w:rsid w:val="00B30A01"/>
    <w:rsid w:val="00B31193"/>
    <w:rsid w:val="00B316AC"/>
    <w:rsid w:val="00B31708"/>
    <w:rsid w:val="00B31ABB"/>
    <w:rsid w:val="00B31D9E"/>
    <w:rsid w:val="00B333D8"/>
    <w:rsid w:val="00B33E97"/>
    <w:rsid w:val="00B345DB"/>
    <w:rsid w:val="00B349AB"/>
    <w:rsid w:val="00B34DBB"/>
    <w:rsid w:val="00B34E72"/>
    <w:rsid w:val="00B34F9C"/>
    <w:rsid w:val="00B352DF"/>
    <w:rsid w:val="00B35FFF"/>
    <w:rsid w:val="00B36310"/>
    <w:rsid w:val="00B36B18"/>
    <w:rsid w:val="00B36E47"/>
    <w:rsid w:val="00B3714D"/>
    <w:rsid w:val="00B40646"/>
    <w:rsid w:val="00B40669"/>
    <w:rsid w:val="00B40E55"/>
    <w:rsid w:val="00B413A5"/>
    <w:rsid w:val="00B41A95"/>
    <w:rsid w:val="00B42055"/>
    <w:rsid w:val="00B42340"/>
    <w:rsid w:val="00B42D78"/>
    <w:rsid w:val="00B42EF7"/>
    <w:rsid w:val="00B4337E"/>
    <w:rsid w:val="00B4355B"/>
    <w:rsid w:val="00B43DBD"/>
    <w:rsid w:val="00B43EED"/>
    <w:rsid w:val="00B44000"/>
    <w:rsid w:val="00B44709"/>
    <w:rsid w:val="00B45471"/>
    <w:rsid w:val="00B45562"/>
    <w:rsid w:val="00B4591F"/>
    <w:rsid w:val="00B45C7B"/>
    <w:rsid w:val="00B468D1"/>
    <w:rsid w:val="00B46C40"/>
    <w:rsid w:val="00B46D28"/>
    <w:rsid w:val="00B47044"/>
    <w:rsid w:val="00B47323"/>
    <w:rsid w:val="00B478F7"/>
    <w:rsid w:val="00B47A49"/>
    <w:rsid w:val="00B51AB2"/>
    <w:rsid w:val="00B521F3"/>
    <w:rsid w:val="00B52E42"/>
    <w:rsid w:val="00B52EF2"/>
    <w:rsid w:val="00B5353B"/>
    <w:rsid w:val="00B53698"/>
    <w:rsid w:val="00B541F7"/>
    <w:rsid w:val="00B545CB"/>
    <w:rsid w:val="00B54990"/>
    <w:rsid w:val="00B555AE"/>
    <w:rsid w:val="00B55B87"/>
    <w:rsid w:val="00B55E74"/>
    <w:rsid w:val="00B55EF6"/>
    <w:rsid w:val="00B562D8"/>
    <w:rsid w:val="00B579D5"/>
    <w:rsid w:val="00B57B50"/>
    <w:rsid w:val="00B57DC6"/>
    <w:rsid w:val="00B57FA8"/>
    <w:rsid w:val="00B6001B"/>
    <w:rsid w:val="00B6118F"/>
    <w:rsid w:val="00B611E9"/>
    <w:rsid w:val="00B61A78"/>
    <w:rsid w:val="00B61B04"/>
    <w:rsid w:val="00B61B7A"/>
    <w:rsid w:val="00B61CEA"/>
    <w:rsid w:val="00B6220B"/>
    <w:rsid w:val="00B6238B"/>
    <w:rsid w:val="00B625C3"/>
    <w:rsid w:val="00B62A99"/>
    <w:rsid w:val="00B6311B"/>
    <w:rsid w:val="00B631A5"/>
    <w:rsid w:val="00B6453F"/>
    <w:rsid w:val="00B64655"/>
    <w:rsid w:val="00B649A3"/>
    <w:rsid w:val="00B64D16"/>
    <w:rsid w:val="00B64DB4"/>
    <w:rsid w:val="00B64F63"/>
    <w:rsid w:val="00B6502D"/>
    <w:rsid w:val="00B6536B"/>
    <w:rsid w:val="00B66C1A"/>
    <w:rsid w:val="00B66E86"/>
    <w:rsid w:val="00B672A2"/>
    <w:rsid w:val="00B67823"/>
    <w:rsid w:val="00B7056A"/>
    <w:rsid w:val="00B70603"/>
    <w:rsid w:val="00B70983"/>
    <w:rsid w:val="00B7120E"/>
    <w:rsid w:val="00B713EA"/>
    <w:rsid w:val="00B7161B"/>
    <w:rsid w:val="00B71F95"/>
    <w:rsid w:val="00B7246A"/>
    <w:rsid w:val="00B73127"/>
    <w:rsid w:val="00B73504"/>
    <w:rsid w:val="00B7386B"/>
    <w:rsid w:val="00B738D7"/>
    <w:rsid w:val="00B73A77"/>
    <w:rsid w:val="00B74043"/>
    <w:rsid w:val="00B746AE"/>
    <w:rsid w:val="00B74923"/>
    <w:rsid w:val="00B75B07"/>
    <w:rsid w:val="00B75F45"/>
    <w:rsid w:val="00B7622A"/>
    <w:rsid w:val="00B76A55"/>
    <w:rsid w:val="00B77A12"/>
    <w:rsid w:val="00B77B17"/>
    <w:rsid w:val="00B800B2"/>
    <w:rsid w:val="00B803FF"/>
    <w:rsid w:val="00B805E2"/>
    <w:rsid w:val="00B808F4"/>
    <w:rsid w:val="00B8110E"/>
    <w:rsid w:val="00B819F9"/>
    <w:rsid w:val="00B82B53"/>
    <w:rsid w:val="00B83797"/>
    <w:rsid w:val="00B83B17"/>
    <w:rsid w:val="00B83BE9"/>
    <w:rsid w:val="00B83E2E"/>
    <w:rsid w:val="00B8429F"/>
    <w:rsid w:val="00B84446"/>
    <w:rsid w:val="00B84578"/>
    <w:rsid w:val="00B84705"/>
    <w:rsid w:val="00B8473C"/>
    <w:rsid w:val="00B84952"/>
    <w:rsid w:val="00B8541C"/>
    <w:rsid w:val="00B8586A"/>
    <w:rsid w:val="00B85EFB"/>
    <w:rsid w:val="00B86FB6"/>
    <w:rsid w:val="00B90625"/>
    <w:rsid w:val="00B9119B"/>
    <w:rsid w:val="00B92062"/>
    <w:rsid w:val="00B93D08"/>
    <w:rsid w:val="00B93D97"/>
    <w:rsid w:val="00B93FA4"/>
    <w:rsid w:val="00B9419B"/>
    <w:rsid w:val="00B943E2"/>
    <w:rsid w:val="00B9498F"/>
    <w:rsid w:val="00B95645"/>
    <w:rsid w:val="00B957AF"/>
    <w:rsid w:val="00B95F1F"/>
    <w:rsid w:val="00B962DA"/>
    <w:rsid w:val="00B9657E"/>
    <w:rsid w:val="00B96955"/>
    <w:rsid w:val="00B97D24"/>
    <w:rsid w:val="00B97F3C"/>
    <w:rsid w:val="00B97F86"/>
    <w:rsid w:val="00BA0FD5"/>
    <w:rsid w:val="00BA1289"/>
    <w:rsid w:val="00BA150D"/>
    <w:rsid w:val="00BA20F6"/>
    <w:rsid w:val="00BA4342"/>
    <w:rsid w:val="00BA438E"/>
    <w:rsid w:val="00BA4AD0"/>
    <w:rsid w:val="00BA4EE8"/>
    <w:rsid w:val="00BA5333"/>
    <w:rsid w:val="00BA5A33"/>
    <w:rsid w:val="00BA5B95"/>
    <w:rsid w:val="00BA62ED"/>
    <w:rsid w:val="00BA6A17"/>
    <w:rsid w:val="00BA7901"/>
    <w:rsid w:val="00BB0C2F"/>
    <w:rsid w:val="00BB0CD2"/>
    <w:rsid w:val="00BB164B"/>
    <w:rsid w:val="00BB1AD6"/>
    <w:rsid w:val="00BB202A"/>
    <w:rsid w:val="00BB20DA"/>
    <w:rsid w:val="00BB2B94"/>
    <w:rsid w:val="00BB2CDF"/>
    <w:rsid w:val="00BB31E5"/>
    <w:rsid w:val="00BB3A21"/>
    <w:rsid w:val="00BB45B1"/>
    <w:rsid w:val="00BB473E"/>
    <w:rsid w:val="00BB4A10"/>
    <w:rsid w:val="00BB4BCC"/>
    <w:rsid w:val="00BB540B"/>
    <w:rsid w:val="00BB55A0"/>
    <w:rsid w:val="00BB59B7"/>
    <w:rsid w:val="00BB5BB4"/>
    <w:rsid w:val="00BB6883"/>
    <w:rsid w:val="00BB70BF"/>
    <w:rsid w:val="00BB70F6"/>
    <w:rsid w:val="00BC0197"/>
    <w:rsid w:val="00BC0EC7"/>
    <w:rsid w:val="00BC1614"/>
    <w:rsid w:val="00BC1890"/>
    <w:rsid w:val="00BC198A"/>
    <w:rsid w:val="00BC25A6"/>
    <w:rsid w:val="00BC26C5"/>
    <w:rsid w:val="00BC27E7"/>
    <w:rsid w:val="00BC2E4F"/>
    <w:rsid w:val="00BC437E"/>
    <w:rsid w:val="00BC5687"/>
    <w:rsid w:val="00BC5B56"/>
    <w:rsid w:val="00BC74EF"/>
    <w:rsid w:val="00BC78F0"/>
    <w:rsid w:val="00BC7C7D"/>
    <w:rsid w:val="00BD0049"/>
    <w:rsid w:val="00BD00BD"/>
    <w:rsid w:val="00BD00E3"/>
    <w:rsid w:val="00BD026D"/>
    <w:rsid w:val="00BD067F"/>
    <w:rsid w:val="00BD0760"/>
    <w:rsid w:val="00BD09EB"/>
    <w:rsid w:val="00BD0B7E"/>
    <w:rsid w:val="00BD0CF8"/>
    <w:rsid w:val="00BD0E04"/>
    <w:rsid w:val="00BD0EBF"/>
    <w:rsid w:val="00BD1730"/>
    <w:rsid w:val="00BD17E7"/>
    <w:rsid w:val="00BD1D70"/>
    <w:rsid w:val="00BD273A"/>
    <w:rsid w:val="00BD2AAF"/>
    <w:rsid w:val="00BD2BE4"/>
    <w:rsid w:val="00BD3E71"/>
    <w:rsid w:val="00BD4785"/>
    <w:rsid w:val="00BD58E4"/>
    <w:rsid w:val="00BD5E8D"/>
    <w:rsid w:val="00BD64B9"/>
    <w:rsid w:val="00BD72BD"/>
    <w:rsid w:val="00BD7AC5"/>
    <w:rsid w:val="00BD7B93"/>
    <w:rsid w:val="00BE031D"/>
    <w:rsid w:val="00BE044E"/>
    <w:rsid w:val="00BE05CA"/>
    <w:rsid w:val="00BE074D"/>
    <w:rsid w:val="00BE0C14"/>
    <w:rsid w:val="00BE1135"/>
    <w:rsid w:val="00BE1972"/>
    <w:rsid w:val="00BE22AE"/>
    <w:rsid w:val="00BE25E7"/>
    <w:rsid w:val="00BE3EE2"/>
    <w:rsid w:val="00BE48FC"/>
    <w:rsid w:val="00BE508C"/>
    <w:rsid w:val="00BE57D6"/>
    <w:rsid w:val="00BE643F"/>
    <w:rsid w:val="00BE6632"/>
    <w:rsid w:val="00BE679F"/>
    <w:rsid w:val="00BE6F88"/>
    <w:rsid w:val="00BE7496"/>
    <w:rsid w:val="00BF06D5"/>
    <w:rsid w:val="00BF09E7"/>
    <w:rsid w:val="00BF0CF3"/>
    <w:rsid w:val="00BF0D39"/>
    <w:rsid w:val="00BF1440"/>
    <w:rsid w:val="00BF1695"/>
    <w:rsid w:val="00BF16C5"/>
    <w:rsid w:val="00BF19C1"/>
    <w:rsid w:val="00BF1D82"/>
    <w:rsid w:val="00BF2997"/>
    <w:rsid w:val="00BF3968"/>
    <w:rsid w:val="00BF4324"/>
    <w:rsid w:val="00BF497C"/>
    <w:rsid w:val="00BF5245"/>
    <w:rsid w:val="00BF5278"/>
    <w:rsid w:val="00BF6316"/>
    <w:rsid w:val="00BF65BF"/>
    <w:rsid w:val="00BF69D4"/>
    <w:rsid w:val="00BF6F7A"/>
    <w:rsid w:val="00BF730F"/>
    <w:rsid w:val="00BF7651"/>
    <w:rsid w:val="00BF7B6C"/>
    <w:rsid w:val="00BF7D21"/>
    <w:rsid w:val="00C0002E"/>
    <w:rsid w:val="00C005CA"/>
    <w:rsid w:val="00C0062A"/>
    <w:rsid w:val="00C00EFA"/>
    <w:rsid w:val="00C00F6C"/>
    <w:rsid w:val="00C01338"/>
    <w:rsid w:val="00C01553"/>
    <w:rsid w:val="00C01596"/>
    <w:rsid w:val="00C01619"/>
    <w:rsid w:val="00C01D61"/>
    <w:rsid w:val="00C01F98"/>
    <w:rsid w:val="00C0237F"/>
    <w:rsid w:val="00C02968"/>
    <w:rsid w:val="00C02A04"/>
    <w:rsid w:val="00C02CB3"/>
    <w:rsid w:val="00C03C07"/>
    <w:rsid w:val="00C03E3C"/>
    <w:rsid w:val="00C03EEA"/>
    <w:rsid w:val="00C04BC2"/>
    <w:rsid w:val="00C0519B"/>
    <w:rsid w:val="00C0531C"/>
    <w:rsid w:val="00C05341"/>
    <w:rsid w:val="00C053BE"/>
    <w:rsid w:val="00C05739"/>
    <w:rsid w:val="00C05B59"/>
    <w:rsid w:val="00C05EEE"/>
    <w:rsid w:val="00C060CA"/>
    <w:rsid w:val="00C062F3"/>
    <w:rsid w:val="00C0639A"/>
    <w:rsid w:val="00C06522"/>
    <w:rsid w:val="00C06637"/>
    <w:rsid w:val="00C06B03"/>
    <w:rsid w:val="00C073AB"/>
    <w:rsid w:val="00C10836"/>
    <w:rsid w:val="00C10858"/>
    <w:rsid w:val="00C10EF4"/>
    <w:rsid w:val="00C10F37"/>
    <w:rsid w:val="00C11D78"/>
    <w:rsid w:val="00C11E3E"/>
    <w:rsid w:val="00C12629"/>
    <w:rsid w:val="00C12722"/>
    <w:rsid w:val="00C12ADB"/>
    <w:rsid w:val="00C12ECC"/>
    <w:rsid w:val="00C130B1"/>
    <w:rsid w:val="00C1331C"/>
    <w:rsid w:val="00C1374C"/>
    <w:rsid w:val="00C13A06"/>
    <w:rsid w:val="00C16237"/>
    <w:rsid w:val="00C166D1"/>
    <w:rsid w:val="00C168A1"/>
    <w:rsid w:val="00C1726A"/>
    <w:rsid w:val="00C1733D"/>
    <w:rsid w:val="00C173C4"/>
    <w:rsid w:val="00C17801"/>
    <w:rsid w:val="00C2087A"/>
    <w:rsid w:val="00C219E5"/>
    <w:rsid w:val="00C21D9C"/>
    <w:rsid w:val="00C22A4E"/>
    <w:rsid w:val="00C22BD4"/>
    <w:rsid w:val="00C22F48"/>
    <w:rsid w:val="00C23096"/>
    <w:rsid w:val="00C23204"/>
    <w:rsid w:val="00C234A2"/>
    <w:rsid w:val="00C23A47"/>
    <w:rsid w:val="00C23B43"/>
    <w:rsid w:val="00C2464A"/>
    <w:rsid w:val="00C24A27"/>
    <w:rsid w:val="00C24CCC"/>
    <w:rsid w:val="00C24FE5"/>
    <w:rsid w:val="00C2538D"/>
    <w:rsid w:val="00C25A1A"/>
    <w:rsid w:val="00C262A1"/>
    <w:rsid w:val="00C26D87"/>
    <w:rsid w:val="00C26E39"/>
    <w:rsid w:val="00C2724A"/>
    <w:rsid w:val="00C279EF"/>
    <w:rsid w:val="00C30615"/>
    <w:rsid w:val="00C3090F"/>
    <w:rsid w:val="00C30A5F"/>
    <w:rsid w:val="00C30E31"/>
    <w:rsid w:val="00C30F48"/>
    <w:rsid w:val="00C310D2"/>
    <w:rsid w:val="00C31C33"/>
    <w:rsid w:val="00C321BF"/>
    <w:rsid w:val="00C326F4"/>
    <w:rsid w:val="00C328BD"/>
    <w:rsid w:val="00C33111"/>
    <w:rsid w:val="00C3362D"/>
    <w:rsid w:val="00C33EAE"/>
    <w:rsid w:val="00C345AC"/>
    <w:rsid w:val="00C34C16"/>
    <w:rsid w:val="00C35734"/>
    <w:rsid w:val="00C35908"/>
    <w:rsid w:val="00C35AEF"/>
    <w:rsid w:val="00C36D81"/>
    <w:rsid w:val="00C37A88"/>
    <w:rsid w:val="00C37B78"/>
    <w:rsid w:val="00C37BC7"/>
    <w:rsid w:val="00C40A40"/>
    <w:rsid w:val="00C40C01"/>
    <w:rsid w:val="00C40F5B"/>
    <w:rsid w:val="00C41527"/>
    <w:rsid w:val="00C417FF"/>
    <w:rsid w:val="00C41E6C"/>
    <w:rsid w:val="00C422CE"/>
    <w:rsid w:val="00C43059"/>
    <w:rsid w:val="00C431A1"/>
    <w:rsid w:val="00C43C54"/>
    <w:rsid w:val="00C443CB"/>
    <w:rsid w:val="00C45049"/>
    <w:rsid w:val="00C453E9"/>
    <w:rsid w:val="00C45A1A"/>
    <w:rsid w:val="00C46BA9"/>
    <w:rsid w:val="00C472ED"/>
    <w:rsid w:val="00C50E0A"/>
    <w:rsid w:val="00C521E0"/>
    <w:rsid w:val="00C522DF"/>
    <w:rsid w:val="00C52370"/>
    <w:rsid w:val="00C52804"/>
    <w:rsid w:val="00C52C5B"/>
    <w:rsid w:val="00C52D4D"/>
    <w:rsid w:val="00C53880"/>
    <w:rsid w:val="00C54A84"/>
    <w:rsid w:val="00C55054"/>
    <w:rsid w:val="00C5554E"/>
    <w:rsid w:val="00C55AEA"/>
    <w:rsid w:val="00C55BAA"/>
    <w:rsid w:val="00C5629D"/>
    <w:rsid w:val="00C5667E"/>
    <w:rsid w:val="00C56E87"/>
    <w:rsid w:val="00C57104"/>
    <w:rsid w:val="00C572B8"/>
    <w:rsid w:val="00C57946"/>
    <w:rsid w:val="00C604F0"/>
    <w:rsid w:val="00C609DD"/>
    <w:rsid w:val="00C61278"/>
    <w:rsid w:val="00C61417"/>
    <w:rsid w:val="00C618FF"/>
    <w:rsid w:val="00C61FF0"/>
    <w:rsid w:val="00C629EF"/>
    <w:rsid w:val="00C62BD8"/>
    <w:rsid w:val="00C62CE7"/>
    <w:rsid w:val="00C62D55"/>
    <w:rsid w:val="00C6366B"/>
    <w:rsid w:val="00C6430E"/>
    <w:rsid w:val="00C64743"/>
    <w:rsid w:val="00C648B8"/>
    <w:rsid w:val="00C64DB4"/>
    <w:rsid w:val="00C65141"/>
    <w:rsid w:val="00C65C52"/>
    <w:rsid w:val="00C66B9D"/>
    <w:rsid w:val="00C67943"/>
    <w:rsid w:val="00C67B76"/>
    <w:rsid w:val="00C67E57"/>
    <w:rsid w:val="00C7050B"/>
    <w:rsid w:val="00C70668"/>
    <w:rsid w:val="00C706FF"/>
    <w:rsid w:val="00C70DA4"/>
    <w:rsid w:val="00C7163E"/>
    <w:rsid w:val="00C71949"/>
    <w:rsid w:val="00C72B55"/>
    <w:rsid w:val="00C72C25"/>
    <w:rsid w:val="00C72D0A"/>
    <w:rsid w:val="00C73AD0"/>
    <w:rsid w:val="00C73E51"/>
    <w:rsid w:val="00C740FA"/>
    <w:rsid w:val="00C74DFE"/>
    <w:rsid w:val="00C75862"/>
    <w:rsid w:val="00C75BB7"/>
    <w:rsid w:val="00C7700F"/>
    <w:rsid w:val="00C77458"/>
    <w:rsid w:val="00C7791D"/>
    <w:rsid w:val="00C77B01"/>
    <w:rsid w:val="00C77F6F"/>
    <w:rsid w:val="00C8040C"/>
    <w:rsid w:val="00C80B92"/>
    <w:rsid w:val="00C81341"/>
    <w:rsid w:val="00C8158C"/>
    <w:rsid w:val="00C8161B"/>
    <w:rsid w:val="00C8170E"/>
    <w:rsid w:val="00C81EF0"/>
    <w:rsid w:val="00C82595"/>
    <w:rsid w:val="00C82ACC"/>
    <w:rsid w:val="00C82D67"/>
    <w:rsid w:val="00C83350"/>
    <w:rsid w:val="00C834C6"/>
    <w:rsid w:val="00C83A63"/>
    <w:rsid w:val="00C83CC8"/>
    <w:rsid w:val="00C84603"/>
    <w:rsid w:val="00C84B87"/>
    <w:rsid w:val="00C8578C"/>
    <w:rsid w:val="00C85A77"/>
    <w:rsid w:val="00C8602D"/>
    <w:rsid w:val="00C86D7C"/>
    <w:rsid w:val="00C87260"/>
    <w:rsid w:val="00C872A8"/>
    <w:rsid w:val="00C877FD"/>
    <w:rsid w:val="00C9104B"/>
    <w:rsid w:val="00C9168D"/>
    <w:rsid w:val="00C917E4"/>
    <w:rsid w:val="00C91837"/>
    <w:rsid w:val="00C9191D"/>
    <w:rsid w:val="00C9197B"/>
    <w:rsid w:val="00C92A19"/>
    <w:rsid w:val="00C92AB4"/>
    <w:rsid w:val="00C92DB5"/>
    <w:rsid w:val="00C92F3E"/>
    <w:rsid w:val="00C933E9"/>
    <w:rsid w:val="00C93487"/>
    <w:rsid w:val="00C936EA"/>
    <w:rsid w:val="00C93CD1"/>
    <w:rsid w:val="00C9497C"/>
    <w:rsid w:val="00C94AB4"/>
    <w:rsid w:val="00C94E50"/>
    <w:rsid w:val="00C9588A"/>
    <w:rsid w:val="00C95BBD"/>
    <w:rsid w:val="00C95FEE"/>
    <w:rsid w:val="00C96468"/>
    <w:rsid w:val="00C9686C"/>
    <w:rsid w:val="00C96EE9"/>
    <w:rsid w:val="00C9721D"/>
    <w:rsid w:val="00C97699"/>
    <w:rsid w:val="00CA03E3"/>
    <w:rsid w:val="00CA141F"/>
    <w:rsid w:val="00CA18BB"/>
    <w:rsid w:val="00CA18C9"/>
    <w:rsid w:val="00CA19A4"/>
    <w:rsid w:val="00CA2345"/>
    <w:rsid w:val="00CA2843"/>
    <w:rsid w:val="00CA2899"/>
    <w:rsid w:val="00CA2C42"/>
    <w:rsid w:val="00CA2CAD"/>
    <w:rsid w:val="00CA2D16"/>
    <w:rsid w:val="00CA335C"/>
    <w:rsid w:val="00CA4E26"/>
    <w:rsid w:val="00CA4EB9"/>
    <w:rsid w:val="00CA513D"/>
    <w:rsid w:val="00CA51A7"/>
    <w:rsid w:val="00CA5380"/>
    <w:rsid w:val="00CA5C18"/>
    <w:rsid w:val="00CA5C9A"/>
    <w:rsid w:val="00CA5F65"/>
    <w:rsid w:val="00CA6115"/>
    <w:rsid w:val="00CA76B0"/>
    <w:rsid w:val="00CB057A"/>
    <w:rsid w:val="00CB05CC"/>
    <w:rsid w:val="00CB0B72"/>
    <w:rsid w:val="00CB1273"/>
    <w:rsid w:val="00CB13DD"/>
    <w:rsid w:val="00CB1530"/>
    <w:rsid w:val="00CB178D"/>
    <w:rsid w:val="00CB1AAB"/>
    <w:rsid w:val="00CB1F05"/>
    <w:rsid w:val="00CB24C4"/>
    <w:rsid w:val="00CB29B6"/>
    <w:rsid w:val="00CB375F"/>
    <w:rsid w:val="00CB37C1"/>
    <w:rsid w:val="00CB37FD"/>
    <w:rsid w:val="00CB3D6B"/>
    <w:rsid w:val="00CB495C"/>
    <w:rsid w:val="00CB4A83"/>
    <w:rsid w:val="00CB5DF9"/>
    <w:rsid w:val="00CB5FB2"/>
    <w:rsid w:val="00CB6270"/>
    <w:rsid w:val="00CB62BD"/>
    <w:rsid w:val="00CB6B1E"/>
    <w:rsid w:val="00CB6C50"/>
    <w:rsid w:val="00CB7E0B"/>
    <w:rsid w:val="00CC021A"/>
    <w:rsid w:val="00CC0344"/>
    <w:rsid w:val="00CC0D3B"/>
    <w:rsid w:val="00CC0F0F"/>
    <w:rsid w:val="00CC12D3"/>
    <w:rsid w:val="00CC156E"/>
    <w:rsid w:val="00CC2028"/>
    <w:rsid w:val="00CC2936"/>
    <w:rsid w:val="00CC2944"/>
    <w:rsid w:val="00CC316B"/>
    <w:rsid w:val="00CC36A2"/>
    <w:rsid w:val="00CC3996"/>
    <w:rsid w:val="00CC3C84"/>
    <w:rsid w:val="00CC44F0"/>
    <w:rsid w:val="00CC4C27"/>
    <w:rsid w:val="00CC4D6A"/>
    <w:rsid w:val="00CC5799"/>
    <w:rsid w:val="00CC5847"/>
    <w:rsid w:val="00CC5ECA"/>
    <w:rsid w:val="00CC6583"/>
    <w:rsid w:val="00CC6E14"/>
    <w:rsid w:val="00CC7D63"/>
    <w:rsid w:val="00CC7E1E"/>
    <w:rsid w:val="00CD064B"/>
    <w:rsid w:val="00CD09A8"/>
    <w:rsid w:val="00CD1972"/>
    <w:rsid w:val="00CD1E2F"/>
    <w:rsid w:val="00CD25CA"/>
    <w:rsid w:val="00CD272D"/>
    <w:rsid w:val="00CD28C2"/>
    <w:rsid w:val="00CD30B6"/>
    <w:rsid w:val="00CD34A7"/>
    <w:rsid w:val="00CD362C"/>
    <w:rsid w:val="00CD394C"/>
    <w:rsid w:val="00CD3996"/>
    <w:rsid w:val="00CD405D"/>
    <w:rsid w:val="00CD46A5"/>
    <w:rsid w:val="00CD4CB9"/>
    <w:rsid w:val="00CD4D59"/>
    <w:rsid w:val="00CD548E"/>
    <w:rsid w:val="00CD5B51"/>
    <w:rsid w:val="00CD6124"/>
    <w:rsid w:val="00CD6D58"/>
    <w:rsid w:val="00CD7A2C"/>
    <w:rsid w:val="00CE0471"/>
    <w:rsid w:val="00CE170E"/>
    <w:rsid w:val="00CE1D0A"/>
    <w:rsid w:val="00CE202F"/>
    <w:rsid w:val="00CE2056"/>
    <w:rsid w:val="00CE27FF"/>
    <w:rsid w:val="00CE2A2C"/>
    <w:rsid w:val="00CE31BA"/>
    <w:rsid w:val="00CE37CD"/>
    <w:rsid w:val="00CE3A4A"/>
    <w:rsid w:val="00CE4803"/>
    <w:rsid w:val="00CE63AE"/>
    <w:rsid w:val="00CE656D"/>
    <w:rsid w:val="00CE6889"/>
    <w:rsid w:val="00CE76FB"/>
    <w:rsid w:val="00CE7756"/>
    <w:rsid w:val="00CE7C59"/>
    <w:rsid w:val="00CF0A55"/>
    <w:rsid w:val="00CF0AC8"/>
    <w:rsid w:val="00CF0B7D"/>
    <w:rsid w:val="00CF0CD9"/>
    <w:rsid w:val="00CF0F3F"/>
    <w:rsid w:val="00CF1736"/>
    <w:rsid w:val="00CF18A5"/>
    <w:rsid w:val="00CF1910"/>
    <w:rsid w:val="00CF1B3D"/>
    <w:rsid w:val="00CF1C9F"/>
    <w:rsid w:val="00CF1E3C"/>
    <w:rsid w:val="00CF1F58"/>
    <w:rsid w:val="00CF1F81"/>
    <w:rsid w:val="00CF2118"/>
    <w:rsid w:val="00CF2B25"/>
    <w:rsid w:val="00CF3568"/>
    <w:rsid w:val="00CF3C97"/>
    <w:rsid w:val="00CF47AE"/>
    <w:rsid w:val="00CF4E0B"/>
    <w:rsid w:val="00CF4F81"/>
    <w:rsid w:val="00CF52D0"/>
    <w:rsid w:val="00CF5623"/>
    <w:rsid w:val="00CF62FE"/>
    <w:rsid w:val="00CF7692"/>
    <w:rsid w:val="00CF78A0"/>
    <w:rsid w:val="00CF794D"/>
    <w:rsid w:val="00CF7B11"/>
    <w:rsid w:val="00D00D69"/>
    <w:rsid w:val="00D01245"/>
    <w:rsid w:val="00D01C43"/>
    <w:rsid w:val="00D0205F"/>
    <w:rsid w:val="00D02D79"/>
    <w:rsid w:val="00D02E7C"/>
    <w:rsid w:val="00D02F4C"/>
    <w:rsid w:val="00D03042"/>
    <w:rsid w:val="00D03554"/>
    <w:rsid w:val="00D04363"/>
    <w:rsid w:val="00D0453B"/>
    <w:rsid w:val="00D04751"/>
    <w:rsid w:val="00D047FF"/>
    <w:rsid w:val="00D05284"/>
    <w:rsid w:val="00D056ED"/>
    <w:rsid w:val="00D06181"/>
    <w:rsid w:val="00D06510"/>
    <w:rsid w:val="00D06E2C"/>
    <w:rsid w:val="00D0727C"/>
    <w:rsid w:val="00D1017F"/>
    <w:rsid w:val="00D1028F"/>
    <w:rsid w:val="00D10536"/>
    <w:rsid w:val="00D105A4"/>
    <w:rsid w:val="00D10D98"/>
    <w:rsid w:val="00D11078"/>
    <w:rsid w:val="00D111B7"/>
    <w:rsid w:val="00D112CB"/>
    <w:rsid w:val="00D11787"/>
    <w:rsid w:val="00D117C1"/>
    <w:rsid w:val="00D11E0A"/>
    <w:rsid w:val="00D1276E"/>
    <w:rsid w:val="00D12E88"/>
    <w:rsid w:val="00D13094"/>
    <w:rsid w:val="00D13E81"/>
    <w:rsid w:val="00D14005"/>
    <w:rsid w:val="00D14899"/>
    <w:rsid w:val="00D15161"/>
    <w:rsid w:val="00D156C7"/>
    <w:rsid w:val="00D169DF"/>
    <w:rsid w:val="00D16A78"/>
    <w:rsid w:val="00D16BC7"/>
    <w:rsid w:val="00D16F36"/>
    <w:rsid w:val="00D17828"/>
    <w:rsid w:val="00D17891"/>
    <w:rsid w:val="00D200DC"/>
    <w:rsid w:val="00D20CC2"/>
    <w:rsid w:val="00D20D6A"/>
    <w:rsid w:val="00D20FC9"/>
    <w:rsid w:val="00D226F8"/>
    <w:rsid w:val="00D229EA"/>
    <w:rsid w:val="00D23584"/>
    <w:rsid w:val="00D239BA"/>
    <w:rsid w:val="00D23D8E"/>
    <w:rsid w:val="00D243C1"/>
    <w:rsid w:val="00D24B32"/>
    <w:rsid w:val="00D258F3"/>
    <w:rsid w:val="00D25EAB"/>
    <w:rsid w:val="00D266B6"/>
    <w:rsid w:val="00D2704B"/>
    <w:rsid w:val="00D27738"/>
    <w:rsid w:val="00D27AB2"/>
    <w:rsid w:val="00D27D90"/>
    <w:rsid w:val="00D3149D"/>
    <w:rsid w:val="00D3170F"/>
    <w:rsid w:val="00D31A91"/>
    <w:rsid w:val="00D323EA"/>
    <w:rsid w:val="00D32A2E"/>
    <w:rsid w:val="00D33711"/>
    <w:rsid w:val="00D3389E"/>
    <w:rsid w:val="00D33AC1"/>
    <w:rsid w:val="00D33F56"/>
    <w:rsid w:val="00D3454C"/>
    <w:rsid w:val="00D3599D"/>
    <w:rsid w:val="00D35A51"/>
    <w:rsid w:val="00D35B2F"/>
    <w:rsid w:val="00D35E96"/>
    <w:rsid w:val="00D35EDF"/>
    <w:rsid w:val="00D3665F"/>
    <w:rsid w:val="00D36EB2"/>
    <w:rsid w:val="00D3730D"/>
    <w:rsid w:val="00D3787D"/>
    <w:rsid w:val="00D37A1C"/>
    <w:rsid w:val="00D40163"/>
    <w:rsid w:val="00D406C8"/>
    <w:rsid w:val="00D40D9B"/>
    <w:rsid w:val="00D40DF8"/>
    <w:rsid w:val="00D4155D"/>
    <w:rsid w:val="00D41DB7"/>
    <w:rsid w:val="00D42A31"/>
    <w:rsid w:val="00D436E4"/>
    <w:rsid w:val="00D437E3"/>
    <w:rsid w:val="00D454E7"/>
    <w:rsid w:val="00D457D1"/>
    <w:rsid w:val="00D4702A"/>
    <w:rsid w:val="00D4798A"/>
    <w:rsid w:val="00D500F3"/>
    <w:rsid w:val="00D50354"/>
    <w:rsid w:val="00D50E08"/>
    <w:rsid w:val="00D511A5"/>
    <w:rsid w:val="00D5121B"/>
    <w:rsid w:val="00D51845"/>
    <w:rsid w:val="00D5215C"/>
    <w:rsid w:val="00D52412"/>
    <w:rsid w:val="00D53D71"/>
    <w:rsid w:val="00D53E95"/>
    <w:rsid w:val="00D549C3"/>
    <w:rsid w:val="00D54B7C"/>
    <w:rsid w:val="00D54F61"/>
    <w:rsid w:val="00D55B30"/>
    <w:rsid w:val="00D5618A"/>
    <w:rsid w:val="00D56521"/>
    <w:rsid w:val="00D5652E"/>
    <w:rsid w:val="00D566ED"/>
    <w:rsid w:val="00D568CC"/>
    <w:rsid w:val="00D56C69"/>
    <w:rsid w:val="00D577F2"/>
    <w:rsid w:val="00D57D6C"/>
    <w:rsid w:val="00D60744"/>
    <w:rsid w:val="00D61872"/>
    <w:rsid w:val="00D6211E"/>
    <w:rsid w:val="00D63160"/>
    <w:rsid w:val="00D6353F"/>
    <w:rsid w:val="00D63EE7"/>
    <w:rsid w:val="00D64194"/>
    <w:rsid w:val="00D644AE"/>
    <w:rsid w:val="00D64BD6"/>
    <w:rsid w:val="00D64FF1"/>
    <w:rsid w:val="00D650B3"/>
    <w:rsid w:val="00D654C0"/>
    <w:rsid w:val="00D66983"/>
    <w:rsid w:val="00D66A9A"/>
    <w:rsid w:val="00D67870"/>
    <w:rsid w:val="00D67DE1"/>
    <w:rsid w:val="00D7109E"/>
    <w:rsid w:val="00D7160E"/>
    <w:rsid w:val="00D71C81"/>
    <w:rsid w:val="00D71DA4"/>
    <w:rsid w:val="00D720DF"/>
    <w:rsid w:val="00D72109"/>
    <w:rsid w:val="00D724D0"/>
    <w:rsid w:val="00D72647"/>
    <w:rsid w:val="00D72772"/>
    <w:rsid w:val="00D72873"/>
    <w:rsid w:val="00D7328D"/>
    <w:rsid w:val="00D73555"/>
    <w:rsid w:val="00D73BC4"/>
    <w:rsid w:val="00D743AA"/>
    <w:rsid w:val="00D74567"/>
    <w:rsid w:val="00D74FD0"/>
    <w:rsid w:val="00D76C29"/>
    <w:rsid w:val="00D773F1"/>
    <w:rsid w:val="00D77BBE"/>
    <w:rsid w:val="00D80272"/>
    <w:rsid w:val="00D8040C"/>
    <w:rsid w:val="00D80560"/>
    <w:rsid w:val="00D8083B"/>
    <w:rsid w:val="00D80D0B"/>
    <w:rsid w:val="00D82739"/>
    <w:rsid w:val="00D830BE"/>
    <w:rsid w:val="00D83753"/>
    <w:rsid w:val="00D84077"/>
    <w:rsid w:val="00D84A6B"/>
    <w:rsid w:val="00D84B11"/>
    <w:rsid w:val="00D865A6"/>
    <w:rsid w:val="00D86E9D"/>
    <w:rsid w:val="00D901CC"/>
    <w:rsid w:val="00D9038E"/>
    <w:rsid w:val="00D90797"/>
    <w:rsid w:val="00D90E7B"/>
    <w:rsid w:val="00D918BE"/>
    <w:rsid w:val="00D91F1E"/>
    <w:rsid w:val="00D9225D"/>
    <w:rsid w:val="00D92C1E"/>
    <w:rsid w:val="00D92D68"/>
    <w:rsid w:val="00D92F76"/>
    <w:rsid w:val="00D9395A"/>
    <w:rsid w:val="00D93B23"/>
    <w:rsid w:val="00D94C19"/>
    <w:rsid w:val="00D94CB7"/>
    <w:rsid w:val="00D94EEF"/>
    <w:rsid w:val="00D95205"/>
    <w:rsid w:val="00D955DA"/>
    <w:rsid w:val="00D95623"/>
    <w:rsid w:val="00D9599A"/>
    <w:rsid w:val="00D95A56"/>
    <w:rsid w:val="00D95C6A"/>
    <w:rsid w:val="00D96B02"/>
    <w:rsid w:val="00D97334"/>
    <w:rsid w:val="00D97CE9"/>
    <w:rsid w:val="00D97E64"/>
    <w:rsid w:val="00DA0EF3"/>
    <w:rsid w:val="00DA1CFF"/>
    <w:rsid w:val="00DA2678"/>
    <w:rsid w:val="00DA27A9"/>
    <w:rsid w:val="00DA2B69"/>
    <w:rsid w:val="00DA2C28"/>
    <w:rsid w:val="00DA2C69"/>
    <w:rsid w:val="00DA2CB7"/>
    <w:rsid w:val="00DA2D8A"/>
    <w:rsid w:val="00DA2FBE"/>
    <w:rsid w:val="00DA3133"/>
    <w:rsid w:val="00DA3DB6"/>
    <w:rsid w:val="00DA3F83"/>
    <w:rsid w:val="00DA4983"/>
    <w:rsid w:val="00DA5468"/>
    <w:rsid w:val="00DA5B1F"/>
    <w:rsid w:val="00DA5CDF"/>
    <w:rsid w:val="00DA5E96"/>
    <w:rsid w:val="00DA60A3"/>
    <w:rsid w:val="00DA60AA"/>
    <w:rsid w:val="00DA681D"/>
    <w:rsid w:val="00DA6FB7"/>
    <w:rsid w:val="00DA7947"/>
    <w:rsid w:val="00DB0C7C"/>
    <w:rsid w:val="00DB1026"/>
    <w:rsid w:val="00DB103E"/>
    <w:rsid w:val="00DB1444"/>
    <w:rsid w:val="00DB185A"/>
    <w:rsid w:val="00DB1D29"/>
    <w:rsid w:val="00DB2440"/>
    <w:rsid w:val="00DB3471"/>
    <w:rsid w:val="00DB36CE"/>
    <w:rsid w:val="00DB4BCB"/>
    <w:rsid w:val="00DB4C07"/>
    <w:rsid w:val="00DB57CF"/>
    <w:rsid w:val="00DB5A75"/>
    <w:rsid w:val="00DB5D1E"/>
    <w:rsid w:val="00DB663D"/>
    <w:rsid w:val="00DB6A77"/>
    <w:rsid w:val="00DB6D4A"/>
    <w:rsid w:val="00DB7164"/>
    <w:rsid w:val="00DB7ADF"/>
    <w:rsid w:val="00DC0859"/>
    <w:rsid w:val="00DC1114"/>
    <w:rsid w:val="00DC3D9E"/>
    <w:rsid w:val="00DC3EAF"/>
    <w:rsid w:val="00DC42CC"/>
    <w:rsid w:val="00DC4753"/>
    <w:rsid w:val="00DC5F30"/>
    <w:rsid w:val="00DC6923"/>
    <w:rsid w:val="00DC6A0F"/>
    <w:rsid w:val="00DC7163"/>
    <w:rsid w:val="00DC741F"/>
    <w:rsid w:val="00DC7620"/>
    <w:rsid w:val="00DD0585"/>
    <w:rsid w:val="00DD061F"/>
    <w:rsid w:val="00DD07B6"/>
    <w:rsid w:val="00DD166E"/>
    <w:rsid w:val="00DD1F76"/>
    <w:rsid w:val="00DD2FCF"/>
    <w:rsid w:val="00DD313F"/>
    <w:rsid w:val="00DD3182"/>
    <w:rsid w:val="00DD36DC"/>
    <w:rsid w:val="00DD392D"/>
    <w:rsid w:val="00DD3E49"/>
    <w:rsid w:val="00DD467B"/>
    <w:rsid w:val="00DD475A"/>
    <w:rsid w:val="00DD54DE"/>
    <w:rsid w:val="00DD57E8"/>
    <w:rsid w:val="00DD5B5B"/>
    <w:rsid w:val="00DD67DE"/>
    <w:rsid w:val="00DD6E55"/>
    <w:rsid w:val="00DD7F44"/>
    <w:rsid w:val="00DE0BE4"/>
    <w:rsid w:val="00DE0E23"/>
    <w:rsid w:val="00DE1765"/>
    <w:rsid w:val="00DE1E99"/>
    <w:rsid w:val="00DE2AF0"/>
    <w:rsid w:val="00DE2D8D"/>
    <w:rsid w:val="00DE2FA8"/>
    <w:rsid w:val="00DE3AEF"/>
    <w:rsid w:val="00DE4FB8"/>
    <w:rsid w:val="00DE5ABE"/>
    <w:rsid w:val="00DE5D08"/>
    <w:rsid w:val="00DE6655"/>
    <w:rsid w:val="00DE7005"/>
    <w:rsid w:val="00DE7983"/>
    <w:rsid w:val="00DF0F4B"/>
    <w:rsid w:val="00DF141D"/>
    <w:rsid w:val="00DF1EAC"/>
    <w:rsid w:val="00DF2307"/>
    <w:rsid w:val="00DF26DC"/>
    <w:rsid w:val="00DF2811"/>
    <w:rsid w:val="00DF35C8"/>
    <w:rsid w:val="00DF3A85"/>
    <w:rsid w:val="00DF3CAF"/>
    <w:rsid w:val="00DF43D1"/>
    <w:rsid w:val="00DF4A75"/>
    <w:rsid w:val="00DF4AFE"/>
    <w:rsid w:val="00DF4D3F"/>
    <w:rsid w:val="00DF51EE"/>
    <w:rsid w:val="00DF5888"/>
    <w:rsid w:val="00DF5FBF"/>
    <w:rsid w:val="00DF6209"/>
    <w:rsid w:val="00DF6439"/>
    <w:rsid w:val="00DF6E5D"/>
    <w:rsid w:val="00DF7384"/>
    <w:rsid w:val="00DF75B7"/>
    <w:rsid w:val="00DF7688"/>
    <w:rsid w:val="00DF7981"/>
    <w:rsid w:val="00DF7C39"/>
    <w:rsid w:val="00E000FD"/>
    <w:rsid w:val="00E005DE"/>
    <w:rsid w:val="00E00742"/>
    <w:rsid w:val="00E01282"/>
    <w:rsid w:val="00E01AC4"/>
    <w:rsid w:val="00E01C18"/>
    <w:rsid w:val="00E01CED"/>
    <w:rsid w:val="00E0243A"/>
    <w:rsid w:val="00E02961"/>
    <w:rsid w:val="00E02D3C"/>
    <w:rsid w:val="00E0312F"/>
    <w:rsid w:val="00E03306"/>
    <w:rsid w:val="00E03345"/>
    <w:rsid w:val="00E037F5"/>
    <w:rsid w:val="00E0417C"/>
    <w:rsid w:val="00E044E4"/>
    <w:rsid w:val="00E0490D"/>
    <w:rsid w:val="00E04A46"/>
    <w:rsid w:val="00E04CF9"/>
    <w:rsid w:val="00E04EE7"/>
    <w:rsid w:val="00E050D0"/>
    <w:rsid w:val="00E0542C"/>
    <w:rsid w:val="00E05AF0"/>
    <w:rsid w:val="00E05D24"/>
    <w:rsid w:val="00E05EE3"/>
    <w:rsid w:val="00E065E2"/>
    <w:rsid w:val="00E06F65"/>
    <w:rsid w:val="00E07AC0"/>
    <w:rsid w:val="00E07BC7"/>
    <w:rsid w:val="00E07C4B"/>
    <w:rsid w:val="00E07ECB"/>
    <w:rsid w:val="00E1005D"/>
    <w:rsid w:val="00E100D5"/>
    <w:rsid w:val="00E10506"/>
    <w:rsid w:val="00E10EB1"/>
    <w:rsid w:val="00E10EEC"/>
    <w:rsid w:val="00E112DD"/>
    <w:rsid w:val="00E11638"/>
    <w:rsid w:val="00E11733"/>
    <w:rsid w:val="00E11CDE"/>
    <w:rsid w:val="00E11F2A"/>
    <w:rsid w:val="00E1223E"/>
    <w:rsid w:val="00E12A46"/>
    <w:rsid w:val="00E13D19"/>
    <w:rsid w:val="00E140A2"/>
    <w:rsid w:val="00E14128"/>
    <w:rsid w:val="00E1422F"/>
    <w:rsid w:val="00E14AE7"/>
    <w:rsid w:val="00E14D60"/>
    <w:rsid w:val="00E15CD1"/>
    <w:rsid w:val="00E16120"/>
    <w:rsid w:val="00E16334"/>
    <w:rsid w:val="00E169D6"/>
    <w:rsid w:val="00E170AA"/>
    <w:rsid w:val="00E17A68"/>
    <w:rsid w:val="00E17EDA"/>
    <w:rsid w:val="00E206C2"/>
    <w:rsid w:val="00E2074A"/>
    <w:rsid w:val="00E2080D"/>
    <w:rsid w:val="00E20E07"/>
    <w:rsid w:val="00E21DCE"/>
    <w:rsid w:val="00E22167"/>
    <w:rsid w:val="00E224DA"/>
    <w:rsid w:val="00E22EA2"/>
    <w:rsid w:val="00E23122"/>
    <w:rsid w:val="00E236A5"/>
    <w:rsid w:val="00E2398A"/>
    <w:rsid w:val="00E239A7"/>
    <w:rsid w:val="00E24823"/>
    <w:rsid w:val="00E25019"/>
    <w:rsid w:val="00E251D6"/>
    <w:rsid w:val="00E2574A"/>
    <w:rsid w:val="00E25B9A"/>
    <w:rsid w:val="00E25C83"/>
    <w:rsid w:val="00E2721B"/>
    <w:rsid w:val="00E27252"/>
    <w:rsid w:val="00E31F98"/>
    <w:rsid w:val="00E322C7"/>
    <w:rsid w:val="00E33155"/>
    <w:rsid w:val="00E33157"/>
    <w:rsid w:val="00E333C9"/>
    <w:rsid w:val="00E33525"/>
    <w:rsid w:val="00E349DD"/>
    <w:rsid w:val="00E34AE6"/>
    <w:rsid w:val="00E3514E"/>
    <w:rsid w:val="00E35E22"/>
    <w:rsid w:val="00E36245"/>
    <w:rsid w:val="00E362AE"/>
    <w:rsid w:val="00E3668B"/>
    <w:rsid w:val="00E366E2"/>
    <w:rsid w:val="00E367C0"/>
    <w:rsid w:val="00E36AB1"/>
    <w:rsid w:val="00E36BB7"/>
    <w:rsid w:val="00E36D85"/>
    <w:rsid w:val="00E3700F"/>
    <w:rsid w:val="00E37FBA"/>
    <w:rsid w:val="00E403DE"/>
    <w:rsid w:val="00E40961"/>
    <w:rsid w:val="00E40F22"/>
    <w:rsid w:val="00E40F7B"/>
    <w:rsid w:val="00E414E2"/>
    <w:rsid w:val="00E41822"/>
    <w:rsid w:val="00E41D09"/>
    <w:rsid w:val="00E41D5A"/>
    <w:rsid w:val="00E42803"/>
    <w:rsid w:val="00E42AE8"/>
    <w:rsid w:val="00E4317B"/>
    <w:rsid w:val="00E432A3"/>
    <w:rsid w:val="00E439B9"/>
    <w:rsid w:val="00E43D7F"/>
    <w:rsid w:val="00E441A4"/>
    <w:rsid w:val="00E442A4"/>
    <w:rsid w:val="00E44757"/>
    <w:rsid w:val="00E44CA7"/>
    <w:rsid w:val="00E44E69"/>
    <w:rsid w:val="00E44F75"/>
    <w:rsid w:val="00E46D81"/>
    <w:rsid w:val="00E47F7D"/>
    <w:rsid w:val="00E50A24"/>
    <w:rsid w:val="00E50C13"/>
    <w:rsid w:val="00E50DC3"/>
    <w:rsid w:val="00E511AF"/>
    <w:rsid w:val="00E51E3C"/>
    <w:rsid w:val="00E525B0"/>
    <w:rsid w:val="00E52CB8"/>
    <w:rsid w:val="00E52DF7"/>
    <w:rsid w:val="00E530FB"/>
    <w:rsid w:val="00E53BD1"/>
    <w:rsid w:val="00E54221"/>
    <w:rsid w:val="00E54807"/>
    <w:rsid w:val="00E551A6"/>
    <w:rsid w:val="00E55502"/>
    <w:rsid w:val="00E55D26"/>
    <w:rsid w:val="00E55D4C"/>
    <w:rsid w:val="00E55D74"/>
    <w:rsid w:val="00E55DBC"/>
    <w:rsid w:val="00E56A2C"/>
    <w:rsid w:val="00E57A72"/>
    <w:rsid w:val="00E606B9"/>
    <w:rsid w:val="00E61CD0"/>
    <w:rsid w:val="00E62446"/>
    <w:rsid w:val="00E627F6"/>
    <w:rsid w:val="00E62984"/>
    <w:rsid w:val="00E63335"/>
    <w:rsid w:val="00E63EDD"/>
    <w:rsid w:val="00E64AAF"/>
    <w:rsid w:val="00E6511D"/>
    <w:rsid w:val="00E65563"/>
    <w:rsid w:val="00E656B7"/>
    <w:rsid w:val="00E65CAE"/>
    <w:rsid w:val="00E67557"/>
    <w:rsid w:val="00E67806"/>
    <w:rsid w:val="00E67E76"/>
    <w:rsid w:val="00E7006C"/>
    <w:rsid w:val="00E70381"/>
    <w:rsid w:val="00E704B4"/>
    <w:rsid w:val="00E70E2F"/>
    <w:rsid w:val="00E7143D"/>
    <w:rsid w:val="00E71C5D"/>
    <w:rsid w:val="00E7299F"/>
    <w:rsid w:val="00E72D33"/>
    <w:rsid w:val="00E730B2"/>
    <w:rsid w:val="00E73134"/>
    <w:rsid w:val="00E73515"/>
    <w:rsid w:val="00E739BE"/>
    <w:rsid w:val="00E73C53"/>
    <w:rsid w:val="00E73CA0"/>
    <w:rsid w:val="00E73E44"/>
    <w:rsid w:val="00E740C7"/>
    <w:rsid w:val="00E74186"/>
    <w:rsid w:val="00E74230"/>
    <w:rsid w:val="00E750C8"/>
    <w:rsid w:val="00E75384"/>
    <w:rsid w:val="00E76495"/>
    <w:rsid w:val="00E7726B"/>
    <w:rsid w:val="00E7752A"/>
    <w:rsid w:val="00E7794E"/>
    <w:rsid w:val="00E77E37"/>
    <w:rsid w:val="00E8070D"/>
    <w:rsid w:val="00E80809"/>
    <w:rsid w:val="00E82829"/>
    <w:rsid w:val="00E82E77"/>
    <w:rsid w:val="00E831D2"/>
    <w:rsid w:val="00E8348F"/>
    <w:rsid w:val="00E835C0"/>
    <w:rsid w:val="00E83909"/>
    <w:rsid w:val="00E848AA"/>
    <w:rsid w:val="00E849E1"/>
    <w:rsid w:val="00E858EA"/>
    <w:rsid w:val="00E85F50"/>
    <w:rsid w:val="00E85FAB"/>
    <w:rsid w:val="00E860CC"/>
    <w:rsid w:val="00E8627C"/>
    <w:rsid w:val="00E867A3"/>
    <w:rsid w:val="00E87616"/>
    <w:rsid w:val="00E908D6"/>
    <w:rsid w:val="00E90FF8"/>
    <w:rsid w:val="00E91017"/>
    <w:rsid w:val="00E91B8B"/>
    <w:rsid w:val="00E91C23"/>
    <w:rsid w:val="00E92460"/>
    <w:rsid w:val="00E9253F"/>
    <w:rsid w:val="00E933A7"/>
    <w:rsid w:val="00E93901"/>
    <w:rsid w:val="00E93E5B"/>
    <w:rsid w:val="00E9534E"/>
    <w:rsid w:val="00E954D8"/>
    <w:rsid w:val="00E9579E"/>
    <w:rsid w:val="00E963C5"/>
    <w:rsid w:val="00E96B49"/>
    <w:rsid w:val="00E96EAA"/>
    <w:rsid w:val="00E979A6"/>
    <w:rsid w:val="00E97EAB"/>
    <w:rsid w:val="00EA0ACE"/>
    <w:rsid w:val="00EA11C4"/>
    <w:rsid w:val="00EA274D"/>
    <w:rsid w:val="00EA2EF6"/>
    <w:rsid w:val="00EA3239"/>
    <w:rsid w:val="00EA33DE"/>
    <w:rsid w:val="00EA41A2"/>
    <w:rsid w:val="00EA4C3B"/>
    <w:rsid w:val="00EA4C53"/>
    <w:rsid w:val="00EA4F9C"/>
    <w:rsid w:val="00EA5459"/>
    <w:rsid w:val="00EA58C5"/>
    <w:rsid w:val="00EA5909"/>
    <w:rsid w:val="00EA677C"/>
    <w:rsid w:val="00EA6830"/>
    <w:rsid w:val="00EA6968"/>
    <w:rsid w:val="00EA6D19"/>
    <w:rsid w:val="00EA73AD"/>
    <w:rsid w:val="00EA73E1"/>
    <w:rsid w:val="00EA7451"/>
    <w:rsid w:val="00EA7A8C"/>
    <w:rsid w:val="00EB1493"/>
    <w:rsid w:val="00EB14C9"/>
    <w:rsid w:val="00EB17EF"/>
    <w:rsid w:val="00EB1AF9"/>
    <w:rsid w:val="00EB1D9A"/>
    <w:rsid w:val="00EB2672"/>
    <w:rsid w:val="00EB29AB"/>
    <w:rsid w:val="00EB33A5"/>
    <w:rsid w:val="00EB3E50"/>
    <w:rsid w:val="00EB4328"/>
    <w:rsid w:val="00EB4E2F"/>
    <w:rsid w:val="00EB5DB0"/>
    <w:rsid w:val="00EB63B7"/>
    <w:rsid w:val="00EB7B6E"/>
    <w:rsid w:val="00EB7E3B"/>
    <w:rsid w:val="00EB7FE4"/>
    <w:rsid w:val="00EC0534"/>
    <w:rsid w:val="00EC0781"/>
    <w:rsid w:val="00EC0EA1"/>
    <w:rsid w:val="00EC13D6"/>
    <w:rsid w:val="00EC1469"/>
    <w:rsid w:val="00EC14F8"/>
    <w:rsid w:val="00EC1A78"/>
    <w:rsid w:val="00EC1F03"/>
    <w:rsid w:val="00EC2416"/>
    <w:rsid w:val="00EC2566"/>
    <w:rsid w:val="00EC2D03"/>
    <w:rsid w:val="00EC30D8"/>
    <w:rsid w:val="00EC40F7"/>
    <w:rsid w:val="00EC41F4"/>
    <w:rsid w:val="00EC432D"/>
    <w:rsid w:val="00EC433E"/>
    <w:rsid w:val="00EC4B6C"/>
    <w:rsid w:val="00EC537F"/>
    <w:rsid w:val="00EC554A"/>
    <w:rsid w:val="00EC6A8A"/>
    <w:rsid w:val="00ED02FF"/>
    <w:rsid w:val="00ED0364"/>
    <w:rsid w:val="00ED0839"/>
    <w:rsid w:val="00ED0979"/>
    <w:rsid w:val="00ED0A97"/>
    <w:rsid w:val="00ED103B"/>
    <w:rsid w:val="00ED126C"/>
    <w:rsid w:val="00ED2281"/>
    <w:rsid w:val="00ED2323"/>
    <w:rsid w:val="00ED2A3E"/>
    <w:rsid w:val="00ED34B4"/>
    <w:rsid w:val="00ED384C"/>
    <w:rsid w:val="00ED3A26"/>
    <w:rsid w:val="00ED3AAD"/>
    <w:rsid w:val="00ED4CFD"/>
    <w:rsid w:val="00ED4EC6"/>
    <w:rsid w:val="00ED50CE"/>
    <w:rsid w:val="00ED514B"/>
    <w:rsid w:val="00ED52BF"/>
    <w:rsid w:val="00ED6C9B"/>
    <w:rsid w:val="00EE08FE"/>
    <w:rsid w:val="00EE0E97"/>
    <w:rsid w:val="00EE0F65"/>
    <w:rsid w:val="00EE175E"/>
    <w:rsid w:val="00EE1E6D"/>
    <w:rsid w:val="00EE1FE9"/>
    <w:rsid w:val="00EE24C4"/>
    <w:rsid w:val="00EE2B94"/>
    <w:rsid w:val="00EE2E2F"/>
    <w:rsid w:val="00EE3448"/>
    <w:rsid w:val="00EE3606"/>
    <w:rsid w:val="00EE37C9"/>
    <w:rsid w:val="00EE40D9"/>
    <w:rsid w:val="00EE417D"/>
    <w:rsid w:val="00EE45F9"/>
    <w:rsid w:val="00EE46A3"/>
    <w:rsid w:val="00EE56FB"/>
    <w:rsid w:val="00EE7040"/>
    <w:rsid w:val="00EE70B6"/>
    <w:rsid w:val="00EE713F"/>
    <w:rsid w:val="00EE747D"/>
    <w:rsid w:val="00EE78BA"/>
    <w:rsid w:val="00EF0138"/>
    <w:rsid w:val="00EF021C"/>
    <w:rsid w:val="00EF06BA"/>
    <w:rsid w:val="00EF0725"/>
    <w:rsid w:val="00EF0A9D"/>
    <w:rsid w:val="00EF0FFC"/>
    <w:rsid w:val="00EF1B9D"/>
    <w:rsid w:val="00EF232D"/>
    <w:rsid w:val="00EF327F"/>
    <w:rsid w:val="00EF3371"/>
    <w:rsid w:val="00EF3390"/>
    <w:rsid w:val="00EF3B19"/>
    <w:rsid w:val="00EF3E8E"/>
    <w:rsid w:val="00EF3F0D"/>
    <w:rsid w:val="00EF44B8"/>
    <w:rsid w:val="00EF4DE3"/>
    <w:rsid w:val="00EF4E14"/>
    <w:rsid w:val="00EF5F49"/>
    <w:rsid w:val="00EF63FC"/>
    <w:rsid w:val="00EF6846"/>
    <w:rsid w:val="00EF68CE"/>
    <w:rsid w:val="00EF7843"/>
    <w:rsid w:val="00EF7934"/>
    <w:rsid w:val="00EF7964"/>
    <w:rsid w:val="00EF7A60"/>
    <w:rsid w:val="00EF7E50"/>
    <w:rsid w:val="00EF7F19"/>
    <w:rsid w:val="00EF7F26"/>
    <w:rsid w:val="00F00833"/>
    <w:rsid w:val="00F00BDA"/>
    <w:rsid w:val="00F012D9"/>
    <w:rsid w:val="00F01788"/>
    <w:rsid w:val="00F01D9D"/>
    <w:rsid w:val="00F02025"/>
    <w:rsid w:val="00F02086"/>
    <w:rsid w:val="00F02464"/>
    <w:rsid w:val="00F02865"/>
    <w:rsid w:val="00F0307C"/>
    <w:rsid w:val="00F03116"/>
    <w:rsid w:val="00F03AC7"/>
    <w:rsid w:val="00F04248"/>
    <w:rsid w:val="00F04484"/>
    <w:rsid w:val="00F045C2"/>
    <w:rsid w:val="00F04C77"/>
    <w:rsid w:val="00F05859"/>
    <w:rsid w:val="00F061F9"/>
    <w:rsid w:val="00F06B0A"/>
    <w:rsid w:val="00F07EBF"/>
    <w:rsid w:val="00F1006C"/>
    <w:rsid w:val="00F10446"/>
    <w:rsid w:val="00F10804"/>
    <w:rsid w:val="00F10EC4"/>
    <w:rsid w:val="00F112C6"/>
    <w:rsid w:val="00F124BE"/>
    <w:rsid w:val="00F1328A"/>
    <w:rsid w:val="00F13968"/>
    <w:rsid w:val="00F13A13"/>
    <w:rsid w:val="00F13C5B"/>
    <w:rsid w:val="00F13D9B"/>
    <w:rsid w:val="00F14063"/>
    <w:rsid w:val="00F149F1"/>
    <w:rsid w:val="00F1521D"/>
    <w:rsid w:val="00F15A22"/>
    <w:rsid w:val="00F15B90"/>
    <w:rsid w:val="00F166AB"/>
    <w:rsid w:val="00F16799"/>
    <w:rsid w:val="00F16AAF"/>
    <w:rsid w:val="00F16DD9"/>
    <w:rsid w:val="00F16FE9"/>
    <w:rsid w:val="00F171D0"/>
    <w:rsid w:val="00F17367"/>
    <w:rsid w:val="00F17375"/>
    <w:rsid w:val="00F17653"/>
    <w:rsid w:val="00F218E6"/>
    <w:rsid w:val="00F21BDC"/>
    <w:rsid w:val="00F21D28"/>
    <w:rsid w:val="00F224E2"/>
    <w:rsid w:val="00F22BC8"/>
    <w:rsid w:val="00F22C0D"/>
    <w:rsid w:val="00F23E40"/>
    <w:rsid w:val="00F2458C"/>
    <w:rsid w:val="00F24C0F"/>
    <w:rsid w:val="00F255FE"/>
    <w:rsid w:val="00F270B4"/>
    <w:rsid w:val="00F2752C"/>
    <w:rsid w:val="00F27719"/>
    <w:rsid w:val="00F27C91"/>
    <w:rsid w:val="00F302E6"/>
    <w:rsid w:val="00F304A3"/>
    <w:rsid w:val="00F31730"/>
    <w:rsid w:val="00F31BAE"/>
    <w:rsid w:val="00F32228"/>
    <w:rsid w:val="00F32258"/>
    <w:rsid w:val="00F32422"/>
    <w:rsid w:val="00F328F4"/>
    <w:rsid w:val="00F33011"/>
    <w:rsid w:val="00F33162"/>
    <w:rsid w:val="00F3324B"/>
    <w:rsid w:val="00F33642"/>
    <w:rsid w:val="00F336DC"/>
    <w:rsid w:val="00F33ADF"/>
    <w:rsid w:val="00F33FC7"/>
    <w:rsid w:val="00F347CA"/>
    <w:rsid w:val="00F34D2F"/>
    <w:rsid w:val="00F34F66"/>
    <w:rsid w:val="00F35058"/>
    <w:rsid w:val="00F35697"/>
    <w:rsid w:val="00F359A3"/>
    <w:rsid w:val="00F364EE"/>
    <w:rsid w:val="00F369C8"/>
    <w:rsid w:val="00F37608"/>
    <w:rsid w:val="00F37A94"/>
    <w:rsid w:val="00F37F94"/>
    <w:rsid w:val="00F404AA"/>
    <w:rsid w:val="00F40CDE"/>
    <w:rsid w:val="00F40E60"/>
    <w:rsid w:val="00F416C2"/>
    <w:rsid w:val="00F41D73"/>
    <w:rsid w:val="00F4250E"/>
    <w:rsid w:val="00F4422C"/>
    <w:rsid w:val="00F444BD"/>
    <w:rsid w:val="00F44A6A"/>
    <w:rsid w:val="00F45FED"/>
    <w:rsid w:val="00F46116"/>
    <w:rsid w:val="00F466FE"/>
    <w:rsid w:val="00F46DE7"/>
    <w:rsid w:val="00F47825"/>
    <w:rsid w:val="00F47F78"/>
    <w:rsid w:val="00F5070C"/>
    <w:rsid w:val="00F50D02"/>
    <w:rsid w:val="00F51494"/>
    <w:rsid w:val="00F51835"/>
    <w:rsid w:val="00F518E6"/>
    <w:rsid w:val="00F528EE"/>
    <w:rsid w:val="00F52B23"/>
    <w:rsid w:val="00F53763"/>
    <w:rsid w:val="00F542FA"/>
    <w:rsid w:val="00F54E38"/>
    <w:rsid w:val="00F5523B"/>
    <w:rsid w:val="00F5563E"/>
    <w:rsid w:val="00F55FEA"/>
    <w:rsid w:val="00F56317"/>
    <w:rsid w:val="00F564AA"/>
    <w:rsid w:val="00F56E2E"/>
    <w:rsid w:val="00F57325"/>
    <w:rsid w:val="00F573D2"/>
    <w:rsid w:val="00F57D00"/>
    <w:rsid w:val="00F60497"/>
    <w:rsid w:val="00F60F39"/>
    <w:rsid w:val="00F614B3"/>
    <w:rsid w:val="00F61A1D"/>
    <w:rsid w:val="00F61D63"/>
    <w:rsid w:val="00F622AE"/>
    <w:rsid w:val="00F6244B"/>
    <w:rsid w:val="00F63515"/>
    <w:rsid w:val="00F63525"/>
    <w:rsid w:val="00F6378A"/>
    <w:rsid w:val="00F64C95"/>
    <w:rsid w:val="00F64D90"/>
    <w:rsid w:val="00F64FBD"/>
    <w:rsid w:val="00F650FB"/>
    <w:rsid w:val="00F70205"/>
    <w:rsid w:val="00F706AF"/>
    <w:rsid w:val="00F70AEA"/>
    <w:rsid w:val="00F70B68"/>
    <w:rsid w:val="00F711DE"/>
    <w:rsid w:val="00F71281"/>
    <w:rsid w:val="00F7143F"/>
    <w:rsid w:val="00F71F8C"/>
    <w:rsid w:val="00F727EC"/>
    <w:rsid w:val="00F72A87"/>
    <w:rsid w:val="00F72FDA"/>
    <w:rsid w:val="00F736C3"/>
    <w:rsid w:val="00F7373B"/>
    <w:rsid w:val="00F73774"/>
    <w:rsid w:val="00F73BE3"/>
    <w:rsid w:val="00F73FA6"/>
    <w:rsid w:val="00F740CC"/>
    <w:rsid w:val="00F74253"/>
    <w:rsid w:val="00F745D8"/>
    <w:rsid w:val="00F7506A"/>
    <w:rsid w:val="00F761C6"/>
    <w:rsid w:val="00F7647B"/>
    <w:rsid w:val="00F76743"/>
    <w:rsid w:val="00F771E5"/>
    <w:rsid w:val="00F775E7"/>
    <w:rsid w:val="00F77E31"/>
    <w:rsid w:val="00F80606"/>
    <w:rsid w:val="00F80A4F"/>
    <w:rsid w:val="00F80E4F"/>
    <w:rsid w:val="00F814E9"/>
    <w:rsid w:val="00F81A49"/>
    <w:rsid w:val="00F81ADF"/>
    <w:rsid w:val="00F8201E"/>
    <w:rsid w:val="00F82785"/>
    <w:rsid w:val="00F83991"/>
    <w:rsid w:val="00F84C10"/>
    <w:rsid w:val="00F85391"/>
    <w:rsid w:val="00F863C1"/>
    <w:rsid w:val="00F8675E"/>
    <w:rsid w:val="00F86A8C"/>
    <w:rsid w:val="00F86B57"/>
    <w:rsid w:val="00F86B94"/>
    <w:rsid w:val="00F872D4"/>
    <w:rsid w:val="00F873CC"/>
    <w:rsid w:val="00F87A99"/>
    <w:rsid w:val="00F87ABB"/>
    <w:rsid w:val="00F87DF5"/>
    <w:rsid w:val="00F90655"/>
    <w:rsid w:val="00F91A29"/>
    <w:rsid w:val="00F91E50"/>
    <w:rsid w:val="00F921FE"/>
    <w:rsid w:val="00F92474"/>
    <w:rsid w:val="00F926C7"/>
    <w:rsid w:val="00F92D52"/>
    <w:rsid w:val="00F93556"/>
    <w:rsid w:val="00F93D17"/>
    <w:rsid w:val="00F94047"/>
    <w:rsid w:val="00F94922"/>
    <w:rsid w:val="00F94C3D"/>
    <w:rsid w:val="00F94C4D"/>
    <w:rsid w:val="00F95251"/>
    <w:rsid w:val="00F952DA"/>
    <w:rsid w:val="00F962AD"/>
    <w:rsid w:val="00F96C0C"/>
    <w:rsid w:val="00F96FC6"/>
    <w:rsid w:val="00F97520"/>
    <w:rsid w:val="00F97793"/>
    <w:rsid w:val="00FA0FAC"/>
    <w:rsid w:val="00FA1AE3"/>
    <w:rsid w:val="00FA1CBB"/>
    <w:rsid w:val="00FA1DFD"/>
    <w:rsid w:val="00FA2122"/>
    <w:rsid w:val="00FA23DE"/>
    <w:rsid w:val="00FA2AFA"/>
    <w:rsid w:val="00FA35CF"/>
    <w:rsid w:val="00FA3FDD"/>
    <w:rsid w:val="00FA445D"/>
    <w:rsid w:val="00FA4A04"/>
    <w:rsid w:val="00FA4F36"/>
    <w:rsid w:val="00FA655B"/>
    <w:rsid w:val="00FA6C6A"/>
    <w:rsid w:val="00FA6D2B"/>
    <w:rsid w:val="00FA704E"/>
    <w:rsid w:val="00FA7756"/>
    <w:rsid w:val="00FB0953"/>
    <w:rsid w:val="00FB15D2"/>
    <w:rsid w:val="00FB1997"/>
    <w:rsid w:val="00FB2193"/>
    <w:rsid w:val="00FB258F"/>
    <w:rsid w:val="00FB27B4"/>
    <w:rsid w:val="00FB287E"/>
    <w:rsid w:val="00FB29A8"/>
    <w:rsid w:val="00FB2B14"/>
    <w:rsid w:val="00FB2B25"/>
    <w:rsid w:val="00FB3C8E"/>
    <w:rsid w:val="00FB44D4"/>
    <w:rsid w:val="00FB487D"/>
    <w:rsid w:val="00FB4FC3"/>
    <w:rsid w:val="00FB5685"/>
    <w:rsid w:val="00FB589E"/>
    <w:rsid w:val="00FB6627"/>
    <w:rsid w:val="00FB6A3C"/>
    <w:rsid w:val="00FB73B1"/>
    <w:rsid w:val="00FB74E2"/>
    <w:rsid w:val="00FB74ED"/>
    <w:rsid w:val="00FB7BFE"/>
    <w:rsid w:val="00FC0A71"/>
    <w:rsid w:val="00FC0F8D"/>
    <w:rsid w:val="00FC103A"/>
    <w:rsid w:val="00FC1EEC"/>
    <w:rsid w:val="00FC1F5D"/>
    <w:rsid w:val="00FC2357"/>
    <w:rsid w:val="00FC2AAF"/>
    <w:rsid w:val="00FC2BC7"/>
    <w:rsid w:val="00FC3288"/>
    <w:rsid w:val="00FC338A"/>
    <w:rsid w:val="00FC3419"/>
    <w:rsid w:val="00FC3FFA"/>
    <w:rsid w:val="00FC437B"/>
    <w:rsid w:val="00FC43F6"/>
    <w:rsid w:val="00FC4473"/>
    <w:rsid w:val="00FC4E8F"/>
    <w:rsid w:val="00FC4EE4"/>
    <w:rsid w:val="00FC5118"/>
    <w:rsid w:val="00FC568F"/>
    <w:rsid w:val="00FC69E2"/>
    <w:rsid w:val="00FC6DD3"/>
    <w:rsid w:val="00FC6F2B"/>
    <w:rsid w:val="00FC7486"/>
    <w:rsid w:val="00FC7877"/>
    <w:rsid w:val="00FC7ADC"/>
    <w:rsid w:val="00FC7E48"/>
    <w:rsid w:val="00FC7E69"/>
    <w:rsid w:val="00FC7E75"/>
    <w:rsid w:val="00FD02A3"/>
    <w:rsid w:val="00FD0944"/>
    <w:rsid w:val="00FD0BA2"/>
    <w:rsid w:val="00FD0F8F"/>
    <w:rsid w:val="00FD1463"/>
    <w:rsid w:val="00FD16F6"/>
    <w:rsid w:val="00FD18D7"/>
    <w:rsid w:val="00FD2028"/>
    <w:rsid w:val="00FD2610"/>
    <w:rsid w:val="00FD2944"/>
    <w:rsid w:val="00FD2AB3"/>
    <w:rsid w:val="00FD3112"/>
    <w:rsid w:val="00FD3119"/>
    <w:rsid w:val="00FD3559"/>
    <w:rsid w:val="00FD393F"/>
    <w:rsid w:val="00FD465E"/>
    <w:rsid w:val="00FD49A2"/>
    <w:rsid w:val="00FD4B4E"/>
    <w:rsid w:val="00FD4CAE"/>
    <w:rsid w:val="00FD4D25"/>
    <w:rsid w:val="00FD5BCD"/>
    <w:rsid w:val="00FD5E1F"/>
    <w:rsid w:val="00FD5E53"/>
    <w:rsid w:val="00FD5FF0"/>
    <w:rsid w:val="00FD6372"/>
    <w:rsid w:val="00FD645A"/>
    <w:rsid w:val="00FD64B8"/>
    <w:rsid w:val="00FD6FBB"/>
    <w:rsid w:val="00FD758D"/>
    <w:rsid w:val="00FD7619"/>
    <w:rsid w:val="00FD773C"/>
    <w:rsid w:val="00FD7A7A"/>
    <w:rsid w:val="00FD7AD2"/>
    <w:rsid w:val="00FE0905"/>
    <w:rsid w:val="00FE0A0E"/>
    <w:rsid w:val="00FE2687"/>
    <w:rsid w:val="00FE2994"/>
    <w:rsid w:val="00FE2D65"/>
    <w:rsid w:val="00FE3E8A"/>
    <w:rsid w:val="00FE4C13"/>
    <w:rsid w:val="00FE4CD9"/>
    <w:rsid w:val="00FE5D5B"/>
    <w:rsid w:val="00FE5D8D"/>
    <w:rsid w:val="00FE6E13"/>
    <w:rsid w:val="00FE76F5"/>
    <w:rsid w:val="00FF16BD"/>
    <w:rsid w:val="00FF190F"/>
    <w:rsid w:val="00FF1A40"/>
    <w:rsid w:val="00FF1BB3"/>
    <w:rsid w:val="00FF1C04"/>
    <w:rsid w:val="00FF1DE6"/>
    <w:rsid w:val="00FF20AF"/>
    <w:rsid w:val="00FF27E4"/>
    <w:rsid w:val="00FF2BC9"/>
    <w:rsid w:val="00FF2D60"/>
    <w:rsid w:val="00FF2E7D"/>
    <w:rsid w:val="00FF2F02"/>
    <w:rsid w:val="00FF2F2F"/>
    <w:rsid w:val="00FF3E39"/>
    <w:rsid w:val="00FF408B"/>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7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uiPriority w:val="99"/>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 w:type="paragraph" w:customStyle="1" w:styleId="Style11">
    <w:name w:val="Style1.1"/>
    <w:basedOn w:val="a0"/>
    <w:link w:val="Style11Char"/>
    <w:qFormat/>
    <w:rsid w:val="00D97334"/>
    <w:pPr>
      <w:numPr>
        <w:ilvl w:val="1"/>
        <w:numId w:val="1"/>
      </w:numPr>
      <w:spacing w:before="240"/>
    </w:pPr>
    <w:rPr>
      <w:b/>
      <w:sz w:val="22"/>
      <w:lang w:eastAsia="zh-CN"/>
    </w:rPr>
  </w:style>
  <w:style w:type="character" w:styleId="af6">
    <w:name w:val="Hyperlink"/>
    <w:uiPriority w:val="99"/>
    <w:rsid w:val="00E3668B"/>
    <w:rPr>
      <w:color w:val="0000FF"/>
      <w:u w:val="single"/>
    </w:rPr>
  </w:style>
  <w:style w:type="character" w:customStyle="1" w:styleId="Style11Char">
    <w:name w:val="Style1.1 Char"/>
    <w:basedOn w:val="Char"/>
    <w:link w:val="Style11"/>
    <w:rsid w:val="00D97334"/>
    <w:rPr>
      <w:b/>
      <w:sz w:val="22"/>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qFormat/>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qFormat/>
    <w:rsid w:val="002D6C62"/>
    <w:rPr>
      <w:b/>
      <w:lang w:eastAsia="zh-CN"/>
    </w:rPr>
  </w:style>
  <w:style w:type="character" w:customStyle="1" w:styleId="111Char">
    <w:name w:val="1.1.1 Char"/>
    <w:basedOn w:val="Char"/>
    <w:link w:val="111"/>
    <w:rsid w:val="002D6C62"/>
    <w:rPr>
      <w:b/>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61102021">
      <w:bodyDiv w:val="1"/>
      <w:marLeft w:val="0"/>
      <w:marRight w:val="0"/>
      <w:marTop w:val="0"/>
      <w:marBottom w:val="0"/>
      <w:divBdr>
        <w:top w:val="none" w:sz="0" w:space="0" w:color="auto"/>
        <w:left w:val="none" w:sz="0" w:space="0" w:color="auto"/>
        <w:bottom w:val="none" w:sz="0" w:space="0" w:color="auto"/>
        <w:right w:val="none" w:sz="0" w:space="0" w:color="auto"/>
      </w:divBdr>
      <w:divsChild>
        <w:div w:id="1040400997">
          <w:marLeft w:val="432"/>
          <w:marRight w:val="0"/>
          <w:marTop w:val="86"/>
          <w:marBottom w:val="0"/>
          <w:divBdr>
            <w:top w:val="none" w:sz="0" w:space="0" w:color="auto"/>
            <w:left w:val="none" w:sz="0" w:space="0" w:color="auto"/>
            <w:bottom w:val="none" w:sz="0" w:space="0" w:color="auto"/>
            <w:right w:val="none" w:sz="0" w:space="0" w:color="auto"/>
          </w:divBdr>
        </w:div>
        <w:div w:id="973948434">
          <w:marLeft w:val="850"/>
          <w:marRight w:val="0"/>
          <w:marTop w:val="77"/>
          <w:marBottom w:val="0"/>
          <w:divBdr>
            <w:top w:val="none" w:sz="0" w:space="0" w:color="auto"/>
            <w:left w:val="none" w:sz="0" w:space="0" w:color="auto"/>
            <w:bottom w:val="none" w:sz="0" w:space="0" w:color="auto"/>
            <w:right w:val="none" w:sz="0" w:space="0" w:color="auto"/>
          </w:divBdr>
        </w:div>
        <w:div w:id="1290356018">
          <w:marLeft w:val="1267"/>
          <w:marRight w:val="0"/>
          <w:marTop w:val="77"/>
          <w:marBottom w:val="0"/>
          <w:divBdr>
            <w:top w:val="none" w:sz="0" w:space="0" w:color="auto"/>
            <w:left w:val="none" w:sz="0" w:space="0" w:color="auto"/>
            <w:bottom w:val="none" w:sz="0" w:space="0" w:color="auto"/>
            <w:right w:val="none" w:sz="0" w:space="0" w:color="auto"/>
          </w:divBdr>
        </w:div>
        <w:div w:id="918978540">
          <w:marLeft w:val="1267"/>
          <w:marRight w:val="0"/>
          <w:marTop w:val="77"/>
          <w:marBottom w:val="0"/>
          <w:divBdr>
            <w:top w:val="none" w:sz="0" w:space="0" w:color="auto"/>
            <w:left w:val="none" w:sz="0" w:space="0" w:color="auto"/>
            <w:bottom w:val="none" w:sz="0" w:space="0" w:color="auto"/>
            <w:right w:val="none" w:sz="0" w:space="0" w:color="auto"/>
          </w:divBdr>
        </w:div>
        <w:div w:id="756248395">
          <w:marLeft w:val="1267"/>
          <w:marRight w:val="0"/>
          <w:marTop w:val="77"/>
          <w:marBottom w:val="0"/>
          <w:divBdr>
            <w:top w:val="none" w:sz="0" w:space="0" w:color="auto"/>
            <w:left w:val="none" w:sz="0" w:space="0" w:color="auto"/>
            <w:bottom w:val="none" w:sz="0" w:space="0" w:color="auto"/>
            <w:right w:val="none" w:sz="0" w:space="0" w:color="auto"/>
          </w:divBdr>
        </w:div>
        <w:div w:id="1168865859">
          <w:marLeft w:val="850"/>
          <w:marRight w:val="0"/>
          <w:marTop w:val="77"/>
          <w:marBottom w:val="0"/>
          <w:divBdr>
            <w:top w:val="none" w:sz="0" w:space="0" w:color="auto"/>
            <w:left w:val="none" w:sz="0" w:space="0" w:color="auto"/>
            <w:bottom w:val="none" w:sz="0" w:space="0" w:color="auto"/>
            <w:right w:val="none" w:sz="0" w:space="0" w:color="auto"/>
          </w:divBdr>
        </w:div>
        <w:div w:id="1983996568">
          <w:marLeft w:val="1267"/>
          <w:marRight w:val="0"/>
          <w:marTop w:val="77"/>
          <w:marBottom w:val="0"/>
          <w:divBdr>
            <w:top w:val="none" w:sz="0" w:space="0" w:color="auto"/>
            <w:left w:val="none" w:sz="0" w:space="0" w:color="auto"/>
            <w:bottom w:val="none" w:sz="0" w:space="0" w:color="auto"/>
            <w:right w:val="none" w:sz="0" w:space="0" w:color="auto"/>
          </w:divBdr>
        </w:div>
        <w:div w:id="2102018614">
          <w:marLeft w:val="1267"/>
          <w:marRight w:val="0"/>
          <w:marTop w:val="77"/>
          <w:marBottom w:val="0"/>
          <w:divBdr>
            <w:top w:val="none" w:sz="0" w:space="0" w:color="auto"/>
            <w:left w:val="none" w:sz="0" w:space="0" w:color="auto"/>
            <w:bottom w:val="none" w:sz="0" w:space="0" w:color="auto"/>
            <w:right w:val="none" w:sz="0" w:space="0" w:color="auto"/>
          </w:divBdr>
        </w:div>
        <w:div w:id="659893493">
          <w:marLeft w:val="1267"/>
          <w:marRight w:val="0"/>
          <w:marTop w:val="77"/>
          <w:marBottom w:val="0"/>
          <w:divBdr>
            <w:top w:val="none" w:sz="0" w:space="0" w:color="auto"/>
            <w:left w:val="none" w:sz="0" w:space="0" w:color="auto"/>
            <w:bottom w:val="none" w:sz="0" w:space="0" w:color="auto"/>
            <w:right w:val="none" w:sz="0" w:space="0" w:color="auto"/>
          </w:divBdr>
        </w:div>
        <w:div w:id="943733167">
          <w:marLeft w:val="850"/>
          <w:marRight w:val="0"/>
          <w:marTop w:val="77"/>
          <w:marBottom w:val="0"/>
          <w:divBdr>
            <w:top w:val="none" w:sz="0" w:space="0" w:color="auto"/>
            <w:left w:val="none" w:sz="0" w:space="0" w:color="auto"/>
            <w:bottom w:val="none" w:sz="0" w:space="0" w:color="auto"/>
            <w:right w:val="none" w:sz="0" w:space="0" w:color="auto"/>
          </w:divBdr>
        </w:div>
        <w:div w:id="2139638367">
          <w:marLeft w:val="1267"/>
          <w:marRight w:val="0"/>
          <w:marTop w:val="77"/>
          <w:marBottom w:val="0"/>
          <w:divBdr>
            <w:top w:val="none" w:sz="0" w:space="0" w:color="auto"/>
            <w:left w:val="none" w:sz="0" w:space="0" w:color="auto"/>
            <w:bottom w:val="none" w:sz="0" w:space="0" w:color="auto"/>
            <w:right w:val="none" w:sz="0" w:space="0" w:color="auto"/>
          </w:divBdr>
        </w:div>
        <w:div w:id="1064834059">
          <w:marLeft w:val="1267"/>
          <w:marRight w:val="0"/>
          <w:marTop w:val="77"/>
          <w:marBottom w:val="0"/>
          <w:divBdr>
            <w:top w:val="none" w:sz="0" w:space="0" w:color="auto"/>
            <w:left w:val="none" w:sz="0" w:space="0" w:color="auto"/>
            <w:bottom w:val="none" w:sz="0" w:space="0" w:color="auto"/>
            <w:right w:val="none" w:sz="0" w:space="0" w:color="auto"/>
          </w:divBdr>
        </w:div>
        <w:div w:id="2052071813">
          <w:marLeft w:val="1267"/>
          <w:marRight w:val="0"/>
          <w:marTop w:val="77"/>
          <w:marBottom w:val="0"/>
          <w:divBdr>
            <w:top w:val="none" w:sz="0" w:space="0" w:color="auto"/>
            <w:left w:val="none" w:sz="0" w:space="0" w:color="auto"/>
            <w:bottom w:val="none" w:sz="0" w:space="0" w:color="auto"/>
            <w:right w:val="none" w:sz="0" w:space="0" w:color="auto"/>
          </w:divBdr>
        </w:div>
        <w:div w:id="45839181">
          <w:marLeft w:val="1267"/>
          <w:marRight w:val="0"/>
          <w:marTop w:val="77"/>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4DD3F5-C6EF-4A1B-8224-57A76E48A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Pages>
  <Words>1066</Words>
  <Characters>6081</Characters>
  <Application>Microsoft Office Word</Application>
  <DocSecurity>0</DocSecurity>
  <PresentationFormat/>
  <Lines>50</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CATT</cp:lastModifiedBy>
  <cp:revision>8</cp:revision>
  <cp:lastPrinted>2016-11-01T13:17:00Z</cp:lastPrinted>
  <dcterms:created xsi:type="dcterms:W3CDTF">2016-11-04T07:37:00Z</dcterms:created>
  <dcterms:modified xsi:type="dcterms:W3CDTF">2016-11-04T08:13:00Z</dcterms:modified>
</cp:coreProperties>
</file>