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4560B47" w14:textId="5E117295"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2E092F">
        <w:rPr>
          <w:rFonts w:ascii="Arial" w:hAnsi="Arial" w:cs="Arial"/>
          <w:b/>
          <w:bCs/>
          <w:snapToGrid w:val="0"/>
          <w:sz w:val="24"/>
          <w:lang w:val="en-GB"/>
        </w:rPr>
        <w:t>3</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021778">
        <w:rPr>
          <w:rFonts w:ascii="Arial" w:hAnsi="Arial" w:cs="Arial"/>
          <w:b/>
          <w:bCs/>
          <w:snapToGrid w:val="0"/>
          <w:sz w:val="24"/>
          <w:lang w:val="en-GB"/>
        </w:rPr>
        <w:t xml:space="preserve">                 </w:t>
      </w:r>
      <w:r w:rsidR="008779B9">
        <w:rPr>
          <w:rFonts w:ascii="Arial" w:hAnsi="Arial" w:cs="Arial"/>
          <w:b/>
          <w:bCs/>
          <w:snapToGrid w:val="0"/>
          <w:sz w:val="24"/>
          <w:lang w:val="en-GB"/>
        </w:rPr>
        <w:t xml:space="preserve">                </w:t>
      </w:r>
      <w:r w:rsidR="008779B9">
        <w:rPr>
          <w:rFonts w:ascii="Arial" w:hAnsi="Arial" w:cs="Arial"/>
          <w:b/>
          <w:bCs/>
          <w:snapToGrid w:val="0"/>
          <w:sz w:val="24"/>
          <w:lang w:val="en-GB"/>
        </w:rPr>
        <w:tab/>
        <w:t xml:space="preserve">      </w:t>
      </w:r>
      <w:r w:rsidR="00F87955" w:rsidRPr="00F87955">
        <w:rPr>
          <w:rFonts w:ascii="Arial" w:hAnsi="Arial" w:cs="Arial"/>
          <w:b/>
          <w:bCs/>
          <w:snapToGrid w:val="0"/>
          <w:sz w:val="24"/>
          <w:lang w:val="en-GB"/>
        </w:rPr>
        <w:t>R1-2508747</w:t>
      </w:r>
    </w:p>
    <w:p w14:paraId="0EE1B047" w14:textId="37591CE6" w:rsidR="00BA5E09" w:rsidRPr="00E441A1" w:rsidRDefault="002E092F" w:rsidP="00BA5E09">
      <w:pPr>
        <w:pBdr>
          <w:bottom w:val="single" w:sz="12" w:space="1" w:color="auto"/>
        </w:pBdr>
        <w:spacing w:line="240" w:lineRule="atLeast"/>
        <w:rPr>
          <w:rFonts w:ascii="Arial" w:hAnsi="Arial" w:cs="Arial"/>
          <w:b/>
          <w:bCs/>
          <w:snapToGrid w:val="0"/>
          <w:sz w:val="24"/>
          <w:lang w:val="en-GB"/>
        </w:rPr>
      </w:pPr>
      <w:r w:rsidRPr="002E092F">
        <w:rPr>
          <w:rFonts w:ascii="Arial" w:eastAsia="MS Mincho" w:hAnsi="Arial" w:cs="Arial"/>
          <w:b/>
          <w:bCs/>
          <w:sz w:val="24"/>
          <w:lang w:val="en-GB" w:eastAsia="ja-JP"/>
        </w:rPr>
        <w:t>Dallas, USA, Nov 17</w:t>
      </w:r>
      <w:r w:rsidRPr="002E092F">
        <w:rPr>
          <w:rFonts w:ascii="Arial" w:eastAsia="MS Mincho" w:hAnsi="Arial" w:cs="Arial"/>
          <w:b/>
          <w:bCs/>
          <w:sz w:val="24"/>
          <w:vertAlign w:val="superscript"/>
          <w:lang w:val="en-GB" w:eastAsia="ja-JP"/>
        </w:rPr>
        <w:t>th</w:t>
      </w:r>
      <w:r w:rsidRPr="002E092F">
        <w:rPr>
          <w:rFonts w:ascii="Arial" w:eastAsia="MS Mincho" w:hAnsi="Arial" w:cs="Arial"/>
          <w:b/>
          <w:bCs/>
          <w:sz w:val="24"/>
          <w:lang w:val="en-GB" w:eastAsia="ja-JP"/>
        </w:rPr>
        <w:t xml:space="preserve"> – 21</w:t>
      </w:r>
      <w:r w:rsidRPr="002E092F">
        <w:rPr>
          <w:rFonts w:ascii="Arial" w:eastAsia="MS Mincho" w:hAnsi="Arial" w:cs="Arial"/>
          <w:b/>
          <w:bCs/>
          <w:sz w:val="24"/>
          <w:vertAlign w:val="superscript"/>
          <w:lang w:val="en-GB" w:eastAsia="ja-JP"/>
        </w:rPr>
        <w:t>st</w:t>
      </w:r>
      <w:r w:rsidRPr="002E092F">
        <w:rPr>
          <w:rFonts w:ascii="Arial" w:eastAsia="MS Mincho" w:hAnsi="Arial" w:cs="Arial"/>
          <w:b/>
          <w:bCs/>
          <w:sz w:val="24"/>
          <w:lang w:val="en-GB" w:eastAsia="ja-JP"/>
        </w:rPr>
        <w:t>, 2025</w:t>
      </w:r>
    </w:p>
    <w:p w14:paraId="7FB91595" w14:textId="13F2FD8C"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A8104E">
        <w:rPr>
          <w:rFonts w:ascii="Times New Roman" w:hAnsi="Times New Roman"/>
          <w:sz w:val="24"/>
          <w:szCs w:val="24"/>
        </w:rPr>
        <w:t>8.1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005649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69F4" w:rsidRPr="005E69F4">
        <w:rPr>
          <w:rFonts w:ascii="Times New Roman" w:hAnsi="Times New Roman"/>
          <w:sz w:val="24"/>
          <w:szCs w:val="24"/>
        </w:rPr>
        <w:t>Maintenance on AI/ML for NR Air interface</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E39B3D7" w14:textId="1B2B45DD"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provide our view for</w:t>
      </w:r>
      <w:r>
        <w:rPr>
          <w:rFonts w:ascii="Times New Roman" w:hAnsi="Times New Roman"/>
        </w:rPr>
        <w:t xml:space="preserve"> </w:t>
      </w:r>
      <w:r w:rsidR="00A8104E">
        <w:rPr>
          <w:rFonts w:ascii="Times New Roman" w:hAnsi="Times New Roman"/>
        </w:rPr>
        <w:t>maintenance</w:t>
      </w:r>
      <w:r>
        <w:rPr>
          <w:rFonts w:ascii="Times New Roman" w:hAnsi="Times New Roman"/>
        </w:rPr>
        <w:t xml:space="preserve"> on AI/ML for </w:t>
      </w:r>
      <w:r w:rsidR="005E69F4" w:rsidRPr="005E69F4">
        <w:rPr>
          <w:rFonts w:ascii="Times New Roman" w:hAnsi="Times New Roman"/>
        </w:rPr>
        <w:t>NR Air interface</w:t>
      </w:r>
      <w:r w:rsidR="005E69F4">
        <w:rPr>
          <w:rFonts w:ascii="Times New Roman" w:hAnsi="Times New Roman"/>
        </w:rPr>
        <w:t xml:space="preserve"> including</w:t>
      </w:r>
      <w:r w:rsidR="005E69F4" w:rsidRPr="005E69F4">
        <w:rPr>
          <w:rFonts w:ascii="Times New Roman" w:hAnsi="Times New Roman"/>
        </w:rPr>
        <w:t xml:space="preserve"> </w:t>
      </w:r>
      <w:r w:rsidR="005E69F4">
        <w:rPr>
          <w:rFonts w:ascii="Times New Roman" w:hAnsi="Times New Roman"/>
        </w:rPr>
        <w:t>AI/ML</w:t>
      </w:r>
      <w:r w:rsidR="00641759">
        <w:rPr>
          <w:rFonts w:ascii="Times New Roman" w:hAnsi="Times New Roman"/>
        </w:rPr>
        <w:t xml:space="preserve"> </w:t>
      </w:r>
      <w:r w:rsidR="00641759">
        <w:rPr>
          <w:rFonts w:ascii="Times New Roman" w:hAnsi="Times New Roman" w:hint="eastAsia"/>
        </w:rPr>
        <w:t>b</w:t>
      </w:r>
      <w:r w:rsidR="00641759">
        <w:rPr>
          <w:rFonts w:ascii="Times New Roman" w:hAnsi="Times New Roman"/>
        </w:rPr>
        <w:t>ased</w:t>
      </w:r>
      <w:r w:rsidR="005E69F4">
        <w:rPr>
          <w:rFonts w:ascii="Times New Roman" w:hAnsi="Times New Roman"/>
        </w:rPr>
        <w:t xml:space="preserve"> </w:t>
      </w:r>
      <w:r>
        <w:rPr>
          <w:rFonts w:ascii="Times New Roman" w:hAnsi="Times New Roman"/>
        </w:rPr>
        <w:t>beam management</w:t>
      </w:r>
      <w:r w:rsidR="005E69F4">
        <w:rPr>
          <w:rFonts w:ascii="Times New Roman" w:hAnsi="Times New Roman"/>
        </w:rPr>
        <w:t xml:space="preserve"> and CSI prediction</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61135403" w14:textId="16F00CDA" w:rsidR="005E69F4" w:rsidRPr="005E69F4" w:rsidRDefault="005E69F4" w:rsidP="002B6B69">
      <w:pPr>
        <w:pStyle w:val="2"/>
        <w:rPr>
          <w:rFonts w:ascii="Times New Roman" w:hAnsi="Times New Roman"/>
        </w:rPr>
      </w:pPr>
      <w:r w:rsidRPr="00C006B0">
        <w:rPr>
          <w:rFonts w:eastAsia="DengXian"/>
          <w:i w:val="0"/>
          <w:iCs w:val="0"/>
          <w:lang w:val="en-US" w:eastAsia="zh-CN"/>
        </w:rPr>
        <w:t>Specification support for beam management</w:t>
      </w:r>
    </w:p>
    <w:p w14:paraId="757E172A" w14:textId="6516F52A" w:rsidR="002E092F" w:rsidRDefault="002E092F" w:rsidP="002E092F">
      <w:pPr>
        <w:pStyle w:val="3"/>
      </w:pPr>
      <w:r w:rsidRPr="002E092F">
        <w:t>The determination of updated CSI reports based on CPU and APU</w:t>
      </w:r>
    </w:p>
    <w:p w14:paraId="043D9E86" w14:textId="39D61F41" w:rsidR="002E092F" w:rsidRDefault="002E092F" w:rsidP="002E092F">
      <w:pPr>
        <w:ind w:firstLineChars="193" w:firstLine="425"/>
        <w:jc w:val="both"/>
        <w:rPr>
          <w:rFonts w:ascii="Times New Roman" w:hAnsi="Times New Roman"/>
          <w:lang w:val="x-none"/>
        </w:rPr>
      </w:pPr>
      <w:r w:rsidRPr="002E092F">
        <w:rPr>
          <w:rFonts w:ascii="Times New Roman" w:hAnsi="Times New Roman"/>
          <w:lang w:val="x-none"/>
        </w:rPr>
        <w:t>I</w:t>
      </w:r>
      <w:r w:rsidRPr="002E092F">
        <w:rPr>
          <w:rFonts w:ascii="Times New Roman" w:hAnsi="Times New Roman" w:hint="eastAsia"/>
          <w:lang w:val="x-none"/>
        </w:rPr>
        <w:t xml:space="preserve">n </w:t>
      </w:r>
      <w:r w:rsidR="008C698F">
        <w:rPr>
          <w:rFonts w:ascii="Times New Roman" w:hAnsi="Times New Roman"/>
          <w:lang w:val="x-none"/>
        </w:rPr>
        <w:t>several previous meetings</w:t>
      </w:r>
      <w:r>
        <w:rPr>
          <w:rFonts w:ascii="Times New Roman" w:hAnsi="Times New Roman"/>
          <w:lang w:val="x-none"/>
        </w:rPr>
        <w:t xml:space="preserve">, </w:t>
      </w:r>
      <w:r w:rsidR="008C698F">
        <w:rPr>
          <w:rFonts w:ascii="Times New Roman" w:hAnsi="Times New Roman"/>
          <w:lang w:val="x-none"/>
        </w:rPr>
        <w:t>there was a discussion regarding CSI processing criteria for simultaneous CSI calculation with CSI report configurations including the case that a CSI report occupies both CPU and APU. As captured below, three alternatives were listed.</w:t>
      </w:r>
    </w:p>
    <w:tbl>
      <w:tblPr>
        <w:tblStyle w:val="ae"/>
        <w:tblW w:w="0" w:type="auto"/>
        <w:tblLook w:val="04A0" w:firstRow="1" w:lastRow="0" w:firstColumn="1" w:lastColumn="0" w:noHBand="0" w:noVBand="1"/>
      </w:tblPr>
      <w:tblGrid>
        <w:gridCol w:w="9017"/>
      </w:tblGrid>
      <w:tr w:rsidR="008C698F" w14:paraId="522F7443" w14:textId="77777777" w:rsidTr="008C698F">
        <w:tc>
          <w:tcPr>
            <w:tcW w:w="9017" w:type="dxa"/>
          </w:tcPr>
          <w:p w14:paraId="05FC561B" w14:textId="77777777" w:rsidR="008C698F" w:rsidRPr="001331EF" w:rsidRDefault="008C698F" w:rsidP="001331EF">
            <w:pPr>
              <w:keepNext/>
              <w:tabs>
                <w:tab w:val="left" w:pos="360"/>
              </w:tabs>
              <w:spacing w:after="180" w:line="240" w:lineRule="auto"/>
              <w:outlineLvl w:val="2"/>
              <w:rPr>
                <w:rFonts w:ascii="Times" w:eastAsia="DengXian" w:hAnsi="Times"/>
                <w:sz w:val="20"/>
                <w:szCs w:val="24"/>
                <w:lang w:val="en-GB" w:eastAsia="zh-CN"/>
              </w:rPr>
            </w:pPr>
            <w:r w:rsidRPr="008C698F">
              <w:rPr>
                <w:rFonts w:ascii="Times New Roman" w:hAnsi="Times New Roman" w:hint="eastAsia"/>
                <w:b/>
                <w:bCs/>
                <w:sz w:val="21"/>
                <w:szCs w:val="21"/>
              </w:rPr>
              <w:lastRenderedPageBreak/>
              <w:t>I</w:t>
            </w:r>
            <w:r w:rsidRPr="008C698F">
              <w:rPr>
                <w:rFonts w:ascii="Times New Roman" w:hAnsi="Times New Roman"/>
                <w:b/>
                <w:bCs/>
                <w:sz w:val="21"/>
                <w:szCs w:val="21"/>
              </w:rPr>
              <w:t>ssue 2.1.1# The determination of updated CSI reports based on CPU and APU</w:t>
            </w:r>
          </w:p>
          <w:p w14:paraId="3C7FF651" w14:textId="77777777" w:rsidR="008C698F" w:rsidRPr="008C698F" w:rsidRDefault="008C698F" w:rsidP="008C698F">
            <w:pPr>
              <w:snapToGrid w:val="0"/>
              <w:spacing w:after="0" w:line="240" w:lineRule="auto"/>
              <w:jc w:val="both"/>
              <w:rPr>
                <w:rFonts w:ascii="Times New Roman" w:eastAsia="SimSun" w:hAnsi="Times New Roman"/>
                <w:sz w:val="20"/>
                <w:szCs w:val="20"/>
                <w:lang w:eastAsia="zh-CN"/>
              </w:rPr>
            </w:pPr>
            <w:bookmarkStart w:id="0" w:name="_Hlk213316094"/>
            <w:r w:rsidRPr="008C698F">
              <w:rPr>
                <w:rFonts w:ascii="Times New Roman" w:eastAsia="SimSun" w:hAnsi="Times New Roman"/>
                <w:sz w:val="20"/>
                <w:szCs w:val="20"/>
                <w:lang w:eastAsia="zh-CN"/>
              </w:rPr>
              <w:t>For procedure for the determination of updated CSI reports based on CPU and APU</w:t>
            </w:r>
            <w:bookmarkEnd w:id="0"/>
            <w:r w:rsidRPr="008C698F">
              <w:rPr>
                <w:rFonts w:ascii="Times New Roman" w:eastAsia="SimSun" w:hAnsi="Times New Roman"/>
                <w:sz w:val="20"/>
                <w:szCs w:val="20"/>
                <w:lang w:eastAsia="zh-CN"/>
              </w:rPr>
              <w:t>, down-select the following:</w:t>
            </w:r>
          </w:p>
          <w:p w14:paraId="14195739" w14:textId="77777777" w:rsidR="008C698F" w:rsidRPr="008C698F" w:rsidRDefault="008C698F" w:rsidP="001331EF">
            <w:pPr>
              <w:pStyle w:val="a5"/>
              <w:numPr>
                <w:ilvl w:val="0"/>
                <w:numId w:val="51"/>
              </w:numPr>
              <w:snapToGrid w:val="0"/>
              <w:spacing w:after="120" w:line="240" w:lineRule="auto"/>
              <w:rPr>
                <w:rFonts w:ascii="Times New Roman" w:eastAsia="SimHei" w:hAnsi="Times New Roman"/>
                <w:iCs/>
                <w:sz w:val="20"/>
                <w:szCs w:val="20"/>
                <w:lang w:eastAsia="en-US"/>
              </w:rPr>
            </w:pPr>
            <w:r w:rsidRPr="008C698F">
              <w:rPr>
                <w:rFonts w:ascii="Times New Roman" w:eastAsia="SimHei" w:hAnsi="Times New Roman"/>
                <w:iCs/>
                <w:sz w:val="20"/>
                <w:szCs w:val="20"/>
                <w:lang w:eastAsia="en-US"/>
              </w:rPr>
              <w:t>Alt 1: Handle the procedure for CPU and APU separately. If any condition for CPU and APU is not met, the CSI report is not required to be updated.</w:t>
            </w:r>
          </w:p>
          <w:p w14:paraId="40EC38FB" w14:textId="77777777" w:rsidR="008C698F" w:rsidRPr="008C698F" w:rsidRDefault="008C698F" w:rsidP="001331EF">
            <w:pPr>
              <w:pStyle w:val="a5"/>
              <w:numPr>
                <w:ilvl w:val="0"/>
                <w:numId w:val="51"/>
              </w:numPr>
              <w:spacing w:before="120" w:after="120" w:line="278" w:lineRule="auto"/>
              <w:rPr>
                <w:rFonts w:ascii="Times New Roman" w:eastAsia="SimHei" w:hAnsi="Times New Roman"/>
                <w:iCs/>
                <w:sz w:val="20"/>
                <w:szCs w:val="20"/>
                <w:lang w:eastAsia="en-US"/>
              </w:rPr>
            </w:pPr>
            <w:r w:rsidRPr="008C698F">
              <w:rPr>
                <w:rFonts w:ascii="Times New Roman" w:eastAsia="SimHei" w:hAnsi="Times New Roman"/>
                <w:iCs/>
                <w:sz w:val="20"/>
                <w:szCs w:val="20"/>
                <w:lang w:eastAsia="en-US"/>
              </w:rPr>
              <w:t>Alt 2: handle the procedure for CPU and APU in sequential, and release the occupation based on</w:t>
            </w:r>
            <w:r w:rsidRPr="008C698F">
              <w:rPr>
                <w:rFonts w:ascii="Times New Roman" w:eastAsia="SimHei" w:hAnsi="Times New Roman"/>
                <w:iCs/>
                <w:color w:val="000000"/>
                <w:sz w:val="20"/>
                <w:szCs w:val="20"/>
                <w:lang w:eastAsia="en-US"/>
              </w:rPr>
              <w:t xml:space="preserve"> the outcome. </w:t>
            </w:r>
          </w:p>
          <w:p w14:paraId="4152BF70" w14:textId="77777777" w:rsidR="008C698F" w:rsidRPr="008C698F" w:rsidRDefault="008C698F" w:rsidP="008C698F">
            <w:pPr>
              <w:numPr>
                <w:ilvl w:val="1"/>
                <w:numId w:val="50"/>
              </w:numPr>
              <w:spacing w:before="120" w:after="120" w:line="278" w:lineRule="auto"/>
              <w:rPr>
                <w:rFonts w:ascii="Times New Roman" w:eastAsia="SimHei" w:hAnsi="Times New Roman"/>
                <w:iCs/>
                <w:sz w:val="20"/>
                <w:szCs w:val="20"/>
                <w:lang w:eastAsia="en-US"/>
              </w:rPr>
            </w:pPr>
            <w:r w:rsidRPr="008C698F">
              <w:rPr>
                <w:rFonts w:ascii="Times New Roman" w:eastAsia="SimHei" w:hAnsi="Times New Roman"/>
                <w:iCs/>
                <w:color w:val="000000"/>
                <w:sz w:val="20"/>
                <w:szCs w:val="20"/>
                <w:lang w:eastAsia="en-US"/>
              </w:rPr>
              <w:t xml:space="preserve">Alt 2-1: CPU first. If the condition for CPU is not met, the corresponding APU is considered to be zero for subsequent procedure for APU. </w:t>
            </w:r>
          </w:p>
          <w:p w14:paraId="0A78CC8C" w14:textId="77777777" w:rsidR="008C698F" w:rsidRPr="008C698F" w:rsidRDefault="008C698F" w:rsidP="001331EF">
            <w:pPr>
              <w:pStyle w:val="a5"/>
              <w:numPr>
                <w:ilvl w:val="0"/>
                <w:numId w:val="51"/>
              </w:numPr>
              <w:snapToGrid w:val="0"/>
              <w:spacing w:after="120" w:line="240" w:lineRule="auto"/>
              <w:rPr>
                <w:rFonts w:ascii="Times New Roman" w:eastAsia="SimHei" w:hAnsi="Times New Roman"/>
                <w:iCs/>
                <w:sz w:val="20"/>
                <w:szCs w:val="20"/>
                <w:lang w:eastAsia="en-US"/>
              </w:rPr>
            </w:pPr>
            <w:r w:rsidRPr="008C698F">
              <w:rPr>
                <w:rFonts w:ascii="Times New Roman" w:eastAsia="SimHei" w:hAnsi="Times New Roman"/>
                <w:iCs/>
                <w:sz w:val="20"/>
                <w:szCs w:val="20"/>
                <w:lang w:eastAsia="en-US"/>
              </w:rPr>
              <w:t>Alt 3: Handle the procedure for CPU and APU together.</w:t>
            </w:r>
          </w:p>
          <w:p w14:paraId="574BBFD8" w14:textId="77777777" w:rsidR="008C698F" w:rsidRPr="008C698F" w:rsidRDefault="008C698F" w:rsidP="008C698F">
            <w:pPr>
              <w:numPr>
                <w:ilvl w:val="1"/>
                <w:numId w:val="50"/>
              </w:numPr>
              <w:snapToGrid w:val="0"/>
              <w:spacing w:after="120" w:line="240" w:lineRule="auto"/>
              <w:rPr>
                <w:rFonts w:ascii="Times New Roman" w:eastAsia="SimHei" w:hAnsi="Times New Roman"/>
                <w:iCs/>
                <w:color w:val="000000"/>
                <w:sz w:val="20"/>
                <w:szCs w:val="20"/>
                <w:lang w:eastAsia="en-US"/>
              </w:rPr>
            </w:pPr>
            <w:r w:rsidRPr="008C698F">
              <w:rPr>
                <w:rFonts w:ascii="Times New Roman" w:eastAsia="SimHei" w:hAnsi="Times New Roman"/>
                <w:iCs/>
                <w:color w:val="000000"/>
                <w:sz w:val="20"/>
                <w:szCs w:val="20"/>
                <w:lang w:eastAsia="en-US"/>
              </w:rPr>
              <w:t>Step 1: Determinate M, where M is the set of CSI reports that require to occupy CPU (i.e., require CPU only or CPU+APU), and the condition for CPU is met;</w:t>
            </w:r>
          </w:p>
          <w:p w14:paraId="100BA906" w14:textId="77777777" w:rsidR="008C698F" w:rsidRPr="008C698F" w:rsidRDefault="008C698F" w:rsidP="008C698F">
            <w:pPr>
              <w:numPr>
                <w:ilvl w:val="2"/>
                <w:numId w:val="50"/>
              </w:numPr>
              <w:snapToGrid w:val="0"/>
              <w:spacing w:after="120" w:line="240" w:lineRule="auto"/>
              <w:rPr>
                <w:rFonts w:ascii="Times New Roman" w:eastAsia="SimHei" w:hAnsi="Times New Roman"/>
                <w:iCs/>
                <w:color w:val="000000"/>
                <w:sz w:val="20"/>
                <w:szCs w:val="20"/>
                <w:lang w:eastAsia="en-US"/>
              </w:rPr>
            </w:pPr>
            <w:r w:rsidRPr="008C698F">
              <w:rPr>
                <w:rFonts w:ascii="Times New Roman" w:eastAsia="SimHei" w:hAnsi="Times New Roman"/>
                <w:iCs/>
                <w:color w:val="000000"/>
                <w:sz w:val="20"/>
                <w:szCs w:val="20"/>
                <w:lang w:eastAsia="en-US"/>
              </w:rPr>
              <w:t>other CSI reports requiring to occupy CPU are not updated</w:t>
            </w:r>
          </w:p>
          <w:p w14:paraId="2A5FFFB5" w14:textId="77777777" w:rsidR="008C698F" w:rsidRPr="008C698F" w:rsidRDefault="008C698F" w:rsidP="008C698F">
            <w:pPr>
              <w:numPr>
                <w:ilvl w:val="1"/>
                <w:numId w:val="50"/>
              </w:numPr>
              <w:snapToGrid w:val="0"/>
              <w:spacing w:after="120" w:line="240" w:lineRule="auto"/>
              <w:rPr>
                <w:rFonts w:ascii="Times New Roman" w:eastAsia="SimHei" w:hAnsi="Times New Roman"/>
                <w:iCs/>
                <w:color w:val="000000"/>
                <w:sz w:val="20"/>
                <w:szCs w:val="20"/>
                <w:lang w:eastAsia="en-US"/>
              </w:rPr>
            </w:pPr>
            <w:r w:rsidRPr="008C698F">
              <w:rPr>
                <w:rFonts w:ascii="Times New Roman" w:eastAsia="SimHei" w:hAnsi="Times New Roman"/>
                <w:iCs/>
                <w:color w:val="000000"/>
                <w:sz w:val="20"/>
                <w:szCs w:val="20"/>
                <w:lang w:eastAsia="en-US"/>
              </w:rPr>
              <w:t>Step 2: Determinate Mx, where Mx is the set of CSI reports that require to occupy APU (i.e., require APU only or CPU+APU), and the condition for APU is met.</w:t>
            </w:r>
          </w:p>
          <w:p w14:paraId="3FE182E5" w14:textId="77777777" w:rsidR="008C698F" w:rsidRPr="008C698F" w:rsidRDefault="008C698F" w:rsidP="008C698F">
            <w:pPr>
              <w:numPr>
                <w:ilvl w:val="2"/>
                <w:numId w:val="50"/>
              </w:numPr>
              <w:snapToGrid w:val="0"/>
              <w:spacing w:after="120" w:line="240" w:lineRule="auto"/>
              <w:rPr>
                <w:rFonts w:ascii="Times New Roman" w:eastAsia="SimHei" w:hAnsi="Times New Roman"/>
                <w:iCs/>
                <w:color w:val="000000"/>
                <w:sz w:val="20"/>
                <w:szCs w:val="20"/>
                <w:lang w:eastAsia="en-US"/>
              </w:rPr>
            </w:pPr>
            <w:r w:rsidRPr="008C698F">
              <w:rPr>
                <w:rFonts w:ascii="Times New Roman" w:eastAsia="SimHei" w:hAnsi="Times New Roman"/>
                <w:iCs/>
                <w:color w:val="000000"/>
                <w:sz w:val="20"/>
                <w:szCs w:val="20"/>
                <w:lang w:eastAsia="en-US"/>
              </w:rPr>
              <w:t>other CSI reports requiring to occupy APU are not updated</w:t>
            </w:r>
          </w:p>
          <w:p w14:paraId="49675140" w14:textId="77777777" w:rsidR="008C698F" w:rsidRPr="001331EF" w:rsidRDefault="008C698F" w:rsidP="008C698F">
            <w:pPr>
              <w:numPr>
                <w:ilvl w:val="1"/>
                <w:numId w:val="50"/>
              </w:numPr>
              <w:snapToGrid w:val="0"/>
              <w:spacing w:after="120" w:line="240" w:lineRule="auto"/>
              <w:rPr>
                <w:rFonts w:ascii="Times New Roman" w:eastAsia="SimHei" w:hAnsi="Times New Roman"/>
                <w:iCs/>
                <w:color w:val="000000"/>
                <w:sz w:val="20"/>
                <w:szCs w:val="20"/>
                <w:lang w:eastAsia="en-US"/>
              </w:rPr>
            </w:pPr>
            <w:r w:rsidRPr="001331EF">
              <w:rPr>
                <w:rFonts w:ascii="Times New Roman" w:eastAsia="SimHei" w:hAnsi="Times New Roman"/>
                <w:iCs/>
                <w:color w:val="000000"/>
                <w:sz w:val="20"/>
                <w:szCs w:val="20"/>
                <w:lang w:eastAsia="en-US"/>
              </w:rPr>
              <w:t>Step 3: Determine a set of CSI reports that require to occupy CPU and APU, and are not within M (i.e., the condition for CPU is not met) or not within Mx (i.e., the condition for APU is not met)</w:t>
            </w:r>
          </w:p>
          <w:p w14:paraId="767DC65A" w14:textId="7F401E49" w:rsidR="008C698F" w:rsidRPr="001331EF" w:rsidRDefault="008C698F" w:rsidP="001331EF">
            <w:pPr>
              <w:numPr>
                <w:ilvl w:val="2"/>
                <w:numId w:val="50"/>
              </w:numPr>
              <w:snapToGrid w:val="0"/>
              <w:spacing w:after="120" w:line="240" w:lineRule="auto"/>
              <w:rPr>
                <w:rFonts w:ascii="Times New Roman" w:eastAsia="SimHei" w:hAnsi="Times New Roman"/>
                <w:iCs/>
                <w:color w:val="000000"/>
                <w:sz w:val="20"/>
                <w:szCs w:val="20"/>
                <w:lang w:eastAsia="en-US"/>
              </w:rPr>
            </w:pPr>
            <w:r w:rsidRPr="001331EF">
              <w:rPr>
                <w:rFonts w:ascii="Times New Roman" w:eastAsia="SimHei" w:hAnsi="Times New Roman"/>
                <w:iCs/>
                <w:color w:val="000000"/>
                <w:sz w:val="20"/>
                <w:szCs w:val="20"/>
                <w:lang w:eastAsia="en-US"/>
              </w:rPr>
              <w:t xml:space="preserve">The corresponding CPU and APU </w:t>
            </w:r>
            <w:r w:rsidRPr="001331EF">
              <w:rPr>
                <w:rFonts w:ascii="Times New Roman" w:eastAsia="SimHei" w:hAnsi="Times New Roman"/>
                <w:bCs/>
                <w:iCs/>
                <w:sz w:val="20"/>
                <w:szCs w:val="20"/>
                <w:lang w:eastAsia="en-US"/>
              </w:rPr>
              <w:t>are considered to be zero</w:t>
            </w:r>
            <w:r w:rsidRPr="001331EF">
              <w:rPr>
                <w:rFonts w:ascii="Times New Roman" w:eastAsia="SimHei" w:hAnsi="Times New Roman"/>
                <w:iCs/>
                <w:sz w:val="20"/>
                <w:szCs w:val="20"/>
                <w:lang w:eastAsia="en-US"/>
              </w:rPr>
              <w:t xml:space="preserve"> </w:t>
            </w:r>
            <w:r w:rsidRPr="001331EF">
              <w:rPr>
                <w:rFonts w:ascii="Times New Roman" w:eastAsia="SimHei" w:hAnsi="Times New Roman"/>
                <w:iCs/>
                <w:color w:val="000000"/>
                <w:sz w:val="20"/>
                <w:szCs w:val="20"/>
                <w:lang w:eastAsia="en-US"/>
              </w:rPr>
              <w:t>for the set of CSI reports</w:t>
            </w:r>
          </w:p>
        </w:tc>
      </w:tr>
    </w:tbl>
    <w:p w14:paraId="55730D68" w14:textId="77777777" w:rsidR="008C698F" w:rsidRDefault="008C698F" w:rsidP="002E092F">
      <w:pPr>
        <w:ind w:firstLineChars="193" w:firstLine="425"/>
        <w:jc w:val="both"/>
        <w:rPr>
          <w:rFonts w:ascii="Times New Roman" w:hAnsi="Times New Roman"/>
          <w:lang w:val="x-none"/>
        </w:rPr>
      </w:pPr>
    </w:p>
    <w:p w14:paraId="264C00A8" w14:textId="12DF310F" w:rsidR="008C698F" w:rsidRDefault="008C698F" w:rsidP="002E092F">
      <w:pPr>
        <w:ind w:firstLineChars="193" w:firstLine="425"/>
        <w:jc w:val="both"/>
        <w:rPr>
          <w:rFonts w:ascii="Times New Roman" w:hAnsi="Times New Roman"/>
          <w:lang w:val="x-none"/>
        </w:rPr>
      </w:pPr>
      <w:r>
        <w:rPr>
          <w:rFonts w:ascii="Times New Roman" w:hAnsi="Times New Roman"/>
          <w:lang w:val="x-none"/>
        </w:rPr>
        <w:t>I</w:t>
      </w:r>
      <w:r>
        <w:rPr>
          <w:rFonts w:ascii="Times New Roman" w:hAnsi="Times New Roman" w:hint="eastAsia"/>
          <w:lang w:val="x-none"/>
        </w:rPr>
        <w:t xml:space="preserve">n </w:t>
      </w:r>
      <w:r>
        <w:rPr>
          <w:rFonts w:ascii="Times New Roman" w:hAnsi="Times New Roman"/>
          <w:lang w:val="x-none"/>
        </w:rPr>
        <w:t>our view, Alt 1 is</w:t>
      </w:r>
      <w:r w:rsidR="000643AB">
        <w:rPr>
          <w:rFonts w:ascii="Times New Roman" w:hAnsi="Times New Roman"/>
          <w:lang w:val="x-none"/>
        </w:rPr>
        <w:t xml:space="preserve"> simpler solution and </w:t>
      </w:r>
      <w:r>
        <w:rPr>
          <w:rFonts w:ascii="Times New Roman" w:hAnsi="Times New Roman"/>
          <w:lang w:val="x-none"/>
        </w:rPr>
        <w:t xml:space="preserve">more aligned with the legacy </w:t>
      </w:r>
      <w:r w:rsidR="000643AB">
        <w:rPr>
          <w:rFonts w:ascii="Times New Roman" w:hAnsi="Times New Roman"/>
          <w:lang w:val="x-none"/>
        </w:rPr>
        <w:t xml:space="preserve">CSI processing criteria. Procedure </w:t>
      </w:r>
      <w:r w:rsidR="00B35B71">
        <w:rPr>
          <w:rFonts w:ascii="Times New Roman" w:hAnsi="Times New Roman"/>
          <w:lang w:val="x-none"/>
        </w:rPr>
        <w:t>based on</w:t>
      </w:r>
      <w:r w:rsidR="000643AB">
        <w:rPr>
          <w:rFonts w:ascii="Times New Roman" w:hAnsi="Times New Roman"/>
          <w:lang w:val="x-none"/>
        </w:rPr>
        <w:t xml:space="preserve"> Alt 2 and/or Alt 3 </w:t>
      </w:r>
      <w:r w:rsidR="00882A7D">
        <w:rPr>
          <w:rFonts w:ascii="Times New Roman" w:hAnsi="Times New Roman"/>
          <w:lang w:val="x-none"/>
        </w:rPr>
        <w:t xml:space="preserve">can </w:t>
      </w:r>
      <w:r w:rsidR="000643AB">
        <w:rPr>
          <w:rFonts w:ascii="Times New Roman" w:hAnsi="Times New Roman"/>
          <w:lang w:val="x-none"/>
        </w:rPr>
        <w:t>cause issues that CSI report with lower priority can be taken precedence over CSI report with higher priority, which is not</w:t>
      </w:r>
      <w:r w:rsidR="00882A7D">
        <w:rPr>
          <w:rFonts w:ascii="Times New Roman" w:hAnsi="Times New Roman"/>
          <w:lang w:val="x-none"/>
        </w:rPr>
        <w:t xml:space="preserve"> the</w:t>
      </w:r>
      <w:r w:rsidR="000643AB">
        <w:rPr>
          <w:rFonts w:ascii="Times New Roman" w:hAnsi="Times New Roman"/>
          <w:lang w:val="x-none"/>
        </w:rPr>
        <w:t xml:space="preserve"> inten</w:t>
      </w:r>
      <w:r w:rsidR="00B35B71">
        <w:rPr>
          <w:rFonts w:ascii="Times New Roman" w:hAnsi="Times New Roman" w:hint="eastAsia"/>
          <w:lang w:val="x-none"/>
        </w:rPr>
        <w:t>t</w:t>
      </w:r>
      <w:r w:rsidR="000643AB">
        <w:rPr>
          <w:rFonts w:ascii="Times New Roman" w:hAnsi="Times New Roman"/>
          <w:lang w:val="x-none"/>
        </w:rPr>
        <w:t>ion of CSI report prioritization. So, we propose;</w:t>
      </w:r>
    </w:p>
    <w:p w14:paraId="5673C9E8" w14:textId="77777777" w:rsidR="002E092F" w:rsidRDefault="002E092F" w:rsidP="002E092F">
      <w:pPr>
        <w:ind w:firstLineChars="193" w:firstLine="425"/>
        <w:jc w:val="both"/>
        <w:rPr>
          <w:rFonts w:ascii="Times New Roman" w:hAnsi="Times New Roman"/>
          <w:lang w:val="x-none"/>
        </w:rPr>
      </w:pPr>
    </w:p>
    <w:p w14:paraId="1E6BCF17" w14:textId="730A5E8C" w:rsidR="000643AB" w:rsidRPr="001331EF" w:rsidRDefault="000643AB" w:rsidP="002E092F">
      <w:pPr>
        <w:ind w:firstLineChars="193" w:firstLine="425"/>
        <w:jc w:val="both"/>
        <w:rPr>
          <w:rFonts w:ascii="Times New Roman" w:hAnsi="Times New Roman"/>
          <w:b/>
          <w:lang w:val="x-none"/>
        </w:rPr>
      </w:pPr>
      <w:r w:rsidRPr="001331EF">
        <w:rPr>
          <w:rFonts w:ascii="Times New Roman" w:hAnsi="Times New Roman"/>
          <w:b/>
          <w:lang w:val="x-none"/>
        </w:rPr>
        <w:t xml:space="preserve">Proposal #1: </w:t>
      </w:r>
      <w:r w:rsidR="00B35B71" w:rsidRPr="00B35B71">
        <w:rPr>
          <w:rFonts w:ascii="Times New Roman" w:hAnsi="Times New Roman"/>
          <w:b/>
          <w:lang w:val="x-none"/>
        </w:rPr>
        <w:t>For procedure for the determination of updated CSI reports based on CPU and APU</w:t>
      </w:r>
      <w:r w:rsidR="00B35B71">
        <w:rPr>
          <w:rFonts w:ascii="Times New Roman" w:hAnsi="Times New Roman"/>
          <w:b/>
          <w:lang w:val="x-none"/>
        </w:rPr>
        <w:t>,</w:t>
      </w:r>
      <w:r w:rsidR="00B35B71" w:rsidRPr="00B35B71">
        <w:rPr>
          <w:rFonts w:ascii="Times New Roman" w:hAnsi="Times New Roman"/>
          <w:b/>
          <w:lang w:val="x-none"/>
        </w:rPr>
        <w:t xml:space="preserve"> </w:t>
      </w:r>
      <w:r w:rsidR="00B35B71">
        <w:rPr>
          <w:rFonts w:ascii="Times New Roman" w:hAnsi="Times New Roman"/>
          <w:b/>
          <w:lang w:val="x-none"/>
        </w:rPr>
        <w:t>s</w:t>
      </w:r>
      <w:r>
        <w:rPr>
          <w:rFonts w:ascii="Times New Roman" w:hAnsi="Times New Roman"/>
          <w:b/>
          <w:lang w:val="x-none"/>
        </w:rPr>
        <w:t xml:space="preserve">upport </w:t>
      </w:r>
      <w:r w:rsidR="00B35B71">
        <w:rPr>
          <w:rFonts w:ascii="Times New Roman" w:hAnsi="Times New Roman"/>
          <w:b/>
          <w:lang w:val="x-none"/>
        </w:rPr>
        <w:t>Alt 1, i.e., H</w:t>
      </w:r>
      <w:r w:rsidRPr="000643AB">
        <w:rPr>
          <w:rFonts w:ascii="Times New Roman" w:hAnsi="Times New Roman"/>
          <w:b/>
          <w:lang w:val="x-none"/>
        </w:rPr>
        <w:t>andle the procedure for CPU and APU separately. If any condition for CPU and APU is not met, the CSI report is not required to be updated.</w:t>
      </w:r>
    </w:p>
    <w:p w14:paraId="3315A49F" w14:textId="77777777" w:rsidR="002E092F" w:rsidRPr="002E092F" w:rsidRDefault="002E092F" w:rsidP="002E092F">
      <w:pPr>
        <w:ind w:firstLineChars="193" w:firstLine="425"/>
        <w:jc w:val="both"/>
        <w:rPr>
          <w:rFonts w:ascii="Times New Roman" w:hAnsi="Times New Roman"/>
          <w:lang w:val="x-none"/>
        </w:rPr>
      </w:pPr>
    </w:p>
    <w:p w14:paraId="4A9E116D" w14:textId="3EAE1082" w:rsidR="00AA6780" w:rsidRPr="003D4C1A" w:rsidRDefault="00AA6780" w:rsidP="00F87B16">
      <w:pPr>
        <w:pStyle w:val="3"/>
      </w:pPr>
      <w:r w:rsidRPr="00AA6780">
        <w:t>Consistency between training and inference</w:t>
      </w: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49246D">
            <w:pPr>
              <w:numPr>
                <w:ilvl w:val="0"/>
                <w:numId w:val="15"/>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49246D">
            <w:pPr>
              <w:numPr>
                <w:ilvl w:val="0"/>
                <w:numId w:val="14"/>
              </w:numPr>
              <w:spacing w:after="0" w:line="240" w:lineRule="auto"/>
              <w:rPr>
                <w:rFonts w:ascii="Times" w:eastAsia="바탕" w:hAnsi="Times"/>
                <w:sz w:val="20"/>
                <w:szCs w:val="24"/>
                <w:lang w:eastAsia="x-none"/>
              </w:rPr>
            </w:pPr>
            <w:proofErr w:type="spellStart"/>
            <w:r w:rsidRPr="006B1A93">
              <w:rPr>
                <w:rFonts w:ascii="Times" w:eastAsia="바탕" w:hAnsi="Times"/>
                <w:sz w:val="20"/>
                <w:szCs w:val="24"/>
                <w:lang w:eastAsia="x-none"/>
              </w:rPr>
              <w:t>Opt</w:t>
            </w:r>
            <w:proofErr w:type="spellEnd"/>
            <w:r w:rsidRPr="006B1A93">
              <w:rPr>
                <w:rFonts w:ascii="Times" w:eastAsia="바탕" w:hAnsi="Times"/>
                <w:sz w:val="20"/>
                <w:szCs w:val="24"/>
                <w:lang w:eastAsia="x-none"/>
              </w:rPr>
              <w:t xml:space="preserve"> 2: Performance monitoring based</w:t>
            </w:r>
          </w:p>
          <w:p w14:paraId="0E0B49A2"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lastRenderedPageBreak/>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49246D">
            <w:pPr>
              <w:numPr>
                <w:ilvl w:val="0"/>
                <w:numId w:val="2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49246D">
            <w:pPr>
              <w:numPr>
                <w:ilvl w:val="1"/>
                <w:numId w:val="2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49246D">
            <w:pPr>
              <w:numPr>
                <w:ilvl w:val="2"/>
                <w:numId w:val="2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49246D">
            <w:pPr>
              <w:numPr>
                <w:ilvl w:val="2"/>
                <w:numId w:val="2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49246D">
            <w:pPr>
              <w:numPr>
                <w:ilvl w:val="0"/>
                <w:numId w:val="2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12C9728D" w14:textId="77777777" w:rsidR="00EA3626" w:rsidRDefault="00EA3626" w:rsidP="0049246D">
            <w:pPr>
              <w:numPr>
                <w:ilvl w:val="1"/>
                <w:numId w:val="1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p w14:paraId="73263C5E" w14:textId="77777777" w:rsidR="00EA7606" w:rsidRDefault="00EA7606" w:rsidP="00EA7606">
            <w:pPr>
              <w:spacing w:after="0"/>
              <w:jc w:val="both"/>
              <w:rPr>
                <w:rFonts w:ascii="Times" w:eastAsia="바탕" w:hAnsi="Times"/>
                <w:sz w:val="20"/>
                <w:szCs w:val="24"/>
                <w:lang w:val="en-GB" w:eastAsia="x-none"/>
              </w:rPr>
            </w:pPr>
          </w:p>
          <w:p w14:paraId="3623320E"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eastAsia="zh-CN"/>
              </w:rPr>
            </w:pPr>
            <w:r w:rsidRPr="00EA7606">
              <w:rPr>
                <w:rFonts w:ascii="Times New Roman" w:eastAsia="SimSun" w:hAnsi="Times New Roman" w:hint="eastAsia"/>
                <w:b/>
                <w:color w:val="493118"/>
                <w:sz w:val="20"/>
                <w:szCs w:val="20"/>
                <w:highlight w:val="green"/>
                <w:lang w:eastAsia="zh-CN"/>
              </w:rPr>
              <w:t>Agreement</w:t>
            </w:r>
          </w:p>
          <w:p w14:paraId="7F440445"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sz w:val="20"/>
                <w:szCs w:val="24"/>
                <w:lang w:val="en-GB" w:eastAsia="en-US"/>
              </w:rPr>
              <w:t>F</w:t>
            </w:r>
            <w:r w:rsidRPr="00EA7606">
              <w:rPr>
                <w:rFonts w:ascii="Times" w:eastAsia="바탕" w:hAnsi="Times" w:hint="eastAsia"/>
                <w:sz w:val="20"/>
                <w:szCs w:val="24"/>
                <w:lang w:val="en-GB" w:eastAsia="en-US"/>
              </w:rPr>
              <w:t>or UE-sided model, for configuring the resource for data collection purpose</w:t>
            </w:r>
            <w:r w:rsidRPr="00EA7606">
              <w:rPr>
                <w:rFonts w:ascii="Times" w:eastAsia="바탕" w:hAnsi="Times"/>
                <w:sz w:val="20"/>
                <w:szCs w:val="24"/>
                <w:lang w:val="en-GB" w:eastAsia="en-US"/>
              </w:rPr>
              <w:t>, support</w:t>
            </w:r>
          </w:p>
          <w:p w14:paraId="6F64CC51" w14:textId="77777777" w:rsidR="00EA7606" w:rsidRPr="00EA7606" w:rsidRDefault="00EA7606" w:rsidP="0049246D">
            <w:pPr>
              <w:numPr>
                <w:ilvl w:val="0"/>
                <w:numId w:val="27"/>
              </w:numPr>
              <w:spacing w:after="0" w:line="240" w:lineRule="auto"/>
              <w:rPr>
                <w:rFonts w:ascii="Times" w:eastAsia="바탕" w:hAnsi="Times"/>
                <w:sz w:val="20"/>
                <w:szCs w:val="24"/>
                <w:lang w:val="en-GB" w:eastAsia="x-none"/>
              </w:rPr>
            </w:pP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ReportConfig</w:t>
            </w:r>
            <w:proofErr w:type="spellEnd"/>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08FF2602"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F61C177"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2447C88D"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70E58649" w14:textId="77777777" w:rsidR="00EA7606" w:rsidRPr="00EA7606" w:rsidRDefault="00EA7606" w:rsidP="0049246D">
            <w:pPr>
              <w:numPr>
                <w:ilvl w:val="1"/>
                <w:numId w:val="27"/>
              </w:numPr>
              <w:spacing w:after="0" w:line="278" w:lineRule="auto"/>
              <w:rPr>
                <w:rFonts w:ascii="Times New Roman" w:eastAsia="SimSun" w:hAnsi="Times New Roman"/>
                <w:color w:val="493118"/>
                <w:sz w:val="20"/>
                <w:szCs w:val="20"/>
                <w:lang w:eastAsia="zh-CN"/>
              </w:rPr>
            </w:pPr>
            <w:r w:rsidRPr="00EA7606">
              <w:rPr>
                <w:rFonts w:ascii="Times New Roman" w:eastAsia="SimSun" w:hAnsi="Times New Roman"/>
                <w:color w:val="493118"/>
                <w:sz w:val="20"/>
                <w:szCs w:val="20"/>
                <w:lang w:eastAsia="zh-CN"/>
              </w:rPr>
              <w:t xml:space="preserve">One or </w:t>
            </w:r>
            <w:r w:rsidRPr="00EA7606">
              <w:rPr>
                <w:rFonts w:ascii="Times New Roman" w:eastAsia="SimSun" w:hAnsi="Times New Roman" w:hint="eastAsia"/>
                <w:color w:val="493118"/>
                <w:sz w:val="20"/>
                <w:szCs w:val="20"/>
                <w:lang w:eastAsia="zh-CN"/>
              </w:rPr>
              <w:t>two</w:t>
            </w:r>
            <w:r w:rsidRPr="00EA7606">
              <w:rPr>
                <w:rFonts w:ascii="Times New Roman" w:eastAsia="SimSun" w:hAnsi="Times New Roman"/>
                <w:color w:val="493118"/>
                <w:sz w:val="20"/>
                <w:szCs w:val="20"/>
                <w:lang w:eastAsia="zh-CN"/>
              </w:rPr>
              <w:t xml:space="preserve"> associated IDs can be configured in </w:t>
            </w:r>
            <w:r w:rsidRPr="00EA7606">
              <w:rPr>
                <w:rFonts w:ascii="Times New Roman" w:eastAsia="SimSun" w:hAnsi="Times New Roman"/>
                <w:i/>
                <w:iCs/>
                <w:color w:val="493118"/>
                <w:sz w:val="20"/>
                <w:szCs w:val="20"/>
                <w:lang w:eastAsia="zh-CN"/>
              </w:rPr>
              <w:t>CSI-</w:t>
            </w:r>
            <w:proofErr w:type="spellStart"/>
            <w:r w:rsidRPr="00EA7606">
              <w:rPr>
                <w:rFonts w:ascii="Times New Roman" w:eastAsia="SimSun" w:hAnsi="Times New Roman"/>
                <w:i/>
                <w:iCs/>
                <w:color w:val="493118"/>
                <w:sz w:val="20"/>
                <w:szCs w:val="20"/>
                <w:lang w:eastAsia="zh-CN"/>
              </w:rPr>
              <w:t>ReportConfig</w:t>
            </w:r>
            <w:proofErr w:type="spellEnd"/>
          </w:p>
          <w:p w14:paraId="305DA026" w14:textId="77777777" w:rsidR="00EA7606" w:rsidRPr="00EA7606" w:rsidRDefault="00EA7606" w:rsidP="0049246D">
            <w:pPr>
              <w:numPr>
                <w:ilvl w:val="2"/>
                <w:numId w:val="2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12D58E93" w14:textId="77777777" w:rsidR="00EA7606" w:rsidRPr="00EA7606" w:rsidRDefault="00EA7606" w:rsidP="0049246D">
            <w:pPr>
              <w:numPr>
                <w:ilvl w:val="2"/>
                <w:numId w:val="2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25CB5CCB" w14:textId="77777777" w:rsidR="00EA7606" w:rsidRPr="00EA7606" w:rsidRDefault="00EA7606" w:rsidP="0049246D">
            <w:pPr>
              <w:numPr>
                <w:ilvl w:val="0"/>
                <w:numId w:val="27"/>
              </w:numPr>
              <w:autoSpaceDE w:val="0"/>
              <w:autoSpaceDN w:val="0"/>
              <w:adjustRightInd w:val="0"/>
              <w:spacing w:after="0" w:line="278" w:lineRule="auto"/>
              <w:rPr>
                <w:rFonts w:ascii="Times New Roman" w:eastAsia="SimSun" w:hAnsi="Times New Roman"/>
                <w:color w:val="000000"/>
                <w:sz w:val="20"/>
                <w:szCs w:val="20"/>
                <w:lang w:eastAsia="en-US"/>
              </w:rPr>
            </w:pPr>
            <w:r w:rsidRPr="00EA7606">
              <w:rPr>
                <w:rFonts w:ascii="Times New Roman" w:hAnsi="Times New Roman"/>
                <w:sz w:val="20"/>
                <w:szCs w:val="20"/>
                <w:lang w:eastAsia="en-US"/>
              </w:rPr>
              <w:t>FFS: whether/how to support</w:t>
            </w:r>
            <w:r w:rsidRPr="00EA7606">
              <w:rPr>
                <w:rFonts w:ascii="Times New Roman" w:eastAsia="SimSun" w:hAnsi="Times New Roman"/>
                <w:color w:val="000000"/>
                <w:sz w:val="20"/>
                <w:szCs w:val="20"/>
                <w:lang w:eastAsia="en-US"/>
              </w:rPr>
              <w:t xml:space="preserve"> 'aperiodic' CSI RS</w:t>
            </w:r>
          </w:p>
          <w:p w14:paraId="05B3A4DA"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hint="eastAsia"/>
                <w:sz w:val="20"/>
                <w:szCs w:val="24"/>
                <w:lang w:val="en-GB" w:eastAsia="en-US"/>
              </w:rPr>
              <w:t xml:space="preserve">Note: This is not related to whether/how to support delivery/transmission of the collected data for training for UE-sided model. </w:t>
            </w:r>
          </w:p>
          <w:p w14:paraId="57C7EF26" w14:textId="77777777" w:rsidR="00EA7606" w:rsidRPr="00EA7606" w:rsidRDefault="00EA7606" w:rsidP="00EA7606">
            <w:pPr>
              <w:tabs>
                <w:tab w:val="left" w:pos="720"/>
                <w:tab w:val="left" w:pos="1440"/>
              </w:tabs>
              <w:spacing w:after="0" w:line="240" w:lineRule="auto"/>
              <w:rPr>
                <w:rFonts w:ascii="Times New Roman" w:eastAsia="SimSun" w:hAnsi="Times New Roman"/>
                <w:color w:val="493118"/>
                <w:sz w:val="20"/>
                <w:szCs w:val="20"/>
                <w:lang w:val="en-GB" w:eastAsia="zh-CN"/>
              </w:rPr>
            </w:pPr>
          </w:p>
          <w:p w14:paraId="2C2E683C"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val="en-GB" w:eastAsia="zh-CN"/>
              </w:rPr>
            </w:pPr>
            <w:r w:rsidRPr="00EA7606">
              <w:rPr>
                <w:rFonts w:ascii="Times New Roman" w:eastAsia="SimSun" w:hAnsi="Times New Roman" w:hint="eastAsia"/>
                <w:b/>
                <w:color w:val="493118"/>
                <w:sz w:val="20"/>
                <w:szCs w:val="20"/>
                <w:highlight w:val="green"/>
                <w:lang w:val="en-GB" w:eastAsia="zh-CN"/>
              </w:rPr>
              <w:t>Agreement</w:t>
            </w:r>
          </w:p>
          <w:p w14:paraId="0B61A110" w14:textId="77777777" w:rsidR="00EA7606" w:rsidRPr="00EA7606" w:rsidRDefault="00EA7606" w:rsidP="00EA7606">
            <w:pPr>
              <w:spacing w:after="0" w:line="240"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For UE-sided model, in </w:t>
            </w:r>
            <w:r w:rsidRPr="00EA7606">
              <w:rPr>
                <w:rFonts w:ascii="Times New Roman" w:eastAsia="SimSun" w:hAnsi="Times New Roman"/>
                <w:i/>
                <w:iCs/>
                <w:sz w:val="20"/>
                <w:szCs w:val="20"/>
                <w:lang w:eastAsia="zh-CN"/>
              </w:rPr>
              <w:t>CSI-</w:t>
            </w:r>
            <w:proofErr w:type="spellStart"/>
            <w:r w:rsidRPr="00EA7606">
              <w:rPr>
                <w:rFonts w:ascii="Times New Roman" w:eastAsia="SimSun" w:hAnsi="Times New Roman"/>
                <w:i/>
                <w:iCs/>
                <w:sz w:val="20"/>
                <w:szCs w:val="20"/>
                <w:lang w:eastAsia="zh-CN"/>
              </w:rPr>
              <w:t>ReportConfig</w:t>
            </w:r>
            <w:proofErr w:type="spellEnd"/>
            <w:r w:rsidRPr="00EA7606">
              <w:rPr>
                <w:rFonts w:ascii="Times New Roman" w:eastAsia="SimSun" w:hAnsi="Times New Roman"/>
                <w:sz w:val="20"/>
                <w:szCs w:val="20"/>
                <w:lang w:eastAsia="zh-CN"/>
              </w:rPr>
              <w:t xml:space="preserve"> for inference</w:t>
            </w:r>
          </w:p>
          <w:p w14:paraId="3B6C9F6E" w14:textId="77777777" w:rsidR="00EA7606" w:rsidRPr="00EA7606" w:rsidRDefault="00EA7606" w:rsidP="0049246D">
            <w:pPr>
              <w:numPr>
                <w:ilvl w:val="0"/>
                <w:numId w:val="27"/>
              </w:numPr>
              <w:spacing w:after="0" w:line="278"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One or </w:t>
            </w:r>
            <w:r w:rsidRPr="00EA7606">
              <w:rPr>
                <w:rFonts w:ascii="Times New Roman" w:eastAsia="SimSun" w:hAnsi="Times New Roman" w:hint="eastAsia"/>
                <w:sz w:val="20"/>
                <w:szCs w:val="20"/>
                <w:lang w:eastAsia="zh-CN"/>
              </w:rPr>
              <w:t>two</w:t>
            </w:r>
            <w:r w:rsidRPr="00EA7606">
              <w:rPr>
                <w:rFonts w:ascii="Times New Roman" w:eastAsia="SimSun" w:hAnsi="Times New Roman"/>
                <w:sz w:val="20"/>
                <w:szCs w:val="20"/>
                <w:lang w:eastAsia="zh-CN"/>
              </w:rPr>
              <w:t xml:space="preserve"> associated IDs can be configured in </w:t>
            </w:r>
            <w:r w:rsidRPr="00EA7606">
              <w:rPr>
                <w:rFonts w:ascii="Times New Roman" w:eastAsia="SimSun" w:hAnsi="Times New Roman"/>
                <w:i/>
                <w:iCs/>
                <w:sz w:val="20"/>
                <w:szCs w:val="20"/>
                <w:lang w:eastAsia="zh-CN"/>
              </w:rPr>
              <w:t>CSI-</w:t>
            </w:r>
            <w:proofErr w:type="spellStart"/>
            <w:r w:rsidRPr="00EA7606">
              <w:rPr>
                <w:rFonts w:ascii="Times New Roman" w:eastAsia="SimSun" w:hAnsi="Times New Roman"/>
                <w:i/>
                <w:iCs/>
                <w:sz w:val="20"/>
                <w:szCs w:val="20"/>
                <w:lang w:eastAsia="zh-CN"/>
              </w:rPr>
              <w:t>ReportConfig</w:t>
            </w:r>
            <w:proofErr w:type="spellEnd"/>
          </w:p>
          <w:p w14:paraId="512D16C7" w14:textId="77777777" w:rsidR="00EA7606" w:rsidRPr="00EA7606" w:rsidRDefault="00EA7606" w:rsidP="0049246D">
            <w:pPr>
              <w:numPr>
                <w:ilvl w:val="1"/>
                <w:numId w:val="2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49CFA5A3" w14:textId="77777777" w:rsidR="00EA7606" w:rsidRPr="00EA7606" w:rsidRDefault="00EA7606" w:rsidP="0049246D">
            <w:pPr>
              <w:numPr>
                <w:ilvl w:val="1"/>
                <w:numId w:val="2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62148924" w14:textId="68CD18CF" w:rsidR="00EA7606" w:rsidRPr="00EA7606" w:rsidRDefault="00EA7606" w:rsidP="0049246D">
            <w:pPr>
              <w:numPr>
                <w:ilvl w:val="0"/>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FFS: At least BM-Case 1, the applicability for 'aperiodic' CSI RS</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27632371"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w:t>
      </w:r>
      <w:proofErr w:type="spellStart"/>
      <w:r w:rsidR="00F63090">
        <w:rPr>
          <w:rFonts w:ascii="Times New Roman" w:hAnsi="Times New Roman"/>
          <w:lang w:val="x-none"/>
        </w:rPr>
        <w:t>Opt</w:t>
      </w:r>
      <w:proofErr w:type="spellEnd"/>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3269E">
        <w:rPr>
          <w:rFonts w:ascii="Times New Roman" w:hAnsi="Times New Roman"/>
          <w:lang w:val="x-none"/>
        </w:rPr>
        <w:t xml:space="preserve">In </w:t>
      </w:r>
      <w:r w:rsidR="009E1DB6">
        <w:rPr>
          <w:rFonts w:ascii="Times New Roman" w:hAnsi="Times New Roman"/>
          <w:lang w:val="x-none"/>
        </w:rPr>
        <w:t>R</w:t>
      </w:r>
      <w:r w:rsidR="00282EA4">
        <w:rPr>
          <w:rFonts w:ascii="Times New Roman" w:hAnsi="Times New Roman" w:hint="eastAsia"/>
          <w:lang w:val="x-none"/>
        </w:rPr>
        <w:t>A</w:t>
      </w:r>
      <w:r w:rsidR="00282EA4">
        <w:rPr>
          <w:rFonts w:ascii="Times New Roman" w:hAnsi="Times New Roman"/>
          <w:lang w:val="x-none"/>
        </w:rPr>
        <w:t>N1 #120</w:t>
      </w:r>
      <w:r w:rsidR="0023269E">
        <w:rPr>
          <w:rFonts w:ascii="Times New Roman" w:hAnsi="Times New Roman"/>
          <w:lang w:val="x-none"/>
        </w:rPr>
        <w:t xml:space="preserve"> meeting, it was agreed that the associated ID can be configured in </w:t>
      </w:r>
      <w:r w:rsidR="0023269E" w:rsidRPr="006160C1">
        <w:rPr>
          <w:rFonts w:ascii="Times New Roman" w:hAnsi="Times New Roman"/>
          <w:i/>
          <w:lang w:val="x-none"/>
        </w:rPr>
        <w:t>CSI-</w:t>
      </w:r>
      <w:proofErr w:type="spellStart"/>
      <w:r w:rsidR="0023269E" w:rsidRPr="006160C1">
        <w:rPr>
          <w:rFonts w:ascii="Times New Roman" w:hAnsi="Times New Roman"/>
          <w:i/>
          <w:lang w:val="x-none"/>
        </w:rPr>
        <w:t>ReportConfig</w:t>
      </w:r>
      <w:proofErr w:type="spellEnd"/>
      <w:r w:rsidR="0023269E">
        <w:rPr>
          <w:rFonts w:ascii="Times New Roman" w:hAnsi="Times New Roman"/>
          <w:lang w:val="x-none"/>
        </w:rPr>
        <w:t xml:space="preserve"> for data collection</w:t>
      </w:r>
      <w:r w:rsidR="00B55AAE">
        <w:rPr>
          <w:rFonts w:ascii="Times New Roman" w:hAnsi="Times New Roman"/>
          <w:lang w:val="x-none"/>
        </w:rPr>
        <w:t xml:space="preserve"> purpose and inference purpose.</w:t>
      </w: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w:t>
      </w:r>
      <w:proofErr w:type="spellStart"/>
      <w:r w:rsidR="009C31E7">
        <w:rPr>
          <w:rFonts w:ascii="Times New Roman" w:hAnsi="Times New Roman"/>
          <w:lang w:val="x-none"/>
        </w:rPr>
        <w:t>gNB</w:t>
      </w:r>
      <w:proofErr w:type="spellEnd"/>
      <w:r w:rsidR="009C31E7">
        <w:rPr>
          <w:rFonts w:ascii="Times New Roman" w:hAnsi="Times New Roman"/>
          <w:lang w:val="x-none"/>
        </w:rPr>
        <w:t xml:space="preserve"> may say that they are similar in a certain condition but another </w:t>
      </w:r>
      <w:proofErr w:type="spellStart"/>
      <w:r w:rsidR="009C31E7">
        <w:rPr>
          <w:rFonts w:ascii="Times New Roman" w:hAnsi="Times New Roman"/>
          <w:lang w:val="x-none"/>
        </w:rPr>
        <w:t>gNB</w:t>
      </w:r>
      <w:proofErr w:type="spellEnd"/>
      <w:r w:rsidR="009C31E7">
        <w:rPr>
          <w:rFonts w:ascii="Times New Roman" w:hAnsi="Times New Roman"/>
          <w:lang w:val="x-none"/>
        </w:rPr>
        <w:t xml:space="preserve">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1" w:name="_Toc11352100"/>
            <w:bookmarkStart w:id="2" w:name="_Toc20317990"/>
            <w:bookmarkStart w:id="3" w:name="_Toc27299888"/>
            <w:bookmarkStart w:id="4" w:name="_Toc29673153"/>
            <w:bookmarkStart w:id="5" w:name="_Toc29673294"/>
            <w:bookmarkStart w:id="6" w:name="_Toc29674287"/>
            <w:bookmarkStart w:id="7" w:name="_Toc36645517"/>
            <w:bookmarkStart w:id="8" w:name="_Toc45810562"/>
            <w:bookmarkStart w:id="9"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1"/>
            <w:bookmarkEnd w:id="2"/>
            <w:bookmarkEnd w:id="3"/>
            <w:bookmarkEnd w:id="4"/>
            <w:bookmarkEnd w:id="5"/>
            <w:bookmarkEnd w:id="6"/>
            <w:bookmarkEnd w:id="7"/>
            <w:bookmarkEnd w:id="8"/>
            <w:bookmarkEnd w:id="9"/>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w:t>
            </w:r>
            <w:proofErr w:type="gramStart"/>
            <w:r w:rsidRPr="00F72F62">
              <w:rPr>
                <w:rFonts w:ascii="Times New Roman" w:eastAsia="SimSun" w:hAnsi="Times New Roman"/>
                <w:color w:val="000000"/>
                <w:sz w:val="20"/>
                <w:szCs w:val="20"/>
                <w:lang w:val="en-GB"/>
              </w:rPr>
              <w:t>a</w:t>
            </w:r>
            <w:proofErr w:type="gramEnd"/>
            <w:r w:rsidRPr="00F72F62">
              <w:rPr>
                <w:rFonts w:ascii="Times New Roman" w:eastAsia="SimSun" w:hAnsi="Times New Roman"/>
                <w:color w:val="000000"/>
                <w:sz w:val="20"/>
                <w:szCs w:val="20"/>
                <w:lang w:val="en-GB"/>
              </w:rPr>
              <w:t xml:space="preserve"> </w:t>
            </w:r>
            <w:r w:rsidRPr="00F72F62">
              <w:rPr>
                <w:rFonts w:ascii="Times New Roman" w:eastAsia="SimSun" w:hAnsi="Times New Roman"/>
                <w:i/>
                <w:color w:val="000000"/>
                <w:sz w:val="20"/>
                <w:szCs w:val="20"/>
                <w:lang w:val="en-GB"/>
              </w:rPr>
              <w:t>NZP-CSI-RS-</w:t>
            </w:r>
            <w:proofErr w:type="spellStart"/>
            <w:r w:rsidRPr="00F72F62">
              <w:rPr>
                <w:rFonts w:ascii="Times New Roman" w:eastAsia="SimSun" w:hAnsi="Times New Roman"/>
                <w:i/>
                <w:color w:val="000000"/>
                <w:sz w:val="20"/>
                <w:szCs w:val="20"/>
                <w:lang w:val="en-GB"/>
              </w:rPr>
              <w:t>ResourceSet</w:t>
            </w:r>
            <w:proofErr w:type="spellEnd"/>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w:t>
            </w:r>
            <w:proofErr w:type="spellStart"/>
            <w:r w:rsidRPr="00586E31">
              <w:rPr>
                <w:rFonts w:ascii="Times New Roman" w:eastAsia="MS Mincho" w:hAnsi="Times New Roman"/>
                <w:i/>
                <w:color w:val="000000"/>
                <w:sz w:val="20"/>
                <w:szCs w:val="20"/>
                <w:highlight w:val="yellow"/>
                <w:lang w:val="en-GB" w:eastAsia="en-US"/>
              </w:rPr>
              <w:t>ResourceSet</w:t>
            </w:r>
            <w:proofErr w:type="spellEnd"/>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w:t>
            </w:r>
            <w:proofErr w:type="spellStart"/>
            <w:r w:rsidRPr="00F72F62">
              <w:rPr>
                <w:rFonts w:ascii="Times New Roman" w:eastAsia="MS Mincho" w:hAnsi="Times New Roman"/>
                <w:i/>
                <w:color w:val="000000"/>
                <w:sz w:val="20"/>
                <w:szCs w:val="20"/>
                <w:lang w:val="en-GB" w:eastAsia="en-US"/>
              </w:rPr>
              <w:t>ResourceSet</w:t>
            </w:r>
            <w:proofErr w:type="spellEnd"/>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w:t>
            </w:r>
            <w:proofErr w:type="spellStart"/>
            <w:r w:rsidRPr="00F72F62">
              <w:rPr>
                <w:rFonts w:ascii="Times New Roman" w:eastAsia="MS Mincho" w:hAnsi="Times New Roman"/>
                <w:i/>
                <w:color w:val="000000"/>
                <w:sz w:val="20"/>
                <w:szCs w:val="20"/>
                <w:lang w:val="en-GB" w:eastAsia="en-US"/>
              </w:rPr>
              <w:t>ResourceSet</w:t>
            </w:r>
            <w:proofErr w:type="spellEnd"/>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5599807F"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w:t>
      </w:r>
      <w:r w:rsidR="00F70C60">
        <w:rPr>
          <w:rFonts w:ascii="Times New Roman" w:hAnsi="Times New Roman"/>
          <w:lang w:val="x-none"/>
        </w:rPr>
        <w:t>2</w:t>
      </w:r>
      <w:r w:rsidR="00275A02">
        <w:rPr>
          <w:rFonts w:ascii="Times New Roman" w:hAnsi="Times New Roman"/>
          <w:lang w:val="x-none"/>
        </w:rPr>
        <w:t>]</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w:t>
      </w:r>
      <w:proofErr w:type="spellStart"/>
      <w:r w:rsidR="00F60791" w:rsidRPr="00586E31">
        <w:rPr>
          <w:rFonts w:ascii="Times New Roman" w:hAnsi="Times New Roman"/>
          <w:i/>
          <w:lang w:val="x-none"/>
        </w:rPr>
        <w:t>ResourceSet</w:t>
      </w:r>
      <w:proofErr w:type="spellEnd"/>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w:t>
      </w:r>
      <w:proofErr w:type="spellStart"/>
      <w:r w:rsidR="00F60791" w:rsidRPr="005530DE">
        <w:rPr>
          <w:rFonts w:ascii="Times New Roman" w:hAnsi="Times New Roman"/>
          <w:i/>
          <w:lang w:val="x-none"/>
        </w:rPr>
        <w:t>ResourceSet</w:t>
      </w:r>
      <w:proofErr w:type="spellEnd"/>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w:t>
      </w:r>
      <w:proofErr w:type="spellStart"/>
      <w:r w:rsidR="00EC242F">
        <w:rPr>
          <w:rFonts w:ascii="Times New Roman" w:hAnsi="Times New Roman"/>
          <w:lang w:val="x-none"/>
        </w:rPr>
        <w:t>gNB</w:t>
      </w:r>
      <w:proofErr w:type="spellEnd"/>
      <w:r w:rsidR="00EC242F">
        <w:rPr>
          <w:rFonts w:ascii="Times New Roman" w:hAnsi="Times New Roman"/>
          <w:lang w:val="x-none"/>
        </w:rPr>
        <w:t xml:space="preserve">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186741A5"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w:t>
      </w:r>
      <w:r w:rsidR="005E79A2">
        <w:rPr>
          <w:rFonts w:ascii="Times New Roman" w:hAnsi="Times New Roman"/>
          <w:b/>
          <w:lang w:val="x-none"/>
        </w:rPr>
        <w:t>1</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6AF22585"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Observation #</w:t>
      </w:r>
      <w:r w:rsidR="005E79A2">
        <w:rPr>
          <w:rFonts w:ascii="Times New Roman" w:hAnsi="Times New Roman"/>
          <w:b/>
          <w:lang w:val="x-none"/>
        </w:rPr>
        <w:t>2</w:t>
      </w:r>
      <w:r>
        <w:rPr>
          <w:rFonts w:ascii="Times New Roman" w:hAnsi="Times New Roman" w:hint="eastAsia"/>
          <w:b/>
          <w:lang w:val="x-none"/>
        </w:rPr>
        <w:t xml:space="preserve">: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68F3C6A2"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F96C8E">
        <w:rPr>
          <w:rFonts w:ascii="Times New Roman" w:hAnsi="Times New Roman"/>
          <w:b/>
          <w:lang w:val="x-none"/>
        </w:rPr>
        <w:t>2</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089C8D56" w14:textId="6B1828C3" w:rsidR="005E79A2" w:rsidRDefault="005E79A2"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F96C8E">
        <w:rPr>
          <w:rFonts w:ascii="Times New Roman" w:hAnsi="Times New Roman"/>
          <w:b/>
          <w:lang w:val="x-none"/>
        </w:rPr>
        <w:t>3</w:t>
      </w:r>
      <w:r>
        <w:rPr>
          <w:rFonts w:ascii="Times New Roman" w:hAnsi="Times New Roman" w:hint="eastAsia"/>
          <w:b/>
          <w:lang w:val="x-none"/>
        </w:rPr>
        <w:t>:</w:t>
      </w:r>
      <w:r>
        <w:rPr>
          <w:rFonts w:ascii="Times New Roman" w:hAnsi="Times New Roman"/>
          <w:b/>
          <w:lang w:val="x-none"/>
        </w:rPr>
        <w:t xml:space="preserve"> Endorse the following TP for TS38.214.</w:t>
      </w:r>
    </w:p>
    <w:tbl>
      <w:tblPr>
        <w:tblStyle w:val="TableGrid2"/>
        <w:tblW w:w="0" w:type="auto"/>
        <w:tblLook w:val="04A0" w:firstRow="1" w:lastRow="0" w:firstColumn="1" w:lastColumn="0" w:noHBand="0" w:noVBand="1"/>
      </w:tblPr>
      <w:tblGrid>
        <w:gridCol w:w="1615"/>
        <w:gridCol w:w="7402"/>
      </w:tblGrid>
      <w:tr w:rsidR="00CB7A1C" w:rsidRPr="00906235" w14:paraId="32934C22" w14:textId="77777777" w:rsidTr="00CB7A1C">
        <w:tc>
          <w:tcPr>
            <w:tcW w:w="0" w:type="auto"/>
          </w:tcPr>
          <w:p w14:paraId="442D6741" w14:textId="77777777" w:rsidR="00CB7A1C" w:rsidRPr="00906235" w:rsidRDefault="00CB7A1C" w:rsidP="00CB7A1C">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1CDF036E" w14:textId="408ED2BA" w:rsidR="00CB7A1C" w:rsidRPr="00906235" w:rsidRDefault="00CB7A1C" w:rsidP="00CB7A1C">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Pr>
                <w:rFonts w:ascii="Times" w:hAnsi="Times"/>
                <w:sz w:val="20"/>
                <w:szCs w:val="24"/>
                <w:lang w:val="en-GB"/>
              </w:rPr>
              <w:t xml:space="preserve">it is described that </w:t>
            </w:r>
            <w:r w:rsidRPr="005E79A2">
              <w:rPr>
                <w:sz w:val="20"/>
                <w:szCs w:val="20"/>
                <w:lang w:val="en-GB" w:eastAsia="en-US"/>
              </w:rPr>
              <w:t xml:space="preserve">if the same Associated ID is configured to be associated with different </w:t>
            </w:r>
            <w:r w:rsidRPr="005E79A2">
              <w:rPr>
                <w:color w:val="000000"/>
                <w:sz w:val="20"/>
                <w:szCs w:val="20"/>
                <w:lang w:val="en-GB"/>
              </w:rPr>
              <w:t>resource sets</w:t>
            </w:r>
            <w:r>
              <w:rPr>
                <w:color w:val="000000"/>
                <w:sz w:val="20"/>
                <w:szCs w:val="20"/>
                <w:lang w:val="en-GB"/>
              </w:rPr>
              <w:t>,</w:t>
            </w:r>
            <w:r>
              <w:rPr>
                <w:rFonts w:ascii="Times" w:hAnsi="Times"/>
                <w:sz w:val="20"/>
                <w:szCs w:val="24"/>
                <w:lang w:val="en-GB"/>
              </w:rPr>
              <w:t xml:space="preserve"> UE may assume similar properties for </w:t>
            </w:r>
            <w:r w:rsidRPr="00763AED">
              <w:rPr>
                <w:sz w:val="20"/>
                <w:szCs w:val="20"/>
                <w:lang w:val="en-GB"/>
              </w:rPr>
              <w:t>the</w:t>
            </w:r>
            <w:r w:rsidRPr="005E79A2">
              <w:rPr>
                <w:color w:val="000000"/>
                <w:sz w:val="20"/>
                <w:szCs w:val="20"/>
                <w:lang w:val="en-GB"/>
              </w:rPr>
              <w:t xml:space="preserve"> CSI-RS resources and/or SS/PBCH block resources among those different resource sets</w:t>
            </w:r>
            <w:r>
              <w:rPr>
                <w:color w:val="000000"/>
                <w:sz w:val="20"/>
                <w:szCs w:val="20"/>
                <w:lang w:val="en-GB"/>
              </w:rPr>
              <w:t>. However, “</w:t>
            </w:r>
            <w:r w:rsidRPr="00CB7A1C">
              <w:rPr>
                <w:color w:val="000000"/>
                <w:sz w:val="20"/>
                <w:szCs w:val="20"/>
                <w:lang w:val="en-GB"/>
              </w:rPr>
              <w:t xml:space="preserve">similar properties” </w:t>
            </w:r>
            <w:r>
              <w:rPr>
                <w:color w:val="000000"/>
                <w:sz w:val="20"/>
                <w:szCs w:val="20"/>
                <w:lang w:val="en-GB"/>
              </w:rPr>
              <w:t xml:space="preserve">is </w:t>
            </w:r>
            <w:r w:rsidRPr="00CB7A1C">
              <w:rPr>
                <w:color w:val="000000"/>
                <w:sz w:val="20"/>
                <w:szCs w:val="20"/>
                <w:lang w:val="en-GB"/>
              </w:rPr>
              <w:t>still not clear</w:t>
            </w:r>
            <w:r>
              <w:rPr>
                <w:color w:val="000000"/>
                <w:sz w:val="20"/>
                <w:szCs w:val="20"/>
                <w:lang w:val="en-GB"/>
              </w:rPr>
              <w:t xml:space="preserve"> for both UE and NW side. D</w:t>
            </w:r>
            <w:r w:rsidRPr="00CB7A1C">
              <w:rPr>
                <w:color w:val="000000"/>
                <w:sz w:val="20"/>
                <w:szCs w:val="20"/>
                <w:lang w:val="en-GB"/>
              </w:rPr>
              <w:t>ifferent NW vendors may have different understanding on the definition</w:t>
            </w:r>
            <w:r>
              <w:rPr>
                <w:color w:val="000000"/>
                <w:sz w:val="20"/>
                <w:szCs w:val="20"/>
                <w:lang w:val="en-GB"/>
              </w:rPr>
              <w:t xml:space="preserve"> of “similarity”.</w:t>
            </w:r>
            <w:r w:rsidR="00E528A7">
              <w:rPr>
                <w:color w:val="000000"/>
                <w:sz w:val="20"/>
                <w:szCs w:val="20"/>
                <w:lang w:val="en-GB"/>
              </w:rPr>
              <w:t xml:space="preserve"> Furthermore, </w:t>
            </w:r>
            <w:r w:rsidR="00E528A7" w:rsidRPr="00E528A7">
              <w:rPr>
                <w:color w:val="000000"/>
                <w:sz w:val="20"/>
                <w:szCs w:val="20"/>
                <w:lang w:val="en-GB"/>
              </w:rPr>
              <w:t>there are so many physical properties such as beam angle, beam width, power of main lobe, and power/angle of side lobe, etc</w:t>
            </w:r>
            <w:r w:rsidR="00E528A7">
              <w:rPr>
                <w:color w:val="000000"/>
                <w:sz w:val="20"/>
                <w:szCs w:val="20"/>
                <w:lang w:val="en-GB"/>
              </w:rPr>
              <w:t xml:space="preserve"> from DL Tx beam perspective.</w:t>
            </w:r>
          </w:p>
        </w:tc>
      </w:tr>
      <w:tr w:rsidR="00CB7A1C" w:rsidRPr="00906235" w14:paraId="2B0CEB33" w14:textId="77777777" w:rsidTr="00CB7A1C">
        <w:tc>
          <w:tcPr>
            <w:tcW w:w="0" w:type="auto"/>
          </w:tcPr>
          <w:p w14:paraId="57DC7E88"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40EEFA81" w14:textId="7D43AB81" w:rsidR="00CB7A1C" w:rsidRPr="00906235" w:rsidRDefault="00CB7A1C" w:rsidP="00CB7A1C">
            <w:pPr>
              <w:spacing w:after="0" w:line="240" w:lineRule="auto"/>
              <w:rPr>
                <w:rFonts w:ascii="Times" w:hAnsi="Times"/>
                <w:bCs/>
                <w:sz w:val="20"/>
                <w:szCs w:val="20"/>
                <w:lang w:val="en-GB"/>
              </w:rPr>
            </w:pPr>
            <w:r>
              <w:rPr>
                <w:rFonts w:ascii="Times" w:hAnsi="Times"/>
                <w:sz w:val="20"/>
                <w:szCs w:val="24"/>
                <w:lang w:val="en-GB"/>
              </w:rPr>
              <w:t>Change “similar properties” to “the same properties of downlink spatial domain transmission filters”</w:t>
            </w:r>
            <w:r w:rsidR="00E5695B">
              <w:rPr>
                <w:rFonts w:ascii="Times" w:hAnsi="Times"/>
                <w:sz w:val="20"/>
                <w:szCs w:val="24"/>
                <w:lang w:val="en-GB"/>
              </w:rPr>
              <w:t xml:space="preserve"> for clear UE assumption</w:t>
            </w:r>
            <w:r>
              <w:rPr>
                <w:rFonts w:ascii="Times" w:hAnsi="Times"/>
                <w:sz w:val="20"/>
                <w:szCs w:val="24"/>
                <w:lang w:val="en-GB"/>
              </w:rPr>
              <w:t>.</w:t>
            </w:r>
          </w:p>
        </w:tc>
      </w:tr>
      <w:tr w:rsidR="00CB7A1C" w:rsidRPr="00906235" w14:paraId="27C8F4EC" w14:textId="77777777" w:rsidTr="00CB7A1C">
        <w:tc>
          <w:tcPr>
            <w:tcW w:w="0" w:type="auto"/>
          </w:tcPr>
          <w:p w14:paraId="29A7D02E"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25EA4795" w14:textId="3048B8D9" w:rsidR="00CB7A1C" w:rsidRPr="00906235" w:rsidRDefault="00CB7A1C" w:rsidP="00CB7A1C">
            <w:pPr>
              <w:spacing w:after="0" w:line="240" w:lineRule="auto"/>
              <w:rPr>
                <w:rFonts w:ascii="Times" w:eastAsiaTheme="minorEastAsia" w:hAnsi="Times"/>
                <w:bCs/>
                <w:sz w:val="20"/>
                <w:szCs w:val="20"/>
                <w:lang w:val="en-GB" w:eastAsia="ko-KR"/>
              </w:rPr>
            </w:pPr>
            <w:r>
              <w:rPr>
                <w:color w:val="000000"/>
                <w:sz w:val="20"/>
                <w:szCs w:val="20"/>
                <w:lang w:val="en-GB"/>
              </w:rPr>
              <w:t>D</w:t>
            </w:r>
            <w:r w:rsidRPr="00CB7A1C">
              <w:rPr>
                <w:color w:val="000000"/>
                <w:sz w:val="20"/>
                <w:szCs w:val="20"/>
                <w:lang w:val="en-GB"/>
              </w:rPr>
              <w:t>ifferent NW vendors may have different understanding on the definition</w:t>
            </w:r>
            <w:r>
              <w:rPr>
                <w:color w:val="000000"/>
                <w:sz w:val="20"/>
                <w:szCs w:val="20"/>
                <w:lang w:val="en-GB"/>
              </w:rPr>
              <w:t xml:space="preserve"> of “similarity”. So, consistency between training phase and inference phase may not be maintained.</w:t>
            </w:r>
          </w:p>
        </w:tc>
      </w:tr>
    </w:tbl>
    <w:tbl>
      <w:tblPr>
        <w:tblStyle w:val="ae"/>
        <w:tblW w:w="0" w:type="auto"/>
        <w:tblLook w:val="04A0" w:firstRow="1" w:lastRow="0" w:firstColumn="1" w:lastColumn="0" w:noHBand="0" w:noVBand="1"/>
      </w:tblPr>
      <w:tblGrid>
        <w:gridCol w:w="9017"/>
      </w:tblGrid>
      <w:tr w:rsidR="005E79A2" w14:paraId="1D8382A9" w14:textId="77777777" w:rsidTr="005E79A2">
        <w:tc>
          <w:tcPr>
            <w:tcW w:w="9017" w:type="dxa"/>
          </w:tcPr>
          <w:p w14:paraId="58B53AC2" w14:textId="328C386F" w:rsidR="005E79A2" w:rsidRPr="005E79A2" w:rsidRDefault="005E79A2" w:rsidP="005E79A2">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S5.2.1.4.1</w:t>
            </w:r>
            <w:r>
              <w:rPr>
                <w:rFonts w:ascii="Times New Roman" w:eastAsiaTheme="minorEastAsia" w:hAnsi="Times New Roman" w:hint="eastAsia"/>
                <w:color w:val="000000"/>
                <w:sz w:val="20"/>
                <w:szCs w:val="20"/>
                <w:lang w:val="en-GB"/>
              </w:rPr>
              <w:t>&gt;</w:t>
            </w:r>
          </w:p>
          <w:p w14:paraId="485DDB82" w14:textId="32544134" w:rsidR="005E79A2" w:rsidRPr="005E79A2" w:rsidRDefault="005E79A2" w:rsidP="005E79A2">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lastRenderedPageBreak/>
              <w:t>=</w:t>
            </w:r>
            <w:r>
              <w:rPr>
                <w:rFonts w:ascii="Times New Roman" w:eastAsiaTheme="minorEastAsia" w:hAnsi="Times New Roman"/>
                <w:color w:val="FF0000"/>
                <w:sz w:val="20"/>
                <w:szCs w:val="20"/>
                <w:lang w:val="en-GB"/>
              </w:rPr>
              <w:t>============================ unchanged parts are omitted ============================</w:t>
            </w:r>
          </w:p>
          <w:p w14:paraId="0E071056" w14:textId="77777777" w:rsidR="005E79A2" w:rsidRPr="005E79A2" w:rsidRDefault="005E79A2" w:rsidP="005E79A2">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set to 'none-bm-r19', 'p-cri-r19', 'p-cri-RSRP-r19', 'p-ssb-index-r19', or 'p-ssb-index-RSRP-r19', the UE may be configured </w:t>
            </w:r>
            <w:r w:rsidRPr="005E79A2" w:rsidDel="007310B7">
              <w:rPr>
                <w:rFonts w:ascii="Times New Roman" w:eastAsia="SimSun" w:hAnsi="Times New Roman"/>
                <w:sz w:val="20"/>
                <w:szCs w:val="20"/>
                <w:lang w:val="en-GB" w:eastAsia="en-US"/>
              </w:rPr>
              <w:t>with</w:t>
            </w:r>
            <w:r w:rsidRPr="005E79A2">
              <w:rPr>
                <w:rFonts w:ascii="Times New Roman" w:eastAsia="SimSun" w:hAnsi="Times New Roman"/>
                <w:sz w:val="20"/>
                <w:szCs w:val="20"/>
                <w:lang w:val="en-GB" w:eastAsia="en-US"/>
              </w:rPr>
              <w:t xml:space="preserve"> one or two Associated ID(s) in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sz w:val="20"/>
                <w:szCs w:val="20"/>
                <w:lang w:val="en-GB" w:eastAsia="en-US"/>
              </w:rPr>
              <w:t xml:space="preserve">: </w:t>
            </w:r>
          </w:p>
          <w:p w14:paraId="400A65D2" w14:textId="77777777" w:rsidR="005E79A2" w:rsidRPr="005E79A2" w:rsidRDefault="005E79A2" w:rsidP="005E79A2">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only </w:t>
            </w:r>
            <w:r w:rsidRPr="005E79A2">
              <w:rPr>
                <w:rFonts w:ascii="Times New Roman" w:eastAsia="SimSun" w:hAnsi="Times New Roman"/>
                <w:i/>
                <w:iCs/>
                <w:sz w:val="20"/>
                <w:szCs w:val="20"/>
                <w:lang w:val="x-none" w:eastAsia="en-US"/>
              </w:rPr>
              <w:t>associatedIDforSetA-r19</w:t>
            </w:r>
            <w:r w:rsidRPr="005E79A2" w:rsidDel="0095267A">
              <w:rPr>
                <w:rFonts w:ascii="Times New Roman" w:eastAsia="SimSun" w:hAnsi="Times New Roman"/>
                <w:sz w:val="20"/>
                <w:szCs w:val="20"/>
                <w:lang w:val="x-none" w:eastAsia="en-US"/>
              </w:rPr>
              <w:t xml:space="preserve"> </w:t>
            </w:r>
            <w:r w:rsidRPr="005E79A2">
              <w:rPr>
                <w:rFonts w:ascii="Times New Roman" w:eastAsia="SimSun" w:hAnsi="Times New Roman"/>
                <w:sz w:val="20"/>
                <w:szCs w:val="20"/>
                <w:lang w:val="x-none" w:eastAsia="en-US"/>
              </w:rPr>
              <w:t xml:space="preserve">is configured, it is associated with the resource sets </w:t>
            </w:r>
            <w:r w:rsidRPr="005E79A2">
              <w:rPr>
                <w:rFonts w:ascii="Times New Roman" w:eastAsia="SimSun" w:hAnsi="Times New Roman"/>
                <w:color w:val="000000"/>
                <w:sz w:val="20"/>
                <w:szCs w:val="20"/>
                <w:lang w:val="x-none" w:eastAsia="zh-CN"/>
              </w:rPr>
              <w:t xml:space="preserve">of the </w:t>
            </w:r>
            <w:r w:rsidRPr="005E79A2">
              <w:rPr>
                <w:rFonts w:ascii="Times New Roman" w:eastAsia="SimSun" w:hAnsi="Times New Roman"/>
                <w:sz w:val="20"/>
                <w:szCs w:val="20"/>
                <w:lang w:val="x-none" w:eastAsia="en-US"/>
              </w:rPr>
              <w:t>second Resource Setting</w:t>
            </w:r>
            <w:r w:rsidRPr="005E79A2">
              <w:rPr>
                <w:rFonts w:ascii="Times New Roman" w:eastAsia="SimSun" w:hAnsi="Times New Roman"/>
                <w:i/>
                <w:iCs/>
                <w:color w:val="000000"/>
                <w:sz w:val="20"/>
                <w:szCs w:val="20"/>
                <w:lang w:val="x-none" w:eastAsia="zh-CN"/>
              </w:rPr>
              <w:t xml:space="preserve">, </w:t>
            </w:r>
            <w:r w:rsidRPr="005E79A2">
              <w:rPr>
                <w:rFonts w:ascii="Times New Roman" w:eastAsia="SimSun" w:hAnsi="Times New Roman"/>
                <w:color w:val="000000"/>
                <w:sz w:val="20"/>
                <w:szCs w:val="20"/>
                <w:lang w:val="x-none" w:eastAsia="zh-CN"/>
              </w:rPr>
              <w:t>and</w:t>
            </w:r>
            <w:r w:rsidRPr="005E79A2">
              <w:rPr>
                <w:rFonts w:ascii="Times New Roman" w:eastAsia="SimSun" w:hAnsi="Times New Roman"/>
                <w:sz w:val="20"/>
                <w:szCs w:val="20"/>
                <w:lang w:val="x-none" w:eastAsia="en-US"/>
              </w:rPr>
              <w:t xml:space="preserve"> the UE expects that all </w:t>
            </w:r>
            <w:r w:rsidRPr="005E79A2">
              <w:rPr>
                <w:rFonts w:ascii="Times New Roman" w:eastAsia="SimSun" w:hAnsi="Times New Roman"/>
                <w:color w:val="000000"/>
                <w:sz w:val="20"/>
                <w:szCs w:val="20"/>
                <w:lang w:val="x-none" w:eastAsia="zh-CN"/>
              </w:rPr>
              <w:t xml:space="preserve">CSI-RS resources or SS/PBCH block resources in the resource set of the </w:t>
            </w:r>
            <w:r w:rsidRPr="005E79A2">
              <w:rPr>
                <w:rFonts w:ascii="Times New Roman" w:eastAsia="SimSun" w:hAnsi="Times New Roman"/>
                <w:sz w:val="20"/>
                <w:szCs w:val="20"/>
                <w:lang w:val="x-none" w:eastAsia="en-US"/>
              </w:rPr>
              <w:t xml:space="preserve">first Resource Setting are among the </w:t>
            </w:r>
            <w:r w:rsidRPr="005E79A2">
              <w:rPr>
                <w:rFonts w:ascii="Times New Roman" w:eastAsia="SimSun" w:hAnsi="Times New Roman"/>
                <w:color w:val="000000"/>
                <w:sz w:val="20"/>
                <w:szCs w:val="20"/>
                <w:lang w:val="x-none" w:eastAsia="zh-CN"/>
              </w:rPr>
              <w:t xml:space="preserve">CSI-RS resources and/or SS/PBCH block resources in the resource set of the </w:t>
            </w:r>
            <w:r w:rsidRPr="005E79A2">
              <w:rPr>
                <w:rFonts w:ascii="Times New Roman" w:eastAsia="SimSun" w:hAnsi="Times New Roman"/>
                <w:sz w:val="20"/>
                <w:szCs w:val="20"/>
                <w:lang w:val="x-none" w:eastAsia="en-US"/>
              </w:rPr>
              <w:t>second Resource Setting.</w:t>
            </w:r>
          </w:p>
          <w:p w14:paraId="69F0F411" w14:textId="77777777" w:rsidR="005E79A2" w:rsidRPr="005E79A2" w:rsidRDefault="005E79A2" w:rsidP="005E79A2">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w:t>
            </w:r>
            <w:r w:rsidRPr="005E79A2">
              <w:rPr>
                <w:rFonts w:ascii="Times New Roman" w:eastAsia="SimSun" w:hAnsi="Times New Roman"/>
                <w:i/>
                <w:iCs/>
                <w:sz w:val="20"/>
                <w:szCs w:val="20"/>
                <w:lang w:val="x-none" w:eastAsia="en-US"/>
              </w:rPr>
              <w:t>associatedIDforSetA-r19</w:t>
            </w:r>
            <w:r w:rsidRPr="005E79A2">
              <w:rPr>
                <w:rFonts w:ascii="Times New Roman" w:eastAsia="SimSun" w:hAnsi="Times New Roman"/>
                <w:sz w:val="20"/>
                <w:szCs w:val="20"/>
                <w:lang w:val="x-none" w:eastAsia="en-US"/>
              </w:rPr>
              <w:t xml:space="preserve"> and </w:t>
            </w:r>
            <w:r w:rsidRPr="005E79A2">
              <w:rPr>
                <w:rFonts w:ascii="Times New Roman" w:eastAsia="SimSun" w:hAnsi="Times New Roman"/>
                <w:i/>
                <w:iCs/>
                <w:sz w:val="20"/>
                <w:szCs w:val="20"/>
                <w:lang w:val="x-none" w:eastAsia="en-US"/>
              </w:rPr>
              <w:t>associatedIDforSetB-r19</w:t>
            </w:r>
            <w:r w:rsidRPr="005E79A2">
              <w:rPr>
                <w:rFonts w:ascii="Times New Roman" w:eastAsia="SimSun" w:hAnsi="Times New Roman"/>
                <w:sz w:val="20"/>
                <w:szCs w:val="20"/>
                <w:lang w:val="x-none" w:eastAsia="en-US"/>
              </w:rPr>
              <w:t xml:space="preserve"> are configured</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they are associated with</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 xml:space="preserve">the </w:t>
            </w:r>
            <w:r w:rsidRPr="005E79A2">
              <w:rPr>
                <w:rFonts w:ascii="Times New Roman" w:eastAsia="SimSun" w:hAnsi="Times New Roman"/>
                <w:color w:val="000000"/>
                <w:sz w:val="20"/>
                <w:szCs w:val="20"/>
                <w:lang w:val="x-none" w:eastAsia="zh-CN"/>
              </w:rPr>
              <w:t xml:space="preserve">resource set of the </w:t>
            </w:r>
            <w:r w:rsidRPr="005E79A2">
              <w:rPr>
                <w:rFonts w:ascii="Times New Roman" w:eastAsia="SimSun" w:hAnsi="Times New Roman"/>
                <w:sz w:val="20"/>
                <w:szCs w:val="20"/>
                <w:lang w:val="x-none" w:eastAsia="en-US"/>
              </w:rPr>
              <w:t>second Resource Setting</w:t>
            </w:r>
            <w:r w:rsidRPr="005E79A2" w:rsidDel="00BD0BA1">
              <w:rPr>
                <w:rFonts w:ascii="Times New Roman" w:eastAsia="SimSun" w:hAnsi="Times New Roman"/>
                <w:color w:val="000000"/>
                <w:sz w:val="20"/>
                <w:szCs w:val="20"/>
                <w:lang w:val="x-none" w:eastAsia="zh-CN"/>
              </w:rPr>
              <w:t xml:space="preserve"> </w:t>
            </w:r>
            <w:r w:rsidRPr="005E79A2">
              <w:rPr>
                <w:rFonts w:ascii="Times New Roman" w:eastAsia="SimSun" w:hAnsi="Times New Roman"/>
                <w:color w:val="000000"/>
                <w:sz w:val="20"/>
                <w:szCs w:val="20"/>
                <w:lang w:val="x-none" w:eastAsia="zh-CN"/>
              </w:rPr>
              <w:t xml:space="preserve">and of the </w:t>
            </w:r>
            <w:r w:rsidRPr="005E79A2">
              <w:rPr>
                <w:rFonts w:ascii="Times New Roman" w:eastAsia="SimSun" w:hAnsi="Times New Roman"/>
                <w:sz w:val="20"/>
                <w:szCs w:val="20"/>
                <w:lang w:val="x-none" w:eastAsia="en-US"/>
              </w:rPr>
              <w:t xml:space="preserve">first Resource Setting, respectively. </w:t>
            </w:r>
          </w:p>
          <w:p w14:paraId="5BD014A7" w14:textId="5B952963" w:rsidR="005E79A2" w:rsidRPr="005E79A2" w:rsidRDefault="005E79A2" w:rsidP="005E79A2">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is set to 'none-bm-r19', 'p-cri-r19', 'p-cri-RSRP-r19', 'p-ssb-index-r19', or 'p-ssb-index-RSRP-r19', if the same Associated ID is configured to be associated with different </w:t>
            </w:r>
            <w:r w:rsidRPr="005E79A2">
              <w:rPr>
                <w:rFonts w:ascii="Times New Roman" w:eastAsia="SimSun" w:hAnsi="Times New Roman"/>
                <w:color w:val="000000"/>
                <w:sz w:val="20"/>
                <w:szCs w:val="20"/>
                <w:lang w:val="en-GB" w:eastAsia="zh-CN"/>
              </w:rPr>
              <w:t xml:space="preserve">resource sets, the UE may assume </w:t>
            </w:r>
            <w:proofErr w:type="spellStart"/>
            <w:r w:rsidRPr="003868A2">
              <w:rPr>
                <w:rFonts w:ascii="Times New Roman" w:eastAsia="SimSun" w:hAnsi="Times New Roman"/>
                <w:strike/>
                <w:color w:val="FF0000"/>
                <w:sz w:val="20"/>
                <w:szCs w:val="20"/>
                <w:lang w:val="en-GB" w:eastAsia="zh-CN"/>
              </w:rPr>
              <w:t>similar</w:t>
            </w:r>
            <w:r w:rsidR="00763AED" w:rsidRPr="003868A2">
              <w:rPr>
                <w:rFonts w:ascii="Times New Roman" w:eastAsia="SimSun" w:hAnsi="Times New Roman"/>
                <w:color w:val="FF0000"/>
                <w:sz w:val="20"/>
                <w:szCs w:val="20"/>
                <w:lang w:val="en-GB" w:eastAsia="zh-CN"/>
              </w:rPr>
              <w:t>the</w:t>
            </w:r>
            <w:proofErr w:type="spellEnd"/>
            <w:r w:rsidR="00763AED" w:rsidRPr="003868A2">
              <w:rPr>
                <w:rFonts w:ascii="Times New Roman" w:eastAsia="SimSun" w:hAnsi="Times New Roman"/>
                <w:color w:val="FF0000"/>
                <w:sz w:val="20"/>
                <w:szCs w:val="20"/>
                <w:lang w:val="en-GB" w:eastAsia="zh-CN"/>
              </w:rPr>
              <w:t xml:space="preserve"> same</w:t>
            </w:r>
            <w:r w:rsidR="00763AED" w:rsidRPr="00763AED">
              <w:rPr>
                <w:rFonts w:ascii="Times New Roman" w:eastAsia="SimSun" w:hAnsi="Times New Roman"/>
                <w:color w:val="FF0000"/>
                <w:sz w:val="20"/>
                <w:szCs w:val="20"/>
                <w:lang w:val="en-GB" w:eastAsia="zh-CN"/>
              </w:rPr>
              <w:t xml:space="preserve"> </w:t>
            </w:r>
            <w:r w:rsidRPr="00763AED">
              <w:rPr>
                <w:rFonts w:ascii="Times New Roman" w:eastAsia="SimSun" w:hAnsi="Times New Roman"/>
                <w:sz w:val="20"/>
                <w:szCs w:val="20"/>
                <w:lang w:val="en-GB" w:eastAsia="zh-CN"/>
              </w:rPr>
              <w:t>properties</w:t>
            </w:r>
            <w:r w:rsidR="00763AED">
              <w:rPr>
                <w:rFonts w:ascii="Times New Roman" w:eastAsia="SimSun" w:hAnsi="Times New Roman"/>
                <w:sz w:val="20"/>
                <w:szCs w:val="20"/>
                <w:lang w:val="en-GB" w:eastAsia="zh-CN"/>
              </w:rPr>
              <w:t xml:space="preserve"> </w:t>
            </w:r>
            <w:r w:rsidR="00763AED" w:rsidRPr="00763AED">
              <w:rPr>
                <w:rFonts w:ascii="Times New Roman" w:eastAsia="SimSun" w:hAnsi="Times New Roman"/>
                <w:color w:val="FF0000"/>
                <w:sz w:val="20"/>
                <w:szCs w:val="20"/>
                <w:lang w:val="en-GB" w:eastAsia="zh-CN"/>
              </w:rPr>
              <w:t xml:space="preserve">of </w:t>
            </w:r>
            <w:r w:rsidR="003868A2" w:rsidRPr="003868A2">
              <w:rPr>
                <w:rFonts w:ascii="Times New Roman" w:eastAsia="SimSun" w:hAnsi="Times New Roman"/>
                <w:color w:val="FF0000"/>
                <w:sz w:val="20"/>
                <w:szCs w:val="20"/>
                <w:lang w:val="en-GB" w:eastAsia="zh-CN"/>
              </w:rPr>
              <w:t>downlink spatial domain transmission filters</w:t>
            </w:r>
            <w:r w:rsidRPr="003868A2">
              <w:rPr>
                <w:rFonts w:ascii="Times New Roman" w:eastAsia="SimSun" w:hAnsi="Times New Roman"/>
                <w:color w:val="FF0000"/>
                <w:sz w:val="20"/>
                <w:szCs w:val="20"/>
                <w:lang w:val="en-GB" w:eastAsia="zh-CN"/>
              </w:rPr>
              <w:t xml:space="preserve"> </w:t>
            </w:r>
            <w:r w:rsidRPr="005E79A2">
              <w:rPr>
                <w:rFonts w:ascii="Times New Roman" w:eastAsia="SimSun" w:hAnsi="Times New Roman"/>
                <w:color w:val="000000"/>
                <w:sz w:val="20"/>
                <w:szCs w:val="20"/>
                <w:lang w:val="en-GB" w:eastAsia="zh-CN"/>
              </w:rPr>
              <w:t xml:space="preserve">for </w:t>
            </w:r>
            <w:r w:rsidRPr="00763AED">
              <w:rPr>
                <w:rFonts w:ascii="Times New Roman" w:eastAsia="SimSun" w:hAnsi="Times New Roman"/>
                <w:sz w:val="20"/>
                <w:szCs w:val="20"/>
                <w:lang w:val="en-GB" w:eastAsia="zh-CN"/>
              </w:rPr>
              <w:t>the</w:t>
            </w:r>
            <w:r w:rsidRPr="005E79A2">
              <w:rPr>
                <w:rFonts w:ascii="Times New Roman" w:eastAsia="SimSun" w:hAnsi="Times New Roman"/>
                <w:color w:val="000000"/>
                <w:sz w:val="20"/>
                <w:szCs w:val="20"/>
                <w:lang w:val="en-GB" w:eastAsia="zh-CN"/>
              </w:rPr>
              <w:t xml:space="preserve"> CSI-RS resources and/or SS/PBCH block resources among those different resource sets, irrespective of when the corresponding Resource Setting(s) </w:t>
            </w:r>
            <w:r w:rsidRPr="005E79A2">
              <w:rPr>
                <w:rFonts w:ascii="Times New Roman" w:eastAsia="SimSun" w:hAnsi="Times New Roman"/>
                <w:sz w:val="20"/>
                <w:szCs w:val="20"/>
                <w:lang w:val="en-GB" w:eastAsia="en-US"/>
              </w:rPr>
              <w:t>is configured by higher layer signalling or released.</w:t>
            </w:r>
          </w:p>
          <w:p w14:paraId="167B9157" w14:textId="7C81A8AA" w:rsidR="005E79A2" w:rsidRPr="005E79A2" w:rsidRDefault="005E79A2" w:rsidP="005E79A2">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14109C5C" w14:textId="2FF63B72" w:rsidR="00791B54" w:rsidRDefault="00791B54" w:rsidP="004E4A18">
      <w:pPr>
        <w:ind w:firstLineChars="193" w:firstLine="425"/>
        <w:jc w:val="both"/>
        <w:rPr>
          <w:rFonts w:ascii="Times New Roman" w:hAnsi="Times New Roman"/>
        </w:rPr>
      </w:pPr>
    </w:p>
    <w:p w14:paraId="74A61EBA" w14:textId="7AC3D44B" w:rsidR="003243CD" w:rsidRPr="003D4C1A" w:rsidRDefault="003243CD" w:rsidP="003243CD">
      <w:pPr>
        <w:pStyle w:val="3"/>
        <w:rPr>
          <w:rFonts w:ascii="Times New Roman" w:hAnsi="Times New Roman"/>
        </w:rPr>
      </w:pPr>
      <w:r>
        <w:rPr>
          <w:rFonts w:ascii="Times New Roman" w:hAnsi="Times New Roman"/>
        </w:rPr>
        <w:t>Text proposal for performance monitoring report</w:t>
      </w:r>
    </w:p>
    <w:p w14:paraId="362C9E88" w14:textId="7B7EC149" w:rsidR="003243CD" w:rsidRDefault="003243CD" w:rsidP="003243CD">
      <w:pPr>
        <w:ind w:firstLineChars="193" w:firstLine="425"/>
        <w:jc w:val="both"/>
        <w:rPr>
          <w:rFonts w:ascii="Times New Roman" w:hAnsi="Times New Roman"/>
        </w:rPr>
      </w:pPr>
      <w:r>
        <w:rPr>
          <w:rFonts w:ascii="Times New Roman" w:hAnsi="Times New Roman"/>
        </w:rPr>
        <w:t>As discussed in the above section 2.1.1, in order to calculate performance metric, UE compares Top-M beam(s) in resource set for monitoring and predicted Top-K beam(s) in inference report instance when there is linkage between transmission occasion of resource set for monitoring and inference report instance. In the current specification, it is described that “</w:t>
      </w:r>
      <w:r w:rsidRPr="003243CD">
        <w:rPr>
          <w:rFonts w:ascii="Times New Roman" w:hAnsi="Times New Roman"/>
        </w:rPr>
        <w:t xml:space="preserve">determine </w:t>
      </w:r>
      <w:r w:rsidRPr="003243CD">
        <w:rPr>
          <w:rFonts w:ascii="Times New Roman" w:hAnsi="Times New Roman"/>
          <w:highlight w:val="yellow"/>
        </w:rPr>
        <w:t>the best</w:t>
      </w:r>
      <w:r w:rsidRPr="003243CD">
        <w:rPr>
          <w:rFonts w:ascii="Times New Roman" w:hAnsi="Times New Roman"/>
        </w:rPr>
        <w:t xml:space="preserve"> </w:t>
      </w:r>
      <w:r w:rsidRPr="003243CD">
        <w:rPr>
          <w:rFonts w:ascii="Times New Roman" w:hAnsi="Times New Roman"/>
          <w:i/>
        </w:rPr>
        <w:t>nrofBestBeamforMonitoring-r19</w:t>
      </w:r>
      <w:r w:rsidRPr="003243CD">
        <w:rPr>
          <w:rFonts w:ascii="Times New Roman" w:hAnsi="Times New Roman"/>
        </w:rPr>
        <w:t xml:space="preserve"> CSI-RS resources, or SS/PBCH Block resources based on L1-RSRP(s) measured CSI-RS resources, or SS/PBCH Block resources of the corresponding Resource Set;</w:t>
      </w:r>
      <w:r>
        <w:rPr>
          <w:rFonts w:ascii="Times New Roman" w:hAnsi="Times New Roman"/>
        </w:rPr>
        <w:t>”. In our view, the meaning of ‘</w:t>
      </w:r>
      <w:r w:rsidRPr="000E6E1B">
        <w:rPr>
          <w:rFonts w:ascii="Times New Roman" w:hAnsi="Times New Roman"/>
          <w:highlight w:val="yellow"/>
        </w:rPr>
        <w:t>the best</w:t>
      </w:r>
      <w:r>
        <w:rPr>
          <w:rFonts w:ascii="Times New Roman" w:hAnsi="Times New Roman"/>
        </w:rPr>
        <w:t>’ is not clear in the specification</w:t>
      </w:r>
      <w:r w:rsidR="000E68BE">
        <w:rPr>
          <w:rFonts w:ascii="Times New Roman" w:hAnsi="Times New Roman"/>
        </w:rPr>
        <w:t xml:space="preserve"> from UE behavior perspective</w:t>
      </w:r>
      <w:r>
        <w:rPr>
          <w:rFonts w:ascii="Times New Roman" w:hAnsi="Times New Roman"/>
        </w:rPr>
        <w:t xml:space="preserve">, so we prefer to change the wording as </w:t>
      </w:r>
      <w:r w:rsidR="0032557B">
        <w:rPr>
          <w:rFonts w:ascii="Times New Roman" w:hAnsi="Times New Roman"/>
        </w:rPr>
        <w:t>‘with largest L1-RSRP value(s)’. So, we propose the following.</w:t>
      </w:r>
    </w:p>
    <w:p w14:paraId="66452F9A" w14:textId="77777777" w:rsidR="0032557B" w:rsidRDefault="0032557B" w:rsidP="003243CD">
      <w:pPr>
        <w:ind w:firstLineChars="193" w:firstLine="425"/>
        <w:jc w:val="both"/>
        <w:rPr>
          <w:rFonts w:ascii="Times New Roman" w:hAnsi="Times New Roman"/>
        </w:rPr>
      </w:pPr>
    </w:p>
    <w:p w14:paraId="6A3FD37C" w14:textId="3FF54401" w:rsidR="00A06B10" w:rsidRPr="00CB7A1C" w:rsidRDefault="0032557B" w:rsidP="00CB7A1C">
      <w:pPr>
        <w:ind w:firstLineChars="193" w:firstLine="425"/>
        <w:jc w:val="both"/>
        <w:rPr>
          <w:rFonts w:ascii="Times New Roman" w:hAnsi="Times New Roman"/>
          <w:b/>
          <w:lang w:val="x-none"/>
        </w:rPr>
      </w:pPr>
      <w:r w:rsidRPr="00492728">
        <w:rPr>
          <w:rFonts w:ascii="Times New Roman" w:hAnsi="Times New Roman"/>
          <w:b/>
        </w:rPr>
        <w:t>Proposal #</w:t>
      </w:r>
      <w:r w:rsidR="00E22491">
        <w:rPr>
          <w:rFonts w:ascii="Times New Roman" w:hAnsi="Times New Roman"/>
          <w:b/>
        </w:rPr>
        <w:t>4</w:t>
      </w:r>
      <w:r w:rsidRPr="00492728">
        <w:rPr>
          <w:rFonts w:ascii="Times New Roman" w:hAnsi="Times New Roman"/>
          <w:b/>
        </w:rPr>
        <w:t xml:space="preserve">: </w:t>
      </w:r>
      <w:r>
        <w:rPr>
          <w:rFonts w:ascii="Times New Roman" w:hAnsi="Times New Roman"/>
          <w:b/>
          <w:lang w:val="x-none"/>
        </w:rPr>
        <w:t>Endorse the following TP for TS38.214.</w:t>
      </w:r>
    </w:p>
    <w:tbl>
      <w:tblPr>
        <w:tblStyle w:val="TableGrid2"/>
        <w:tblW w:w="0" w:type="auto"/>
        <w:tblLook w:val="04A0" w:firstRow="1" w:lastRow="0" w:firstColumn="1" w:lastColumn="0" w:noHBand="0" w:noVBand="1"/>
      </w:tblPr>
      <w:tblGrid>
        <w:gridCol w:w="1575"/>
        <w:gridCol w:w="7442"/>
      </w:tblGrid>
      <w:tr w:rsidR="005A7D4F" w:rsidRPr="005A7D4F" w14:paraId="063B0119" w14:textId="77777777" w:rsidTr="00CB7A1C">
        <w:tc>
          <w:tcPr>
            <w:tcW w:w="0" w:type="auto"/>
          </w:tcPr>
          <w:p w14:paraId="72409C27" w14:textId="77777777" w:rsidR="00CB7A1C" w:rsidRPr="00906235" w:rsidRDefault="00CB7A1C" w:rsidP="00CB7A1C">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33B37277" w14:textId="398D10C5" w:rsidR="00CB7A1C" w:rsidRPr="00906235" w:rsidRDefault="00CB7A1C" w:rsidP="005A7D4F">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sidR="005A7D4F">
              <w:rPr>
                <w:rFonts w:ascii="Times" w:hAnsi="Times"/>
                <w:sz w:val="20"/>
                <w:szCs w:val="24"/>
                <w:lang w:val="en-GB"/>
              </w:rPr>
              <w:t xml:space="preserve">it is described that UE determine the best </w:t>
            </w:r>
            <w:r w:rsidR="005A7D4F" w:rsidRPr="005A7D4F">
              <w:rPr>
                <w:rFonts w:ascii="Times" w:hAnsi="Times"/>
                <w:i/>
                <w:sz w:val="20"/>
                <w:szCs w:val="24"/>
                <w:lang w:val="en-GB"/>
              </w:rPr>
              <w:t>nrofBestBeamforMonitoring-r19</w:t>
            </w:r>
            <w:r w:rsidR="005A7D4F" w:rsidRPr="005A7D4F">
              <w:rPr>
                <w:rFonts w:ascii="Times" w:hAnsi="Times"/>
                <w:sz w:val="20"/>
                <w:szCs w:val="24"/>
                <w:lang w:val="en-GB"/>
              </w:rPr>
              <w:t xml:space="preserve"> CSI-RS resources, or SS/PBCH Block resources based on</w:t>
            </w:r>
            <w:r w:rsidR="005A7D4F">
              <w:rPr>
                <w:rFonts w:ascii="Times" w:hAnsi="Times"/>
                <w:sz w:val="20"/>
                <w:szCs w:val="24"/>
                <w:lang w:val="en-GB"/>
              </w:rPr>
              <w:t xml:space="preserve"> L1-RSRP(s) measured CSI-RS resources, or SS/PBCH Bock resources of the corresponding Resource Set, for ‘rs-pai-r19’ calculation. However, </w:t>
            </w:r>
            <w:r w:rsidR="005A7D4F" w:rsidRPr="005A7D4F">
              <w:rPr>
                <w:rFonts w:ascii="Times" w:hAnsi="Times"/>
                <w:sz w:val="20"/>
                <w:szCs w:val="24"/>
                <w:lang w:val="en-GB"/>
              </w:rPr>
              <w:t xml:space="preserve">the meaning of ‘the best’ is not clear in the specification from UE </w:t>
            </w:r>
            <w:proofErr w:type="spellStart"/>
            <w:r w:rsidR="005A7D4F" w:rsidRPr="005A7D4F">
              <w:rPr>
                <w:rFonts w:ascii="Times" w:hAnsi="Times"/>
                <w:sz w:val="20"/>
                <w:szCs w:val="24"/>
                <w:lang w:val="en-GB"/>
              </w:rPr>
              <w:t>behavior</w:t>
            </w:r>
            <w:proofErr w:type="spellEnd"/>
            <w:r w:rsidR="005A7D4F" w:rsidRPr="005A7D4F">
              <w:rPr>
                <w:rFonts w:ascii="Times" w:hAnsi="Times"/>
                <w:sz w:val="20"/>
                <w:szCs w:val="24"/>
                <w:lang w:val="en-GB"/>
              </w:rPr>
              <w:t xml:space="preserve"> perspective</w:t>
            </w:r>
            <w:r w:rsidR="005A7D4F">
              <w:rPr>
                <w:rFonts w:ascii="Times" w:hAnsi="Times"/>
                <w:sz w:val="20"/>
                <w:szCs w:val="24"/>
                <w:lang w:val="en-GB"/>
              </w:rPr>
              <w:t>.</w:t>
            </w:r>
          </w:p>
        </w:tc>
      </w:tr>
      <w:tr w:rsidR="005A7D4F" w:rsidRPr="00906235" w14:paraId="035C8812" w14:textId="77777777" w:rsidTr="00CB7A1C">
        <w:tc>
          <w:tcPr>
            <w:tcW w:w="0" w:type="auto"/>
          </w:tcPr>
          <w:p w14:paraId="20A5C299"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122728FF" w14:textId="37D93764" w:rsidR="00CB7A1C" w:rsidRPr="00906235" w:rsidRDefault="005A7D4F" w:rsidP="00CB7A1C">
            <w:pPr>
              <w:spacing w:after="0" w:line="240" w:lineRule="auto"/>
              <w:rPr>
                <w:rFonts w:ascii="Times" w:hAnsi="Times"/>
                <w:bCs/>
                <w:sz w:val="20"/>
                <w:szCs w:val="20"/>
                <w:lang w:val="en-GB"/>
              </w:rPr>
            </w:pPr>
            <w:r>
              <w:rPr>
                <w:rFonts w:ascii="Times" w:hAnsi="Times"/>
                <w:sz w:val="20"/>
                <w:szCs w:val="24"/>
                <w:lang w:val="en-GB"/>
              </w:rPr>
              <w:t>Change “the best” to “with largest L1-RSRP value(s)”.</w:t>
            </w:r>
          </w:p>
        </w:tc>
      </w:tr>
      <w:tr w:rsidR="005A7D4F" w:rsidRPr="00906235" w14:paraId="5060E994" w14:textId="77777777" w:rsidTr="00CB7A1C">
        <w:tc>
          <w:tcPr>
            <w:tcW w:w="0" w:type="auto"/>
          </w:tcPr>
          <w:p w14:paraId="0FDCCE51"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24E3C09C" w14:textId="46ED0856" w:rsidR="00CB7A1C" w:rsidRPr="00906235" w:rsidRDefault="005A7D4F" w:rsidP="005A7D4F">
            <w:pPr>
              <w:spacing w:after="0" w:line="240" w:lineRule="auto"/>
              <w:rPr>
                <w:rFonts w:ascii="Times" w:eastAsiaTheme="minorEastAsia" w:hAnsi="Times"/>
                <w:bCs/>
                <w:sz w:val="20"/>
                <w:szCs w:val="20"/>
                <w:lang w:val="en-GB" w:eastAsia="ko-KR"/>
              </w:rPr>
            </w:pPr>
            <w:r>
              <w:rPr>
                <w:rFonts w:ascii="Times" w:eastAsiaTheme="minorEastAsia" w:hAnsi="Times"/>
                <w:bCs/>
                <w:sz w:val="20"/>
                <w:szCs w:val="20"/>
                <w:lang w:val="en-GB" w:eastAsia="ko-KR"/>
              </w:rPr>
              <w:t xml:space="preserve">Different UE vendor may have different understanding on “the best” </w:t>
            </w:r>
            <w:r w:rsidRPr="005A7D4F">
              <w:rPr>
                <w:rFonts w:ascii="Times" w:eastAsiaTheme="minorEastAsia" w:hAnsi="Times"/>
                <w:bCs/>
                <w:i/>
                <w:sz w:val="20"/>
                <w:szCs w:val="20"/>
                <w:lang w:val="en-GB" w:eastAsia="ko-KR"/>
              </w:rPr>
              <w:t>nrofBestBeamforMonitoring-r19</w:t>
            </w:r>
            <w:r w:rsidRPr="005A7D4F">
              <w:rPr>
                <w:rFonts w:ascii="Times" w:eastAsiaTheme="minorEastAsia" w:hAnsi="Times"/>
                <w:bCs/>
                <w:sz w:val="20"/>
                <w:szCs w:val="20"/>
                <w:lang w:val="en-GB" w:eastAsia="ko-KR"/>
              </w:rPr>
              <w:t xml:space="preserve"> CSI-RS resources, or SS/PBCH Block resources</w:t>
            </w:r>
            <w:r>
              <w:rPr>
                <w:rFonts w:ascii="Times" w:eastAsiaTheme="minorEastAsia" w:hAnsi="Times"/>
                <w:bCs/>
                <w:sz w:val="20"/>
                <w:szCs w:val="20"/>
                <w:lang w:val="en-GB" w:eastAsia="ko-KR"/>
              </w:rPr>
              <w:t xml:space="preserve">, so </w:t>
            </w:r>
            <w:r>
              <w:rPr>
                <w:rFonts w:ascii="Times" w:hAnsi="Times"/>
                <w:sz w:val="20"/>
                <w:szCs w:val="24"/>
                <w:lang w:val="en-GB"/>
              </w:rPr>
              <w:t>‘rs-pai-r19’ may not be calculated correctly.</w:t>
            </w:r>
          </w:p>
        </w:tc>
      </w:tr>
    </w:tbl>
    <w:tbl>
      <w:tblPr>
        <w:tblStyle w:val="ae"/>
        <w:tblW w:w="0" w:type="auto"/>
        <w:tblLook w:val="04A0" w:firstRow="1" w:lastRow="0" w:firstColumn="1" w:lastColumn="0" w:noHBand="0" w:noVBand="1"/>
      </w:tblPr>
      <w:tblGrid>
        <w:gridCol w:w="9017"/>
      </w:tblGrid>
      <w:tr w:rsidR="0032557B" w14:paraId="5E781F5B" w14:textId="77777777" w:rsidTr="00C664D7">
        <w:tc>
          <w:tcPr>
            <w:tcW w:w="9017" w:type="dxa"/>
          </w:tcPr>
          <w:p w14:paraId="28F52A6E" w14:textId="6083A545" w:rsidR="0032557B" w:rsidRPr="005E79A2" w:rsidRDefault="0032557B"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w:t>
            </w:r>
            <w:r w:rsidRPr="0032557B">
              <w:rPr>
                <w:rFonts w:ascii="Times New Roman" w:eastAsiaTheme="minorEastAsia" w:hAnsi="Times New Roman"/>
                <w:color w:val="000000"/>
                <w:sz w:val="20"/>
                <w:szCs w:val="20"/>
                <w:lang w:val="en-GB"/>
              </w:rPr>
              <w:t>5.2.1.4.3b</w:t>
            </w:r>
            <w:r>
              <w:rPr>
                <w:rFonts w:ascii="Times New Roman" w:eastAsiaTheme="minorEastAsia" w:hAnsi="Times New Roman" w:hint="eastAsia"/>
                <w:color w:val="000000"/>
                <w:sz w:val="20"/>
                <w:szCs w:val="20"/>
                <w:lang w:val="en-GB"/>
              </w:rPr>
              <w:t>&gt;</w:t>
            </w:r>
          </w:p>
          <w:p w14:paraId="020F3EFA" w14:textId="77777777" w:rsidR="0032557B" w:rsidRPr="0032557B" w:rsidRDefault="0032557B" w:rsidP="0032557B">
            <w:pPr>
              <w:keepNext/>
              <w:keepLines/>
              <w:spacing w:before="120" w:after="180" w:line="240" w:lineRule="auto"/>
              <w:outlineLvl w:val="4"/>
              <w:rPr>
                <w:rFonts w:ascii="Arial" w:eastAsia="SimSun" w:hAnsi="Arial"/>
                <w:color w:val="000000"/>
                <w:szCs w:val="20"/>
                <w:lang w:val="x-none" w:eastAsia="zh-CN"/>
              </w:rPr>
            </w:pPr>
            <w:bookmarkStart w:id="10" w:name="_Toc202190722"/>
            <w:r w:rsidRPr="0032557B">
              <w:rPr>
                <w:rFonts w:ascii="Arial" w:eastAsia="SimSun" w:hAnsi="Arial"/>
                <w:color w:val="000000"/>
                <w:szCs w:val="20"/>
                <w:lang w:val="x-none" w:eastAsia="zh-CN"/>
              </w:rPr>
              <w:t>5.2.1.4.3b</w:t>
            </w:r>
            <w:r w:rsidRPr="0032557B">
              <w:rPr>
                <w:rFonts w:ascii="Arial" w:eastAsia="SimSun" w:hAnsi="Arial"/>
                <w:color w:val="000000"/>
                <w:szCs w:val="20"/>
                <w:lang w:val="x-none" w:eastAsia="zh-CN"/>
              </w:rPr>
              <w:tab/>
              <w:t>RS-PAI Reporting</w:t>
            </w:r>
            <w:bookmarkEnd w:id="10"/>
          </w:p>
          <w:p w14:paraId="1DEFBF36" w14:textId="77777777" w:rsidR="0032557B" w:rsidRPr="0032557B" w:rsidRDefault="0032557B" w:rsidP="0032557B">
            <w:pPr>
              <w:spacing w:after="180" w:line="240" w:lineRule="auto"/>
              <w:rPr>
                <w:rFonts w:ascii="Times New Roman" w:eastAsia="SimSun" w:hAnsi="Times New Roman"/>
                <w:sz w:val="20"/>
                <w:szCs w:val="20"/>
                <w:lang w:val="en-GB" w:eastAsia="en-US"/>
              </w:rPr>
            </w:pPr>
            <w:r w:rsidRPr="0032557B">
              <w:rPr>
                <w:rFonts w:ascii="Times New Roman" w:eastAsia="SimSun" w:hAnsi="Times New Roman"/>
                <w:sz w:val="20"/>
                <w:szCs w:val="20"/>
                <w:lang w:val="en-GB" w:eastAsia="en-US"/>
              </w:rPr>
              <w:t xml:space="preserve">When the UE is configured with a first CSI Reporting Setting for reporting P-CRI, P-SSBRI, and/or P-L1-RSRP, based on a </w:t>
            </w:r>
            <w:r w:rsidRPr="0032557B">
              <w:rPr>
                <w:rFonts w:ascii="Times New Roman" w:eastAsia="SimSun" w:hAnsi="Times New Roman"/>
                <w:i/>
                <w:iCs/>
                <w:sz w:val="20"/>
                <w:szCs w:val="20"/>
                <w:lang w:val="en-GB" w:eastAsia="en-US"/>
              </w:rPr>
              <w:t>CSI-</w:t>
            </w:r>
            <w:proofErr w:type="spellStart"/>
            <w:r w:rsidRPr="0032557B">
              <w:rPr>
                <w:rFonts w:ascii="Times New Roman" w:eastAsia="SimSun" w:hAnsi="Times New Roman"/>
                <w:i/>
                <w:iCs/>
                <w:sz w:val="20"/>
                <w:szCs w:val="20"/>
                <w:lang w:val="en-GB" w:eastAsia="en-US"/>
              </w:rPr>
              <w:t>ReportConfig</w:t>
            </w:r>
            <w:proofErr w:type="spellEnd"/>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'p-cri-r19', 'p-cri-RSRP-r19', 'p-ssb-index-r19' or 'p-ssb-index-RSRP-r19', and a second CSI Reporting Setting for reporting RS-PAI, based on a </w:t>
            </w:r>
            <w:r w:rsidRPr="0032557B">
              <w:rPr>
                <w:rFonts w:ascii="Times New Roman" w:eastAsia="SimSun" w:hAnsi="Times New Roman"/>
                <w:i/>
                <w:iCs/>
                <w:sz w:val="20"/>
                <w:szCs w:val="20"/>
                <w:lang w:val="en-GB" w:eastAsia="en-US"/>
              </w:rPr>
              <w:t>CSI-</w:t>
            </w:r>
            <w:proofErr w:type="spellStart"/>
            <w:r w:rsidRPr="0032557B">
              <w:rPr>
                <w:rFonts w:ascii="Times New Roman" w:eastAsia="SimSun" w:hAnsi="Times New Roman"/>
                <w:i/>
                <w:iCs/>
                <w:sz w:val="20"/>
                <w:szCs w:val="20"/>
                <w:lang w:val="en-GB" w:eastAsia="en-US"/>
              </w:rPr>
              <w:t>ReportConfig</w:t>
            </w:r>
            <w:proofErr w:type="spellEnd"/>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'rs-pai-r19', and the second Reporting Setting is linked to </w:t>
            </w:r>
            <w:r w:rsidRPr="0032557B">
              <w:rPr>
                <w:rFonts w:ascii="Times New Roman" w:eastAsia="SimSun" w:hAnsi="Times New Roman"/>
                <w:sz w:val="20"/>
                <w:szCs w:val="20"/>
                <w:lang w:val="en-GB" w:eastAsia="en-US"/>
              </w:rPr>
              <w:lastRenderedPageBreak/>
              <w:t>the first Reporting Setting by</w:t>
            </w:r>
            <w:r w:rsidRPr="0032557B">
              <w:rPr>
                <w:rFonts w:ascii="Times New Roman" w:eastAsia="SimSun" w:hAnsi="Times New Roman"/>
                <w:sz w:val="20"/>
                <w:szCs w:val="20"/>
                <w:lang w:eastAsia="en-US"/>
              </w:rPr>
              <w:t xml:space="preserve"> </w:t>
            </w:r>
            <w:r w:rsidRPr="0032557B">
              <w:rPr>
                <w:rFonts w:ascii="Times New Roman" w:eastAsia="SimSun" w:hAnsi="Times New Roman"/>
                <w:i/>
                <w:iCs/>
                <w:sz w:val="20"/>
                <w:szCs w:val="20"/>
                <w:lang w:eastAsia="en-US"/>
              </w:rPr>
              <w:t>inferenceReportConfigId-r19</w:t>
            </w:r>
            <w:r w:rsidRPr="0032557B">
              <w:rPr>
                <w:rFonts w:ascii="Times New Roman" w:eastAsia="SimSun" w:hAnsi="Times New Roman"/>
                <w:sz w:val="20"/>
                <w:szCs w:val="20"/>
                <w:lang w:val="en-GB" w:eastAsia="en-US"/>
              </w:rPr>
              <w:t>,  the reporting of RS-PAI corresponding to the second CSI Reporting Setting shall consider the following:</w:t>
            </w:r>
          </w:p>
          <w:p w14:paraId="11872B8D" w14:textId="77777777" w:rsidR="0032557B" w:rsidRPr="0032557B" w:rsidRDefault="0032557B" w:rsidP="0032557B">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for each of the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where the latest transmission occasion of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99E7BCB"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FFFDDBC" w14:textId="2FCB77D3"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determine </w:t>
            </w:r>
            <w:r w:rsidRPr="0032557B">
              <w:rPr>
                <w:rFonts w:ascii="Times New Roman" w:eastAsia="SimSun" w:hAnsi="Times New Roman"/>
                <w:strike/>
                <w:color w:val="FF0000"/>
                <w:sz w:val="20"/>
                <w:szCs w:val="20"/>
                <w:lang w:val="x-none" w:eastAsia="en-US"/>
              </w:rPr>
              <w:t>the best</w:t>
            </w:r>
            <w:r w:rsidRPr="0032557B">
              <w:rPr>
                <w:rFonts w:ascii="Times New Roman" w:eastAsia="SimSun" w:hAnsi="Times New Roman"/>
                <w:color w:val="FF0000"/>
                <w:sz w:val="20"/>
                <w:szCs w:val="20"/>
                <w:lang w:val="x-none" w:eastAsia="en-US"/>
              </w:rPr>
              <w:t xml:space="preserv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x-none" w:eastAsia="en-US"/>
              </w:rPr>
              <w:t xml:space="preserve"> CSI-RS resources, or SS/PBCH Block resources</w:t>
            </w:r>
            <w:r w:rsidRPr="0032557B" w:rsidDel="003F04F7">
              <w:rPr>
                <w:rFonts w:ascii="Times New Roman" w:eastAsia="SimSun" w:hAnsi="Times New Roman"/>
                <w:sz w:val="20"/>
                <w:szCs w:val="20"/>
                <w:lang w:val="x-none" w:eastAsia="en-US"/>
              </w:rPr>
              <w:t xml:space="preserve"> </w:t>
            </w:r>
            <w:r w:rsidRPr="0032557B">
              <w:rPr>
                <w:rFonts w:ascii="Times New Roman" w:eastAsia="SimSun" w:hAnsi="Times New Roman"/>
                <w:sz w:val="20"/>
                <w:szCs w:val="20"/>
                <w:lang w:val="x-none" w:eastAsia="en-US"/>
              </w:rPr>
              <w:t xml:space="preserve">based on </w:t>
            </w:r>
            <w:r w:rsidRPr="0032557B">
              <w:rPr>
                <w:rFonts w:ascii="Times New Roman" w:eastAsia="SimSun" w:hAnsi="Times New Roman"/>
                <w:color w:val="FF0000"/>
                <w:sz w:val="20"/>
                <w:szCs w:val="20"/>
                <w:lang w:val="x-none" w:eastAsia="en-US"/>
              </w:rPr>
              <w:t xml:space="preserve">largest </w:t>
            </w:r>
            <w:r w:rsidRPr="0032557B">
              <w:rPr>
                <w:rFonts w:ascii="Times New Roman" w:eastAsia="SimSun" w:hAnsi="Times New Roman"/>
                <w:sz w:val="20"/>
                <w:szCs w:val="20"/>
                <w:lang w:val="x-none" w:eastAsia="en-US"/>
              </w:rPr>
              <w:t>L1-RSRP</w:t>
            </w:r>
            <w:r w:rsidRPr="0032557B">
              <w:rPr>
                <w:rFonts w:ascii="Times New Roman" w:eastAsia="SimSun" w:hAnsi="Times New Roman"/>
                <w:strike/>
                <w:color w:val="FF0000"/>
                <w:sz w:val="20"/>
                <w:szCs w:val="20"/>
                <w:lang w:val="x-none" w:eastAsia="en-US"/>
              </w:rPr>
              <w:t>(s)</w:t>
            </w:r>
            <w:r>
              <w:rPr>
                <w:rFonts w:ascii="Times New Roman" w:eastAsia="SimSun" w:hAnsi="Times New Roman"/>
                <w:sz w:val="20"/>
                <w:szCs w:val="20"/>
                <w:lang w:val="x-none" w:eastAsia="en-US"/>
              </w:rPr>
              <w:t xml:space="preserve"> </w:t>
            </w:r>
            <w:r w:rsidRPr="0032557B">
              <w:rPr>
                <w:rFonts w:ascii="Times New Roman" w:eastAsia="SimSun" w:hAnsi="Times New Roman"/>
                <w:color w:val="FF0000"/>
                <w:sz w:val="20"/>
                <w:szCs w:val="20"/>
                <w:lang w:val="x-none" w:eastAsia="en-US"/>
              </w:rPr>
              <w:t xml:space="preserve">value(s) of </w:t>
            </w:r>
            <w:r w:rsidRPr="0032557B">
              <w:rPr>
                <w:rFonts w:ascii="Times New Roman" w:eastAsia="SimSun" w:hAnsi="Times New Roman"/>
                <w:sz w:val="20"/>
                <w:szCs w:val="20"/>
                <w:lang w:val="x-none" w:eastAsia="en-US"/>
              </w:rPr>
              <w:t>measured CSI-RS resources, or SS/PBCH Block resources of the corresponding Resource Set;</w:t>
            </w:r>
          </w:p>
          <w:p w14:paraId="35EA379C"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check a condition : </w:t>
            </w:r>
          </w:p>
          <w:p w14:paraId="75642BFE" w14:textId="77777777" w:rsidR="0032557B" w:rsidRPr="0032557B" w:rsidRDefault="0032557B" w:rsidP="0032557B">
            <w:pPr>
              <w:spacing w:after="180" w:line="240" w:lineRule="auto"/>
              <w:ind w:left="1135"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t xml:space="preserve">for the </w:t>
            </w:r>
            <w:r w:rsidRPr="0032557B">
              <w:rPr>
                <w:rFonts w:ascii="Times New Roman" w:eastAsia="SimSun" w:hAnsi="Times New Roman"/>
                <w:sz w:val="20"/>
                <w:szCs w:val="20"/>
                <w:lang w:val="en-GB" w:eastAsia="en-US"/>
              </w:rPr>
              <w:t xml:space="preserve">transmission occasion </w:t>
            </w:r>
            <w:r w:rsidRPr="0032557B">
              <w:rPr>
                <w:rFonts w:ascii="Times New Roman" w:eastAsia="SimSun" w:hAnsi="Times New Roman"/>
                <w:sz w:val="20"/>
                <w:szCs w:val="20"/>
                <w:lang w:val="x-none" w:eastAsia="en-US"/>
              </w:rPr>
              <w:t>of the second CSI Reporting Setting</w:t>
            </w:r>
            <w:r w:rsidRPr="0032557B">
              <w:rPr>
                <w:rFonts w:ascii="Times New Roman" w:eastAsia="SimSun" w:hAnsi="Times New Roman"/>
                <w:sz w:val="20"/>
                <w:szCs w:val="20"/>
                <w:lang w:val="en-GB" w:eastAsia="en-US"/>
              </w:rPr>
              <w:t xml:space="preserve">, there is a linked </w:t>
            </w:r>
            <w:r w:rsidRPr="0032557B">
              <w:rPr>
                <w:rFonts w:ascii="Times New Roman" w:eastAsia="SimSun" w:hAnsi="Times New Roman"/>
                <w:sz w:val="20"/>
                <w:szCs w:val="20"/>
                <w:lang w:val="x-none" w:eastAsia="en-US"/>
              </w:rPr>
              <w:t>report of the first CSI Reporting Setting</w:t>
            </w:r>
            <w:r w:rsidRPr="0032557B">
              <w:rPr>
                <w:rFonts w:ascii="Times New Roman" w:eastAsia="SimSun" w:hAnsi="Times New Roman"/>
                <w:sz w:val="20"/>
                <w:szCs w:val="20"/>
                <w:lang w:val="en-GB" w:eastAsia="en-US"/>
              </w:rPr>
              <w:t>. W</w:t>
            </w:r>
            <w:r w:rsidRPr="0032557B">
              <w:rPr>
                <w:rFonts w:ascii="Times New Roman" w:eastAsia="SimSun" w:hAnsi="Times New Roman"/>
                <w:sz w:val="20"/>
                <w:szCs w:val="20"/>
                <w:lang w:val="x-none" w:eastAsia="en-US"/>
              </w:rPr>
              <w:t xml:space="preserve">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 xml:space="preserve">second CSI Reporting Setting. When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configured in the first Reporting Setting,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configured in the second CSI Reporting Setting indicates the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-th</w:t>
            </w:r>
            <w:r w:rsidRPr="0032557B">
              <w:rPr>
                <w:rFonts w:ascii="Times New Roman" w:eastAsia="SimSun" w:hAnsi="Times New Roman"/>
                <w:i/>
                <w:iCs/>
                <w:sz w:val="20"/>
                <w:szCs w:val="20"/>
                <w:lang w:val="x-none" w:eastAsia="en-US"/>
              </w:rPr>
              <w:t xml:space="preserve"> </w:t>
            </w:r>
            <w:r w:rsidRPr="0032557B">
              <w:rPr>
                <w:rFonts w:ascii="Times New Roman" w:eastAsia="SimSun" w:hAnsi="Times New Roman"/>
                <w:sz w:val="20"/>
                <w:szCs w:val="20"/>
                <w:lang w:val="x-none" w:eastAsia="en-US"/>
              </w:rPr>
              <w:t xml:space="preserve">time instance among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time instance(s), and the linking is determined if the slot corresponding to the time instance indicated by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second CSI Reporting Setting;</w:t>
            </w:r>
          </w:p>
          <w:p w14:paraId="1EF8A4B0" w14:textId="77777777" w:rsidR="0032557B" w:rsidRPr="0032557B" w:rsidRDefault="0032557B" w:rsidP="0032557B">
            <w:pPr>
              <w:spacing w:after="180" w:line="240" w:lineRule="auto"/>
              <w:ind w:left="1135" w:hanging="284"/>
              <w:rPr>
                <w:rFonts w:ascii="Times New Roman" w:eastAsia="SimSun" w:hAnsi="Times New Roman"/>
                <w:sz w:val="20"/>
                <w:szCs w:val="20"/>
                <w:lang w:val="en-GB"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at least one of the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en-GB" w:eastAsia="en-US"/>
              </w:rPr>
              <w:t xml:space="preserve"> identified </w:t>
            </w:r>
            <w:r w:rsidRPr="0032557B">
              <w:rPr>
                <w:rFonts w:ascii="Times New Roman" w:eastAsia="SimSun" w:hAnsi="Times New Roman"/>
                <w:sz w:val="20"/>
                <w:szCs w:val="20"/>
                <w:lang w:val="x-none" w:eastAsia="en-US"/>
              </w:rPr>
              <w:t>CSI-RS resources, or SS/PBCH Block resources</w:t>
            </w:r>
            <w:r w:rsidRPr="0032557B">
              <w:rPr>
                <w:rFonts w:ascii="Times New Roman" w:eastAsia="SimSun" w:hAnsi="Times New Roman"/>
                <w:sz w:val="20"/>
                <w:szCs w:val="20"/>
                <w:lang w:val="en-GB" w:eastAsia="en-US"/>
              </w:rPr>
              <w:t xml:space="preserve"> is mapped one o</w:t>
            </w:r>
            <w:r w:rsidRPr="0032557B">
              <w:rPr>
                <w:rFonts w:ascii="Times New Roman" w:eastAsia="SimSun" w:hAnsi="Times New Roman"/>
                <w:color w:val="000000"/>
                <w:sz w:val="20"/>
                <w:szCs w:val="20"/>
                <w:lang w:val="en-GB" w:eastAsia="en-US"/>
              </w:rPr>
              <w:t xml:space="preserve">f the </w:t>
            </w:r>
            <w:r w:rsidRPr="0032557B">
              <w:rPr>
                <w:rFonts w:ascii="Times New Roman" w:eastAsia="SimSun" w:hAnsi="Times New Roman"/>
                <w:i/>
                <w:color w:val="000000"/>
                <w:sz w:val="20"/>
                <w:szCs w:val="20"/>
                <w:lang w:eastAsia="en-US"/>
              </w:rPr>
              <w:t xml:space="preserve">nrofreportedpredictedrs-r19 </w:t>
            </w:r>
            <w:r w:rsidRPr="0032557B">
              <w:rPr>
                <w:rFonts w:ascii="Times New Roman" w:eastAsia="SimSun" w:hAnsi="Times New Roman"/>
                <w:color w:val="000000"/>
                <w:sz w:val="20"/>
                <w:szCs w:val="20"/>
                <w:lang w:val="en-GB" w:eastAsia="en-US"/>
              </w:rPr>
              <w:t>repo</w:t>
            </w:r>
            <w:r w:rsidRPr="0032557B">
              <w:rPr>
                <w:rFonts w:ascii="Times New Roman" w:eastAsia="SimSun" w:hAnsi="Times New Roman"/>
                <w:sz w:val="20"/>
                <w:szCs w:val="20"/>
                <w:lang w:val="en-GB" w:eastAsia="en-US"/>
              </w:rPr>
              <w:t xml:space="preserve">rted P-CRI(s) or P-SSBRI(s), of the linked report of the first CSI Reporting Setting, wherein the mapping between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for channel measurement of the second CSI Reporting Setting and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given by </w:t>
            </w:r>
            <w:r w:rsidRPr="0032557B">
              <w:rPr>
                <w:rFonts w:ascii="Times New Roman" w:eastAsia="SimSun" w:hAnsi="Times New Roman"/>
                <w:i/>
                <w:iCs/>
                <w:sz w:val="20"/>
                <w:szCs w:val="20"/>
                <w:lang w:val="en-GB" w:eastAsia="en-US"/>
              </w:rPr>
              <w:t>resourcesForSetA-r19</w:t>
            </w:r>
            <w:r w:rsidRPr="0032557B">
              <w:rPr>
                <w:rFonts w:ascii="Times New Roman" w:eastAsia="SimSun" w:hAnsi="Times New Roman"/>
                <w:sz w:val="20"/>
                <w:szCs w:val="20"/>
                <w:lang w:val="en-GB" w:eastAsia="en-US"/>
              </w:rPr>
              <w:t xml:space="preserve"> of the first CSI Reporting Setting is provided by the higher layer parameter </w:t>
            </w:r>
            <w:proofErr w:type="spellStart"/>
            <w:r w:rsidRPr="0032557B">
              <w:rPr>
                <w:rFonts w:ascii="Times New Roman" w:eastAsia="SimSun" w:hAnsi="Times New Roman"/>
                <w:i/>
                <w:iCs/>
                <w:sz w:val="20"/>
                <w:szCs w:val="20"/>
                <w:lang w:val="en-GB" w:eastAsia="en-US"/>
              </w:rPr>
              <w:t>RSMappingtoSetA</w:t>
            </w:r>
            <w:proofErr w:type="spellEnd"/>
            <w:r w:rsidRPr="0032557B">
              <w:rPr>
                <w:rFonts w:ascii="Times New Roman" w:eastAsia="SimSun" w:hAnsi="Times New Roman"/>
                <w:i/>
                <w:iCs/>
                <w:sz w:val="20"/>
                <w:szCs w:val="20"/>
                <w:lang w:val="en-GB" w:eastAsia="en-US"/>
              </w:rPr>
              <w:t xml:space="preserve"> </w:t>
            </w:r>
            <w:r w:rsidRPr="0032557B">
              <w:rPr>
                <w:rFonts w:ascii="Times New Roman" w:eastAsia="SimSun" w:hAnsi="Times New Roman"/>
                <w:sz w:val="20"/>
                <w:szCs w:val="20"/>
                <w:lang w:val="en-GB" w:eastAsia="en-US"/>
              </w:rPr>
              <w:t>in the second CSI Reporting Setting;</w:t>
            </w:r>
          </w:p>
          <w:p w14:paraId="43D2BFB1"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if this condition is met, </w:t>
            </w:r>
            <w:r w:rsidRPr="0032557B">
              <w:rPr>
                <w:rFonts w:ascii="Times New Roman" w:eastAsia="SimSun" w:hAnsi="Times New Roman"/>
                <w:sz w:val="20"/>
                <w:szCs w:val="20"/>
                <w:lang w:val="x-none" w:eastAsia="en-US"/>
              </w:rPr>
              <w:t>the transmission occasion is counted as an accurate reference signal prediction instance; otherwise, it is not counted as an accurate reference signal prediction instance;</w:t>
            </w:r>
          </w:p>
          <w:p w14:paraId="0710B548" w14:textId="77777777" w:rsidR="0032557B" w:rsidRPr="0032557B" w:rsidRDefault="0032557B" w:rsidP="0032557B">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szCs w:val="20"/>
                      <w:lang w:val="x-none" w:eastAsia="en-US"/>
                    </w:rPr>
                  </m:ctrlPr>
                </m:dPr>
                <m:e>
                  <m:func>
                    <m:funcPr>
                      <m:ctrlPr>
                        <w:rPr>
                          <w:rFonts w:ascii="Cambria Math" w:eastAsia="SimSun" w:hAnsi="Cambria Math"/>
                          <w:i/>
                          <w:sz w:val="20"/>
                          <w:szCs w:val="20"/>
                          <w:lang w:val="x-none" w:eastAsia="en-US"/>
                        </w:rPr>
                      </m:ctrlPr>
                    </m:funcPr>
                    <m:fName>
                      <m:sSub>
                        <m:sSubPr>
                          <m:ctrlPr>
                            <w:rPr>
                              <w:rFonts w:ascii="Cambria Math" w:eastAsia="SimSun" w:hAnsi="Cambria Math"/>
                              <w:i/>
                              <w:sz w:val="20"/>
                              <w:szCs w:val="20"/>
                              <w:lang w:val="x-none" w:eastAsia="en-US"/>
                            </w:rPr>
                          </m:ctrlPr>
                        </m:sSubPr>
                        <m:e>
                          <m:r>
                            <m:rPr>
                              <m:sty m:val="p"/>
                            </m:rPr>
                            <w:rPr>
                              <w:rFonts w:ascii="Cambria Math" w:eastAsia="SimSun" w:hAnsi="Cambria Math"/>
                              <w:sz w:val="20"/>
                              <w:szCs w:val="20"/>
                              <w:lang w:val="x-none" w:eastAsia="en-US"/>
                            </w:rPr>
                            <m:t>log</m:t>
                          </m:r>
                        </m:e>
                        <m:sub>
                          <m:r>
                            <w:rPr>
                              <w:rFonts w:ascii="Cambria Math" w:eastAsia="SimSun" w:hAnsi="Cambria Math"/>
                              <w:sz w:val="20"/>
                              <w:szCs w:val="20"/>
                              <w:lang w:val="x-none" w:eastAsia="en-US"/>
                            </w:rPr>
                            <m:t>2</m:t>
                          </m:r>
                        </m:sub>
                      </m:sSub>
                    </m:fName>
                    <m:e>
                      <m:r>
                        <w:rPr>
                          <w:rFonts w:ascii="Cambria Math" w:eastAsia="SimSun" w:hAnsi="Cambria Math"/>
                          <w:sz w:val="20"/>
                          <w:szCs w:val="20"/>
                          <w:lang w:val="x-none" w:eastAsia="en-US"/>
                        </w:rPr>
                        <m:t>(M+1</m:t>
                      </m:r>
                    </m:e>
                  </m:func>
                  <m:r>
                    <w:rPr>
                      <w:rFonts w:ascii="Cambria Math" w:eastAsia="SimSun" w:hAnsi="Cambria Math"/>
                      <w:sz w:val="20"/>
                      <w:szCs w:val="20"/>
                      <w:lang w:val="x-none" w:eastAsia="en-US"/>
                    </w:rPr>
                    <m:t>)</m:t>
                  </m:r>
                </m:e>
              </m:d>
            </m:oMath>
            <w:r w:rsidRPr="0032557B">
              <w:rPr>
                <w:rFonts w:ascii="Times New Roman" w:eastAsia="SimSun" w:hAnsi="Times New Roman"/>
                <w:sz w:val="20"/>
                <w:szCs w:val="20"/>
                <w:lang w:val="x-none" w:eastAsia="en-US"/>
              </w:rPr>
              <w:t>-bit field (</w:t>
            </w:r>
            <w:r w:rsidRPr="0032557B">
              <w:rPr>
                <w:rFonts w:ascii="Times New Roman" w:eastAsia="SimSun" w:hAnsi="Times New Roman"/>
                <w:i/>
                <w:iCs/>
                <w:sz w:val="20"/>
                <w:szCs w:val="20"/>
                <w:lang w:val="x-none" w:eastAsia="en-US"/>
              </w:rPr>
              <w:t>M</w:t>
            </w:r>
            <w:r w:rsidRPr="0032557B">
              <w:rPr>
                <w:rFonts w:ascii="Times New Roman" w:eastAsia="SimSun" w:hAnsi="Times New Roman"/>
                <w:sz w:val="20"/>
                <w:szCs w:val="20"/>
                <w:lang w:val="x-none" w:eastAsia="en-US"/>
              </w:rPr>
              <w:t xml:space="preserve"> is given by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w:t>
            </w:r>
          </w:p>
          <w:p w14:paraId="202C4C4E" w14:textId="77777777" w:rsidR="0032557B" w:rsidRPr="005E79A2" w:rsidRDefault="0032557B"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0F6C6BFA" w14:textId="77777777" w:rsidR="004E4A18" w:rsidRDefault="004E4A18" w:rsidP="00226961">
      <w:pPr>
        <w:jc w:val="both"/>
        <w:rPr>
          <w:rFonts w:ascii="Times New Roman" w:hAnsi="Times New Roman"/>
        </w:rPr>
      </w:pPr>
    </w:p>
    <w:p w14:paraId="1D0C1F67" w14:textId="2E1F5EBD" w:rsidR="005E69F4" w:rsidRPr="005E69F4" w:rsidRDefault="005E69F4" w:rsidP="005E69F4">
      <w:pPr>
        <w:pStyle w:val="2"/>
        <w:rPr>
          <w:rFonts w:ascii="Times New Roman" w:hAnsi="Times New Roman"/>
        </w:rPr>
      </w:pPr>
      <w:r w:rsidRPr="00C006B0">
        <w:rPr>
          <w:rFonts w:eastAsia="DengXian"/>
          <w:i w:val="0"/>
          <w:iCs w:val="0"/>
          <w:lang w:val="en-US" w:eastAsia="zh-CN"/>
        </w:rPr>
        <w:t>Specification support for CSI prediction</w:t>
      </w:r>
    </w:p>
    <w:p w14:paraId="6282309E" w14:textId="77777777" w:rsidR="000728F1" w:rsidRDefault="000728F1" w:rsidP="000728F1">
      <w:pPr>
        <w:pStyle w:val="3"/>
      </w:pPr>
      <w:r>
        <w:t>Linkage between monitoring occasion and predicted CSI in inference occasion</w:t>
      </w:r>
    </w:p>
    <w:p w14:paraId="0EFCBC3B" w14:textId="016C0243" w:rsidR="00AC7E75" w:rsidRDefault="000728F1" w:rsidP="002127A0">
      <w:pPr>
        <w:jc w:val="both"/>
        <w:rPr>
          <w:rFonts w:ascii="Times New Roman" w:eastAsiaTheme="minorEastAsia" w:hAnsi="Times New Roman"/>
          <w:iCs/>
        </w:rPr>
      </w:pPr>
      <w:r>
        <w:rPr>
          <w:rFonts w:ascii="Times New Roman" w:eastAsiaTheme="minorEastAsia" w:hAnsi="Times New Roman"/>
          <w:iCs/>
        </w:rPr>
        <w:t xml:space="preserve">In the previous meetings, </w:t>
      </w:r>
      <w:r w:rsidRPr="00F71B2F">
        <w:rPr>
          <w:rFonts w:ascii="Times New Roman" w:eastAsiaTheme="minorEastAsia" w:hAnsi="Times New Roman"/>
          <w:iCs/>
        </w:rPr>
        <w:t>there w</w:t>
      </w:r>
      <w:r>
        <w:rPr>
          <w:rFonts w:ascii="Times New Roman" w:eastAsiaTheme="minorEastAsia" w:hAnsi="Times New Roman"/>
          <w:iCs/>
        </w:rPr>
        <w:t>as</w:t>
      </w:r>
      <w:r w:rsidRPr="00F71B2F">
        <w:rPr>
          <w:rFonts w:ascii="Times New Roman" w:eastAsiaTheme="minorEastAsia" w:hAnsi="Times New Roman"/>
          <w:iCs/>
        </w:rPr>
        <w:t xml:space="preserve"> discussion on whether explicit linkage between monitoring occasion and predicted CSI is needed</w:t>
      </w:r>
      <w:r w:rsidR="00AC7E75">
        <w:rPr>
          <w:rFonts w:ascii="Times New Roman" w:eastAsiaTheme="minorEastAsia" w:hAnsi="Times New Roman"/>
          <w:iCs/>
        </w:rPr>
        <w:t xml:space="preserve"> </w:t>
      </w:r>
      <w:r w:rsidR="00AC7E75">
        <w:rPr>
          <w:rFonts w:ascii="Times New Roman" w:eastAsiaTheme="minorEastAsia" w:hAnsi="Times New Roman" w:hint="eastAsia"/>
          <w:iCs/>
        </w:rPr>
        <w:t>o</w:t>
      </w:r>
      <w:r w:rsidR="00AC7E75">
        <w:rPr>
          <w:rFonts w:ascii="Times New Roman" w:eastAsiaTheme="minorEastAsia" w:hAnsi="Times New Roman"/>
          <w:iCs/>
        </w:rPr>
        <w:t>r not</w:t>
      </w:r>
      <w:r>
        <w:rPr>
          <w:rFonts w:ascii="Times New Roman" w:eastAsiaTheme="minorEastAsia" w:hAnsi="Times New Roman"/>
          <w:iCs/>
        </w:rPr>
        <w:t xml:space="preserve">. </w:t>
      </w:r>
      <w:r w:rsidR="00AC7E75">
        <w:rPr>
          <w:rFonts w:ascii="Times New Roman" w:eastAsiaTheme="minorEastAsia" w:hAnsi="Times New Roman"/>
          <w:iCs/>
        </w:rPr>
        <w:t xml:space="preserve">In our view, this explicit linkage is not needed as the NW can properly configure monitoring RS to be contained in the prediction occasion. However, it seems most of companies think the explicit linkage is needed. If spec change is indeed needed, we prefer simple </w:t>
      </w:r>
      <w:r w:rsidR="00AC7E75">
        <w:rPr>
          <w:rFonts w:ascii="Times New Roman" w:eastAsiaTheme="minorEastAsia" w:hAnsi="Times New Roman"/>
          <w:iCs/>
        </w:rPr>
        <w:lastRenderedPageBreak/>
        <w:t xml:space="preserve">solution that CSI-RS </w:t>
      </w:r>
      <w:r w:rsidR="00AC7E75" w:rsidRPr="00AC7E75">
        <w:rPr>
          <w:rFonts w:ascii="Times New Roman" w:eastAsiaTheme="minorEastAsia" w:hAnsi="Times New Roman"/>
          <w:iCs/>
        </w:rPr>
        <w:t xml:space="preserve">transmission occasion </w:t>
      </w:r>
      <w:r w:rsidR="00AC7E75">
        <w:rPr>
          <w:rFonts w:ascii="Times New Roman" w:eastAsiaTheme="minorEastAsia" w:hAnsi="Times New Roman"/>
          <w:iCs/>
        </w:rPr>
        <w:t>for CSI-PAI reporting</w:t>
      </w:r>
      <w:r w:rsidR="00AC7E75" w:rsidRPr="00AC7E75">
        <w:rPr>
          <w:rFonts w:ascii="Times New Roman" w:eastAsiaTheme="minorEastAsia" w:hAnsi="Times New Roman"/>
          <w:iCs/>
        </w:rPr>
        <w:t xml:space="preserve"> is</w:t>
      </w:r>
      <w:r w:rsidR="00AC7E75">
        <w:rPr>
          <w:rFonts w:ascii="Times New Roman" w:eastAsiaTheme="minorEastAsia" w:hAnsi="Times New Roman"/>
          <w:iCs/>
        </w:rPr>
        <w:t xml:space="preserve"> the</w:t>
      </w:r>
      <w:r w:rsidR="00AC7E75" w:rsidRPr="00AC7E75">
        <w:rPr>
          <w:rFonts w:ascii="Times New Roman" w:eastAsiaTheme="minorEastAsia" w:hAnsi="Times New Roman"/>
          <w:iCs/>
        </w:rPr>
        <w:t xml:space="preserve"> nearest to the S-</w:t>
      </w:r>
      <w:proofErr w:type="spellStart"/>
      <w:r w:rsidR="00AC7E75" w:rsidRPr="00AC7E75">
        <w:rPr>
          <w:rFonts w:ascii="Times New Roman" w:eastAsiaTheme="minorEastAsia" w:hAnsi="Times New Roman"/>
          <w:iCs/>
        </w:rPr>
        <w:t>th</w:t>
      </w:r>
      <w:proofErr w:type="spellEnd"/>
      <w:r w:rsidR="00AC7E75" w:rsidRPr="00AC7E75">
        <w:rPr>
          <w:rFonts w:ascii="Times New Roman" w:eastAsiaTheme="minorEastAsia" w:hAnsi="Times New Roman"/>
          <w:iCs/>
        </w:rPr>
        <w:t xml:space="preserve"> time instance of the first Reporting Setting</w:t>
      </w:r>
      <w:r w:rsidR="00952088">
        <w:rPr>
          <w:rFonts w:ascii="Times New Roman" w:eastAsiaTheme="minorEastAsia" w:hAnsi="Times New Roman"/>
          <w:iCs/>
        </w:rPr>
        <w:t xml:space="preserve">. Based on above, following TP is proposed. </w:t>
      </w:r>
    </w:p>
    <w:p w14:paraId="7B3A76FA" w14:textId="2050A043" w:rsidR="000728F1" w:rsidRDefault="000728F1" w:rsidP="008924FD">
      <w:pPr>
        <w:tabs>
          <w:tab w:val="left" w:pos="5400"/>
        </w:tabs>
        <w:ind w:firstLineChars="193" w:firstLine="425"/>
        <w:jc w:val="both"/>
        <w:rPr>
          <w:rFonts w:ascii="Times New Roman" w:hAnsi="Times New Roman"/>
          <w:b/>
        </w:rPr>
      </w:pPr>
      <w:r w:rsidRPr="00F36CFF">
        <w:rPr>
          <w:rFonts w:ascii="Times New Roman" w:hAnsi="Times New Roman"/>
          <w:b/>
        </w:rPr>
        <w:t>Proposal #</w:t>
      </w:r>
      <w:r w:rsidR="008924FD" w:rsidRPr="003536FD">
        <w:rPr>
          <w:rFonts w:ascii="Times New Roman" w:hAnsi="Times New Roman"/>
          <w:b/>
        </w:rPr>
        <w:t>5</w:t>
      </w:r>
      <w:r w:rsidR="008924FD">
        <w:rPr>
          <w:rFonts w:ascii="Times New Roman" w:hAnsi="Times New Roman"/>
          <w:b/>
        </w:rPr>
        <w:t xml:space="preserve">: </w:t>
      </w:r>
      <w:r w:rsidR="008924FD" w:rsidRPr="00E528A7">
        <w:rPr>
          <w:rFonts w:ascii="Times New Roman" w:hAnsi="Times New Roman" w:hint="eastAsia"/>
          <w:b/>
        </w:rPr>
        <w:t>A</w:t>
      </w:r>
      <w:r w:rsidR="008924FD" w:rsidRPr="00E528A7">
        <w:rPr>
          <w:rFonts w:ascii="Times New Roman" w:hAnsi="Times New Roman"/>
          <w:b/>
        </w:rPr>
        <w:t>dopt following TP for TS38.214 Section 5.2.1.</w:t>
      </w:r>
      <w:r w:rsidR="008924FD">
        <w:rPr>
          <w:rFonts w:ascii="Times New Roman" w:hAnsi="Times New Roman"/>
          <w:b/>
        </w:rPr>
        <w:t>4.</w:t>
      </w:r>
      <w:r w:rsidR="008924FD" w:rsidRPr="00E528A7">
        <w:rPr>
          <w:rFonts w:ascii="Times New Roman" w:hAnsi="Times New Roman"/>
          <w:b/>
        </w:rPr>
        <w:t>6.</w:t>
      </w:r>
    </w:p>
    <w:tbl>
      <w:tblPr>
        <w:tblStyle w:val="TableGrid2"/>
        <w:tblW w:w="0" w:type="auto"/>
        <w:tblLook w:val="04A0" w:firstRow="1" w:lastRow="0" w:firstColumn="1" w:lastColumn="0" w:noHBand="0" w:noVBand="1"/>
      </w:tblPr>
      <w:tblGrid>
        <w:gridCol w:w="2356"/>
        <w:gridCol w:w="6661"/>
      </w:tblGrid>
      <w:tr w:rsidR="00395BA2" w:rsidRPr="00906235" w14:paraId="581B81D3" w14:textId="77777777" w:rsidTr="00AC7E75">
        <w:tc>
          <w:tcPr>
            <w:tcW w:w="0" w:type="auto"/>
          </w:tcPr>
          <w:p w14:paraId="4531A5F1" w14:textId="77777777" w:rsidR="008924FD" w:rsidRPr="00906235" w:rsidRDefault="008924FD" w:rsidP="00AC7E75">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1CB7F415" w14:textId="7A82954F" w:rsidR="008924FD" w:rsidRPr="00906235" w:rsidRDefault="008924FD" w:rsidP="00AC7E75">
            <w:pPr>
              <w:spacing w:after="0" w:line="240" w:lineRule="auto"/>
              <w:rPr>
                <w:rFonts w:ascii="Times" w:eastAsiaTheme="minorEastAsia" w:hAnsi="Times"/>
                <w:sz w:val="20"/>
                <w:szCs w:val="24"/>
                <w:lang w:val="en-GB" w:eastAsia="ko-KR"/>
              </w:rPr>
            </w:pPr>
            <w:r w:rsidRPr="00395BA2">
              <w:rPr>
                <w:sz w:val="20"/>
                <w:szCs w:val="20"/>
              </w:rPr>
              <w:t xml:space="preserve">In current specification, it is ambiguous which prediction instance the UE should monitor for CSI-PAI. </w:t>
            </w:r>
          </w:p>
        </w:tc>
      </w:tr>
      <w:tr w:rsidR="00395BA2" w:rsidRPr="00906235" w14:paraId="397C81E7" w14:textId="77777777" w:rsidTr="00AC7E75">
        <w:tc>
          <w:tcPr>
            <w:tcW w:w="0" w:type="auto"/>
          </w:tcPr>
          <w:p w14:paraId="32505E56" w14:textId="77777777" w:rsidR="008924FD" w:rsidRPr="00906235" w:rsidRDefault="008924FD" w:rsidP="00AC7E75">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503FC52F" w14:textId="05A5BA06" w:rsidR="008924FD" w:rsidRPr="00906235" w:rsidRDefault="008924FD" w:rsidP="00AC7E75">
            <w:pPr>
              <w:spacing w:after="0" w:line="240" w:lineRule="auto"/>
              <w:rPr>
                <w:rFonts w:ascii="Times" w:hAnsi="Times"/>
                <w:bCs/>
                <w:sz w:val="20"/>
                <w:szCs w:val="20"/>
                <w:lang w:val="en-GB"/>
              </w:rPr>
            </w:pPr>
            <w:r w:rsidRPr="008924FD">
              <w:rPr>
                <w:rFonts w:ascii="Times" w:hAnsi="Times"/>
                <w:sz w:val="20"/>
                <w:szCs w:val="24"/>
                <w:lang w:val="en-GB"/>
              </w:rPr>
              <w:t xml:space="preserve">Specify that the monitoring report is linked to the </w:t>
            </w:r>
            <w:r w:rsidR="00395BA2" w:rsidRPr="00F36CFF">
              <w:rPr>
                <w:rFonts w:ascii="Times" w:hAnsi="Times"/>
                <w:i/>
                <w:iCs/>
                <w:sz w:val="20"/>
                <w:szCs w:val="24"/>
                <w:lang w:val="en-GB"/>
              </w:rPr>
              <w:t>S</w:t>
            </w:r>
            <w:r w:rsidRPr="008924FD">
              <w:rPr>
                <w:rFonts w:ascii="Times" w:hAnsi="Times"/>
                <w:sz w:val="20"/>
                <w:szCs w:val="24"/>
                <w:lang w:val="en-GB"/>
              </w:rPr>
              <w:t>-</w:t>
            </w:r>
            <w:proofErr w:type="spellStart"/>
            <w:r w:rsidRPr="008924FD">
              <w:rPr>
                <w:rFonts w:ascii="Times" w:hAnsi="Times"/>
                <w:sz w:val="20"/>
                <w:szCs w:val="24"/>
                <w:lang w:val="en-GB"/>
              </w:rPr>
              <w:t>th</w:t>
            </w:r>
            <w:proofErr w:type="spellEnd"/>
            <w:r w:rsidRPr="008924FD">
              <w:rPr>
                <w:rFonts w:ascii="Times" w:hAnsi="Times"/>
                <w:sz w:val="20"/>
                <w:szCs w:val="24"/>
                <w:lang w:val="en-GB"/>
              </w:rPr>
              <w:t xml:space="preserve"> </w:t>
            </w:r>
            <w:r w:rsidR="00395BA2">
              <w:rPr>
                <w:rFonts w:ascii="Times" w:hAnsi="Times"/>
                <w:sz w:val="20"/>
                <w:szCs w:val="24"/>
                <w:lang w:val="en-GB"/>
              </w:rPr>
              <w:t>time instance that is</w:t>
            </w:r>
            <w:r w:rsidR="00952088">
              <w:rPr>
                <w:rFonts w:ascii="Times" w:hAnsi="Times"/>
                <w:sz w:val="20"/>
                <w:szCs w:val="24"/>
                <w:lang w:val="en-GB"/>
              </w:rPr>
              <w:t xml:space="preserve"> the</w:t>
            </w:r>
            <w:r w:rsidRPr="008924FD">
              <w:rPr>
                <w:rFonts w:ascii="Times" w:hAnsi="Times"/>
                <w:sz w:val="20"/>
                <w:szCs w:val="24"/>
                <w:lang w:val="en-GB"/>
              </w:rPr>
              <w:t xml:space="preserve"> nearest to the transmission occasion of the CSI-RS resources for </w:t>
            </w:r>
            <w:r w:rsidR="001831F2">
              <w:rPr>
                <w:rFonts w:ascii="Times" w:hAnsi="Times"/>
                <w:sz w:val="20"/>
                <w:szCs w:val="24"/>
                <w:lang w:val="en-GB"/>
              </w:rPr>
              <w:t>CSI-PAI report</w:t>
            </w:r>
            <w:r>
              <w:rPr>
                <w:rFonts w:ascii="Times" w:hAnsi="Times"/>
                <w:sz w:val="20"/>
                <w:szCs w:val="24"/>
                <w:lang w:val="en-GB"/>
              </w:rPr>
              <w:t>.</w:t>
            </w:r>
          </w:p>
        </w:tc>
      </w:tr>
      <w:tr w:rsidR="00395BA2" w:rsidRPr="00906235" w14:paraId="694A79B0" w14:textId="77777777" w:rsidTr="00AC7E75">
        <w:tc>
          <w:tcPr>
            <w:tcW w:w="0" w:type="auto"/>
          </w:tcPr>
          <w:p w14:paraId="78904EFC" w14:textId="77777777" w:rsidR="008924FD" w:rsidRPr="00906235" w:rsidRDefault="008924FD" w:rsidP="00AC7E75">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5333121B" w14:textId="256851BC" w:rsidR="008924FD" w:rsidRPr="00906235" w:rsidRDefault="008924FD" w:rsidP="00AC7E75">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I</w:t>
            </w:r>
            <w:r>
              <w:rPr>
                <w:rFonts w:ascii="Times" w:eastAsiaTheme="minorEastAsia" w:hAnsi="Times"/>
                <w:bCs/>
                <w:sz w:val="20"/>
                <w:szCs w:val="20"/>
                <w:lang w:val="en-GB" w:eastAsia="ko-KR"/>
              </w:rPr>
              <w:t>ncomplete UE behavio</w:t>
            </w:r>
            <w:r w:rsidR="00395BA2">
              <w:rPr>
                <w:rFonts w:ascii="Times" w:eastAsiaTheme="minorEastAsia" w:hAnsi="Times"/>
                <w:bCs/>
                <w:sz w:val="20"/>
                <w:szCs w:val="20"/>
                <w:lang w:val="en-GB" w:eastAsia="ko-KR"/>
              </w:rPr>
              <w:t>u</w:t>
            </w:r>
            <w:r>
              <w:rPr>
                <w:rFonts w:ascii="Times" w:eastAsiaTheme="minorEastAsia" w:hAnsi="Times"/>
                <w:bCs/>
                <w:sz w:val="20"/>
                <w:szCs w:val="20"/>
                <w:lang w:val="en-GB" w:eastAsia="ko-KR"/>
              </w:rPr>
              <w:t>r for CSI-PAI report</w:t>
            </w:r>
            <w:r w:rsidR="00395BA2">
              <w:rPr>
                <w:rFonts w:ascii="Times" w:eastAsiaTheme="minorEastAsia" w:hAnsi="Times"/>
                <w:bCs/>
                <w:sz w:val="20"/>
                <w:szCs w:val="20"/>
                <w:lang w:val="en-GB" w:eastAsia="ko-KR"/>
              </w:rPr>
              <w:t>ing</w:t>
            </w:r>
            <w:r>
              <w:rPr>
                <w:rFonts w:ascii="Times" w:eastAsiaTheme="minorEastAsia" w:hAnsi="Times"/>
                <w:bCs/>
                <w:sz w:val="20"/>
                <w:szCs w:val="20"/>
                <w:lang w:val="en-GB" w:eastAsia="ko-KR"/>
              </w:rPr>
              <w:t xml:space="preserve">. </w:t>
            </w:r>
          </w:p>
        </w:tc>
      </w:tr>
      <w:tr w:rsidR="008924FD" w:rsidRPr="00906235" w14:paraId="183D5B03" w14:textId="77777777" w:rsidTr="00AC7E75">
        <w:tc>
          <w:tcPr>
            <w:tcW w:w="0" w:type="auto"/>
            <w:gridSpan w:val="2"/>
          </w:tcPr>
          <w:p w14:paraId="692B33A5" w14:textId="77777777" w:rsidR="008924FD" w:rsidRPr="00906235" w:rsidRDefault="008924FD" w:rsidP="00AC7E75">
            <w:pPr>
              <w:spacing w:after="180" w:line="240" w:lineRule="auto"/>
              <w:rPr>
                <w:rFonts w:ascii="Times" w:hAnsi="Times"/>
                <w:b/>
                <w:sz w:val="20"/>
                <w:szCs w:val="24"/>
                <w:lang w:val="en-GB"/>
              </w:rPr>
            </w:pPr>
            <w:r w:rsidRPr="00906235">
              <w:rPr>
                <w:rFonts w:ascii="Times" w:hAnsi="Times"/>
                <w:b/>
                <w:sz w:val="20"/>
                <w:szCs w:val="24"/>
                <w:lang w:val="en-GB"/>
              </w:rPr>
              <w:t>TS38.214</w:t>
            </w:r>
          </w:p>
          <w:p w14:paraId="3969318F" w14:textId="77777777" w:rsidR="008924FD" w:rsidRDefault="008924FD" w:rsidP="00AC7E75">
            <w:pPr>
              <w:keepNext/>
              <w:keepLines/>
              <w:spacing w:before="120" w:after="0" w:line="240" w:lineRule="auto"/>
              <w:outlineLvl w:val="4"/>
              <w:rPr>
                <w:rFonts w:ascii="Arial" w:eastAsia="바탕" w:hAnsi="Arial"/>
                <w:color w:val="000000"/>
                <w:szCs w:val="24"/>
                <w:lang w:val="x-none"/>
              </w:rPr>
            </w:pPr>
            <w:r w:rsidRPr="00906235">
              <w:rPr>
                <w:rFonts w:ascii="Arial" w:eastAsia="바탕" w:hAnsi="Arial"/>
                <w:color w:val="000000"/>
                <w:szCs w:val="24"/>
                <w:lang w:val="x-none"/>
              </w:rPr>
              <w:t>5.2.1</w:t>
            </w:r>
            <w:r>
              <w:rPr>
                <w:rFonts w:ascii="Arial" w:eastAsia="바탕" w:hAnsi="Arial"/>
                <w:color w:val="000000"/>
                <w:szCs w:val="24"/>
                <w:lang w:val="x-none"/>
              </w:rPr>
              <w:t>.4</w:t>
            </w:r>
            <w:r w:rsidRPr="00906235">
              <w:rPr>
                <w:rFonts w:ascii="Arial" w:eastAsia="바탕" w:hAnsi="Arial"/>
                <w:color w:val="000000"/>
                <w:szCs w:val="24"/>
                <w:lang w:val="x-none"/>
              </w:rPr>
              <w:t>.6</w:t>
            </w:r>
            <w:r w:rsidRPr="00906235">
              <w:rPr>
                <w:rFonts w:ascii="Arial" w:eastAsia="바탕" w:hAnsi="Arial"/>
                <w:color w:val="000000"/>
                <w:szCs w:val="24"/>
                <w:lang w:val="x-none"/>
              </w:rPr>
              <w:tab/>
              <w:t>CSI</w:t>
            </w:r>
            <w:r>
              <w:rPr>
                <w:rFonts w:ascii="Arial" w:eastAsia="바탕" w:hAnsi="Arial"/>
                <w:color w:val="000000"/>
                <w:szCs w:val="24"/>
                <w:lang w:val="x-none"/>
              </w:rPr>
              <w:t>-PAI reporting</w:t>
            </w:r>
          </w:p>
          <w:p w14:paraId="139F1504" w14:textId="77777777" w:rsidR="008924FD" w:rsidRDefault="008924FD" w:rsidP="00AC7E75">
            <w:pPr>
              <w:keepNext/>
              <w:keepLines/>
              <w:spacing w:before="120" w:after="0" w:line="240" w:lineRule="auto"/>
              <w:jc w:val="center"/>
              <w:outlineLvl w:val="4"/>
              <w:rPr>
                <w:rFonts w:ascii="Arial" w:hAnsi="Arial"/>
                <w:szCs w:val="24"/>
                <w:lang w:val="x-none"/>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p w14:paraId="07916EF4" w14:textId="77777777" w:rsidR="00663E68" w:rsidRPr="00B65351" w:rsidRDefault="00663E68" w:rsidP="00663E68">
            <w:pPr>
              <w:pStyle w:val="B1"/>
              <w:ind w:left="567" w:hanging="283"/>
            </w:pPr>
            <w:r w:rsidRPr="00B65351">
              <w:rPr>
                <w:rFonts w:eastAsia="Microsoft YaHei"/>
              </w:rPr>
              <w:tab/>
            </w:r>
            <w:r w:rsidRPr="00B65351">
              <w:t>to report CSI-PAI for the second Reporting Setting, the UE shall:</w:t>
            </w:r>
          </w:p>
          <w:p w14:paraId="715A3B03" w14:textId="77777777" w:rsidR="00663E68" w:rsidRPr="00B65351" w:rsidRDefault="00663E68" w:rsidP="00663E68">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w:t>
            </w:r>
            <w:r w:rsidRPr="00B65351">
              <w:rPr>
                <w:rFonts w:eastAsia="MS Mincho"/>
              </w:rPr>
              <w:t>in the first Reporting Setting)</w:t>
            </w:r>
            <w:r w:rsidRPr="00B65351">
              <w:t xml:space="preserve">,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2D96E105" w14:textId="07EF8CBF" w:rsidR="00663E68" w:rsidRPr="00B65351" w:rsidRDefault="00663E68" w:rsidP="00663E68">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00827AB3" w:rsidRPr="00F36CFF">
              <w:rPr>
                <w:color w:val="FF0000"/>
              </w:rPr>
              <w:t xml:space="preserve">whose transmission occasion is </w:t>
            </w:r>
            <w:r w:rsidR="001831F2">
              <w:rPr>
                <w:color w:val="FF0000"/>
              </w:rPr>
              <w:t xml:space="preserve">the </w:t>
            </w:r>
            <w:r w:rsidR="00827AB3" w:rsidRPr="00F36CFF">
              <w:rPr>
                <w:color w:val="FF0000"/>
              </w:rPr>
              <w:t xml:space="preserve">nearest to the </w:t>
            </w:r>
            <w:r w:rsidR="00827AB3" w:rsidRPr="00F36CFF">
              <w:rPr>
                <w:i/>
                <w:iCs/>
                <w:color w:val="FF0000"/>
              </w:rPr>
              <w:t>S</w:t>
            </w:r>
            <w:r w:rsidR="00827AB3" w:rsidRPr="00F36CFF">
              <w:rPr>
                <w:color w:val="FF0000"/>
              </w:rPr>
              <w:t>-</w:t>
            </w:r>
            <w:proofErr w:type="spellStart"/>
            <w:r w:rsidR="00827AB3" w:rsidRPr="00F36CFF">
              <w:rPr>
                <w:color w:val="FF0000"/>
              </w:rPr>
              <w:t>th</w:t>
            </w:r>
            <w:proofErr w:type="spellEnd"/>
            <w:r w:rsidR="00827AB3" w:rsidRPr="00F36CFF">
              <w:rPr>
                <w:color w:val="FF0000"/>
              </w:rPr>
              <w:t xml:space="preserve"> time instance of the</w:t>
            </w:r>
            <w:r w:rsidR="001831F2">
              <w:rPr>
                <w:color w:val="FF0000"/>
              </w:rPr>
              <w:t xml:space="preserve"> report of the</w:t>
            </w:r>
            <w:r w:rsidR="00827AB3" w:rsidRPr="00F36CFF">
              <w:rPr>
                <w:color w:val="FF0000"/>
              </w:rPr>
              <w:t xml:space="preserve"> first Reporting Setting</w:t>
            </w:r>
            <w:r w:rsidR="00827AB3">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10434B45" w14:textId="77777777" w:rsidR="00663E68" w:rsidRPr="00B65351" w:rsidRDefault="00663E68" w:rsidP="00663E68">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00AB505D" w14:textId="77777777" w:rsidR="00663E68" w:rsidRPr="00B65351" w:rsidRDefault="00663E68" w:rsidP="00663E68">
            <w:pPr>
              <w:pStyle w:val="B2"/>
              <w:rPr>
                <w:lang w:val="en-GB"/>
              </w:rPr>
            </w:pPr>
            <w:r w:rsidRPr="00B65351">
              <w:rPr>
                <w:rFonts w:eastAsia="Microsoft YaHei"/>
              </w:rPr>
              <w:t>-</w:t>
            </w:r>
            <w:r w:rsidRPr="00B65351">
              <w:rPr>
                <w:rFonts w:eastAsia="Microsoft YaHei"/>
              </w:rPr>
              <w:tab/>
              <w:t>f</w:t>
            </w:r>
            <w:r w:rsidRPr="00B65351">
              <w:rPr>
                <w:lang w:val="en-GB"/>
              </w:rPr>
              <w:t xml:space="preserve">or </w:t>
            </w:r>
            <m:oMath>
              <m:r>
                <w:rPr>
                  <w:rFonts w:ascii="Cambria Math" w:hAnsi="Cambria Math"/>
                  <w:lang w:val="en-GB"/>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rPr>
                <w:lang w:val="en-GB"/>
              </w:rPr>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rPr>
                <w:lang w:val="en-GB"/>
              </w:rPr>
              <w:t xml:space="preserve">, calculate SGCS value(s) as, </w:t>
            </w:r>
          </w:p>
          <w:p w14:paraId="614B13A4" w14:textId="77777777" w:rsidR="008924FD" w:rsidRPr="00906235" w:rsidRDefault="008924FD" w:rsidP="00AC7E75">
            <w:pPr>
              <w:spacing w:after="0" w:line="240" w:lineRule="auto"/>
              <w:ind w:left="420"/>
              <w:jc w:val="center"/>
              <w:rPr>
                <w:rFonts w:eastAsia="바탕"/>
                <w:iCs/>
                <w:sz w:val="20"/>
                <w:szCs w:val="24"/>
                <w:lang w:val="en-GB"/>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tc>
      </w:tr>
    </w:tbl>
    <w:p w14:paraId="15F3DE93" w14:textId="77777777" w:rsidR="000728F1" w:rsidRPr="00057B01" w:rsidRDefault="000728F1" w:rsidP="000728F1"/>
    <w:p w14:paraId="47AE7B2E" w14:textId="77777777" w:rsidR="000728F1" w:rsidRDefault="000728F1" w:rsidP="000728F1">
      <w:pPr>
        <w:pStyle w:val="3"/>
      </w:pPr>
      <w:r>
        <w:t>Active resource and port counting for CSI-PAI report</w:t>
      </w:r>
    </w:p>
    <w:p w14:paraId="31FE8775" w14:textId="480BC0A2" w:rsidR="00F56852" w:rsidRPr="00F36CFF" w:rsidRDefault="000728F1" w:rsidP="00F36CFF">
      <w:pPr>
        <w:jc w:val="both"/>
        <w:rPr>
          <w:rFonts w:ascii="Times New Roman" w:hAnsi="Times New Roman"/>
        </w:rPr>
      </w:pPr>
      <w:r>
        <w:rPr>
          <w:rFonts w:ascii="Times New Roman" w:hAnsi="Times New Roman" w:hint="eastAsia"/>
        </w:rPr>
        <w:t>I</w:t>
      </w:r>
      <w:r>
        <w:rPr>
          <w:rFonts w:ascii="Times New Roman" w:hAnsi="Times New Roman"/>
        </w:rPr>
        <w:t>n</w:t>
      </w:r>
      <w:r w:rsidR="00F56852">
        <w:rPr>
          <w:rFonts w:ascii="Times New Roman" w:hAnsi="Times New Roman"/>
        </w:rPr>
        <w:t xml:space="preserve"> RAN1#121, following was agreed regarding on active resource and port counting duration. </w:t>
      </w:r>
    </w:p>
    <w:tbl>
      <w:tblPr>
        <w:tblStyle w:val="ae"/>
        <w:tblW w:w="0" w:type="auto"/>
        <w:tblLook w:val="04A0" w:firstRow="1" w:lastRow="0" w:firstColumn="1" w:lastColumn="0" w:noHBand="0" w:noVBand="1"/>
      </w:tblPr>
      <w:tblGrid>
        <w:gridCol w:w="9017"/>
      </w:tblGrid>
      <w:tr w:rsidR="00F56852" w14:paraId="118C999A" w14:textId="77777777" w:rsidTr="00F56852">
        <w:tc>
          <w:tcPr>
            <w:tcW w:w="9017" w:type="dxa"/>
          </w:tcPr>
          <w:p w14:paraId="48EA5ACE" w14:textId="77777777" w:rsidR="00F56852" w:rsidRPr="001F4291" w:rsidRDefault="00F56852" w:rsidP="00F56852">
            <w:pPr>
              <w:spacing w:after="0"/>
              <w:rPr>
                <w:rFonts w:ascii="Times" w:eastAsia="DengXian" w:hAnsi="Times"/>
                <w:szCs w:val="24"/>
                <w:highlight w:val="green"/>
                <w:lang w:eastAsia="zh-CN"/>
              </w:rPr>
            </w:pPr>
            <w:r w:rsidRPr="001F4291">
              <w:rPr>
                <w:rFonts w:ascii="Times" w:eastAsia="DengXian" w:hAnsi="Times" w:hint="eastAsia"/>
                <w:szCs w:val="24"/>
                <w:highlight w:val="green"/>
                <w:lang w:eastAsia="zh-CN"/>
              </w:rPr>
              <w:t>Agreement</w:t>
            </w:r>
          </w:p>
          <w:p w14:paraId="61AA7D8E" w14:textId="77777777" w:rsidR="00F56852" w:rsidRPr="001F4291" w:rsidRDefault="00F56852" w:rsidP="00F56852">
            <w:pPr>
              <w:widowControl w:val="0"/>
              <w:numPr>
                <w:ilvl w:val="0"/>
                <w:numId w:val="42"/>
              </w:numPr>
              <w:spacing w:after="0" w:line="240" w:lineRule="auto"/>
              <w:ind w:left="284" w:hanging="284"/>
              <w:rPr>
                <w:rFonts w:ascii="Times" w:eastAsia="바탕" w:hAnsi="Times"/>
                <w:szCs w:val="24"/>
                <w:lang w:eastAsia="de-DE"/>
              </w:rPr>
            </w:pPr>
            <w:r w:rsidRPr="001F4291">
              <w:rPr>
                <w:rFonts w:ascii="Times" w:eastAsia="바탕" w:hAnsi="Times"/>
                <w:szCs w:val="24"/>
              </w:rPr>
              <w:t xml:space="preserve">For CSI prediction using UE-side model, </w:t>
            </w:r>
            <w:r w:rsidRPr="001F4291">
              <w:rPr>
                <w:rFonts w:ascii="Times" w:eastAsia="바탕" w:hAnsi="Times"/>
                <w:szCs w:val="24"/>
                <w:lang w:eastAsia="en-US"/>
              </w:rPr>
              <w:t>for UE assisted performance monitoring</w:t>
            </w:r>
            <w:r w:rsidRPr="001F4291">
              <w:rPr>
                <w:rFonts w:ascii="Times" w:eastAsia="바탕" w:hAnsi="Times"/>
                <w:szCs w:val="24"/>
                <w:lang w:eastAsia="de-DE"/>
              </w:rPr>
              <w:t xml:space="preserve">, </w:t>
            </w:r>
          </w:p>
          <w:p w14:paraId="649F9FED" w14:textId="77777777" w:rsidR="00F56852" w:rsidRPr="001F4291" w:rsidRDefault="00F56852" w:rsidP="00F56852">
            <w:pPr>
              <w:numPr>
                <w:ilvl w:val="0"/>
                <w:numId w:val="47"/>
              </w:numPr>
              <w:spacing w:after="0" w:line="240" w:lineRule="auto"/>
              <w:rPr>
                <w:rFonts w:ascii="Times" w:eastAsia="바탕" w:hAnsi="Times"/>
                <w:szCs w:val="24"/>
                <w:lang w:eastAsia="en-US"/>
              </w:rPr>
            </w:pPr>
            <w:r w:rsidRPr="001F4291">
              <w:rPr>
                <w:rFonts w:ascii="Times" w:eastAsia="바탕" w:hAnsi="Times"/>
                <w:szCs w:val="24"/>
                <w:lang w:eastAsia="en-US"/>
              </w:rPr>
              <w:t xml:space="preserve">If the inference measurement resource is aperiodic CSI-RS, UE is expected to receive the monitoring report trigger, </w:t>
            </w:r>
            <w:r w:rsidRPr="001F4291">
              <w:rPr>
                <w:rFonts w:ascii="Times" w:eastAsia="바탕" w:hAnsi="Times" w:hint="eastAsia"/>
                <w:szCs w:val="24"/>
                <w:lang w:eastAsia="en-US"/>
              </w:rPr>
              <w:t xml:space="preserve">if any, </w:t>
            </w:r>
            <w:r w:rsidRPr="001F4291">
              <w:rPr>
                <w:rFonts w:ascii="Times" w:eastAsia="바탕" w:hAnsi="Times"/>
                <w:szCs w:val="24"/>
                <w:lang w:eastAsia="en-US"/>
              </w:rPr>
              <w:t xml:space="preserve">no later than the first symbol of the earliest occasion of K inference measurement resources that are no later than the CSI reference resource of the associated inference report; </w:t>
            </w:r>
          </w:p>
          <w:p w14:paraId="5AC74427" w14:textId="77777777" w:rsidR="00F56852" w:rsidRPr="00F36CFF" w:rsidRDefault="00F56852" w:rsidP="00F56852">
            <w:pPr>
              <w:numPr>
                <w:ilvl w:val="1"/>
                <w:numId w:val="47"/>
              </w:numPr>
              <w:spacing w:after="0" w:line="240" w:lineRule="auto"/>
              <w:rPr>
                <w:rFonts w:ascii="Times" w:eastAsia="바탕" w:hAnsi="Times"/>
                <w:szCs w:val="24"/>
                <w:highlight w:val="yellow"/>
                <w:lang w:eastAsia="en-US"/>
              </w:rPr>
            </w:pPr>
            <w:r w:rsidRPr="00F36CFF">
              <w:rPr>
                <w:rFonts w:ascii="Times" w:eastAsia="바탕" w:hAnsi="Times"/>
                <w:szCs w:val="24"/>
                <w:highlight w:val="yellow"/>
                <w:lang w:eastAsia="en-US"/>
              </w:rPr>
              <w:t>Additional active resource/port counting time for the aperiodic resource of the inference report is from the end of the inference report to the end of the triggered monitoring report</w:t>
            </w:r>
          </w:p>
          <w:p w14:paraId="1D81A466" w14:textId="76376AF3" w:rsidR="00F56852" w:rsidRPr="00F36CFF" w:rsidRDefault="00F56852" w:rsidP="00F36CFF">
            <w:pPr>
              <w:numPr>
                <w:ilvl w:val="0"/>
                <w:numId w:val="47"/>
              </w:numPr>
              <w:spacing w:after="0" w:line="240" w:lineRule="auto"/>
              <w:rPr>
                <w:rFonts w:ascii="Times" w:eastAsia="바탕" w:hAnsi="Times"/>
                <w:szCs w:val="24"/>
                <w:lang w:eastAsia="en-US"/>
              </w:rPr>
            </w:pPr>
            <w:r w:rsidRPr="001F4291">
              <w:rPr>
                <w:rFonts w:ascii="Times" w:eastAsia="바탕" w:hAnsi="Times"/>
                <w:szCs w:val="24"/>
                <w:lang w:eastAsia="en-US"/>
              </w:rPr>
              <w:t>If inference report is aperiodic and the inference measurement resource is periodic or semi-persistent, UE is expected to receive the monitoring report trigger,</w:t>
            </w:r>
            <w:r w:rsidRPr="001F4291">
              <w:rPr>
                <w:rFonts w:ascii="Times" w:eastAsia="바탕" w:hAnsi="Times" w:hint="eastAsia"/>
                <w:szCs w:val="24"/>
                <w:lang w:eastAsia="en-US"/>
              </w:rPr>
              <w:t xml:space="preserve"> if any,</w:t>
            </w:r>
            <w:r w:rsidRPr="001F4291">
              <w:rPr>
                <w:rFonts w:ascii="Times" w:eastAsia="바탕" w:hAnsi="Times"/>
                <w:szCs w:val="24"/>
                <w:lang w:eastAsia="en-US"/>
              </w:rPr>
              <w:t xml:space="preserve"> no later than the first symbol of the earliest occasion of the most recent </w:t>
            </w:r>
            <w:proofErr w:type="spellStart"/>
            <w:r w:rsidRPr="001F4291">
              <w:rPr>
                <w:rFonts w:ascii="Times" w:eastAsia="바탕" w:hAnsi="Times"/>
                <w:szCs w:val="24"/>
                <w:lang w:eastAsia="en-US"/>
              </w:rPr>
              <w:t>Kp</w:t>
            </w:r>
            <w:proofErr w:type="spellEnd"/>
            <w:r w:rsidRPr="001F4291">
              <w:rPr>
                <w:rFonts w:ascii="Times" w:eastAsia="바탕" w:hAnsi="Times"/>
                <w:szCs w:val="24"/>
                <w:lang w:eastAsia="en-US"/>
              </w:rPr>
              <w:t xml:space="preserve"> inference measurement resource </w:t>
            </w:r>
            <w:r w:rsidRPr="001F4291">
              <w:rPr>
                <w:rFonts w:ascii="Times" w:eastAsia="바탕" w:hAnsi="Times"/>
                <w:szCs w:val="24"/>
                <w:lang w:eastAsia="en-US"/>
              </w:rPr>
              <w:lastRenderedPageBreak/>
              <w:t>transmission occasions that are no later than the CSI reference resource of the associated inference report</w:t>
            </w:r>
          </w:p>
        </w:tc>
      </w:tr>
    </w:tbl>
    <w:p w14:paraId="7673D938" w14:textId="7EA393F0" w:rsidR="00F56852" w:rsidRDefault="00F56852" w:rsidP="000728F1">
      <w:pPr>
        <w:jc w:val="both"/>
        <w:rPr>
          <w:rFonts w:ascii="Times New Roman" w:hAnsi="Times New Roman"/>
        </w:rPr>
      </w:pPr>
    </w:p>
    <w:p w14:paraId="44D690A0" w14:textId="7A887F02" w:rsidR="00F56852" w:rsidRDefault="00F56852" w:rsidP="00F56852">
      <w:pPr>
        <w:jc w:val="both"/>
        <w:rPr>
          <w:rFonts w:ascii="Times New Roman" w:hAnsi="Times New Roman"/>
        </w:rPr>
      </w:pPr>
      <w:r>
        <w:rPr>
          <w:rFonts w:ascii="Times New Roman" w:hAnsi="Times New Roman"/>
        </w:rPr>
        <w:t>The remaining issue is the value of active resource and port counting. Regarding this issue, during previous meetings, following four options were listed in FL summary.</w:t>
      </w:r>
    </w:p>
    <w:p w14:paraId="76771101" w14:textId="77777777" w:rsidR="00F56852" w:rsidRDefault="00F56852" w:rsidP="00F56852">
      <w:pPr>
        <w:pStyle w:val="a5"/>
        <w:numPr>
          <w:ilvl w:val="0"/>
          <w:numId w:val="47"/>
        </w:numPr>
        <w:suppressAutoHyphens/>
        <w:spacing w:after="0" w:line="240" w:lineRule="auto"/>
        <w:contextualSpacing w:val="0"/>
        <w:jc w:val="both"/>
        <w:rPr>
          <w:rFonts w:ascii="Times New Roman" w:hAnsi="Times New Roman"/>
        </w:rPr>
      </w:pPr>
      <w:r>
        <w:rPr>
          <w:rFonts w:ascii="Times New Roman" w:hAnsi="Times New Roman"/>
        </w:rPr>
        <w:t xml:space="preserve">Option 1: </w:t>
      </w:r>
      <w:r w:rsidRPr="00D47C0B">
        <w:rPr>
          <w:rFonts w:ascii="Times New Roman" w:hAnsi="Times New Roman"/>
        </w:rPr>
        <w:t>For the inference occasion if it is associated with a monitoring report occasion, active resource and ports are counted twice for latest CSI-RS resource of K aperiodic CSI-RS resources or latest CSI-RS transmission for periodic/semi-persistent CSI-RS resource, which is no later than CSI reference resource associated with inference report.</w:t>
      </w:r>
      <w:r>
        <w:rPr>
          <w:rFonts w:ascii="Times New Roman" w:hAnsi="Times New Roman"/>
        </w:rPr>
        <w:t xml:space="preserve"> </w:t>
      </w:r>
    </w:p>
    <w:p w14:paraId="50D44D1F" w14:textId="77777777" w:rsidR="00F56852" w:rsidRDefault="00F56852" w:rsidP="00F56852">
      <w:pPr>
        <w:pStyle w:val="a5"/>
        <w:numPr>
          <w:ilvl w:val="0"/>
          <w:numId w:val="47"/>
        </w:numPr>
        <w:suppressAutoHyphens/>
        <w:spacing w:after="0" w:line="240" w:lineRule="auto"/>
        <w:contextualSpacing w:val="0"/>
        <w:jc w:val="both"/>
        <w:rPr>
          <w:rFonts w:ascii="Times New Roman" w:hAnsi="Times New Roman"/>
        </w:rPr>
      </w:pPr>
      <w:r>
        <w:rPr>
          <w:rFonts w:ascii="Times New Roman" w:hAnsi="Times New Roman" w:hint="eastAsia"/>
        </w:rPr>
        <w:t>O</w:t>
      </w:r>
      <w:r>
        <w:rPr>
          <w:rFonts w:ascii="Times New Roman" w:hAnsi="Times New Roman"/>
        </w:rPr>
        <w:t xml:space="preserve">ption 2: </w:t>
      </w:r>
      <w:r w:rsidRPr="00D47C0B">
        <w:rPr>
          <w:rFonts w:ascii="Times New Roman" w:hAnsi="Times New Roman"/>
        </w:rPr>
        <w:t>Additional two active resources should be counted per AP inference CSI report rather than per AP CSI-RS.</w:t>
      </w:r>
    </w:p>
    <w:p w14:paraId="7B9F7E8B" w14:textId="77777777" w:rsidR="00F56852" w:rsidRPr="00D47C0B" w:rsidRDefault="00F56852" w:rsidP="00F56852">
      <w:pPr>
        <w:pStyle w:val="a5"/>
        <w:numPr>
          <w:ilvl w:val="0"/>
          <w:numId w:val="47"/>
        </w:numPr>
        <w:rPr>
          <w:rFonts w:ascii="Times New Roman" w:hAnsi="Times New Roman"/>
        </w:rPr>
      </w:pPr>
      <w:r w:rsidRPr="00D47C0B">
        <w:rPr>
          <w:rFonts w:ascii="Times New Roman" w:hAnsi="Times New Roman" w:hint="eastAsia"/>
        </w:rPr>
        <w:t>O</w:t>
      </w:r>
      <w:r w:rsidRPr="00D47C0B">
        <w:rPr>
          <w:rFonts w:ascii="Times New Roman" w:hAnsi="Times New Roman"/>
        </w:rPr>
        <w:t>ption 3: For A/SP/P CSI-RS for CSI-PAI report, the CSI-RS resource and the CSI-RS ports within the CSI-RS resource are counted twice.</w:t>
      </w:r>
    </w:p>
    <w:p w14:paraId="0EC9B786" w14:textId="257FC1C7" w:rsidR="00F56852" w:rsidRPr="00581762" w:rsidRDefault="00F56852" w:rsidP="00581762">
      <w:pPr>
        <w:pStyle w:val="a5"/>
        <w:numPr>
          <w:ilvl w:val="0"/>
          <w:numId w:val="47"/>
        </w:numPr>
        <w:rPr>
          <w:rFonts w:ascii="Times New Roman" w:hAnsi="Times New Roman"/>
        </w:rPr>
      </w:pPr>
      <w:r w:rsidRPr="00D47C0B">
        <w:rPr>
          <w:rFonts w:ascii="Times New Roman" w:hAnsi="Times New Roman"/>
        </w:rPr>
        <w:t>Option 4: No spec change is needed.</w:t>
      </w:r>
    </w:p>
    <w:p w14:paraId="1C6BF691" w14:textId="17153E06" w:rsidR="00501234" w:rsidRDefault="00501234" w:rsidP="000728F1">
      <w:pPr>
        <w:jc w:val="both"/>
        <w:rPr>
          <w:rFonts w:ascii="Times New Roman" w:hAnsi="Times New Roman"/>
        </w:rPr>
      </w:pPr>
    </w:p>
    <w:p w14:paraId="498EB1B6" w14:textId="2FEE2B27" w:rsidR="00D53A48" w:rsidRDefault="00A14AEC" w:rsidP="000728F1">
      <w:pPr>
        <w:jc w:val="both"/>
        <w:rPr>
          <w:rFonts w:ascii="Times New Roman" w:hAnsi="Times New Roman"/>
        </w:rPr>
      </w:pPr>
      <w:r w:rsidRPr="00F36CFF">
        <w:rPr>
          <w:rFonts w:ascii="Times New Roman" w:hAnsi="Times New Roman"/>
          <w:noProof/>
        </w:rPr>
        <w:drawing>
          <wp:inline distT="0" distB="0" distL="0" distR="0" wp14:anchorId="484C9075" wp14:editId="1BBEC043">
            <wp:extent cx="5929854" cy="3819842"/>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3801" cy="3841710"/>
                    </a:xfrm>
                    <a:prstGeom prst="rect">
                      <a:avLst/>
                    </a:prstGeom>
                    <a:noFill/>
                  </pic:spPr>
                </pic:pic>
              </a:graphicData>
            </a:graphic>
          </wp:inline>
        </w:drawing>
      </w:r>
    </w:p>
    <w:p w14:paraId="220B88B0" w14:textId="1BD86ACD" w:rsidR="00501234" w:rsidRDefault="00A14AEC" w:rsidP="009A286D">
      <w:pPr>
        <w:jc w:val="center"/>
        <w:rPr>
          <w:rFonts w:ascii="Times New Roman" w:hAnsi="Times New Roman"/>
        </w:rPr>
      </w:pPr>
      <w:r>
        <w:rPr>
          <w:rFonts w:ascii="Times New Roman" w:hAnsi="Times New Roman" w:hint="eastAsia"/>
        </w:rPr>
        <w:t>F</w:t>
      </w:r>
      <w:r>
        <w:rPr>
          <w:rFonts w:ascii="Times New Roman" w:hAnsi="Times New Roman"/>
        </w:rPr>
        <w:t xml:space="preserve">igure 1. Illustration of </w:t>
      </w:r>
      <w:r w:rsidR="00C0415D">
        <w:rPr>
          <w:rFonts w:ascii="Times New Roman" w:hAnsi="Times New Roman"/>
        </w:rPr>
        <w:t>options for active resource/port counting</w:t>
      </w:r>
    </w:p>
    <w:p w14:paraId="5C06AF9E" w14:textId="79F6FD19" w:rsidR="00C0415D" w:rsidRDefault="00C0415D" w:rsidP="00C0415D">
      <w:pPr>
        <w:ind w:firstLineChars="50" w:firstLine="110"/>
        <w:jc w:val="both"/>
        <w:rPr>
          <w:rFonts w:ascii="Times New Roman" w:hAnsi="Times New Roman"/>
        </w:rPr>
      </w:pPr>
      <w:r>
        <w:rPr>
          <w:rFonts w:ascii="Times New Roman" w:hAnsi="Times New Roman"/>
        </w:rPr>
        <w:t xml:space="preserve">As shown in </w:t>
      </w:r>
      <w:r>
        <w:rPr>
          <w:rFonts w:ascii="Times New Roman" w:hAnsi="Times New Roman" w:hint="eastAsia"/>
        </w:rPr>
        <w:t>F</w:t>
      </w:r>
      <w:r>
        <w:rPr>
          <w:rFonts w:ascii="Times New Roman" w:hAnsi="Times New Roman"/>
        </w:rPr>
        <w:t xml:space="preserve">igure 1, active resource/ports counting value of each option is illustrated. </w:t>
      </w:r>
      <w:r w:rsidR="000728F1">
        <w:rPr>
          <w:rFonts w:ascii="Times New Roman" w:hAnsi="Times New Roman"/>
        </w:rPr>
        <w:t>Option 1</w:t>
      </w:r>
      <w:r>
        <w:rPr>
          <w:rFonts w:ascii="Times New Roman" w:hAnsi="Times New Roman"/>
        </w:rPr>
        <w:t xml:space="preserve"> counts twice only for </w:t>
      </w:r>
      <w:r w:rsidR="000728F1" w:rsidRPr="00D214EA">
        <w:rPr>
          <w:rFonts w:ascii="Times New Roman" w:hAnsi="Times New Roman"/>
        </w:rPr>
        <w:t>latest</w:t>
      </w:r>
      <w:r>
        <w:rPr>
          <w:rFonts w:ascii="Times New Roman" w:hAnsi="Times New Roman"/>
        </w:rPr>
        <w:t xml:space="preserve"> </w:t>
      </w:r>
      <w:r w:rsidR="000728F1" w:rsidRPr="00D214EA">
        <w:rPr>
          <w:rFonts w:ascii="Times New Roman" w:hAnsi="Times New Roman"/>
        </w:rPr>
        <w:t>CSI-RS resource of K aperiodic CSI-RS resources</w:t>
      </w:r>
      <w:r>
        <w:rPr>
          <w:rFonts w:ascii="Times New Roman" w:hAnsi="Times New Roman"/>
        </w:rPr>
        <w:t xml:space="preserve">, since the monitoring report requires additional calculation of PMI for SGCS calculation. </w:t>
      </w:r>
      <w:r w:rsidR="000728F1">
        <w:rPr>
          <w:rFonts w:ascii="Times New Roman" w:hAnsi="Times New Roman" w:hint="eastAsia"/>
        </w:rPr>
        <w:t>F</w:t>
      </w:r>
      <w:r w:rsidR="000728F1">
        <w:rPr>
          <w:rFonts w:ascii="Times New Roman" w:hAnsi="Times New Roman"/>
        </w:rPr>
        <w:t xml:space="preserve">or Option 2, </w:t>
      </w:r>
      <w:r>
        <w:rPr>
          <w:rFonts w:ascii="Times New Roman" w:hAnsi="Times New Roman"/>
        </w:rPr>
        <w:t xml:space="preserve">active resource/ports count could be optimized. As shown in the figure, after inference report, UE does not need to buffer whole K AP-CSI-RSs but it needs to buffer the latest measurement and predicted CSI. However, it may increase UE complexity. Even, counting per report is not aligned with current specification and it does not clearly solve this issue. </w:t>
      </w:r>
      <w:r w:rsidR="00AB1A46">
        <w:rPr>
          <w:rFonts w:ascii="Times New Roman" w:hAnsi="Times New Roman"/>
        </w:rPr>
        <w:t xml:space="preserve">In option 4, unlike option 2, there is no optimized active resource/ports </w:t>
      </w:r>
      <w:r w:rsidR="00AB1A46">
        <w:rPr>
          <w:rFonts w:ascii="Times New Roman" w:hAnsi="Times New Roman"/>
        </w:rPr>
        <w:lastRenderedPageBreak/>
        <w:t xml:space="preserve">count. </w:t>
      </w:r>
      <w:r w:rsidR="00393845">
        <w:rPr>
          <w:rFonts w:ascii="Times New Roman" w:hAnsi="Times New Roman"/>
        </w:rPr>
        <w:t xml:space="preserve">It may have over-counted (non-optimized) duration (i.e., from inference report to monitoring report), it does not break this feature. </w:t>
      </w:r>
    </w:p>
    <w:p w14:paraId="790B9CF7" w14:textId="77777777" w:rsidR="000728F1" w:rsidRDefault="000728F1" w:rsidP="000728F1">
      <w:pPr>
        <w:jc w:val="both"/>
        <w:rPr>
          <w:rFonts w:ascii="Times New Roman" w:hAnsi="Times New Roman"/>
        </w:rPr>
      </w:pPr>
      <w:r>
        <w:rPr>
          <w:rFonts w:ascii="Times New Roman" w:hAnsi="Times New Roman" w:hint="eastAsia"/>
        </w:rPr>
        <w:t>F</w:t>
      </w:r>
      <w:r>
        <w:rPr>
          <w:rFonts w:ascii="Times New Roman" w:hAnsi="Times New Roman"/>
        </w:rPr>
        <w:t xml:space="preserve">or Option 3, </w:t>
      </w:r>
      <w:r>
        <w:rPr>
          <w:rFonts w:ascii="Times New Roman" w:hAnsi="Times New Roman" w:hint="eastAsia"/>
        </w:rPr>
        <w:t>a</w:t>
      </w:r>
      <w:r>
        <w:rPr>
          <w:rFonts w:ascii="Times New Roman" w:hAnsi="Times New Roman"/>
        </w:rPr>
        <w:t xml:space="preserve">ctive resource and ports for the calculation of SGCS#2 is counted as a part of monitoring RS. In the previous meeting, due to buffering issue, it is agreed that monitoring report should be triggered prior to inference measurement resources, so there is no timeline issue for adopting option 3 and the counting number can be resolved by option 3. </w:t>
      </w:r>
    </w:p>
    <w:p w14:paraId="65236317" w14:textId="3F378B46" w:rsidR="000728F1" w:rsidRPr="00D214EA" w:rsidRDefault="000728F1" w:rsidP="000728F1">
      <w:pPr>
        <w:jc w:val="both"/>
        <w:rPr>
          <w:rFonts w:ascii="Times New Roman" w:hAnsi="Times New Roman"/>
        </w:rPr>
      </w:pPr>
      <w:r>
        <w:rPr>
          <w:rFonts w:ascii="Times New Roman" w:hAnsi="Times New Roman"/>
        </w:rPr>
        <w:t>In our view, option 3 is simple way for active resource and port counting of CSI-PAI report.</w:t>
      </w:r>
      <w:r w:rsidR="00393845">
        <w:rPr>
          <w:rFonts w:ascii="Times New Roman" w:hAnsi="Times New Roman"/>
        </w:rPr>
        <w:t xml:space="preserve"> Alternatively, option 4 is also </w:t>
      </w:r>
      <w:r w:rsidR="00016D4D">
        <w:rPr>
          <w:rFonts w:ascii="Times New Roman" w:hAnsi="Times New Roman"/>
        </w:rPr>
        <w:t xml:space="preserve">acceptable. </w:t>
      </w:r>
    </w:p>
    <w:p w14:paraId="71A76BA5" w14:textId="52274A96" w:rsidR="003A4631" w:rsidRDefault="000728F1" w:rsidP="000728F1">
      <w:pPr>
        <w:ind w:firstLineChars="193" w:firstLine="425"/>
        <w:jc w:val="both"/>
        <w:rPr>
          <w:rFonts w:ascii="Times New Roman" w:hAnsi="Times New Roman"/>
          <w:b/>
        </w:rPr>
      </w:pPr>
      <w:r w:rsidRPr="00492728">
        <w:rPr>
          <w:rFonts w:ascii="Times New Roman" w:hAnsi="Times New Roman"/>
          <w:b/>
        </w:rPr>
        <w:t>Proposal #</w:t>
      </w:r>
      <w:r w:rsidR="003536FD">
        <w:rPr>
          <w:rFonts w:ascii="Times New Roman" w:hAnsi="Times New Roman"/>
          <w:b/>
        </w:rPr>
        <w:t>6</w:t>
      </w:r>
      <w:r w:rsidRPr="00492728">
        <w:rPr>
          <w:rFonts w:ascii="Times New Roman" w:hAnsi="Times New Roman"/>
          <w:b/>
        </w:rPr>
        <w:t xml:space="preserve">: </w:t>
      </w:r>
      <w:r w:rsidRPr="0057664C">
        <w:rPr>
          <w:rFonts w:ascii="Times New Roman" w:hAnsi="Times New Roman"/>
          <w:b/>
        </w:rPr>
        <w:t>For CSI-PAI report</w:t>
      </w:r>
      <w:r w:rsidR="00651015">
        <w:rPr>
          <w:rFonts w:ascii="Times New Roman" w:hAnsi="Times New Roman"/>
          <w:b/>
        </w:rPr>
        <w:t>,</w:t>
      </w:r>
      <w:r>
        <w:rPr>
          <w:rFonts w:ascii="Times New Roman" w:hAnsi="Times New Roman"/>
          <w:b/>
        </w:rPr>
        <w:t xml:space="preserve"> </w:t>
      </w:r>
      <w:r w:rsidR="0072029D">
        <w:rPr>
          <w:rFonts w:ascii="Times New Roman" w:hAnsi="Times New Roman"/>
          <w:b/>
        </w:rPr>
        <w:t>t</w:t>
      </w:r>
      <w:r w:rsidRPr="0057664C">
        <w:rPr>
          <w:rFonts w:ascii="Times New Roman" w:hAnsi="Times New Roman"/>
          <w:b/>
        </w:rPr>
        <w:t>he CSI-RS resource and the CSI-RS ports within the CSI-RS resource are counted twice.</w:t>
      </w:r>
    </w:p>
    <w:p w14:paraId="61F33288" w14:textId="49E6749B" w:rsidR="0028067A" w:rsidRDefault="0028067A" w:rsidP="00226961">
      <w:pPr>
        <w:jc w:val="both"/>
        <w:rPr>
          <w:rFonts w:ascii="Times New Roman" w:hAnsi="Times New Roman"/>
        </w:rPr>
      </w:pPr>
    </w:p>
    <w:p w14:paraId="07DD59EE" w14:textId="77777777" w:rsidR="0028067A" w:rsidRDefault="0028067A" w:rsidP="0028067A">
      <w:pPr>
        <w:pStyle w:val="3"/>
      </w:pPr>
      <w:r>
        <w:t>Timeline for CSI-PAI report</w:t>
      </w:r>
    </w:p>
    <w:p w14:paraId="51CFA766" w14:textId="77777777" w:rsidR="0028067A" w:rsidRPr="00387780" w:rsidRDefault="0028067A" w:rsidP="0028067A">
      <w:pPr>
        <w:rPr>
          <w:rFonts w:ascii="Times New Roman" w:eastAsiaTheme="minorEastAsia" w:hAnsi="Times New Roman"/>
          <w:iCs/>
        </w:rPr>
      </w:pPr>
      <w:r>
        <w:rPr>
          <w:rFonts w:ascii="Times New Roman" w:eastAsiaTheme="minorEastAsia" w:hAnsi="Times New Roman"/>
          <w:iCs/>
        </w:rPr>
        <w:t>For CSI-PAI report, a</w:t>
      </w:r>
      <w:r w:rsidRPr="00387780">
        <w:rPr>
          <w:rFonts w:ascii="Times New Roman" w:eastAsiaTheme="minorEastAsia" w:hAnsi="Times New Roman"/>
          <w:iCs/>
        </w:rPr>
        <w:t xml:space="preserve">ccording to </w:t>
      </w:r>
      <w:r>
        <w:rPr>
          <w:rFonts w:ascii="Times New Roman" w:eastAsiaTheme="minorEastAsia" w:hAnsi="Times New Roman"/>
          <w:iCs/>
        </w:rPr>
        <w:t>previous RAN1</w:t>
      </w:r>
      <w:r w:rsidRPr="00387780">
        <w:rPr>
          <w:rFonts w:ascii="Times New Roman" w:eastAsiaTheme="minorEastAsia" w:hAnsi="Times New Roman"/>
          <w:iCs/>
        </w:rPr>
        <w:t xml:space="preserve"> agreements, two SGCS values are reported by the UE:</w:t>
      </w:r>
    </w:p>
    <w:p w14:paraId="2655C6C7" w14:textId="77777777" w:rsidR="0028067A" w:rsidRPr="00387780" w:rsidRDefault="0028067A" w:rsidP="0028067A">
      <w:pPr>
        <w:pStyle w:val="a5"/>
        <w:widowControl w:val="0"/>
        <w:numPr>
          <w:ilvl w:val="0"/>
          <w:numId w:val="48"/>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SGCS #1: Calculated from predicted CSI and ground-truth CSI.</w:t>
      </w:r>
    </w:p>
    <w:p w14:paraId="43B78826" w14:textId="77777777" w:rsidR="0028067A" w:rsidRPr="00387780" w:rsidRDefault="0028067A" w:rsidP="0028067A">
      <w:pPr>
        <w:pStyle w:val="a5"/>
        <w:widowControl w:val="0"/>
        <w:numPr>
          <w:ilvl w:val="0"/>
          <w:numId w:val="48"/>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SGCS #2: Calculated from CSI measured at the latest CSI-RS transmission occasion not later than the CSI reference resource</w:t>
      </w:r>
      <w:r>
        <w:rPr>
          <w:rFonts w:ascii="Times New Roman" w:eastAsiaTheme="minorEastAsia" w:hAnsi="Times New Roman"/>
          <w:iCs/>
        </w:rPr>
        <w:t xml:space="preserve"> of inference report</w:t>
      </w:r>
      <w:r w:rsidRPr="00387780">
        <w:rPr>
          <w:rFonts w:ascii="Times New Roman" w:eastAsiaTheme="minorEastAsia" w:hAnsi="Times New Roman"/>
          <w:iCs/>
        </w:rPr>
        <w:t xml:space="preserve"> and ground-truth CSI.</w:t>
      </w:r>
    </w:p>
    <w:p w14:paraId="72EEFB0F" w14:textId="77777777" w:rsidR="0028067A" w:rsidRPr="00387780" w:rsidRDefault="0028067A" w:rsidP="0028067A">
      <w:pPr>
        <w:spacing w:before="100" w:beforeAutospacing="1" w:after="100" w:afterAutospacing="1" w:line="360" w:lineRule="auto"/>
        <w:contextualSpacing/>
        <w:rPr>
          <w:rFonts w:ascii="Times New Roman" w:eastAsiaTheme="minorEastAsia" w:hAnsi="Times New Roman"/>
          <w:iCs/>
        </w:rPr>
      </w:pPr>
      <w:r w:rsidRPr="00387780">
        <w:rPr>
          <w:rFonts w:ascii="Times New Roman" w:eastAsiaTheme="minorEastAsia" w:hAnsi="Times New Roman"/>
          <w:iCs/>
        </w:rPr>
        <w:t>In order to calculate SGCS value, predicted CSI and measured CSI should be converted into PMI representation according to SGCS definition, therefore for monitoring metric calculation, the followings are needed:</w:t>
      </w:r>
    </w:p>
    <w:p w14:paraId="552265CF" w14:textId="77777777" w:rsidR="0028067A" w:rsidRPr="00387780" w:rsidRDefault="0028067A" w:rsidP="0028067A">
      <w:pPr>
        <w:pStyle w:val="a5"/>
        <w:widowControl w:val="0"/>
        <w:numPr>
          <w:ilvl w:val="0"/>
          <w:numId w:val="47"/>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Predicted PMI(s) (already available from inference report).</w:t>
      </w:r>
    </w:p>
    <w:p w14:paraId="23A89DAD" w14:textId="77777777" w:rsidR="0028067A" w:rsidRPr="00387780" w:rsidRDefault="0028067A" w:rsidP="0028067A">
      <w:pPr>
        <w:pStyle w:val="a5"/>
        <w:widowControl w:val="0"/>
        <w:numPr>
          <w:ilvl w:val="0"/>
          <w:numId w:val="47"/>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Ground-truth PMI (derived from ground-truth RS via measurement and PMI conversion).</w:t>
      </w:r>
    </w:p>
    <w:p w14:paraId="16B5C9C5" w14:textId="77777777" w:rsidR="0028067A" w:rsidRDefault="0028067A" w:rsidP="0028067A">
      <w:pPr>
        <w:pStyle w:val="a5"/>
        <w:widowControl w:val="0"/>
        <w:numPr>
          <w:ilvl w:val="0"/>
          <w:numId w:val="47"/>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Non-predicted PMI (derived from the latest CSI-RS transmission occasion).</w:t>
      </w:r>
    </w:p>
    <w:p w14:paraId="570A4ED3" w14:textId="77777777" w:rsidR="0028067A" w:rsidRPr="00F84174" w:rsidRDefault="0028067A" w:rsidP="0028067A">
      <w:pPr>
        <w:jc w:val="center"/>
        <w:rPr>
          <w:rFonts w:ascii="Times New Roman" w:eastAsiaTheme="minorEastAsia" w:hAnsi="Times New Roman"/>
          <w:iCs/>
        </w:rPr>
      </w:pPr>
      <w:r>
        <w:rPr>
          <w:noProof/>
        </w:rPr>
        <w:lastRenderedPageBreak/>
        <w:drawing>
          <wp:inline distT="0" distB="0" distL="0" distR="0" wp14:anchorId="3376B775" wp14:editId="6C68CCC8">
            <wp:extent cx="5652135" cy="2829580"/>
            <wp:effectExtent l="0" t="0" r="571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3676" cy="2840364"/>
                    </a:xfrm>
                    <a:prstGeom prst="rect">
                      <a:avLst/>
                    </a:prstGeom>
                    <a:noFill/>
                  </pic:spPr>
                </pic:pic>
              </a:graphicData>
            </a:graphic>
          </wp:inline>
        </w:drawing>
      </w:r>
    </w:p>
    <w:p w14:paraId="3B7F0A05" w14:textId="5885F5F7" w:rsidR="0028067A" w:rsidRPr="009A286D" w:rsidRDefault="0028067A" w:rsidP="009A286D">
      <w:pPr>
        <w:jc w:val="center"/>
        <w:rPr>
          <w:rFonts w:ascii="Times New Roman" w:eastAsiaTheme="minorEastAsia" w:hAnsi="Times New Roman"/>
          <w:bCs/>
          <w:iCs/>
        </w:rPr>
      </w:pPr>
      <w:r w:rsidRPr="00F36CFF">
        <w:rPr>
          <w:rFonts w:ascii="Times New Roman" w:eastAsiaTheme="minorEastAsia" w:hAnsi="Times New Roman"/>
          <w:bCs/>
          <w:iCs/>
        </w:rPr>
        <w:t>Figure 2. Illustration of Z/Z’ for CSI-PAI report</w:t>
      </w:r>
    </w:p>
    <w:p w14:paraId="13B0373D" w14:textId="77777777" w:rsidR="0028067A" w:rsidRPr="007D624D" w:rsidRDefault="0028067A" w:rsidP="0028067A">
      <w:pPr>
        <w:rPr>
          <w:rFonts w:ascii="Times New Roman" w:eastAsiaTheme="minorEastAsia" w:hAnsi="Times New Roman"/>
          <w:iCs/>
        </w:rPr>
      </w:pPr>
      <w:r>
        <w:rPr>
          <w:rFonts w:ascii="Times New Roman" w:eastAsiaTheme="minorEastAsia" w:hAnsi="Times New Roman" w:hint="eastAsia"/>
          <w:iCs/>
        </w:rPr>
        <w:t>F</w:t>
      </w:r>
      <w:r>
        <w:rPr>
          <w:rFonts w:ascii="Times New Roman" w:eastAsiaTheme="minorEastAsia" w:hAnsi="Times New Roman"/>
          <w:iCs/>
        </w:rPr>
        <w:t xml:space="preserve">rom the definition of Z/Z’, </w:t>
      </w:r>
      <w:r w:rsidRPr="007D624D">
        <w:rPr>
          <w:rFonts w:ascii="Times New Roman" w:eastAsiaTheme="minorEastAsia" w:hAnsi="Times New Roman"/>
          <w:iCs/>
        </w:rPr>
        <w:t>Z is</w:t>
      </w:r>
      <w:r>
        <w:rPr>
          <w:rFonts w:ascii="Times New Roman" w:eastAsiaTheme="minorEastAsia" w:hAnsi="Times New Roman"/>
          <w:iCs/>
        </w:rPr>
        <w:t xml:space="preserve"> the</w:t>
      </w:r>
      <w:r w:rsidRPr="007D624D">
        <w:rPr>
          <w:rFonts w:ascii="Times New Roman" w:eastAsiaTheme="minorEastAsia" w:hAnsi="Times New Roman"/>
          <w:iCs/>
        </w:rPr>
        <w:t xml:space="preserve"> minimum CSI processing time after receiving A</w:t>
      </w:r>
      <w:r>
        <w:rPr>
          <w:rFonts w:ascii="Times New Roman" w:eastAsiaTheme="minorEastAsia" w:hAnsi="Times New Roman"/>
          <w:iCs/>
        </w:rPr>
        <w:t>P</w:t>
      </w:r>
      <w:r w:rsidRPr="007D624D">
        <w:rPr>
          <w:rFonts w:ascii="Times New Roman" w:eastAsiaTheme="minorEastAsia" w:hAnsi="Times New Roman"/>
          <w:iCs/>
        </w:rPr>
        <w:t xml:space="preserve"> CSI triggering DCI until </w:t>
      </w:r>
      <w:r>
        <w:rPr>
          <w:rFonts w:ascii="Times New Roman" w:eastAsiaTheme="minorEastAsia" w:hAnsi="Times New Roman"/>
          <w:iCs/>
        </w:rPr>
        <w:t xml:space="preserve">corresponding </w:t>
      </w:r>
      <w:r w:rsidRPr="007D624D">
        <w:rPr>
          <w:rFonts w:ascii="Times New Roman" w:eastAsiaTheme="minorEastAsia" w:hAnsi="Times New Roman"/>
          <w:iCs/>
        </w:rPr>
        <w:t>reporting</w:t>
      </w:r>
      <w:r>
        <w:rPr>
          <w:rFonts w:ascii="Times New Roman" w:eastAsiaTheme="minorEastAsia" w:hAnsi="Times New Roman"/>
          <w:iCs/>
        </w:rPr>
        <w:t xml:space="preserve">, and </w:t>
      </w:r>
      <w:r w:rsidRPr="007D624D">
        <w:rPr>
          <w:rFonts w:ascii="Times New Roman" w:eastAsiaTheme="minorEastAsia" w:hAnsi="Times New Roman"/>
          <w:iCs/>
        </w:rPr>
        <w:t>Z’ is</w:t>
      </w:r>
      <w:r>
        <w:rPr>
          <w:rFonts w:ascii="Times New Roman" w:eastAsiaTheme="minorEastAsia" w:hAnsi="Times New Roman"/>
          <w:iCs/>
        </w:rPr>
        <w:t xml:space="preserve"> the</w:t>
      </w:r>
      <w:r w:rsidRPr="007D624D">
        <w:rPr>
          <w:rFonts w:ascii="Times New Roman" w:eastAsiaTheme="minorEastAsia" w:hAnsi="Times New Roman"/>
          <w:iCs/>
        </w:rPr>
        <w:t xml:space="preserve"> minimum CSI processing time after receiving CSI-RS for channel/interference measurement until </w:t>
      </w:r>
      <w:r>
        <w:rPr>
          <w:rFonts w:ascii="Times New Roman" w:eastAsiaTheme="minorEastAsia" w:hAnsi="Times New Roman"/>
          <w:iCs/>
        </w:rPr>
        <w:t xml:space="preserve">corresponding </w:t>
      </w:r>
      <w:r w:rsidRPr="007D624D">
        <w:rPr>
          <w:rFonts w:ascii="Times New Roman" w:eastAsiaTheme="minorEastAsia" w:hAnsi="Times New Roman"/>
          <w:iCs/>
        </w:rPr>
        <w:t>reporting.</w:t>
      </w:r>
    </w:p>
    <w:p w14:paraId="6A43D555" w14:textId="77777777" w:rsidR="0028067A" w:rsidRDefault="0028067A" w:rsidP="0028067A">
      <w:pPr>
        <w:rPr>
          <w:rFonts w:ascii="Times New Roman" w:eastAsiaTheme="minorEastAsia" w:hAnsi="Times New Roman"/>
          <w:iCs/>
        </w:rPr>
      </w:pPr>
      <w:r w:rsidRPr="00A811F0">
        <w:rPr>
          <w:rFonts w:ascii="Times New Roman" w:eastAsiaTheme="minorEastAsia" w:hAnsi="Times New Roman" w:hint="eastAsia"/>
          <w:iCs/>
        </w:rPr>
        <w:t>T</w:t>
      </w:r>
      <w:r w:rsidRPr="00A811F0">
        <w:rPr>
          <w:rFonts w:ascii="Times New Roman" w:eastAsiaTheme="minorEastAsia" w:hAnsi="Times New Roman"/>
          <w:iCs/>
        </w:rPr>
        <w:t>o reso</w:t>
      </w:r>
      <w:r>
        <w:rPr>
          <w:rFonts w:ascii="Times New Roman" w:eastAsiaTheme="minorEastAsia" w:hAnsi="Times New Roman"/>
          <w:iCs/>
        </w:rPr>
        <w:t>l</w:t>
      </w:r>
      <w:r w:rsidRPr="00A811F0">
        <w:rPr>
          <w:rFonts w:ascii="Times New Roman" w:eastAsiaTheme="minorEastAsia" w:hAnsi="Times New Roman"/>
          <w:iCs/>
        </w:rPr>
        <w:t>ve</w:t>
      </w:r>
      <w:r>
        <w:rPr>
          <w:rFonts w:ascii="Times New Roman" w:eastAsiaTheme="minorEastAsia" w:hAnsi="Times New Roman"/>
          <w:iCs/>
        </w:rPr>
        <w:t xml:space="preserve"> timeline issues for AP CSI-PAI report, two options can be considered.</w:t>
      </w:r>
    </w:p>
    <w:p w14:paraId="475C043B" w14:textId="77777777" w:rsidR="0028067A" w:rsidRDefault="0028067A" w:rsidP="0028067A">
      <w:pPr>
        <w:pStyle w:val="a5"/>
        <w:numPr>
          <w:ilvl w:val="0"/>
          <w:numId w:val="47"/>
        </w:numPr>
        <w:rPr>
          <w:rFonts w:ascii="Times New Roman" w:eastAsiaTheme="minorEastAsia" w:hAnsi="Times New Roman"/>
          <w:iCs/>
        </w:rPr>
      </w:pPr>
      <w:r>
        <w:rPr>
          <w:rFonts w:ascii="Times New Roman" w:eastAsiaTheme="minorEastAsia" w:hAnsi="Times New Roman" w:hint="eastAsia"/>
          <w:iCs/>
        </w:rPr>
        <w:t>O</w:t>
      </w:r>
      <w:r>
        <w:rPr>
          <w:rFonts w:ascii="Times New Roman" w:eastAsiaTheme="minorEastAsia" w:hAnsi="Times New Roman"/>
          <w:iCs/>
        </w:rPr>
        <w:t>ption 1: on top of legacy Z/Z’, scaling factor and/or offset value is introduced.</w:t>
      </w:r>
    </w:p>
    <w:p w14:paraId="1D23F816" w14:textId="00AD851D" w:rsidR="0028067A" w:rsidRPr="009A286D" w:rsidRDefault="0028067A" w:rsidP="0028067A">
      <w:pPr>
        <w:pStyle w:val="a5"/>
        <w:numPr>
          <w:ilvl w:val="0"/>
          <w:numId w:val="47"/>
        </w:numPr>
        <w:rPr>
          <w:rFonts w:ascii="Times New Roman" w:eastAsiaTheme="minorEastAsia" w:hAnsi="Times New Roman"/>
          <w:iCs/>
        </w:rPr>
      </w:pPr>
      <w:r>
        <w:rPr>
          <w:rFonts w:ascii="Times New Roman" w:eastAsiaTheme="minorEastAsia" w:hAnsi="Times New Roman"/>
          <w:iCs/>
        </w:rPr>
        <w:t>Option 2: define new minimum required timeline (</w:t>
      </w:r>
      <w:r>
        <w:rPr>
          <w:rFonts w:ascii="Times New Roman" w:eastAsiaTheme="minorEastAsia" w:hAnsi="Times New Roman" w:hint="eastAsia"/>
          <w:iCs/>
        </w:rPr>
        <w:t>e</w:t>
      </w:r>
      <w:r>
        <w:rPr>
          <w:rFonts w:ascii="Times New Roman" w:eastAsiaTheme="minorEastAsia" w:hAnsi="Times New Roman"/>
          <w:iCs/>
        </w:rPr>
        <w:t>.g., Z’’)</w:t>
      </w:r>
    </w:p>
    <w:p w14:paraId="4901128A" w14:textId="1358B1F4" w:rsidR="0028067A" w:rsidRDefault="0028067A" w:rsidP="0028067A">
      <w:pPr>
        <w:rPr>
          <w:rFonts w:ascii="Times New Roman" w:eastAsiaTheme="minorEastAsia" w:hAnsi="Times New Roman"/>
          <w:iCs/>
        </w:rPr>
      </w:pPr>
      <w:r w:rsidRPr="00757912">
        <w:rPr>
          <w:rFonts w:ascii="Times New Roman" w:eastAsiaTheme="minorEastAsia" w:hAnsi="Times New Roman" w:hint="eastAsia"/>
          <w:iCs/>
        </w:rPr>
        <w:t>O</w:t>
      </w:r>
      <w:r w:rsidRPr="00757912">
        <w:rPr>
          <w:rFonts w:ascii="Times New Roman" w:eastAsiaTheme="minorEastAsia" w:hAnsi="Times New Roman"/>
          <w:iCs/>
        </w:rPr>
        <w:t xml:space="preserve">ption 1 is typical </w:t>
      </w:r>
      <w:r>
        <w:rPr>
          <w:rFonts w:ascii="Times New Roman" w:eastAsiaTheme="minorEastAsia" w:hAnsi="Times New Roman"/>
          <w:iCs/>
        </w:rPr>
        <w:t>solution for new type of CSI reporting where scaling factor and/or offset value is introduced on top of legacy Z/Z’ defined in TS38.214. However, as show</w:t>
      </w:r>
      <w:r w:rsidR="00AE56E6">
        <w:rPr>
          <w:rFonts w:ascii="Times New Roman" w:eastAsiaTheme="minorEastAsia" w:hAnsi="Times New Roman"/>
          <w:iCs/>
        </w:rPr>
        <w:t>n in F</w:t>
      </w:r>
      <w:r>
        <w:rPr>
          <w:rFonts w:ascii="Times New Roman" w:eastAsiaTheme="minorEastAsia" w:hAnsi="Times New Roman"/>
          <w:iCs/>
        </w:rPr>
        <w:t xml:space="preserve">igure 2, in this option, Z’ may not be aligned with the current definition since calculation of </w:t>
      </w:r>
      <w:r>
        <w:rPr>
          <w:rFonts w:ascii="Times New Roman" w:eastAsiaTheme="minorEastAsia" w:hAnsi="Times New Roman" w:hint="eastAsia"/>
          <w:iCs/>
        </w:rPr>
        <w:t>C</w:t>
      </w:r>
      <w:r>
        <w:rPr>
          <w:rFonts w:ascii="Times New Roman" w:eastAsiaTheme="minorEastAsia" w:hAnsi="Times New Roman"/>
          <w:iCs/>
        </w:rPr>
        <w:t xml:space="preserve">SI-PAI requires not only monitoring RS but also inference RS. </w:t>
      </w:r>
      <w:r>
        <w:rPr>
          <w:rFonts w:ascii="Times New Roman" w:eastAsiaTheme="minorEastAsia" w:hAnsi="Times New Roman" w:hint="eastAsia"/>
          <w:iCs/>
        </w:rPr>
        <w:t>M</w:t>
      </w:r>
      <w:r>
        <w:rPr>
          <w:rFonts w:ascii="Times New Roman" w:eastAsiaTheme="minorEastAsia" w:hAnsi="Times New Roman"/>
          <w:iCs/>
        </w:rPr>
        <w:t xml:space="preserve">eanwhile, Option 2 proposes to define new minimum required timeline Z’’ where Z’’ is CSI processing time after receiving the </w:t>
      </w:r>
      <w:r w:rsidRPr="00EF702B">
        <w:rPr>
          <w:rFonts w:ascii="Times New Roman" w:eastAsiaTheme="minorEastAsia" w:hAnsi="Times New Roman"/>
          <w:iCs/>
        </w:rPr>
        <w:t xml:space="preserve">latest CSI-RS transmission occasion not later than the CSI reference resource </w:t>
      </w:r>
      <w:r>
        <w:rPr>
          <w:rFonts w:ascii="Times New Roman" w:eastAsiaTheme="minorEastAsia" w:hAnsi="Times New Roman"/>
          <w:iCs/>
        </w:rPr>
        <w:t>of</w:t>
      </w:r>
      <w:r w:rsidRPr="00EF702B">
        <w:rPr>
          <w:rFonts w:ascii="Times New Roman" w:eastAsiaTheme="minorEastAsia" w:hAnsi="Times New Roman"/>
          <w:iCs/>
        </w:rPr>
        <w:t xml:space="preserve"> inference report</w:t>
      </w:r>
      <w:r>
        <w:rPr>
          <w:rFonts w:ascii="Times New Roman" w:eastAsiaTheme="minorEastAsia" w:hAnsi="Times New Roman"/>
          <w:iCs/>
        </w:rPr>
        <w:t xml:space="preserve"> until corresponding monitoring report. In our view, both options can work, but if Option 1 is introduced, Z’ is unnecessarily increased to take calculation of SGCS#2 into account. Therefore, Option 2 is preferred. Similar to Option 1, Z’’ can be based on legacy Z’ value and scaling factor and/or offset value.</w:t>
      </w:r>
    </w:p>
    <w:p w14:paraId="49310FB9" w14:textId="6E32A8ED" w:rsidR="0028067A" w:rsidRPr="00E528A7" w:rsidRDefault="0028067A" w:rsidP="0028067A">
      <w:pPr>
        <w:ind w:firstLineChars="193" w:firstLine="425"/>
        <w:jc w:val="both"/>
        <w:rPr>
          <w:rFonts w:ascii="Times New Roman" w:hAnsi="Times New Roman"/>
          <w:b/>
        </w:rPr>
      </w:pPr>
      <w:r w:rsidRPr="00492728">
        <w:rPr>
          <w:rFonts w:ascii="Times New Roman" w:hAnsi="Times New Roman"/>
          <w:b/>
        </w:rPr>
        <w:t>Proposal #</w:t>
      </w:r>
      <w:r w:rsidR="003536FD">
        <w:rPr>
          <w:rFonts w:ascii="Times New Roman" w:hAnsi="Times New Roman"/>
          <w:b/>
        </w:rPr>
        <w:t>7</w:t>
      </w:r>
      <w:r w:rsidRPr="00492728">
        <w:rPr>
          <w:rFonts w:ascii="Times New Roman" w:hAnsi="Times New Roman"/>
          <w:b/>
        </w:rPr>
        <w:t xml:space="preserve">: </w:t>
      </w:r>
      <w:r>
        <w:rPr>
          <w:rFonts w:ascii="Times New Roman" w:hAnsi="Times New Roman"/>
          <w:b/>
        </w:rPr>
        <w:t xml:space="preserve">Define new minimum required timeline (e.g., Z’’) where Z’’ </w:t>
      </w:r>
      <w:r w:rsidRPr="00BF2FC1">
        <w:rPr>
          <w:rFonts w:ascii="Times New Roman" w:hAnsi="Times New Roman"/>
          <w:b/>
        </w:rPr>
        <w:t xml:space="preserve">is CSI processing time after receiving </w:t>
      </w:r>
      <w:r>
        <w:rPr>
          <w:rFonts w:ascii="Times New Roman" w:hAnsi="Times New Roman"/>
          <w:b/>
        </w:rPr>
        <w:t xml:space="preserve">the </w:t>
      </w:r>
      <w:r w:rsidRPr="00BF2FC1">
        <w:rPr>
          <w:rFonts w:ascii="Times New Roman" w:hAnsi="Times New Roman"/>
          <w:b/>
        </w:rPr>
        <w:t xml:space="preserve">latest CSI-RS transmission occasion not later than the CSI reference resource of inference report until corresponding </w:t>
      </w:r>
      <w:r>
        <w:rPr>
          <w:rFonts w:ascii="Times New Roman" w:hAnsi="Times New Roman"/>
          <w:b/>
        </w:rPr>
        <w:t xml:space="preserve">monitoring </w:t>
      </w:r>
      <w:r w:rsidRPr="00BF2FC1">
        <w:rPr>
          <w:rFonts w:ascii="Times New Roman" w:hAnsi="Times New Roman"/>
          <w:b/>
        </w:rPr>
        <w:t>report</w:t>
      </w:r>
      <w:r>
        <w:rPr>
          <w:rFonts w:ascii="Times New Roman" w:hAnsi="Times New Roman"/>
          <w:b/>
        </w:rPr>
        <w:t xml:space="preserve">. </w:t>
      </w:r>
    </w:p>
    <w:p w14:paraId="0CEE64BF" w14:textId="309BBD44" w:rsidR="00392DF7" w:rsidRDefault="00392DF7" w:rsidP="0028067A">
      <w:pPr>
        <w:rPr>
          <w:rFonts w:ascii="Times New Roman" w:eastAsiaTheme="minorEastAsia" w:hAnsi="Times New Roman"/>
          <w:iCs/>
        </w:rPr>
      </w:pPr>
    </w:p>
    <w:p w14:paraId="2F85FF74" w14:textId="408C2B65" w:rsidR="00392DF7" w:rsidRDefault="00392DF7" w:rsidP="00392DF7">
      <w:pPr>
        <w:pStyle w:val="3"/>
      </w:pPr>
      <w:bookmarkStart w:id="11" w:name="_GoBack"/>
      <w:bookmarkEnd w:id="11"/>
      <w:r>
        <w:t>Editorial change</w:t>
      </w:r>
    </w:p>
    <w:p w14:paraId="63706933" w14:textId="73017903" w:rsidR="004B6B5C" w:rsidRDefault="004B6B5C" w:rsidP="004B6B5C">
      <w:pPr>
        <w:tabs>
          <w:tab w:val="left" w:pos="5400"/>
        </w:tabs>
        <w:ind w:firstLineChars="193" w:firstLine="425"/>
        <w:jc w:val="both"/>
        <w:rPr>
          <w:rFonts w:ascii="Times New Roman" w:hAnsi="Times New Roman"/>
          <w:b/>
        </w:rPr>
      </w:pPr>
      <w:r w:rsidRPr="003536FD">
        <w:rPr>
          <w:rFonts w:ascii="Times New Roman" w:hAnsi="Times New Roman"/>
          <w:b/>
        </w:rPr>
        <w:t>Proposal #</w:t>
      </w:r>
      <w:r w:rsidR="003536FD">
        <w:rPr>
          <w:rFonts w:ascii="Times New Roman" w:hAnsi="Times New Roman"/>
          <w:b/>
        </w:rPr>
        <w:t>8</w:t>
      </w:r>
      <w:r>
        <w:rPr>
          <w:rFonts w:ascii="Times New Roman" w:hAnsi="Times New Roman"/>
          <w:b/>
        </w:rPr>
        <w:t xml:space="preserve">: </w:t>
      </w:r>
      <w:r w:rsidRPr="00E528A7">
        <w:rPr>
          <w:rFonts w:ascii="Times New Roman" w:hAnsi="Times New Roman" w:hint="eastAsia"/>
          <w:b/>
        </w:rPr>
        <w:t>A</w:t>
      </w:r>
      <w:r w:rsidRPr="00E528A7">
        <w:rPr>
          <w:rFonts w:ascii="Times New Roman" w:hAnsi="Times New Roman"/>
          <w:b/>
        </w:rPr>
        <w:t>dopt following TP for TS38.214 Section 5.2.1</w:t>
      </w:r>
      <w:r>
        <w:rPr>
          <w:rFonts w:ascii="Times New Roman" w:hAnsi="Times New Roman"/>
          <w:b/>
        </w:rPr>
        <w:t>.</w:t>
      </w:r>
      <w:r w:rsidRPr="00E528A7">
        <w:rPr>
          <w:rFonts w:ascii="Times New Roman" w:hAnsi="Times New Roman"/>
          <w:b/>
        </w:rPr>
        <w:t>6.</w:t>
      </w:r>
    </w:p>
    <w:tbl>
      <w:tblPr>
        <w:tblStyle w:val="TableGrid2"/>
        <w:tblW w:w="0" w:type="auto"/>
        <w:tblLook w:val="04A0" w:firstRow="1" w:lastRow="0" w:firstColumn="1" w:lastColumn="0" w:noHBand="0" w:noVBand="1"/>
      </w:tblPr>
      <w:tblGrid>
        <w:gridCol w:w="1756"/>
        <w:gridCol w:w="7261"/>
      </w:tblGrid>
      <w:tr w:rsidR="00392DF7" w:rsidRPr="00906235" w14:paraId="53432553" w14:textId="77777777" w:rsidTr="00552A42">
        <w:tc>
          <w:tcPr>
            <w:tcW w:w="0" w:type="auto"/>
          </w:tcPr>
          <w:p w14:paraId="08445FFC" w14:textId="77777777" w:rsidR="00392DF7" w:rsidRPr="00906235" w:rsidRDefault="00392DF7" w:rsidP="00552A42">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4222FCA5" w14:textId="4D611686" w:rsidR="00392DF7" w:rsidRPr="00906235" w:rsidRDefault="00E550A2" w:rsidP="00552A42">
            <w:pPr>
              <w:spacing w:after="0" w:line="240" w:lineRule="auto"/>
              <w:rPr>
                <w:rFonts w:ascii="Times" w:eastAsiaTheme="minorEastAsia" w:hAnsi="Times"/>
                <w:sz w:val="20"/>
                <w:szCs w:val="24"/>
                <w:lang w:val="en-GB" w:eastAsia="ko-KR"/>
              </w:rPr>
            </w:pPr>
            <w:r>
              <w:rPr>
                <w:sz w:val="20"/>
                <w:szCs w:val="20"/>
                <w:lang w:val="en-GB" w:eastAsia="en-US"/>
              </w:rPr>
              <w:t xml:space="preserve">Report quantity of </w:t>
            </w:r>
            <w:r w:rsidR="00392DF7" w:rsidRPr="00392DF7">
              <w:rPr>
                <w:sz w:val="20"/>
                <w:szCs w:val="20"/>
                <w:lang w:val="en-GB" w:eastAsia="en-US"/>
              </w:rPr>
              <w:t>'none-csi-r19'</w:t>
            </w:r>
            <w:r w:rsidR="00392DF7">
              <w:rPr>
                <w:sz w:val="20"/>
                <w:szCs w:val="20"/>
                <w:lang w:val="en-GB" w:eastAsia="en-US"/>
              </w:rPr>
              <w:t xml:space="preserve"> is introduced for data collection for training for CSI prediction. However, in current specification, CPU duration describes only the case of </w:t>
            </w:r>
            <w:r w:rsidR="00392DF7">
              <w:rPr>
                <w:sz w:val="20"/>
                <w:szCs w:val="20"/>
                <w:lang w:val="en-GB" w:eastAsia="en-US"/>
              </w:rPr>
              <w:lastRenderedPageBreak/>
              <w:t xml:space="preserve">beam management not CSI prediction, since L1-RSRP computation is only applied for CSI-RS for beam management. </w:t>
            </w:r>
          </w:p>
        </w:tc>
      </w:tr>
      <w:tr w:rsidR="00392DF7" w:rsidRPr="00906235" w14:paraId="6D384982" w14:textId="77777777" w:rsidTr="00552A42">
        <w:tc>
          <w:tcPr>
            <w:tcW w:w="0" w:type="auto"/>
          </w:tcPr>
          <w:p w14:paraId="51FBC3C2" w14:textId="77777777" w:rsidR="00392DF7" w:rsidRPr="00906235" w:rsidRDefault="00392DF7" w:rsidP="00552A42">
            <w:pPr>
              <w:spacing w:after="0" w:line="240" w:lineRule="auto"/>
              <w:rPr>
                <w:rFonts w:ascii="Times" w:hAnsi="Times"/>
                <w:b/>
                <w:sz w:val="20"/>
                <w:szCs w:val="20"/>
                <w:lang w:val="en-GB"/>
              </w:rPr>
            </w:pPr>
            <w:r w:rsidRPr="00906235">
              <w:rPr>
                <w:rFonts w:ascii="Times" w:hAnsi="Times"/>
                <w:sz w:val="20"/>
                <w:szCs w:val="24"/>
                <w:lang w:val="en-GB" w:eastAsia="en-US"/>
              </w:rPr>
              <w:lastRenderedPageBreak/>
              <w:t>Summary of change</w:t>
            </w:r>
          </w:p>
        </w:tc>
        <w:tc>
          <w:tcPr>
            <w:tcW w:w="0" w:type="auto"/>
          </w:tcPr>
          <w:p w14:paraId="4291C4D0" w14:textId="06526C2F" w:rsidR="00392DF7" w:rsidRPr="00F36CFF" w:rsidRDefault="00E550A2" w:rsidP="00552A42">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D</w:t>
            </w:r>
            <w:r>
              <w:rPr>
                <w:rFonts w:ascii="Times" w:eastAsiaTheme="minorEastAsia" w:hAnsi="Times"/>
                <w:bCs/>
                <w:sz w:val="20"/>
                <w:szCs w:val="20"/>
                <w:lang w:val="en-GB" w:eastAsia="ko-KR"/>
              </w:rPr>
              <w:t xml:space="preserve">elete “L1-RSRP computation” from CPU occupancy duration description for </w:t>
            </w:r>
            <w:proofErr w:type="spellStart"/>
            <w:r w:rsidRPr="00392DF7">
              <w:rPr>
                <w:i/>
                <w:sz w:val="20"/>
                <w:szCs w:val="20"/>
                <w:lang w:val="en-GB" w:eastAsia="en-US"/>
              </w:rPr>
              <w:t>reportQuantity</w:t>
            </w:r>
            <w:proofErr w:type="spellEnd"/>
            <w:r w:rsidRPr="00392DF7">
              <w:rPr>
                <w:sz w:val="20"/>
                <w:szCs w:val="20"/>
                <w:lang w:val="en-GB" w:eastAsia="en-US"/>
              </w:rPr>
              <w:t xml:space="preserve"> set to 'none-bm-r19' or 'none-csi-r19'</w:t>
            </w:r>
            <w:r>
              <w:rPr>
                <w:sz w:val="20"/>
                <w:szCs w:val="20"/>
                <w:lang w:val="en-GB" w:eastAsia="en-US"/>
              </w:rPr>
              <w:t>.</w:t>
            </w:r>
          </w:p>
        </w:tc>
      </w:tr>
      <w:tr w:rsidR="00392DF7" w:rsidRPr="00906235" w14:paraId="4E1E0E14" w14:textId="77777777" w:rsidTr="00552A42">
        <w:tc>
          <w:tcPr>
            <w:tcW w:w="0" w:type="auto"/>
          </w:tcPr>
          <w:p w14:paraId="2368FA49" w14:textId="77777777" w:rsidR="00392DF7" w:rsidRPr="00906235" w:rsidRDefault="00392DF7" w:rsidP="00552A42">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0D569851" w14:textId="6C7B348A" w:rsidR="00392DF7" w:rsidRPr="00906235" w:rsidRDefault="00392DF7" w:rsidP="00552A42">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I</w:t>
            </w:r>
            <w:r>
              <w:rPr>
                <w:rFonts w:ascii="Times" w:eastAsiaTheme="minorEastAsia" w:hAnsi="Times"/>
                <w:bCs/>
                <w:sz w:val="20"/>
                <w:szCs w:val="20"/>
                <w:lang w:val="en-GB" w:eastAsia="ko-KR"/>
              </w:rPr>
              <w:t xml:space="preserve">ncomplete UE behaviour for </w:t>
            </w:r>
            <w:proofErr w:type="spellStart"/>
            <w:r w:rsidRPr="00392DF7">
              <w:rPr>
                <w:i/>
                <w:sz w:val="20"/>
                <w:szCs w:val="20"/>
                <w:lang w:val="en-GB" w:eastAsia="en-US"/>
              </w:rPr>
              <w:t>reportQuantity</w:t>
            </w:r>
            <w:proofErr w:type="spellEnd"/>
            <w:r w:rsidRPr="00392DF7">
              <w:rPr>
                <w:sz w:val="20"/>
                <w:szCs w:val="20"/>
                <w:lang w:val="en-GB" w:eastAsia="en-US"/>
              </w:rPr>
              <w:t xml:space="preserve"> set to</w:t>
            </w:r>
            <w:r>
              <w:rPr>
                <w:sz w:val="20"/>
                <w:szCs w:val="20"/>
                <w:lang w:val="en-GB" w:eastAsia="en-US"/>
              </w:rPr>
              <w:t xml:space="preserve"> </w:t>
            </w:r>
            <w:r w:rsidRPr="00392DF7">
              <w:rPr>
                <w:sz w:val="20"/>
                <w:szCs w:val="20"/>
                <w:lang w:val="en-GB" w:eastAsia="en-US"/>
              </w:rPr>
              <w:t>'none-csi-r19'</w:t>
            </w:r>
          </w:p>
        </w:tc>
      </w:tr>
      <w:tr w:rsidR="00392DF7" w:rsidRPr="00906235" w14:paraId="502F335C" w14:textId="77777777" w:rsidTr="00552A42">
        <w:tc>
          <w:tcPr>
            <w:tcW w:w="0" w:type="auto"/>
            <w:gridSpan w:val="2"/>
          </w:tcPr>
          <w:p w14:paraId="720EE702" w14:textId="77777777" w:rsidR="00392DF7" w:rsidRPr="00906235" w:rsidRDefault="00392DF7" w:rsidP="00552A42">
            <w:pPr>
              <w:spacing w:after="180" w:line="240" w:lineRule="auto"/>
              <w:rPr>
                <w:rFonts w:ascii="Times" w:hAnsi="Times"/>
                <w:b/>
                <w:sz w:val="20"/>
                <w:szCs w:val="24"/>
                <w:lang w:val="en-GB"/>
              </w:rPr>
            </w:pPr>
            <w:r w:rsidRPr="00906235">
              <w:rPr>
                <w:rFonts w:ascii="Times" w:hAnsi="Times"/>
                <w:b/>
                <w:sz w:val="20"/>
                <w:szCs w:val="24"/>
                <w:lang w:val="en-GB"/>
              </w:rPr>
              <w:t>TS38.214</w:t>
            </w:r>
          </w:p>
          <w:p w14:paraId="40C13E73" w14:textId="7A1BD61E" w:rsidR="00392DF7" w:rsidRDefault="00392DF7" w:rsidP="00552A42">
            <w:pPr>
              <w:keepNext/>
              <w:keepLines/>
              <w:spacing w:before="120" w:after="0" w:line="240" w:lineRule="auto"/>
              <w:outlineLvl w:val="4"/>
              <w:rPr>
                <w:rFonts w:ascii="Arial" w:eastAsia="바탕" w:hAnsi="Arial"/>
                <w:color w:val="000000"/>
                <w:szCs w:val="24"/>
                <w:lang w:val="x-none"/>
              </w:rPr>
            </w:pPr>
            <w:r w:rsidRPr="00392DF7">
              <w:rPr>
                <w:rFonts w:ascii="Arial" w:eastAsia="바탕" w:hAnsi="Arial"/>
                <w:color w:val="000000"/>
                <w:szCs w:val="24"/>
                <w:lang w:val="x-none"/>
              </w:rPr>
              <w:t>5.2.1.6</w:t>
            </w:r>
            <w:r w:rsidRPr="00392DF7">
              <w:rPr>
                <w:rFonts w:ascii="Arial" w:eastAsia="바탕" w:hAnsi="Arial"/>
                <w:color w:val="000000"/>
                <w:szCs w:val="24"/>
                <w:lang w:val="x-none"/>
              </w:rPr>
              <w:tab/>
              <w:t>CSI processing criteria</w:t>
            </w:r>
          </w:p>
          <w:p w14:paraId="50858C08" w14:textId="77777777" w:rsidR="00392DF7" w:rsidRDefault="00392DF7" w:rsidP="004B6B5C">
            <w:pPr>
              <w:keepNext/>
              <w:keepLines/>
              <w:spacing w:before="120" w:after="0" w:line="240" w:lineRule="auto"/>
              <w:jc w:val="center"/>
              <w:outlineLvl w:val="4"/>
              <w:rPr>
                <w:rFonts w:ascii="Arial" w:hAnsi="Arial"/>
                <w:szCs w:val="24"/>
                <w:lang w:val="x-none"/>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p w14:paraId="3AF61F14" w14:textId="77777777" w:rsidR="00392DF7" w:rsidRPr="00392DF7" w:rsidRDefault="00392DF7" w:rsidP="00392DF7">
            <w:pPr>
              <w:spacing w:after="180" w:line="240" w:lineRule="auto"/>
              <w:rPr>
                <w:sz w:val="20"/>
                <w:szCs w:val="20"/>
                <w:lang w:val="en-GB" w:eastAsia="en-US"/>
              </w:rPr>
            </w:pPr>
            <w:r w:rsidRPr="00392DF7">
              <w:rPr>
                <w:sz w:val="20"/>
                <w:szCs w:val="20"/>
                <w:lang w:val="en-GB" w:eastAsia="en-US"/>
              </w:rPr>
              <w:t xml:space="preserve">For a CSI report with </w:t>
            </w:r>
            <w:r w:rsidRPr="00392DF7">
              <w:rPr>
                <w:i/>
                <w:sz w:val="20"/>
                <w:szCs w:val="20"/>
                <w:lang w:val="en-GB" w:eastAsia="en-US"/>
              </w:rPr>
              <w:t>CSI-</w:t>
            </w:r>
            <w:proofErr w:type="spellStart"/>
            <w:r w:rsidRPr="00392DF7">
              <w:rPr>
                <w:i/>
                <w:sz w:val="20"/>
                <w:szCs w:val="20"/>
                <w:lang w:val="en-GB" w:eastAsia="en-US"/>
              </w:rPr>
              <w:t>ReportConfig</w:t>
            </w:r>
            <w:proofErr w:type="spellEnd"/>
            <w:r w:rsidRPr="00392DF7">
              <w:rPr>
                <w:sz w:val="20"/>
                <w:szCs w:val="20"/>
                <w:lang w:val="en-GB" w:eastAsia="en-US"/>
              </w:rPr>
              <w:t xml:space="preserve"> with higher layer parameter </w:t>
            </w:r>
            <w:proofErr w:type="spellStart"/>
            <w:r w:rsidRPr="00392DF7">
              <w:rPr>
                <w:i/>
                <w:sz w:val="20"/>
                <w:szCs w:val="20"/>
                <w:lang w:val="en-GB" w:eastAsia="en-US"/>
              </w:rPr>
              <w:t>reportQuantity</w:t>
            </w:r>
            <w:proofErr w:type="spellEnd"/>
            <w:r w:rsidRPr="00392DF7">
              <w:rPr>
                <w:sz w:val="20"/>
                <w:szCs w:val="20"/>
                <w:lang w:val="en-GB" w:eastAsia="en-US"/>
              </w:rPr>
              <w:t xml:space="preserve"> set to 'none' and </w:t>
            </w:r>
            <w:r w:rsidRPr="00392DF7">
              <w:rPr>
                <w:i/>
                <w:sz w:val="20"/>
                <w:szCs w:val="20"/>
                <w:lang w:val="en-GB"/>
              </w:rPr>
              <w:t>CSI-RS-</w:t>
            </w:r>
            <w:proofErr w:type="spellStart"/>
            <w:r w:rsidRPr="00392DF7">
              <w:rPr>
                <w:i/>
                <w:sz w:val="20"/>
                <w:szCs w:val="20"/>
                <w:lang w:val="en-GB"/>
              </w:rPr>
              <w:t>ResourceSet</w:t>
            </w:r>
            <w:proofErr w:type="spellEnd"/>
            <w:r w:rsidRPr="00392DF7">
              <w:rPr>
                <w:sz w:val="20"/>
                <w:szCs w:val="20"/>
                <w:lang w:val="en-GB"/>
              </w:rPr>
              <w:t xml:space="preserve"> with higher layer parameter </w:t>
            </w:r>
            <w:proofErr w:type="spellStart"/>
            <w:r w:rsidRPr="00392DF7">
              <w:rPr>
                <w:i/>
                <w:sz w:val="20"/>
                <w:szCs w:val="20"/>
                <w:lang w:val="en-GB"/>
              </w:rPr>
              <w:t>trs</w:t>
            </w:r>
            <w:proofErr w:type="spellEnd"/>
            <w:r w:rsidRPr="00392DF7">
              <w:rPr>
                <w:i/>
                <w:sz w:val="20"/>
                <w:szCs w:val="20"/>
                <w:lang w:val="en-GB"/>
              </w:rPr>
              <w:t>-Info</w:t>
            </w:r>
            <w:r w:rsidRPr="00392DF7">
              <w:rPr>
                <w:sz w:val="20"/>
                <w:szCs w:val="20"/>
                <w:lang w:val="en-GB"/>
              </w:rPr>
              <w:t xml:space="preserve"> not configured</w:t>
            </w:r>
            <w:r w:rsidRPr="00392DF7">
              <w:rPr>
                <w:sz w:val="20"/>
                <w:szCs w:val="20"/>
                <w:lang w:val="en-GB" w:eastAsia="en-US"/>
              </w:rPr>
              <w:t xml:space="preserve">, or </w:t>
            </w:r>
            <w:proofErr w:type="spellStart"/>
            <w:r w:rsidRPr="00392DF7">
              <w:rPr>
                <w:i/>
                <w:sz w:val="20"/>
                <w:szCs w:val="20"/>
                <w:lang w:val="en-GB" w:eastAsia="en-US"/>
              </w:rPr>
              <w:t>reportQuantity</w:t>
            </w:r>
            <w:proofErr w:type="spellEnd"/>
            <w:r w:rsidRPr="00392DF7">
              <w:rPr>
                <w:sz w:val="20"/>
                <w:szCs w:val="20"/>
                <w:lang w:val="en-GB" w:eastAsia="en-US"/>
              </w:rPr>
              <w:t xml:space="preserve"> set to 'none-bm-r19' or 'none-csi-r19', the CPU(s) are occupied for a number of OFDM symbols as follows:</w:t>
            </w:r>
          </w:p>
          <w:p w14:paraId="0F130CF9" w14:textId="77777777" w:rsidR="00392DF7" w:rsidRPr="00392DF7" w:rsidRDefault="00392DF7" w:rsidP="00392DF7">
            <w:pPr>
              <w:spacing w:after="180" w:line="240" w:lineRule="auto"/>
              <w:ind w:left="568" w:hanging="284"/>
              <w:rPr>
                <w:color w:val="000000"/>
                <w:sz w:val="20"/>
                <w:szCs w:val="20"/>
                <w:lang w:val="x-none" w:eastAsia="en-US"/>
              </w:rPr>
            </w:pPr>
            <w:r w:rsidRPr="00392DF7">
              <w:rPr>
                <w:sz w:val="20"/>
                <w:szCs w:val="20"/>
                <w:lang w:val="x-none" w:eastAsia="en-US"/>
              </w:rPr>
              <w:t>-</w:t>
            </w:r>
            <w:r w:rsidRPr="00392DF7">
              <w:rPr>
                <w:sz w:val="20"/>
                <w:szCs w:val="20"/>
                <w:lang w:val="x-none" w:eastAsia="en-US"/>
              </w:rPr>
              <w:tab/>
              <w:t>A semi-persistent CSI report</w:t>
            </w:r>
            <w:r w:rsidRPr="00392DF7">
              <w:rPr>
                <w:sz w:val="20"/>
                <w:szCs w:val="20"/>
                <w:lang w:eastAsia="en-US"/>
              </w:rPr>
              <w:t xml:space="preserve"> (excluding an initial semi-persistent CSI report on PUSCH after the PDCCH triggering the report) </w:t>
            </w:r>
            <w:r w:rsidRPr="00392DF7">
              <w:rPr>
                <w:sz w:val="20"/>
                <w:szCs w:val="20"/>
                <w:lang w:val="x-none" w:eastAsia="en-US"/>
              </w:rPr>
              <w:t xml:space="preserve">occupies CPU(s) from the first symbol of the earliest one of each transmission occasion of periodic or semi-persistent CSI-RS/SSB resource for channel measurement </w:t>
            </w:r>
            <w:r w:rsidRPr="00051CD7">
              <w:rPr>
                <w:strike/>
                <w:color w:val="FF0000"/>
                <w:sz w:val="20"/>
                <w:szCs w:val="20"/>
                <w:lang w:val="x-none" w:eastAsia="en-US"/>
              </w:rPr>
              <w:t>for L1-RSRP computation</w:t>
            </w:r>
            <w:r w:rsidRPr="00392DF7">
              <w:rPr>
                <w:sz w:val="20"/>
                <w:szCs w:val="20"/>
                <w:lang w:val="x-none" w:eastAsia="en-US"/>
              </w:rPr>
              <w:t xml:space="preserve">, </w:t>
            </w:r>
            <w:r w:rsidRPr="00392DF7">
              <w:rPr>
                <w:color w:val="000000"/>
                <w:sz w:val="20"/>
                <w:szCs w:val="20"/>
                <w:lang w:val="x-none" w:eastAsia="en-US"/>
              </w:rPr>
              <w:t xml:space="preserve">until </w:t>
            </w:r>
            <m:oMath>
              <m:sSubSup>
                <m:sSubSupPr>
                  <m:ctrlPr>
                    <w:rPr>
                      <w:rFonts w:ascii="Cambria Math" w:hAnsi="Cambria Math"/>
                      <w:i/>
                      <w:color w:val="000000"/>
                      <w:sz w:val="20"/>
                      <w:szCs w:val="20"/>
                      <w:lang w:val="x-none" w:eastAsia="en-US"/>
                    </w:rPr>
                  </m:ctrlPr>
                </m:sSubSupPr>
                <m:e>
                  <m:r>
                    <w:rPr>
                      <w:rFonts w:ascii="Cambria Math" w:hAnsi="Cambria Math"/>
                      <w:color w:val="000000"/>
                      <w:sz w:val="20"/>
                      <w:szCs w:val="20"/>
                      <w:lang w:val="x-none" w:eastAsia="en-US"/>
                    </w:rPr>
                    <m:t>Z</m:t>
                  </m:r>
                </m:e>
                <m:sub>
                  <m:r>
                    <w:rPr>
                      <w:rFonts w:ascii="Cambria Math" w:hAnsi="Cambria Math"/>
                      <w:color w:val="000000"/>
                      <w:sz w:val="20"/>
                      <w:szCs w:val="20"/>
                      <w:lang w:val="x-none" w:eastAsia="en-US"/>
                    </w:rPr>
                    <m:t>3</m:t>
                  </m:r>
                </m:sub>
                <m:sup>
                  <m:r>
                    <w:rPr>
                      <w:rFonts w:ascii="Cambria Math" w:hAnsi="Cambria Math"/>
                      <w:color w:val="000000"/>
                      <w:sz w:val="20"/>
                      <w:szCs w:val="20"/>
                      <w:lang w:val="x-none" w:eastAsia="en-US"/>
                    </w:rPr>
                    <m:t>'</m:t>
                  </m:r>
                </m:sup>
              </m:sSubSup>
            </m:oMath>
            <w:r w:rsidRPr="00392DF7">
              <w:rPr>
                <w:rFonts w:hint="eastAsia"/>
                <w:color w:val="000000"/>
                <w:sz w:val="20"/>
                <w:szCs w:val="20"/>
                <w:lang w:val="x-none"/>
              </w:rPr>
              <w:t xml:space="preserve"> symbol</w:t>
            </w:r>
            <w:r w:rsidRPr="00392DF7">
              <w:rPr>
                <w:color w:val="000000"/>
                <w:sz w:val="20"/>
                <w:szCs w:val="20"/>
                <w:lang w:val="x-none"/>
              </w:rPr>
              <w:t>s</w:t>
            </w:r>
            <w:r w:rsidRPr="00392DF7">
              <w:rPr>
                <w:rFonts w:hint="eastAsia"/>
                <w:color w:val="000000"/>
                <w:sz w:val="20"/>
                <w:szCs w:val="20"/>
                <w:lang w:val="x-none"/>
              </w:rPr>
              <w:t xml:space="preserve"> </w:t>
            </w:r>
            <w:r w:rsidRPr="00392DF7">
              <w:rPr>
                <w:color w:val="000000"/>
                <w:sz w:val="20"/>
                <w:szCs w:val="20"/>
                <w:lang w:val="x-none" w:eastAsia="en-US"/>
              </w:rPr>
              <w:t xml:space="preserve">after the last symbol of the latest one of the CSI-RS/SSB resource for channel measurement </w:t>
            </w:r>
            <w:r w:rsidRPr="00F36CFF">
              <w:rPr>
                <w:strike/>
                <w:color w:val="FF0000"/>
                <w:sz w:val="20"/>
                <w:szCs w:val="20"/>
                <w:lang w:val="x-none" w:eastAsia="en-US"/>
              </w:rPr>
              <w:t>for L1-RSRP computation</w:t>
            </w:r>
            <w:r w:rsidRPr="00F36CFF">
              <w:rPr>
                <w:color w:val="FF0000"/>
                <w:sz w:val="20"/>
                <w:szCs w:val="20"/>
                <w:lang w:val="x-none" w:eastAsia="en-US"/>
              </w:rPr>
              <w:t xml:space="preserve"> </w:t>
            </w:r>
            <w:r w:rsidRPr="00392DF7">
              <w:rPr>
                <w:color w:val="000000"/>
                <w:sz w:val="20"/>
                <w:szCs w:val="20"/>
                <w:lang w:val="x-none" w:eastAsia="en-US"/>
              </w:rPr>
              <w:t>in each transmission occasion.</w:t>
            </w:r>
          </w:p>
          <w:p w14:paraId="68E5639A" w14:textId="77777777" w:rsidR="00392DF7" w:rsidRPr="00392DF7" w:rsidRDefault="00392DF7" w:rsidP="00392DF7">
            <w:pPr>
              <w:spacing w:after="180" w:line="240" w:lineRule="auto"/>
              <w:ind w:left="568" w:hanging="284"/>
              <w:rPr>
                <w:color w:val="000000"/>
                <w:sz w:val="20"/>
                <w:szCs w:val="20"/>
                <w:lang w:val="x-none" w:eastAsia="en-US"/>
              </w:rPr>
            </w:pPr>
            <w:r w:rsidRPr="00392DF7">
              <w:rPr>
                <w:color w:val="000000"/>
                <w:sz w:val="20"/>
                <w:szCs w:val="20"/>
                <w:lang w:val="x-none" w:eastAsia="en-US"/>
              </w:rPr>
              <w:t>-</w:t>
            </w:r>
            <w:r w:rsidRPr="00392DF7">
              <w:rPr>
                <w:color w:val="000000"/>
                <w:sz w:val="20"/>
                <w:szCs w:val="20"/>
                <w:lang w:val="x-none" w:eastAsia="en-US"/>
              </w:rPr>
              <w:tab/>
              <w:t>An aperiodic CSI report occupies CPU(s) from the first symbol after the PDCCH triggering the CSI report until the last symbol</w:t>
            </w:r>
            <w:r w:rsidRPr="00392DF7">
              <w:rPr>
                <w:rFonts w:hint="eastAsia"/>
                <w:color w:val="000000"/>
                <w:sz w:val="20"/>
                <w:szCs w:val="20"/>
                <w:lang w:val="x-none"/>
              </w:rPr>
              <w:t xml:space="preserve"> between </w:t>
            </w:r>
            <m:oMath>
              <m:sSub>
                <m:sSubPr>
                  <m:ctrlPr>
                    <w:rPr>
                      <w:rFonts w:ascii="Cambria Math" w:hAnsi="Cambria Math"/>
                      <w:i/>
                      <w:color w:val="000000"/>
                      <w:sz w:val="20"/>
                      <w:szCs w:val="20"/>
                      <w:lang w:val="x-none" w:eastAsia="en-US"/>
                    </w:rPr>
                  </m:ctrlPr>
                </m:sSubPr>
                <m:e>
                  <m:r>
                    <w:rPr>
                      <w:rFonts w:ascii="Cambria Math" w:hAnsi="Cambria Math"/>
                      <w:color w:val="000000"/>
                      <w:sz w:val="20"/>
                      <w:szCs w:val="20"/>
                      <w:lang w:val="x-none" w:eastAsia="en-US"/>
                    </w:rPr>
                    <m:t>Z</m:t>
                  </m:r>
                </m:e>
                <m:sub>
                  <m:r>
                    <w:rPr>
                      <w:rFonts w:ascii="Cambria Math" w:hAnsi="Cambria Math"/>
                      <w:color w:val="000000"/>
                      <w:sz w:val="20"/>
                      <w:szCs w:val="20"/>
                      <w:lang w:val="x-none" w:eastAsia="en-US"/>
                    </w:rPr>
                    <m:t>3</m:t>
                  </m:r>
                </m:sub>
              </m:sSub>
            </m:oMath>
            <w:r w:rsidRPr="00392DF7">
              <w:rPr>
                <w:rFonts w:hint="eastAsia"/>
                <w:color w:val="000000"/>
                <w:sz w:val="20"/>
                <w:szCs w:val="20"/>
                <w:lang w:val="x-none"/>
              </w:rPr>
              <w:t xml:space="preserve"> </w:t>
            </w:r>
            <w:r w:rsidRPr="00392DF7">
              <w:rPr>
                <w:color w:val="000000"/>
                <w:sz w:val="20"/>
                <w:szCs w:val="20"/>
                <w:lang w:val="x-none"/>
              </w:rPr>
              <w:t xml:space="preserve">symbols after the </w:t>
            </w:r>
            <w:r w:rsidRPr="00392DF7">
              <w:rPr>
                <w:color w:val="000000"/>
                <w:sz w:val="20"/>
                <w:szCs w:val="20"/>
                <w:lang w:val="x-none" w:eastAsia="en-US"/>
              </w:rPr>
              <w:t xml:space="preserve">first symbol after the PDCCH triggering the CSI report and </w:t>
            </w:r>
            <m:oMath>
              <m:sSubSup>
                <m:sSubSupPr>
                  <m:ctrlPr>
                    <w:rPr>
                      <w:rFonts w:ascii="Cambria Math" w:hAnsi="Cambria Math"/>
                      <w:i/>
                      <w:color w:val="000000"/>
                      <w:sz w:val="20"/>
                      <w:szCs w:val="20"/>
                      <w:lang w:val="x-none" w:eastAsia="en-US"/>
                    </w:rPr>
                  </m:ctrlPr>
                </m:sSubSupPr>
                <m:e>
                  <m:r>
                    <w:rPr>
                      <w:rFonts w:ascii="Cambria Math" w:hAnsi="Cambria Math"/>
                      <w:color w:val="000000"/>
                      <w:sz w:val="20"/>
                      <w:szCs w:val="20"/>
                      <w:lang w:val="x-none" w:eastAsia="en-US"/>
                    </w:rPr>
                    <m:t>Z</m:t>
                  </m:r>
                </m:e>
                <m:sub>
                  <m:r>
                    <w:rPr>
                      <w:rFonts w:ascii="Cambria Math" w:hAnsi="Cambria Math"/>
                      <w:color w:val="000000"/>
                      <w:sz w:val="20"/>
                      <w:szCs w:val="20"/>
                      <w:lang w:val="x-none" w:eastAsia="en-US"/>
                    </w:rPr>
                    <m:t>3</m:t>
                  </m:r>
                </m:sub>
                <m:sup>
                  <m:r>
                    <w:rPr>
                      <w:rFonts w:ascii="Cambria Math" w:hAnsi="Cambria Math"/>
                      <w:color w:val="000000"/>
                      <w:sz w:val="20"/>
                      <w:szCs w:val="20"/>
                      <w:lang w:val="x-none" w:eastAsia="en-US"/>
                    </w:rPr>
                    <m:t>'</m:t>
                  </m:r>
                </m:sup>
              </m:sSubSup>
            </m:oMath>
            <w:r w:rsidRPr="00392DF7">
              <w:rPr>
                <w:rFonts w:hint="eastAsia"/>
                <w:color w:val="000000"/>
                <w:sz w:val="20"/>
                <w:szCs w:val="20"/>
                <w:lang w:val="x-none"/>
              </w:rPr>
              <w:t xml:space="preserve"> symbol</w:t>
            </w:r>
            <w:r w:rsidRPr="00392DF7">
              <w:rPr>
                <w:color w:val="000000"/>
                <w:sz w:val="20"/>
                <w:szCs w:val="20"/>
                <w:lang w:val="x-none"/>
              </w:rPr>
              <w:t>s</w:t>
            </w:r>
            <w:r w:rsidRPr="00392DF7">
              <w:rPr>
                <w:rFonts w:hint="eastAsia"/>
                <w:color w:val="000000"/>
                <w:sz w:val="20"/>
                <w:szCs w:val="20"/>
                <w:lang w:val="x-none"/>
              </w:rPr>
              <w:t xml:space="preserve"> </w:t>
            </w:r>
            <w:r w:rsidRPr="00392DF7">
              <w:rPr>
                <w:color w:val="000000"/>
                <w:sz w:val="20"/>
                <w:szCs w:val="20"/>
                <w:lang w:val="x-none" w:eastAsia="en-US"/>
              </w:rPr>
              <w:t>after the last symbol of the latest one of each CSI-RS/SSB resource for channel measurement for L1-RSRP computation.</w:t>
            </w:r>
          </w:p>
          <w:p w14:paraId="432AFF29" w14:textId="77777777" w:rsidR="00392DF7" w:rsidRPr="00392DF7" w:rsidRDefault="00392DF7" w:rsidP="00392DF7">
            <w:pPr>
              <w:spacing w:after="180" w:line="240" w:lineRule="auto"/>
              <w:rPr>
                <w:sz w:val="20"/>
                <w:szCs w:val="20"/>
                <w:lang w:val="en-GB" w:eastAsia="en-US"/>
              </w:rPr>
            </w:pPr>
            <w:r w:rsidRPr="00392DF7">
              <w:rPr>
                <w:sz w:val="20"/>
                <w:szCs w:val="20"/>
                <w:lang w:val="en-GB" w:eastAsia="en-US"/>
              </w:rPr>
              <w:t>w</w:t>
            </w:r>
            <w:r w:rsidRPr="00392DF7">
              <w:rPr>
                <w:rFonts w:hint="eastAsia"/>
                <w:sz w:val="20"/>
                <w:szCs w:val="20"/>
                <w:lang w:val="en-GB" w:eastAsia="en-US"/>
              </w:rPr>
              <w:t xml:space="preserve">here </w:t>
            </w:r>
            <m:oMath>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Z</m:t>
                  </m:r>
                </m:e>
                <m:sub>
                  <m:r>
                    <w:rPr>
                      <w:rFonts w:ascii="Cambria Math" w:hAnsi="Cambria Math"/>
                      <w:sz w:val="20"/>
                      <w:szCs w:val="20"/>
                      <w:lang w:val="en-GB" w:eastAsia="en-US"/>
                    </w:rPr>
                    <m:t>3</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Z</m:t>
                  </m:r>
                </m:e>
                <m:sub>
                  <m:r>
                    <w:rPr>
                      <w:rFonts w:ascii="Cambria Math" w:hAnsi="Cambria Math"/>
                      <w:sz w:val="20"/>
                      <w:szCs w:val="20"/>
                      <w:lang w:val="en-GB" w:eastAsia="en-US"/>
                    </w:rPr>
                    <m:t>3</m:t>
                  </m:r>
                </m:sub>
                <m:sup>
                  <m:r>
                    <w:rPr>
                      <w:rFonts w:ascii="Cambria Math" w:hAnsi="Cambria Math"/>
                      <w:sz w:val="20"/>
                      <w:szCs w:val="20"/>
                      <w:lang w:val="en-GB" w:eastAsia="en-US"/>
                    </w:rPr>
                    <m:t>'</m:t>
                  </m:r>
                </m:sup>
              </m:sSubSup>
              <m:r>
                <w:rPr>
                  <w:rFonts w:ascii="Cambria Math" w:hAnsi="Cambria Math"/>
                  <w:sz w:val="20"/>
                  <w:szCs w:val="20"/>
                  <w:lang w:val="en-GB" w:eastAsia="en-US"/>
                </w:rPr>
                <m:t>)</m:t>
              </m:r>
            </m:oMath>
            <w:r w:rsidRPr="00392DF7">
              <w:rPr>
                <w:sz w:val="20"/>
                <w:szCs w:val="20"/>
                <w:lang w:val="en-GB" w:eastAsia="en-US"/>
              </w:rPr>
              <w:t xml:space="preserve"> are defined in the table 5.4-2.</w:t>
            </w:r>
          </w:p>
          <w:p w14:paraId="57897A8C" w14:textId="7B108BAC" w:rsidR="00392DF7" w:rsidRPr="00906235" w:rsidRDefault="00392DF7" w:rsidP="00F36CFF">
            <w:pPr>
              <w:pStyle w:val="B1"/>
              <w:ind w:left="0" w:firstLine="0"/>
              <w:jc w:val="center"/>
              <w:rPr>
                <w:rFonts w:eastAsia="바탕"/>
                <w:iCs/>
                <w:szCs w:val="24"/>
                <w:lang w:val="en-GB"/>
              </w:rPr>
            </w:pPr>
            <w:r w:rsidRPr="00906235">
              <w:rPr>
                <w:rFonts w:eastAsia="바탕"/>
                <w:color w:val="FF0000"/>
                <w:lang w:val="en-GB"/>
              </w:rPr>
              <w:t>&lt;&lt; Unchanged parts are omitted</w:t>
            </w:r>
            <w:r w:rsidRPr="00906235">
              <w:rPr>
                <w:rFonts w:eastAsia="바탕"/>
                <w:iCs/>
                <w:color w:val="FF0000"/>
                <w:szCs w:val="24"/>
                <w:lang w:val="en-GB"/>
              </w:rPr>
              <w:t xml:space="preserve"> &gt;&gt;</w:t>
            </w:r>
          </w:p>
        </w:tc>
      </w:tr>
    </w:tbl>
    <w:p w14:paraId="1433866E" w14:textId="77777777" w:rsidR="00C03D0D" w:rsidRPr="003243CD" w:rsidRDefault="00C03D0D"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9FA3B48" w:rsidR="003F278A" w:rsidRDefault="001D6F36"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provided our view for maintenance on AI/ML for </w:t>
      </w:r>
      <w:r w:rsidRPr="005E69F4">
        <w:rPr>
          <w:rFonts w:ascii="Times New Roman" w:hAnsi="Times New Roman"/>
        </w:rPr>
        <w:t>NR Air interface</w:t>
      </w:r>
      <w:r>
        <w:rPr>
          <w:rFonts w:ascii="Times New Roman" w:hAnsi="Times New Roman"/>
        </w:rPr>
        <w:t xml:space="preserve"> including</w:t>
      </w:r>
      <w:r w:rsidRPr="005E69F4">
        <w:rPr>
          <w:rFonts w:ascii="Times New Roman" w:hAnsi="Times New Roman"/>
        </w:rPr>
        <w:t xml:space="preserve"> </w:t>
      </w:r>
      <w:r>
        <w:rPr>
          <w:rFonts w:ascii="Times New Roman" w:hAnsi="Times New Roman"/>
        </w:rPr>
        <w:t xml:space="preserve">AI/ML </w:t>
      </w:r>
      <w:r>
        <w:rPr>
          <w:rFonts w:ascii="Times New Roman" w:hAnsi="Times New Roman" w:hint="eastAsia"/>
        </w:rPr>
        <w:t>b</w:t>
      </w:r>
      <w:r>
        <w:rPr>
          <w:rFonts w:ascii="Times New Roman" w:hAnsi="Times New Roman"/>
        </w:rPr>
        <w:t>ased beam management and CSI prediction</w:t>
      </w:r>
      <w:r w:rsidR="002F3C98">
        <w:rPr>
          <w:rFonts w:ascii="Times New Roman" w:hAnsi="Times New Roman"/>
        </w:rPr>
        <w:t xml:space="preserve">, </w:t>
      </w:r>
      <w:r w:rsidR="002F3C98" w:rsidRPr="007706B7">
        <w:rPr>
          <w:rFonts w:ascii="Times New Roman" w:hAnsi="Times New Roman"/>
        </w:rPr>
        <w:t xml:space="preserve">and </w:t>
      </w:r>
      <w:r w:rsidR="002F3C98">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lang w:val="x-none"/>
        </w:rPr>
      </w:pPr>
    </w:p>
    <w:p w14:paraId="2FDCC091" w14:textId="77777777" w:rsidR="003B1B74" w:rsidRPr="00F36CFF" w:rsidRDefault="003B1B74" w:rsidP="003B1B74">
      <w:pPr>
        <w:ind w:firstLineChars="193" w:firstLine="425"/>
        <w:jc w:val="both"/>
        <w:rPr>
          <w:rFonts w:ascii="Times New Roman" w:hAnsi="Times New Roman"/>
          <w:b/>
          <w:lang w:val="x-none"/>
        </w:rPr>
      </w:pPr>
      <w:r w:rsidRPr="00F36CFF">
        <w:rPr>
          <w:rFonts w:ascii="Times New Roman" w:hAnsi="Times New Roman"/>
          <w:b/>
          <w:lang w:val="x-none"/>
        </w:rPr>
        <w:t>Observation #1: The definition of ‘similar properties of a DL Tx beam or beam set/list’ should be clearly defined, otherwise different NW vendors may have different understanding on the definition which may affect performance of UE-sided AI/ML model inference due to inconsistency between training and inference.</w:t>
      </w:r>
    </w:p>
    <w:p w14:paraId="42D446CE" w14:textId="77777777" w:rsidR="003B1B74" w:rsidRPr="00F36CFF" w:rsidRDefault="003B1B74" w:rsidP="003B1B74">
      <w:pPr>
        <w:ind w:firstLineChars="193" w:firstLine="425"/>
        <w:jc w:val="both"/>
        <w:rPr>
          <w:rFonts w:ascii="Times New Roman" w:hAnsi="Times New Roman"/>
          <w:b/>
          <w:lang w:val="x-none"/>
        </w:rPr>
      </w:pPr>
      <w:r w:rsidRPr="00F36CFF">
        <w:rPr>
          <w:rFonts w:ascii="Times New Roman" w:hAnsi="Times New Roman"/>
          <w:b/>
          <w:lang w:val="x-none"/>
        </w:rPr>
        <w:t>Observation #2: In the current specification, there is clear description of UE assumption that the same downlink spatial domain transmission filter is maintained by NW for different CSI-RS resources.</w:t>
      </w:r>
    </w:p>
    <w:p w14:paraId="2CDF92A3" w14:textId="77777777" w:rsidR="00851CA0" w:rsidRPr="003536FD" w:rsidRDefault="00851CA0" w:rsidP="00851CA0">
      <w:pPr>
        <w:ind w:firstLineChars="193" w:firstLine="425"/>
        <w:jc w:val="both"/>
        <w:rPr>
          <w:rFonts w:ascii="Times New Roman" w:hAnsi="Times New Roman"/>
          <w:b/>
          <w:lang w:val="x-none"/>
        </w:rPr>
      </w:pPr>
      <w:r w:rsidRPr="003536FD">
        <w:rPr>
          <w:rFonts w:ascii="Times New Roman" w:hAnsi="Times New Roman"/>
          <w:b/>
          <w:lang w:val="x-none"/>
        </w:rPr>
        <w:t>Proposal #1: For procedure for the determination of updated CSI reports based on CPU and APU, support Alt 1, i.e., Handle the procedure for CPU and APU separately. If any condition for CPU and APU is not met, the CSI report is not required to be updated.</w:t>
      </w:r>
    </w:p>
    <w:p w14:paraId="06174BB1" w14:textId="0030C868" w:rsidR="0032557B" w:rsidRPr="00F36CFF" w:rsidRDefault="0032557B" w:rsidP="0032557B">
      <w:pPr>
        <w:ind w:firstLineChars="193" w:firstLine="425"/>
        <w:jc w:val="both"/>
        <w:rPr>
          <w:rFonts w:ascii="Times New Roman" w:hAnsi="Times New Roman"/>
          <w:b/>
          <w:lang w:val="x-none"/>
        </w:rPr>
      </w:pPr>
      <w:r w:rsidRPr="00F36CFF">
        <w:rPr>
          <w:rFonts w:ascii="Times New Roman" w:hAnsi="Times New Roman"/>
          <w:b/>
          <w:lang w:val="x-none"/>
        </w:rPr>
        <w:t>Proposal #</w:t>
      </w:r>
      <w:r w:rsidR="00851CA0" w:rsidRPr="003536FD">
        <w:rPr>
          <w:rFonts w:ascii="Times New Roman" w:hAnsi="Times New Roman"/>
          <w:b/>
          <w:lang w:val="x-none"/>
        </w:rPr>
        <w:t>2</w:t>
      </w:r>
      <w:r w:rsidRPr="00F36CFF">
        <w:rPr>
          <w:rFonts w:ascii="Times New Roman" w:hAnsi="Times New Roman"/>
          <w:b/>
          <w:lang w:val="x-none"/>
        </w:rPr>
        <w:t xml:space="preserve">: Define </w:t>
      </w:r>
      <w:r w:rsidRPr="00F36CFF">
        <w:rPr>
          <w:rFonts w:ascii="Times New Roman" w:hAnsi="Times New Roman"/>
          <w:b/>
          <w:i/>
          <w:lang w:val="x-none"/>
        </w:rPr>
        <w:t>similar properties</w:t>
      </w:r>
      <w:r w:rsidRPr="00F36CFF">
        <w:rPr>
          <w:rFonts w:ascii="Times New Roman" w:hAnsi="Times New Roman"/>
          <w:b/>
          <w:lang w:val="x-none"/>
        </w:rPr>
        <w:t xml:space="preserve"> of a DL Tx beam set (for Set A and/or Set B) that at least the same downlink spatial domain transmission filters are maintained for each beam in different transmission instances.</w:t>
      </w:r>
    </w:p>
    <w:p w14:paraId="46BF77F4" w14:textId="6A84EBC9" w:rsidR="0032557B" w:rsidRPr="00F36CFF" w:rsidRDefault="0032557B" w:rsidP="0032557B">
      <w:pPr>
        <w:ind w:firstLineChars="193" w:firstLine="425"/>
        <w:jc w:val="both"/>
        <w:rPr>
          <w:rFonts w:ascii="Times New Roman" w:hAnsi="Times New Roman"/>
          <w:b/>
          <w:lang w:val="x-none"/>
        </w:rPr>
      </w:pPr>
      <w:r w:rsidRPr="00F36CFF">
        <w:rPr>
          <w:rFonts w:ascii="Times New Roman" w:hAnsi="Times New Roman"/>
          <w:b/>
          <w:lang w:val="x-none"/>
        </w:rPr>
        <w:lastRenderedPageBreak/>
        <w:t>Proposal #</w:t>
      </w:r>
      <w:r w:rsidR="00851CA0" w:rsidRPr="003536FD">
        <w:rPr>
          <w:rFonts w:ascii="Times New Roman" w:hAnsi="Times New Roman"/>
          <w:b/>
          <w:lang w:val="x-none"/>
        </w:rPr>
        <w:t>3</w:t>
      </w:r>
      <w:r w:rsidRPr="00F36CFF">
        <w:rPr>
          <w:rFonts w:ascii="Times New Roman" w:hAnsi="Times New Roman"/>
          <w:b/>
          <w:lang w:val="x-none"/>
        </w:rPr>
        <w:t>: Endorse the following TP for TS38.214.</w:t>
      </w:r>
    </w:p>
    <w:tbl>
      <w:tblPr>
        <w:tblStyle w:val="TableGrid2"/>
        <w:tblW w:w="0" w:type="auto"/>
        <w:tblLook w:val="04A0" w:firstRow="1" w:lastRow="0" w:firstColumn="1" w:lastColumn="0" w:noHBand="0" w:noVBand="1"/>
      </w:tblPr>
      <w:tblGrid>
        <w:gridCol w:w="1615"/>
        <w:gridCol w:w="7402"/>
      </w:tblGrid>
      <w:tr w:rsidR="00E61398" w:rsidRPr="003536FD" w14:paraId="4203F9B6" w14:textId="77777777" w:rsidTr="002E092F">
        <w:tc>
          <w:tcPr>
            <w:tcW w:w="0" w:type="auto"/>
          </w:tcPr>
          <w:p w14:paraId="7342D412" w14:textId="77777777" w:rsidR="00E61398" w:rsidRPr="00F36CFF" w:rsidRDefault="00E61398" w:rsidP="002E092F">
            <w:pPr>
              <w:spacing w:after="0" w:line="240" w:lineRule="auto"/>
              <w:rPr>
                <w:rFonts w:ascii="Times" w:hAnsi="Times"/>
                <w:bCs/>
                <w:sz w:val="20"/>
                <w:szCs w:val="20"/>
                <w:lang w:val="en-GB"/>
              </w:rPr>
            </w:pPr>
            <w:r w:rsidRPr="00F36CFF">
              <w:rPr>
                <w:rFonts w:ascii="Times" w:hAnsi="Times"/>
                <w:bCs/>
                <w:sz w:val="20"/>
                <w:szCs w:val="24"/>
                <w:lang w:val="en-GB"/>
              </w:rPr>
              <w:t>Reason for change</w:t>
            </w:r>
          </w:p>
        </w:tc>
        <w:tc>
          <w:tcPr>
            <w:tcW w:w="0" w:type="auto"/>
          </w:tcPr>
          <w:p w14:paraId="65CE9A57" w14:textId="1A34FACB" w:rsidR="00E61398" w:rsidRPr="00F36CFF" w:rsidRDefault="00E61398" w:rsidP="002E092F">
            <w:pPr>
              <w:spacing w:after="0" w:line="240" w:lineRule="auto"/>
              <w:rPr>
                <w:rFonts w:ascii="Times" w:eastAsiaTheme="minorEastAsia" w:hAnsi="Times"/>
                <w:sz w:val="20"/>
                <w:szCs w:val="24"/>
                <w:lang w:val="en-GB" w:eastAsia="ko-KR"/>
              </w:rPr>
            </w:pPr>
            <w:r w:rsidRPr="00F36CFF">
              <w:rPr>
                <w:rFonts w:ascii="Times" w:hAnsi="Times"/>
                <w:sz w:val="20"/>
                <w:szCs w:val="24"/>
                <w:lang w:val="en-GB"/>
              </w:rPr>
              <w:t xml:space="preserve">In current specification, it is described that </w:t>
            </w:r>
            <w:r w:rsidRPr="00F36CFF">
              <w:rPr>
                <w:sz w:val="20"/>
                <w:szCs w:val="20"/>
                <w:lang w:val="en-GB" w:eastAsia="en-US"/>
              </w:rPr>
              <w:t xml:space="preserve">if the same Associated ID is configured to be associated with different </w:t>
            </w:r>
            <w:r w:rsidRPr="00F36CFF">
              <w:rPr>
                <w:color w:val="000000"/>
                <w:sz w:val="20"/>
                <w:szCs w:val="20"/>
                <w:lang w:val="en-GB"/>
              </w:rPr>
              <w:t>resource sets,</w:t>
            </w:r>
            <w:r w:rsidRPr="00F36CFF">
              <w:rPr>
                <w:rFonts w:ascii="Times" w:hAnsi="Times"/>
                <w:sz w:val="20"/>
                <w:szCs w:val="24"/>
                <w:lang w:val="en-GB"/>
              </w:rPr>
              <w:t xml:space="preserve"> UE may assume similar properties for </w:t>
            </w:r>
            <w:r w:rsidRPr="00F36CFF">
              <w:rPr>
                <w:sz w:val="20"/>
                <w:szCs w:val="20"/>
                <w:lang w:val="en-GB"/>
              </w:rPr>
              <w:t>the</w:t>
            </w:r>
            <w:r w:rsidRPr="00F36CFF">
              <w:rPr>
                <w:color w:val="000000"/>
                <w:sz w:val="20"/>
                <w:szCs w:val="20"/>
                <w:lang w:val="en-GB"/>
              </w:rPr>
              <w:t xml:space="preserve"> CSI-RS resources and/or SS/PBCH block resources among those different resource sets. However, “similar properties” is still not clear for both UE and NW side. Different NW vendors may have different understanding on the definition of “similarity”.</w:t>
            </w:r>
            <w:r w:rsidR="00E528A7" w:rsidRPr="00F36CFF">
              <w:rPr>
                <w:color w:val="000000"/>
                <w:sz w:val="20"/>
                <w:szCs w:val="20"/>
                <w:lang w:val="en-GB"/>
              </w:rPr>
              <w:t xml:space="preserve"> Furthermore, there are so many physical properties such as beam angle, beam width, power of main lobe, and power/angle of side lobe, etc from DL Tx beam perspective.</w:t>
            </w:r>
          </w:p>
        </w:tc>
      </w:tr>
      <w:tr w:rsidR="00E61398" w:rsidRPr="003536FD" w14:paraId="203F18F8" w14:textId="77777777" w:rsidTr="002E092F">
        <w:tc>
          <w:tcPr>
            <w:tcW w:w="0" w:type="auto"/>
          </w:tcPr>
          <w:p w14:paraId="2D8F897E" w14:textId="77777777" w:rsidR="00E61398" w:rsidRPr="00F36CFF" w:rsidRDefault="00E61398" w:rsidP="002E092F">
            <w:pPr>
              <w:spacing w:after="0" w:line="240" w:lineRule="auto"/>
              <w:rPr>
                <w:rFonts w:ascii="Times" w:hAnsi="Times"/>
                <w:b/>
                <w:sz w:val="20"/>
                <w:szCs w:val="20"/>
                <w:lang w:val="en-GB"/>
              </w:rPr>
            </w:pPr>
            <w:r w:rsidRPr="00F36CFF">
              <w:rPr>
                <w:rFonts w:ascii="Times" w:hAnsi="Times"/>
                <w:sz w:val="20"/>
                <w:szCs w:val="24"/>
                <w:lang w:val="en-GB" w:eastAsia="en-US"/>
              </w:rPr>
              <w:t>Summary of change</w:t>
            </w:r>
          </w:p>
        </w:tc>
        <w:tc>
          <w:tcPr>
            <w:tcW w:w="0" w:type="auto"/>
          </w:tcPr>
          <w:p w14:paraId="769A8076" w14:textId="1A2C7075" w:rsidR="00E61398" w:rsidRPr="00F36CFF" w:rsidRDefault="00E61398" w:rsidP="002E092F">
            <w:pPr>
              <w:spacing w:after="0" w:line="240" w:lineRule="auto"/>
              <w:rPr>
                <w:rFonts w:ascii="Times" w:hAnsi="Times"/>
                <w:bCs/>
                <w:sz w:val="20"/>
                <w:szCs w:val="20"/>
                <w:lang w:val="en-GB"/>
              </w:rPr>
            </w:pPr>
            <w:r w:rsidRPr="00F36CFF">
              <w:rPr>
                <w:rFonts w:ascii="Times" w:hAnsi="Times"/>
                <w:sz w:val="20"/>
                <w:szCs w:val="24"/>
                <w:lang w:val="en-GB"/>
              </w:rPr>
              <w:t>Change “similar properties” to “the same properties of downlink spatial domain transmission filters”</w:t>
            </w:r>
            <w:r w:rsidR="00E5695B" w:rsidRPr="00F36CFF">
              <w:rPr>
                <w:rFonts w:ascii="Times" w:hAnsi="Times"/>
                <w:sz w:val="20"/>
                <w:szCs w:val="24"/>
                <w:lang w:val="en-GB"/>
              </w:rPr>
              <w:t xml:space="preserve"> for clear UE assumption</w:t>
            </w:r>
            <w:r w:rsidRPr="00F36CFF">
              <w:rPr>
                <w:rFonts w:ascii="Times" w:hAnsi="Times"/>
                <w:sz w:val="20"/>
                <w:szCs w:val="24"/>
                <w:lang w:val="en-GB"/>
              </w:rPr>
              <w:t>.</w:t>
            </w:r>
          </w:p>
        </w:tc>
      </w:tr>
      <w:tr w:rsidR="00E61398" w:rsidRPr="003536FD" w14:paraId="2B14CB23" w14:textId="77777777" w:rsidTr="002E092F">
        <w:tc>
          <w:tcPr>
            <w:tcW w:w="0" w:type="auto"/>
          </w:tcPr>
          <w:p w14:paraId="2FAD9D5D" w14:textId="77777777" w:rsidR="00E61398" w:rsidRPr="00F36CFF" w:rsidRDefault="00E61398" w:rsidP="002E092F">
            <w:pPr>
              <w:spacing w:after="0" w:line="240" w:lineRule="auto"/>
              <w:rPr>
                <w:rFonts w:ascii="Times" w:hAnsi="Times"/>
                <w:b/>
                <w:sz w:val="20"/>
                <w:szCs w:val="20"/>
                <w:lang w:val="en-GB"/>
              </w:rPr>
            </w:pPr>
            <w:r w:rsidRPr="00F36CFF">
              <w:rPr>
                <w:rFonts w:ascii="Times" w:hAnsi="Times"/>
                <w:sz w:val="20"/>
                <w:szCs w:val="24"/>
                <w:lang w:val="en-GB" w:eastAsia="en-US"/>
              </w:rPr>
              <w:t>Consequences if not approved</w:t>
            </w:r>
          </w:p>
        </w:tc>
        <w:tc>
          <w:tcPr>
            <w:tcW w:w="0" w:type="auto"/>
          </w:tcPr>
          <w:p w14:paraId="327AC643" w14:textId="77777777" w:rsidR="00E61398" w:rsidRPr="00F36CFF" w:rsidRDefault="00E61398" w:rsidP="002E092F">
            <w:pPr>
              <w:spacing w:after="0" w:line="240" w:lineRule="auto"/>
              <w:rPr>
                <w:rFonts w:ascii="Times" w:eastAsiaTheme="minorEastAsia" w:hAnsi="Times"/>
                <w:bCs/>
                <w:sz w:val="20"/>
                <w:szCs w:val="20"/>
                <w:lang w:val="en-GB" w:eastAsia="ko-KR"/>
              </w:rPr>
            </w:pPr>
            <w:r w:rsidRPr="00F36CFF">
              <w:rPr>
                <w:color w:val="000000"/>
                <w:sz w:val="20"/>
                <w:szCs w:val="20"/>
                <w:lang w:val="en-GB"/>
              </w:rPr>
              <w:t>Different NW vendors may have different understanding on the definition of “similarity”. So, consistency between training phase and inference phase may not be maintained.</w:t>
            </w:r>
          </w:p>
        </w:tc>
      </w:tr>
    </w:tbl>
    <w:tbl>
      <w:tblPr>
        <w:tblStyle w:val="ae"/>
        <w:tblW w:w="0" w:type="auto"/>
        <w:tblLook w:val="04A0" w:firstRow="1" w:lastRow="0" w:firstColumn="1" w:lastColumn="0" w:noHBand="0" w:noVBand="1"/>
      </w:tblPr>
      <w:tblGrid>
        <w:gridCol w:w="9017"/>
      </w:tblGrid>
      <w:tr w:rsidR="00A84AE3" w:rsidRPr="003536FD" w14:paraId="62A52F65" w14:textId="77777777" w:rsidTr="00641759">
        <w:tc>
          <w:tcPr>
            <w:tcW w:w="9017" w:type="dxa"/>
          </w:tcPr>
          <w:p w14:paraId="1224A70C" w14:textId="77777777" w:rsidR="00A84AE3" w:rsidRPr="00F36CFF" w:rsidRDefault="00A84AE3" w:rsidP="00641759">
            <w:pPr>
              <w:spacing w:after="180" w:line="240" w:lineRule="auto"/>
              <w:rPr>
                <w:rFonts w:ascii="Times New Roman" w:eastAsiaTheme="minorEastAsia" w:hAnsi="Times New Roman"/>
                <w:color w:val="000000"/>
                <w:sz w:val="20"/>
                <w:szCs w:val="20"/>
                <w:lang w:val="en-GB"/>
              </w:rPr>
            </w:pPr>
            <w:r w:rsidRPr="00F36CFF">
              <w:rPr>
                <w:rFonts w:ascii="Times New Roman" w:eastAsiaTheme="minorEastAsia" w:hAnsi="Times New Roman"/>
                <w:color w:val="000000"/>
                <w:sz w:val="20"/>
                <w:szCs w:val="20"/>
                <w:lang w:val="en-GB"/>
              </w:rPr>
              <w:t>&lt;S5.2.1.4.1&gt;</w:t>
            </w:r>
          </w:p>
          <w:p w14:paraId="232941B1" w14:textId="77777777" w:rsidR="00A84AE3" w:rsidRPr="00F36CFF" w:rsidRDefault="00A84AE3" w:rsidP="00641759">
            <w:pPr>
              <w:spacing w:after="180" w:line="240" w:lineRule="auto"/>
              <w:jc w:val="center"/>
              <w:rPr>
                <w:rFonts w:ascii="Times New Roman" w:eastAsiaTheme="minorEastAsia" w:hAnsi="Times New Roman"/>
                <w:color w:val="FF0000"/>
                <w:sz w:val="20"/>
                <w:szCs w:val="20"/>
                <w:lang w:val="en-GB"/>
              </w:rPr>
            </w:pPr>
            <w:r w:rsidRPr="00F36CFF">
              <w:rPr>
                <w:rFonts w:ascii="Times New Roman" w:eastAsiaTheme="minorEastAsia" w:hAnsi="Times New Roman"/>
                <w:color w:val="FF0000"/>
                <w:sz w:val="20"/>
                <w:szCs w:val="20"/>
                <w:lang w:val="en-GB"/>
              </w:rPr>
              <w:t>============================= unchanged parts are omitted ============================</w:t>
            </w:r>
          </w:p>
          <w:p w14:paraId="00C9DDF9" w14:textId="77777777" w:rsidR="00A84AE3" w:rsidRPr="00F36CFF" w:rsidRDefault="00A84AE3" w:rsidP="00641759">
            <w:pPr>
              <w:spacing w:after="180" w:line="240" w:lineRule="auto"/>
              <w:rPr>
                <w:rFonts w:ascii="Times New Roman" w:eastAsia="SimSun" w:hAnsi="Times New Roman"/>
                <w:sz w:val="20"/>
                <w:szCs w:val="20"/>
                <w:lang w:val="en-GB" w:eastAsia="en-US"/>
              </w:rPr>
            </w:pPr>
            <w:r w:rsidRPr="00F36CFF">
              <w:rPr>
                <w:rFonts w:ascii="Times New Roman" w:eastAsia="SimSun" w:hAnsi="Times New Roman"/>
                <w:color w:val="000000"/>
                <w:sz w:val="20"/>
                <w:szCs w:val="20"/>
                <w:lang w:val="en-GB" w:eastAsia="zh-CN"/>
              </w:rPr>
              <w:t xml:space="preserve">For a UE configured with a </w:t>
            </w:r>
            <w:r w:rsidRPr="00F36CFF">
              <w:rPr>
                <w:rFonts w:ascii="Times New Roman" w:eastAsia="SimSun" w:hAnsi="Times New Roman"/>
                <w:i/>
                <w:iCs/>
                <w:color w:val="000000"/>
                <w:sz w:val="20"/>
                <w:szCs w:val="20"/>
                <w:lang w:val="en-GB" w:eastAsia="zh-CN"/>
              </w:rPr>
              <w:t>CSI-</w:t>
            </w:r>
            <w:proofErr w:type="spellStart"/>
            <w:r w:rsidRPr="00F36CFF">
              <w:rPr>
                <w:rFonts w:ascii="Times New Roman" w:eastAsia="SimSun" w:hAnsi="Times New Roman"/>
                <w:i/>
                <w:iCs/>
                <w:color w:val="000000"/>
                <w:sz w:val="20"/>
                <w:szCs w:val="20"/>
                <w:lang w:val="en-GB" w:eastAsia="zh-CN"/>
              </w:rPr>
              <w:t>ReportConfig</w:t>
            </w:r>
            <w:proofErr w:type="spellEnd"/>
            <w:r w:rsidRPr="00F36CFF">
              <w:rPr>
                <w:rFonts w:ascii="Times New Roman" w:eastAsia="SimSun" w:hAnsi="Times New Roman"/>
                <w:color w:val="000000"/>
                <w:sz w:val="20"/>
                <w:szCs w:val="20"/>
                <w:lang w:val="en-GB" w:eastAsia="zh-CN"/>
              </w:rPr>
              <w:t xml:space="preserve"> </w:t>
            </w:r>
            <w:r w:rsidRPr="00F36CFF">
              <w:rPr>
                <w:rFonts w:ascii="Times New Roman" w:eastAsia="MS Mincho" w:hAnsi="Times New Roman"/>
                <w:color w:val="000000"/>
                <w:sz w:val="20"/>
                <w:szCs w:val="20"/>
                <w:lang w:val="en-GB" w:eastAsia="en-US"/>
              </w:rPr>
              <w:t>with the higher layer parameter</w:t>
            </w:r>
            <w:r w:rsidRPr="00F36CFF">
              <w:rPr>
                <w:rFonts w:ascii="Times New Roman" w:eastAsia="SimSun" w:hAnsi="Times New Roman"/>
                <w:i/>
                <w:sz w:val="20"/>
                <w:szCs w:val="20"/>
                <w:lang w:val="en-GB" w:eastAsia="en-US"/>
              </w:rPr>
              <w:t xml:space="preserve"> reportQuantity-r19</w:t>
            </w:r>
            <w:r w:rsidRPr="00F36CFF">
              <w:rPr>
                <w:rFonts w:ascii="Times New Roman" w:eastAsia="SimSun" w:hAnsi="Times New Roman"/>
                <w:sz w:val="20"/>
                <w:szCs w:val="20"/>
                <w:lang w:val="en-GB" w:eastAsia="en-US"/>
              </w:rPr>
              <w:t xml:space="preserve"> set to 'none-bm-r19', 'p-cri-r19', 'p-cri-RSRP-r19', 'p-ssb-index-r19', or 'p-ssb-index-RSRP-r19', the UE may be configured </w:t>
            </w:r>
            <w:r w:rsidRPr="00F36CFF" w:rsidDel="007310B7">
              <w:rPr>
                <w:rFonts w:ascii="Times New Roman" w:eastAsia="SimSun" w:hAnsi="Times New Roman"/>
                <w:sz w:val="20"/>
                <w:szCs w:val="20"/>
                <w:lang w:val="en-GB" w:eastAsia="en-US"/>
              </w:rPr>
              <w:t>with</w:t>
            </w:r>
            <w:r w:rsidRPr="00F36CFF">
              <w:rPr>
                <w:rFonts w:ascii="Times New Roman" w:eastAsia="SimSun" w:hAnsi="Times New Roman"/>
                <w:sz w:val="20"/>
                <w:szCs w:val="20"/>
                <w:lang w:val="en-GB" w:eastAsia="en-US"/>
              </w:rPr>
              <w:t xml:space="preserve"> one or two Associated ID(s) in </w:t>
            </w:r>
            <w:r w:rsidRPr="00F36CFF">
              <w:rPr>
                <w:rFonts w:ascii="Times New Roman" w:eastAsia="SimSun" w:hAnsi="Times New Roman"/>
                <w:i/>
                <w:iCs/>
                <w:color w:val="000000"/>
                <w:sz w:val="20"/>
                <w:szCs w:val="20"/>
                <w:lang w:val="en-GB" w:eastAsia="zh-CN"/>
              </w:rPr>
              <w:t>CSI-</w:t>
            </w:r>
            <w:proofErr w:type="spellStart"/>
            <w:r w:rsidRPr="00F36CFF">
              <w:rPr>
                <w:rFonts w:ascii="Times New Roman" w:eastAsia="SimSun" w:hAnsi="Times New Roman"/>
                <w:i/>
                <w:iCs/>
                <w:color w:val="000000"/>
                <w:sz w:val="20"/>
                <w:szCs w:val="20"/>
                <w:lang w:val="en-GB" w:eastAsia="zh-CN"/>
              </w:rPr>
              <w:t>ReportConfig</w:t>
            </w:r>
            <w:proofErr w:type="spellEnd"/>
            <w:r w:rsidRPr="00F36CFF">
              <w:rPr>
                <w:rFonts w:ascii="Times New Roman" w:eastAsia="SimSun" w:hAnsi="Times New Roman"/>
                <w:sz w:val="20"/>
                <w:szCs w:val="20"/>
                <w:lang w:val="en-GB" w:eastAsia="en-US"/>
              </w:rPr>
              <w:t xml:space="preserve">: </w:t>
            </w:r>
          </w:p>
          <w:p w14:paraId="5B55558C" w14:textId="77777777" w:rsidR="00A84AE3" w:rsidRPr="00F36CFF" w:rsidRDefault="00A84AE3" w:rsidP="00641759">
            <w:pPr>
              <w:spacing w:after="180" w:line="240" w:lineRule="auto"/>
              <w:ind w:left="568" w:hanging="284"/>
              <w:rPr>
                <w:rFonts w:ascii="Times New Roman" w:eastAsia="SimSun" w:hAnsi="Times New Roman"/>
                <w:sz w:val="20"/>
                <w:szCs w:val="20"/>
                <w:lang w:val="x-none" w:eastAsia="en-US"/>
              </w:rPr>
            </w:pPr>
            <w:r w:rsidRPr="00F36CFF">
              <w:rPr>
                <w:rFonts w:ascii="Times New Roman" w:eastAsia="SimSun" w:hAnsi="Times New Roman"/>
                <w:sz w:val="20"/>
                <w:szCs w:val="20"/>
                <w:lang w:val="x-none" w:eastAsia="en-US"/>
              </w:rPr>
              <w:t>-</w:t>
            </w:r>
            <w:r w:rsidRPr="00F36CFF">
              <w:rPr>
                <w:rFonts w:ascii="Times New Roman" w:eastAsia="SimSun" w:hAnsi="Times New Roman"/>
                <w:sz w:val="20"/>
                <w:szCs w:val="20"/>
                <w:lang w:val="x-none" w:eastAsia="en-US"/>
              </w:rPr>
              <w:tab/>
              <w:t xml:space="preserve">if only </w:t>
            </w:r>
            <w:r w:rsidRPr="00F36CFF">
              <w:rPr>
                <w:rFonts w:ascii="Times New Roman" w:eastAsia="SimSun" w:hAnsi="Times New Roman"/>
                <w:i/>
                <w:iCs/>
                <w:sz w:val="20"/>
                <w:szCs w:val="20"/>
                <w:lang w:val="x-none" w:eastAsia="en-US"/>
              </w:rPr>
              <w:t>associatedIDforSetA-r19</w:t>
            </w:r>
            <w:r w:rsidRPr="00F36CFF" w:rsidDel="0095267A">
              <w:rPr>
                <w:rFonts w:ascii="Times New Roman" w:eastAsia="SimSun" w:hAnsi="Times New Roman"/>
                <w:sz w:val="20"/>
                <w:szCs w:val="20"/>
                <w:lang w:val="x-none" w:eastAsia="en-US"/>
              </w:rPr>
              <w:t xml:space="preserve"> </w:t>
            </w:r>
            <w:r w:rsidRPr="00F36CFF">
              <w:rPr>
                <w:rFonts w:ascii="Times New Roman" w:eastAsia="SimSun" w:hAnsi="Times New Roman"/>
                <w:sz w:val="20"/>
                <w:szCs w:val="20"/>
                <w:lang w:val="x-none" w:eastAsia="en-US"/>
              </w:rPr>
              <w:t xml:space="preserve">is configured, it is associated with the resource sets </w:t>
            </w:r>
            <w:r w:rsidRPr="00F36CFF">
              <w:rPr>
                <w:rFonts w:ascii="Times New Roman" w:eastAsia="SimSun" w:hAnsi="Times New Roman"/>
                <w:color w:val="000000"/>
                <w:sz w:val="20"/>
                <w:szCs w:val="20"/>
                <w:lang w:val="x-none" w:eastAsia="zh-CN"/>
              </w:rPr>
              <w:t xml:space="preserve">of the </w:t>
            </w:r>
            <w:r w:rsidRPr="00F36CFF">
              <w:rPr>
                <w:rFonts w:ascii="Times New Roman" w:eastAsia="SimSun" w:hAnsi="Times New Roman"/>
                <w:sz w:val="20"/>
                <w:szCs w:val="20"/>
                <w:lang w:val="x-none" w:eastAsia="en-US"/>
              </w:rPr>
              <w:t>second Resource Setting</w:t>
            </w:r>
            <w:r w:rsidRPr="00F36CFF">
              <w:rPr>
                <w:rFonts w:ascii="Times New Roman" w:eastAsia="SimSun" w:hAnsi="Times New Roman"/>
                <w:i/>
                <w:iCs/>
                <w:color w:val="000000"/>
                <w:sz w:val="20"/>
                <w:szCs w:val="20"/>
                <w:lang w:val="x-none" w:eastAsia="zh-CN"/>
              </w:rPr>
              <w:t xml:space="preserve">, </w:t>
            </w:r>
            <w:r w:rsidRPr="00F36CFF">
              <w:rPr>
                <w:rFonts w:ascii="Times New Roman" w:eastAsia="SimSun" w:hAnsi="Times New Roman"/>
                <w:color w:val="000000"/>
                <w:sz w:val="20"/>
                <w:szCs w:val="20"/>
                <w:lang w:val="x-none" w:eastAsia="zh-CN"/>
              </w:rPr>
              <w:t>and</w:t>
            </w:r>
            <w:r w:rsidRPr="00F36CFF">
              <w:rPr>
                <w:rFonts w:ascii="Times New Roman" w:eastAsia="SimSun" w:hAnsi="Times New Roman"/>
                <w:sz w:val="20"/>
                <w:szCs w:val="20"/>
                <w:lang w:val="x-none" w:eastAsia="en-US"/>
              </w:rPr>
              <w:t xml:space="preserve"> the UE expects that all </w:t>
            </w:r>
            <w:r w:rsidRPr="00F36CFF">
              <w:rPr>
                <w:rFonts w:ascii="Times New Roman" w:eastAsia="SimSun" w:hAnsi="Times New Roman"/>
                <w:color w:val="000000"/>
                <w:sz w:val="20"/>
                <w:szCs w:val="20"/>
                <w:lang w:val="x-none" w:eastAsia="zh-CN"/>
              </w:rPr>
              <w:t xml:space="preserve">CSI-RS resources or SS/PBCH block resources in the resource set of the </w:t>
            </w:r>
            <w:r w:rsidRPr="00F36CFF">
              <w:rPr>
                <w:rFonts w:ascii="Times New Roman" w:eastAsia="SimSun" w:hAnsi="Times New Roman"/>
                <w:sz w:val="20"/>
                <w:szCs w:val="20"/>
                <w:lang w:val="x-none" w:eastAsia="en-US"/>
              </w:rPr>
              <w:t xml:space="preserve">first Resource Setting are among the </w:t>
            </w:r>
            <w:r w:rsidRPr="00F36CFF">
              <w:rPr>
                <w:rFonts w:ascii="Times New Roman" w:eastAsia="SimSun" w:hAnsi="Times New Roman"/>
                <w:color w:val="000000"/>
                <w:sz w:val="20"/>
                <w:szCs w:val="20"/>
                <w:lang w:val="x-none" w:eastAsia="zh-CN"/>
              </w:rPr>
              <w:t xml:space="preserve">CSI-RS resources and/or SS/PBCH block resources in the resource set of the </w:t>
            </w:r>
            <w:r w:rsidRPr="00F36CFF">
              <w:rPr>
                <w:rFonts w:ascii="Times New Roman" w:eastAsia="SimSun" w:hAnsi="Times New Roman"/>
                <w:sz w:val="20"/>
                <w:szCs w:val="20"/>
                <w:lang w:val="x-none" w:eastAsia="en-US"/>
              </w:rPr>
              <w:t>second Resource Setting.</w:t>
            </w:r>
          </w:p>
          <w:p w14:paraId="73BFCF9F" w14:textId="77777777" w:rsidR="00A84AE3" w:rsidRPr="00F36CFF" w:rsidRDefault="00A84AE3" w:rsidP="00641759">
            <w:pPr>
              <w:spacing w:after="180" w:line="240" w:lineRule="auto"/>
              <w:ind w:left="568" w:hanging="284"/>
              <w:rPr>
                <w:rFonts w:ascii="Times New Roman" w:eastAsia="SimSun" w:hAnsi="Times New Roman"/>
                <w:sz w:val="20"/>
                <w:szCs w:val="20"/>
                <w:lang w:val="x-none" w:eastAsia="en-US"/>
              </w:rPr>
            </w:pPr>
            <w:r w:rsidRPr="00F36CFF">
              <w:rPr>
                <w:rFonts w:ascii="Times New Roman" w:eastAsia="SimSun" w:hAnsi="Times New Roman"/>
                <w:sz w:val="20"/>
                <w:szCs w:val="20"/>
                <w:lang w:val="x-none" w:eastAsia="en-US"/>
              </w:rPr>
              <w:t>-</w:t>
            </w:r>
            <w:r w:rsidRPr="00F36CFF">
              <w:rPr>
                <w:rFonts w:ascii="Times New Roman" w:eastAsia="SimSun" w:hAnsi="Times New Roman"/>
                <w:sz w:val="20"/>
                <w:szCs w:val="20"/>
                <w:lang w:val="x-none" w:eastAsia="en-US"/>
              </w:rPr>
              <w:tab/>
              <w:t xml:space="preserve">if </w:t>
            </w:r>
            <w:r w:rsidRPr="00F36CFF">
              <w:rPr>
                <w:rFonts w:ascii="Times New Roman" w:eastAsia="SimSun" w:hAnsi="Times New Roman"/>
                <w:i/>
                <w:iCs/>
                <w:sz w:val="20"/>
                <w:szCs w:val="20"/>
                <w:lang w:val="x-none" w:eastAsia="en-US"/>
              </w:rPr>
              <w:t>associatedIDforSetA-r19</w:t>
            </w:r>
            <w:r w:rsidRPr="00F36CFF">
              <w:rPr>
                <w:rFonts w:ascii="Times New Roman" w:eastAsia="SimSun" w:hAnsi="Times New Roman"/>
                <w:sz w:val="20"/>
                <w:szCs w:val="20"/>
                <w:lang w:val="x-none" w:eastAsia="en-US"/>
              </w:rPr>
              <w:t xml:space="preserve"> and </w:t>
            </w:r>
            <w:r w:rsidRPr="00F36CFF">
              <w:rPr>
                <w:rFonts w:ascii="Times New Roman" w:eastAsia="SimSun" w:hAnsi="Times New Roman"/>
                <w:i/>
                <w:iCs/>
                <w:sz w:val="20"/>
                <w:szCs w:val="20"/>
                <w:lang w:val="x-none" w:eastAsia="en-US"/>
              </w:rPr>
              <w:t>associatedIDforSetB-r19</w:t>
            </w:r>
            <w:r w:rsidRPr="00F36CFF">
              <w:rPr>
                <w:rFonts w:ascii="Times New Roman" w:eastAsia="SimSun" w:hAnsi="Times New Roman"/>
                <w:sz w:val="20"/>
                <w:szCs w:val="20"/>
                <w:lang w:val="x-none" w:eastAsia="en-US"/>
              </w:rPr>
              <w:t xml:space="preserve"> are configured</w:t>
            </w:r>
            <w:r w:rsidRPr="00F36CFF">
              <w:rPr>
                <w:rFonts w:ascii="Times New Roman" w:eastAsia="SimSun" w:hAnsi="Times New Roman"/>
                <w:i/>
                <w:iCs/>
                <w:sz w:val="20"/>
                <w:szCs w:val="20"/>
                <w:lang w:val="x-none" w:eastAsia="en-US"/>
              </w:rPr>
              <w:t xml:space="preserve">, </w:t>
            </w:r>
            <w:r w:rsidRPr="00F36CFF">
              <w:rPr>
                <w:rFonts w:ascii="Times New Roman" w:eastAsia="SimSun" w:hAnsi="Times New Roman"/>
                <w:sz w:val="20"/>
                <w:szCs w:val="20"/>
                <w:lang w:val="x-none" w:eastAsia="en-US"/>
              </w:rPr>
              <w:t>they are associated with</w:t>
            </w:r>
            <w:r w:rsidRPr="00F36CFF">
              <w:rPr>
                <w:rFonts w:ascii="Times New Roman" w:eastAsia="SimSun" w:hAnsi="Times New Roman"/>
                <w:i/>
                <w:iCs/>
                <w:sz w:val="20"/>
                <w:szCs w:val="20"/>
                <w:lang w:val="x-none" w:eastAsia="en-US"/>
              </w:rPr>
              <w:t xml:space="preserve"> </w:t>
            </w:r>
            <w:r w:rsidRPr="00F36CFF">
              <w:rPr>
                <w:rFonts w:ascii="Times New Roman" w:eastAsia="SimSun" w:hAnsi="Times New Roman"/>
                <w:sz w:val="20"/>
                <w:szCs w:val="20"/>
                <w:lang w:val="x-none" w:eastAsia="en-US"/>
              </w:rPr>
              <w:t xml:space="preserve">the </w:t>
            </w:r>
            <w:r w:rsidRPr="00F36CFF">
              <w:rPr>
                <w:rFonts w:ascii="Times New Roman" w:eastAsia="SimSun" w:hAnsi="Times New Roman"/>
                <w:color w:val="000000"/>
                <w:sz w:val="20"/>
                <w:szCs w:val="20"/>
                <w:lang w:val="x-none" w:eastAsia="zh-CN"/>
              </w:rPr>
              <w:t xml:space="preserve">resource set of the </w:t>
            </w:r>
            <w:r w:rsidRPr="00F36CFF">
              <w:rPr>
                <w:rFonts w:ascii="Times New Roman" w:eastAsia="SimSun" w:hAnsi="Times New Roman"/>
                <w:sz w:val="20"/>
                <w:szCs w:val="20"/>
                <w:lang w:val="x-none" w:eastAsia="en-US"/>
              </w:rPr>
              <w:t>second Resource Setting</w:t>
            </w:r>
            <w:r w:rsidRPr="00F36CFF" w:rsidDel="00BD0BA1">
              <w:rPr>
                <w:rFonts w:ascii="Times New Roman" w:eastAsia="SimSun" w:hAnsi="Times New Roman"/>
                <w:color w:val="000000"/>
                <w:sz w:val="20"/>
                <w:szCs w:val="20"/>
                <w:lang w:val="x-none" w:eastAsia="zh-CN"/>
              </w:rPr>
              <w:t xml:space="preserve"> </w:t>
            </w:r>
            <w:r w:rsidRPr="00F36CFF">
              <w:rPr>
                <w:rFonts w:ascii="Times New Roman" w:eastAsia="SimSun" w:hAnsi="Times New Roman"/>
                <w:color w:val="000000"/>
                <w:sz w:val="20"/>
                <w:szCs w:val="20"/>
                <w:lang w:val="x-none" w:eastAsia="zh-CN"/>
              </w:rPr>
              <w:t xml:space="preserve">and of the </w:t>
            </w:r>
            <w:r w:rsidRPr="00F36CFF">
              <w:rPr>
                <w:rFonts w:ascii="Times New Roman" w:eastAsia="SimSun" w:hAnsi="Times New Roman"/>
                <w:sz w:val="20"/>
                <w:szCs w:val="20"/>
                <w:lang w:val="x-none" w:eastAsia="en-US"/>
              </w:rPr>
              <w:t xml:space="preserve">first Resource Setting, respectively. </w:t>
            </w:r>
          </w:p>
          <w:p w14:paraId="208D046B" w14:textId="77777777" w:rsidR="00A84AE3" w:rsidRPr="00F36CFF" w:rsidRDefault="00A84AE3" w:rsidP="00641759">
            <w:pPr>
              <w:spacing w:after="180" w:line="240" w:lineRule="auto"/>
              <w:rPr>
                <w:rFonts w:ascii="Times New Roman" w:eastAsia="SimSun" w:hAnsi="Times New Roman"/>
                <w:sz w:val="20"/>
                <w:szCs w:val="20"/>
                <w:lang w:val="en-GB" w:eastAsia="en-US"/>
              </w:rPr>
            </w:pPr>
            <w:r w:rsidRPr="00F36CFF">
              <w:rPr>
                <w:rFonts w:ascii="Times New Roman" w:eastAsia="SimSun" w:hAnsi="Times New Roman"/>
                <w:color w:val="000000"/>
                <w:sz w:val="20"/>
                <w:szCs w:val="20"/>
                <w:lang w:val="en-GB" w:eastAsia="zh-CN"/>
              </w:rPr>
              <w:t xml:space="preserve">For a UE configured with a </w:t>
            </w:r>
            <w:r w:rsidRPr="00F36CFF">
              <w:rPr>
                <w:rFonts w:ascii="Times New Roman" w:eastAsia="SimSun" w:hAnsi="Times New Roman"/>
                <w:i/>
                <w:iCs/>
                <w:color w:val="000000"/>
                <w:sz w:val="20"/>
                <w:szCs w:val="20"/>
                <w:lang w:val="en-GB" w:eastAsia="zh-CN"/>
              </w:rPr>
              <w:t>CSI-</w:t>
            </w:r>
            <w:proofErr w:type="spellStart"/>
            <w:r w:rsidRPr="00F36CFF">
              <w:rPr>
                <w:rFonts w:ascii="Times New Roman" w:eastAsia="SimSun" w:hAnsi="Times New Roman"/>
                <w:i/>
                <w:iCs/>
                <w:color w:val="000000"/>
                <w:sz w:val="20"/>
                <w:szCs w:val="20"/>
                <w:lang w:val="en-GB" w:eastAsia="zh-CN"/>
              </w:rPr>
              <w:t>ReportConfig</w:t>
            </w:r>
            <w:proofErr w:type="spellEnd"/>
            <w:r w:rsidRPr="00F36CFF">
              <w:rPr>
                <w:rFonts w:ascii="Times New Roman" w:eastAsia="SimSun" w:hAnsi="Times New Roman"/>
                <w:color w:val="000000"/>
                <w:sz w:val="20"/>
                <w:szCs w:val="20"/>
                <w:lang w:val="en-GB" w:eastAsia="zh-CN"/>
              </w:rPr>
              <w:t xml:space="preserve"> </w:t>
            </w:r>
            <w:r w:rsidRPr="00F36CFF">
              <w:rPr>
                <w:rFonts w:ascii="Times New Roman" w:eastAsia="MS Mincho" w:hAnsi="Times New Roman"/>
                <w:color w:val="000000"/>
                <w:sz w:val="20"/>
                <w:szCs w:val="20"/>
                <w:lang w:val="en-GB" w:eastAsia="en-US"/>
              </w:rPr>
              <w:t>with the higher layer parameter</w:t>
            </w:r>
            <w:r w:rsidRPr="00F36CFF">
              <w:rPr>
                <w:rFonts w:ascii="Times New Roman" w:eastAsia="SimSun" w:hAnsi="Times New Roman"/>
                <w:i/>
                <w:sz w:val="20"/>
                <w:szCs w:val="20"/>
                <w:lang w:val="en-GB" w:eastAsia="en-US"/>
              </w:rPr>
              <w:t xml:space="preserve"> reportQuantity-r19</w:t>
            </w:r>
            <w:r w:rsidRPr="00F36CFF">
              <w:rPr>
                <w:rFonts w:ascii="Times New Roman" w:eastAsia="SimSun" w:hAnsi="Times New Roman"/>
                <w:sz w:val="20"/>
                <w:szCs w:val="20"/>
                <w:lang w:val="en-GB" w:eastAsia="en-US"/>
              </w:rPr>
              <w:t xml:space="preserve"> is set to 'none-bm-r19', 'p-cri-r19', 'p-cri-RSRP-r19', 'p-ssb-index-r19', or 'p-ssb-index-RSRP-r19', if the same Associated ID is configured to be associated with different </w:t>
            </w:r>
            <w:r w:rsidRPr="00F36CFF">
              <w:rPr>
                <w:rFonts w:ascii="Times New Roman" w:eastAsia="SimSun" w:hAnsi="Times New Roman"/>
                <w:color w:val="000000"/>
                <w:sz w:val="20"/>
                <w:szCs w:val="20"/>
                <w:lang w:val="en-GB" w:eastAsia="zh-CN"/>
              </w:rPr>
              <w:t xml:space="preserve">resource sets, the UE may assume </w:t>
            </w:r>
            <w:proofErr w:type="spellStart"/>
            <w:r w:rsidRPr="00F36CFF">
              <w:rPr>
                <w:rFonts w:ascii="Times New Roman" w:eastAsia="SimSun" w:hAnsi="Times New Roman"/>
                <w:strike/>
                <w:color w:val="FF0000"/>
                <w:sz w:val="20"/>
                <w:szCs w:val="20"/>
                <w:lang w:val="en-GB" w:eastAsia="zh-CN"/>
              </w:rPr>
              <w:t>similar</w:t>
            </w:r>
            <w:r w:rsidRPr="00F36CFF">
              <w:rPr>
                <w:rFonts w:ascii="Times New Roman" w:eastAsia="SimSun" w:hAnsi="Times New Roman"/>
                <w:color w:val="FF0000"/>
                <w:sz w:val="20"/>
                <w:szCs w:val="20"/>
                <w:lang w:val="en-GB" w:eastAsia="zh-CN"/>
              </w:rPr>
              <w:t>the</w:t>
            </w:r>
            <w:proofErr w:type="spellEnd"/>
            <w:r w:rsidRPr="00F36CFF">
              <w:rPr>
                <w:rFonts w:ascii="Times New Roman" w:eastAsia="SimSun" w:hAnsi="Times New Roman"/>
                <w:color w:val="FF0000"/>
                <w:sz w:val="20"/>
                <w:szCs w:val="20"/>
                <w:lang w:val="en-GB" w:eastAsia="zh-CN"/>
              </w:rPr>
              <w:t xml:space="preserve"> same </w:t>
            </w:r>
            <w:r w:rsidRPr="00F36CFF">
              <w:rPr>
                <w:rFonts w:ascii="Times New Roman" w:eastAsia="SimSun" w:hAnsi="Times New Roman"/>
                <w:sz w:val="20"/>
                <w:szCs w:val="20"/>
                <w:lang w:val="en-GB" w:eastAsia="zh-CN"/>
              </w:rPr>
              <w:t xml:space="preserve">properties </w:t>
            </w:r>
            <w:r w:rsidRPr="00F36CFF">
              <w:rPr>
                <w:rFonts w:ascii="Times New Roman" w:eastAsia="SimSun" w:hAnsi="Times New Roman"/>
                <w:color w:val="FF0000"/>
                <w:sz w:val="20"/>
                <w:szCs w:val="20"/>
                <w:lang w:val="en-GB" w:eastAsia="zh-CN"/>
              </w:rPr>
              <w:t xml:space="preserve">of downlink spatial domain transmission filters </w:t>
            </w:r>
            <w:r w:rsidRPr="00F36CFF">
              <w:rPr>
                <w:rFonts w:ascii="Times New Roman" w:eastAsia="SimSun" w:hAnsi="Times New Roman"/>
                <w:color w:val="000000"/>
                <w:sz w:val="20"/>
                <w:szCs w:val="20"/>
                <w:lang w:val="en-GB" w:eastAsia="zh-CN"/>
              </w:rPr>
              <w:t xml:space="preserve">for </w:t>
            </w:r>
            <w:r w:rsidRPr="00F36CFF">
              <w:rPr>
                <w:rFonts w:ascii="Times New Roman" w:eastAsia="SimSun" w:hAnsi="Times New Roman"/>
                <w:sz w:val="20"/>
                <w:szCs w:val="20"/>
                <w:lang w:val="en-GB" w:eastAsia="zh-CN"/>
              </w:rPr>
              <w:t>the</w:t>
            </w:r>
            <w:r w:rsidRPr="00F36CFF">
              <w:rPr>
                <w:rFonts w:ascii="Times New Roman" w:eastAsia="SimSun" w:hAnsi="Times New Roman"/>
                <w:color w:val="000000"/>
                <w:sz w:val="20"/>
                <w:szCs w:val="20"/>
                <w:lang w:val="en-GB" w:eastAsia="zh-CN"/>
              </w:rPr>
              <w:t xml:space="preserve"> CSI-RS resources and/or SS/PBCH block resources among those different resource sets, irrespective of when the corresponding Resource Setting(s) </w:t>
            </w:r>
            <w:r w:rsidRPr="00F36CFF">
              <w:rPr>
                <w:rFonts w:ascii="Times New Roman" w:eastAsia="SimSun" w:hAnsi="Times New Roman"/>
                <w:sz w:val="20"/>
                <w:szCs w:val="20"/>
                <w:lang w:val="en-GB" w:eastAsia="en-US"/>
              </w:rPr>
              <w:t>is configured by higher layer signalling or released.</w:t>
            </w:r>
          </w:p>
          <w:p w14:paraId="5CEF47DF" w14:textId="77777777" w:rsidR="00A84AE3" w:rsidRPr="00F36CFF" w:rsidRDefault="00A84AE3" w:rsidP="00641759">
            <w:pPr>
              <w:spacing w:after="180" w:line="240" w:lineRule="auto"/>
              <w:jc w:val="center"/>
              <w:rPr>
                <w:rFonts w:ascii="Times New Roman" w:eastAsiaTheme="minorEastAsia" w:hAnsi="Times New Roman"/>
                <w:color w:val="FF0000"/>
                <w:sz w:val="20"/>
                <w:szCs w:val="20"/>
                <w:lang w:val="en-GB"/>
              </w:rPr>
            </w:pPr>
            <w:r w:rsidRPr="00F36CFF">
              <w:rPr>
                <w:rFonts w:ascii="Times New Roman" w:eastAsiaTheme="minorEastAsia" w:hAnsi="Times New Roman"/>
                <w:color w:val="FF0000"/>
                <w:sz w:val="20"/>
                <w:szCs w:val="20"/>
                <w:lang w:val="en-GB"/>
              </w:rPr>
              <w:t>============================= unchanged parts are omitted ============================</w:t>
            </w:r>
          </w:p>
        </w:tc>
      </w:tr>
    </w:tbl>
    <w:p w14:paraId="155364CA" w14:textId="38C48379" w:rsidR="0032557B" w:rsidRPr="00F36CFF" w:rsidRDefault="0032557B" w:rsidP="0032557B">
      <w:pPr>
        <w:ind w:firstLineChars="193" w:firstLine="425"/>
        <w:jc w:val="both"/>
        <w:rPr>
          <w:rFonts w:ascii="Times New Roman" w:hAnsi="Times New Roman"/>
          <w:b/>
          <w:lang w:val="x-none"/>
        </w:rPr>
      </w:pPr>
      <w:r w:rsidRPr="00F36CFF">
        <w:rPr>
          <w:rFonts w:ascii="Times New Roman" w:hAnsi="Times New Roman"/>
          <w:b/>
        </w:rPr>
        <w:t>Proposal #</w:t>
      </w:r>
      <w:r w:rsidR="009E345A" w:rsidRPr="00F36CFF">
        <w:rPr>
          <w:rFonts w:ascii="Times New Roman" w:hAnsi="Times New Roman"/>
          <w:b/>
        </w:rPr>
        <w:t>4</w:t>
      </w:r>
      <w:r w:rsidRPr="00F36CFF">
        <w:rPr>
          <w:rFonts w:ascii="Times New Roman" w:hAnsi="Times New Roman"/>
          <w:b/>
        </w:rPr>
        <w:t xml:space="preserve">: </w:t>
      </w:r>
      <w:r w:rsidRPr="00F36CFF">
        <w:rPr>
          <w:rFonts w:ascii="Times New Roman" w:hAnsi="Times New Roman"/>
          <w:b/>
          <w:lang w:val="x-none"/>
        </w:rPr>
        <w:t>Endorse the following TP for TS38.214.</w:t>
      </w:r>
    </w:p>
    <w:tbl>
      <w:tblPr>
        <w:tblStyle w:val="TableGrid2"/>
        <w:tblW w:w="0" w:type="auto"/>
        <w:tblLook w:val="04A0" w:firstRow="1" w:lastRow="0" w:firstColumn="1" w:lastColumn="0" w:noHBand="0" w:noVBand="1"/>
      </w:tblPr>
      <w:tblGrid>
        <w:gridCol w:w="1575"/>
        <w:gridCol w:w="7442"/>
      </w:tblGrid>
      <w:tr w:rsidR="00E61398" w:rsidRPr="003536FD" w14:paraId="7715B764" w14:textId="77777777" w:rsidTr="002E092F">
        <w:tc>
          <w:tcPr>
            <w:tcW w:w="0" w:type="auto"/>
          </w:tcPr>
          <w:p w14:paraId="0DC80956" w14:textId="77777777" w:rsidR="00E61398" w:rsidRPr="00F36CFF" w:rsidRDefault="00E61398" w:rsidP="002E092F">
            <w:pPr>
              <w:spacing w:after="0" w:line="240" w:lineRule="auto"/>
              <w:rPr>
                <w:rFonts w:ascii="Times" w:hAnsi="Times"/>
                <w:bCs/>
                <w:sz w:val="20"/>
                <w:szCs w:val="20"/>
                <w:lang w:val="en-GB"/>
              </w:rPr>
            </w:pPr>
            <w:r w:rsidRPr="00F36CFF">
              <w:rPr>
                <w:rFonts w:ascii="Times" w:hAnsi="Times"/>
                <w:bCs/>
                <w:sz w:val="20"/>
                <w:szCs w:val="24"/>
                <w:lang w:val="en-GB"/>
              </w:rPr>
              <w:t>Reason for change</w:t>
            </w:r>
          </w:p>
        </w:tc>
        <w:tc>
          <w:tcPr>
            <w:tcW w:w="0" w:type="auto"/>
          </w:tcPr>
          <w:p w14:paraId="4E1AD978" w14:textId="77777777" w:rsidR="00E61398" w:rsidRPr="00F36CFF" w:rsidRDefault="00E61398" w:rsidP="002E092F">
            <w:pPr>
              <w:spacing w:after="0" w:line="240" w:lineRule="auto"/>
              <w:rPr>
                <w:rFonts w:ascii="Times" w:eastAsiaTheme="minorEastAsia" w:hAnsi="Times"/>
                <w:sz w:val="20"/>
                <w:szCs w:val="24"/>
                <w:lang w:val="en-GB" w:eastAsia="ko-KR"/>
              </w:rPr>
            </w:pPr>
            <w:r w:rsidRPr="00F36CFF">
              <w:rPr>
                <w:rFonts w:ascii="Times" w:hAnsi="Times"/>
                <w:sz w:val="20"/>
                <w:szCs w:val="24"/>
                <w:lang w:val="en-GB"/>
              </w:rPr>
              <w:t xml:space="preserve">In current specification, it is described that UE determine the best </w:t>
            </w:r>
            <w:r w:rsidRPr="00F36CFF">
              <w:rPr>
                <w:rFonts w:ascii="Times" w:hAnsi="Times"/>
                <w:i/>
                <w:sz w:val="20"/>
                <w:szCs w:val="24"/>
                <w:lang w:val="en-GB"/>
              </w:rPr>
              <w:t>nrofBestBeamforMonitoring-r19</w:t>
            </w:r>
            <w:r w:rsidRPr="00F36CFF">
              <w:rPr>
                <w:rFonts w:ascii="Times" w:hAnsi="Times"/>
                <w:sz w:val="20"/>
                <w:szCs w:val="24"/>
                <w:lang w:val="en-GB"/>
              </w:rPr>
              <w:t xml:space="preserve"> CSI-RS resources, or SS/PBCH Block resources based on L1-RSRP(s) measured CSI-RS resources, or SS/PBCH Bock resources of the corresponding Resource Set, for ‘rs-pai-r19’ calculation. However, the meaning of ‘the best’ is not clear in the specification from UE </w:t>
            </w:r>
            <w:proofErr w:type="spellStart"/>
            <w:r w:rsidRPr="00F36CFF">
              <w:rPr>
                <w:rFonts w:ascii="Times" w:hAnsi="Times"/>
                <w:sz w:val="20"/>
                <w:szCs w:val="24"/>
                <w:lang w:val="en-GB"/>
              </w:rPr>
              <w:t>behavior</w:t>
            </w:r>
            <w:proofErr w:type="spellEnd"/>
            <w:r w:rsidRPr="00F36CFF">
              <w:rPr>
                <w:rFonts w:ascii="Times" w:hAnsi="Times"/>
                <w:sz w:val="20"/>
                <w:szCs w:val="24"/>
                <w:lang w:val="en-GB"/>
              </w:rPr>
              <w:t xml:space="preserve"> perspective.</w:t>
            </w:r>
          </w:p>
        </w:tc>
      </w:tr>
      <w:tr w:rsidR="00E61398" w:rsidRPr="003536FD" w14:paraId="7ED25AB7" w14:textId="77777777" w:rsidTr="002E092F">
        <w:tc>
          <w:tcPr>
            <w:tcW w:w="0" w:type="auto"/>
          </w:tcPr>
          <w:p w14:paraId="17297FA0" w14:textId="77777777" w:rsidR="00E61398" w:rsidRPr="00F36CFF" w:rsidRDefault="00E61398" w:rsidP="002E092F">
            <w:pPr>
              <w:spacing w:after="0" w:line="240" w:lineRule="auto"/>
              <w:rPr>
                <w:rFonts w:ascii="Times" w:hAnsi="Times"/>
                <w:b/>
                <w:sz w:val="20"/>
                <w:szCs w:val="20"/>
                <w:lang w:val="en-GB"/>
              </w:rPr>
            </w:pPr>
            <w:r w:rsidRPr="00F36CFF">
              <w:rPr>
                <w:rFonts w:ascii="Times" w:hAnsi="Times"/>
                <w:sz w:val="20"/>
                <w:szCs w:val="24"/>
                <w:lang w:val="en-GB" w:eastAsia="en-US"/>
              </w:rPr>
              <w:t>Summary of change</w:t>
            </w:r>
          </w:p>
        </w:tc>
        <w:tc>
          <w:tcPr>
            <w:tcW w:w="0" w:type="auto"/>
          </w:tcPr>
          <w:p w14:paraId="2E11E030" w14:textId="77777777" w:rsidR="00E61398" w:rsidRPr="00F36CFF" w:rsidRDefault="00E61398" w:rsidP="002E092F">
            <w:pPr>
              <w:spacing w:after="0" w:line="240" w:lineRule="auto"/>
              <w:rPr>
                <w:rFonts w:ascii="Times" w:hAnsi="Times"/>
                <w:bCs/>
                <w:sz w:val="20"/>
                <w:szCs w:val="20"/>
                <w:lang w:val="en-GB"/>
              </w:rPr>
            </w:pPr>
            <w:r w:rsidRPr="00F36CFF">
              <w:rPr>
                <w:rFonts w:ascii="Times" w:hAnsi="Times"/>
                <w:sz w:val="20"/>
                <w:szCs w:val="24"/>
                <w:lang w:val="en-GB"/>
              </w:rPr>
              <w:t>Change “the best” to “with largest L1-RSRP value(s)”.</w:t>
            </w:r>
          </w:p>
        </w:tc>
      </w:tr>
      <w:tr w:rsidR="00E61398" w:rsidRPr="003536FD" w14:paraId="1ABF6F0C" w14:textId="77777777" w:rsidTr="002E092F">
        <w:tc>
          <w:tcPr>
            <w:tcW w:w="0" w:type="auto"/>
          </w:tcPr>
          <w:p w14:paraId="66EF110B" w14:textId="77777777" w:rsidR="00E61398" w:rsidRPr="00F36CFF" w:rsidRDefault="00E61398" w:rsidP="002E092F">
            <w:pPr>
              <w:spacing w:after="0" w:line="240" w:lineRule="auto"/>
              <w:rPr>
                <w:rFonts w:ascii="Times" w:hAnsi="Times"/>
                <w:b/>
                <w:sz w:val="20"/>
                <w:szCs w:val="20"/>
                <w:lang w:val="en-GB"/>
              </w:rPr>
            </w:pPr>
            <w:r w:rsidRPr="00F36CFF">
              <w:rPr>
                <w:rFonts w:ascii="Times" w:hAnsi="Times"/>
                <w:sz w:val="20"/>
                <w:szCs w:val="24"/>
                <w:lang w:val="en-GB" w:eastAsia="en-US"/>
              </w:rPr>
              <w:t>Consequences if not approved</w:t>
            </w:r>
          </w:p>
        </w:tc>
        <w:tc>
          <w:tcPr>
            <w:tcW w:w="0" w:type="auto"/>
          </w:tcPr>
          <w:p w14:paraId="7C6DC8DB" w14:textId="77777777" w:rsidR="00E61398" w:rsidRPr="00F36CFF" w:rsidRDefault="00E61398" w:rsidP="002E092F">
            <w:pPr>
              <w:spacing w:after="0" w:line="240" w:lineRule="auto"/>
              <w:rPr>
                <w:rFonts w:ascii="Times" w:eastAsiaTheme="minorEastAsia" w:hAnsi="Times"/>
                <w:bCs/>
                <w:sz w:val="20"/>
                <w:szCs w:val="20"/>
                <w:lang w:val="en-GB" w:eastAsia="ko-KR"/>
              </w:rPr>
            </w:pPr>
            <w:r w:rsidRPr="00F36CFF">
              <w:rPr>
                <w:rFonts w:ascii="Times" w:eastAsiaTheme="minorEastAsia" w:hAnsi="Times"/>
                <w:bCs/>
                <w:sz w:val="20"/>
                <w:szCs w:val="20"/>
                <w:lang w:val="en-GB"/>
              </w:rPr>
              <w:t xml:space="preserve">Different UE vendor may have different understanding on “the best” </w:t>
            </w:r>
            <w:r w:rsidRPr="00F36CFF">
              <w:rPr>
                <w:rFonts w:ascii="Times" w:eastAsiaTheme="minorEastAsia" w:hAnsi="Times"/>
                <w:bCs/>
                <w:i/>
                <w:sz w:val="20"/>
                <w:szCs w:val="20"/>
                <w:lang w:val="en-GB"/>
              </w:rPr>
              <w:t>nrofBestBeamforMonitoring-r19</w:t>
            </w:r>
            <w:r w:rsidRPr="00F36CFF">
              <w:rPr>
                <w:rFonts w:ascii="Times" w:eastAsiaTheme="minorEastAsia" w:hAnsi="Times"/>
                <w:bCs/>
                <w:sz w:val="20"/>
                <w:szCs w:val="20"/>
                <w:lang w:val="en-GB"/>
              </w:rPr>
              <w:t xml:space="preserve"> CSI-RS resources, or SS/PBCH Block resources, so </w:t>
            </w:r>
            <w:r w:rsidRPr="00F36CFF">
              <w:rPr>
                <w:rFonts w:ascii="Times" w:hAnsi="Times"/>
                <w:sz w:val="20"/>
                <w:szCs w:val="24"/>
                <w:lang w:val="en-GB"/>
              </w:rPr>
              <w:t>‘rs-pai-r19’ may not be calculated correctly.</w:t>
            </w:r>
          </w:p>
        </w:tc>
      </w:tr>
    </w:tbl>
    <w:tbl>
      <w:tblPr>
        <w:tblStyle w:val="ae"/>
        <w:tblW w:w="0" w:type="auto"/>
        <w:tblLook w:val="04A0" w:firstRow="1" w:lastRow="0" w:firstColumn="1" w:lastColumn="0" w:noHBand="0" w:noVBand="1"/>
      </w:tblPr>
      <w:tblGrid>
        <w:gridCol w:w="9017"/>
      </w:tblGrid>
      <w:tr w:rsidR="0032557B" w:rsidRPr="004B6B5C" w14:paraId="316EA757" w14:textId="77777777" w:rsidTr="00C664D7">
        <w:tc>
          <w:tcPr>
            <w:tcW w:w="9017" w:type="dxa"/>
          </w:tcPr>
          <w:p w14:paraId="3B4E594C" w14:textId="77777777" w:rsidR="0032557B" w:rsidRPr="00F36CFF" w:rsidRDefault="0032557B" w:rsidP="00C664D7">
            <w:pPr>
              <w:spacing w:after="180" w:line="240" w:lineRule="auto"/>
              <w:rPr>
                <w:rFonts w:ascii="Times New Roman" w:eastAsiaTheme="minorEastAsia" w:hAnsi="Times New Roman"/>
                <w:color w:val="000000"/>
                <w:sz w:val="20"/>
                <w:szCs w:val="20"/>
                <w:lang w:val="en-GB"/>
              </w:rPr>
            </w:pPr>
            <w:r w:rsidRPr="00F36CFF">
              <w:rPr>
                <w:rFonts w:ascii="Times New Roman" w:eastAsiaTheme="minorEastAsia" w:hAnsi="Times New Roman"/>
                <w:color w:val="000000"/>
                <w:sz w:val="20"/>
                <w:szCs w:val="20"/>
                <w:lang w:val="en-GB"/>
              </w:rPr>
              <w:t>&lt;S5.2.1.4.3b&gt;</w:t>
            </w:r>
          </w:p>
          <w:p w14:paraId="47C49020" w14:textId="77777777" w:rsidR="0032557B" w:rsidRPr="00F36CFF" w:rsidRDefault="0032557B" w:rsidP="00C664D7">
            <w:pPr>
              <w:keepNext/>
              <w:keepLines/>
              <w:spacing w:before="120" w:after="180" w:line="240" w:lineRule="auto"/>
              <w:outlineLvl w:val="4"/>
              <w:rPr>
                <w:rFonts w:ascii="Arial" w:eastAsia="SimSun" w:hAnsi="Arial"/>
                <w:color w:val="000000"/>
                <w:szCs w:val="20"/>
                <w:lang w:val="x-none" w:eastAsia="zh-CN"/>
              </w:rPr>
            </w:pPr>
            <w:r w:rsidRPr="00F36CFF">
              <w:rPr>
                <w:rFonts w:ascii="Arial" w:eastAsia="SimSun" w:hAnsi="Arial"/>
                <w:color w:val="000000"/>
                <w:szCs w:val="20"/>
                <w:lang w:val="x-none" w:eastAsia="zh-CN"/>
              </w:rPr>
              <w:t>5.2.1.4.3b</w:t>
            </w:r>
            <w:r w:rsidRPr="00F36CFF">
              <w:rPr>
                <w:rFonts w:ascii="Arial" w:eastAsia="SimSun" w:hAnsi="Arial"/>
                <w:color w:val="000000"/>
                <w:szCs w:val="20"/>
                <w:lang w:val="x-none" w:eastAsia="zh-CN"/>
              </w:rPr>
              <w:tab/>
              <w:t>RS-PAI Reporting</w:t>
            </w:r>
          </w:p>
          <w:p w14:paraId="5AD9FB75" w14:textId="77777777" w:rsidR="0032557B" w:rsidRPr="00F36CFF" w:rsidRDefault="0032557B" w:rsidP="00C664D7">
            <w:pPr>
              <w:spacing w:after="180" w:line="240" w:lineRule="auto"/>
              <w:rPr>
                <w:rFonts w:ascii="Times New Roman" w:eastAsia="SimSun" w:hAnsi="Times New Roman"/>
                <w:sz w:val="20"/>
                <w:szCs w:val="20"/>
                <w:lang w:val="en-GB" w:eastAsia="en-US"/>
              </w:rPr>
            </w:pPr>
            <w:r w:rsidRPr="00F36CFF">
              <w:rPr>
                <w:rFonts w:ascii="Times New Roman" w:eastAsia="SimSun" w:hAnsi="Times New Roman"/>
                <w:sz w:val="20"/>
                <w:szCs w:val="20"/>
                <w:lang w:val="en-GB" w:eastAsia="en-US"/>
              </w:rPr>
              <w:t xml:space="preserve">When the UE is configured with a first CSI Reporting Setting for reporting P-CRI, P-SSBRI, and/or P-L1-RSRP, based on a </w:t>
            </w:r>
            <w:r w:rsidRPr="00F36CFF">
              <w:rPr>
                <w:rFonts w:ascii="Times New Roman" w:eastAsia="SimSun" w:hAnsi="Times New Roman"/>
                <w:i/>
                <w:iCs/>
                <w:sz w:val="20"/>
                <w:szCs w:val="20"/>
                <w:lang w:val="en-GB" w:eastAsia="en-US"/>
              </w:rPr>
              <w:t>CSI-</w:t>
            </w:r>
            <w:proofErr w:type="spellStart"/>
            <w:r w:rsidRPr="00F36CFF">
              <w:rPr>
                <w:rFonts w:ascii="Times New Roman" w:eastAsia="SimSun" w:hAnsi="Times New Roman"/>
                <w:i/>
                <w:iCs/>
                <w:sz w:val="20"/>
                <w:szCs w:val="20"/>
                <w:lang w:val="en-GB" w:eastAsia="en-US"/>
              </w:rPr>
              <w:t>ReportConfig</w:t>
            </w:r>
            <w:proofErr w:type="spellEnd"/>
            <w:r w:rsidRPr="00F36CFF">
              <w:rPr>
                <w:rFonts w:ascii="Times New Roman" w:eastAsia="SimSun" w:hAnsi="Times New Roman"/>
                <w:sz w:val="20"/>
                <w:szCs w:val="20"/>
                <w:lang w:val="en-GB" w:eastAsia="en-US"/>
              </w:rPr>
              <w:t xml:space="preserve"> with </w:t>
            </w:r>
            <w:r w:rsidRPr="00F36CFF">
              <w:rPr>
                <w:rFonts w:ascii="Times New Roman" w:eastAsia="SimSun" w:hAnsi="Times New Roman"/>
                <w:i/>
                <w:iCs/>
                <w:sz w:val="20"/>
                <w:szCs w:val="20"/>
                <w:lang w:val="en-GB" w:eastAsia="en-US"/>
              </w:rPr>
              <w:t>reportQuantity-r19</w:t>
            </w:r>
            <w:r w:rsidRPr="00F36CFF">
              <w:rPr>
                <w:rFonts w:ascii="Times New Roman" w:eastAsia="SimSun" w:hAnsi="Times New Roman"/>
                <w:sz w:val="20"/>
                <w:szCs w:val="20"/>
                <w:lang w:val="en-GB" w:eastAsia="en-US"/>
              </w:rPr>
              <w:t xml:space="preserve"> set to 'p-cri-r19', 'p-cri-RSRP-r19', 'p-ssb-index-r19' or 'p-ssb-index-RSRP-r19', and a second CSI Reporting Setting for reporting RS-PAI, based on a </w:t>
            </w:r>
            <w:r w:rsidRPr="00F36CFF">
              <w:rPr>
                <w:rFonts w:ascii="Times New Roman" w:eastAsia="SimSun" w:hAnsi="Times New Roman"/>
                <w:i/>
                <w:iCs/>
                <w:sz w:val="20"/>
                <w:szCs w:val="20"/>
                <w:lang w:val="en-GB" w:eastAsia="en-US"/>
              </w:rPr>
              <w:t>CSI-</w:t>
            </w:r>
            <w:proofErr w:type="spellStart"/>
            <w:r w:rsidRPr="00F36CFF">
              <w:rPr>
                <w:rFonts w:ascii="Times New Roman" w:eastAsia="SimSun" w:hAnsi="Times New Roman"/>
                <w:i/>
                <w:iCs/>
                <w:sz w:val="20"/>
                <w:szCs w:val="20"/>
                <w:lang w:val="en-GB" w:eastAsia="en-US"/>
              </w:rPr>
              <w:t>ReportConfig</w:t>
            </w:r>
            <w:proofErr w:type="spellEnd"/>
            <w:r w:rsidRPr="00F36CFF">
              <w:rPr>
                <w:rFonts w:ascii="Times New Roman" w:eastAsia="SimSun" w:hAnsi="Times New Roman"/>
                <w:sz w:val="20"/>
                <w:szCs w:val="20"/>
                <w:lang w:val="en-GB" w:eastAsia="en-US"/>
              </w:rPr>
              <w:t xml:space="preserve"> with </w:t>
            </w:r>
            <w:r w:rsidRPr="00F36CFF">
              <w:rPr>
                <w:rFonts w:ascii="Times New Roman" w:eastAsia="SimSun" w:hAnsi="Times New Roman"/>
                <w:i/>
                <w:iCs/>
                <w:sz w:val="20"/>
                <w:szCs w:val="20"/>
                <w:lang w:val="en-GB" w:eastAsia="en-US"/>
              </w:rPr>
              <w:t>reportQuantity-r19</w:t>
            </w:r>
            <w:r w:rsidRPr="00F36CFF">
              <w:rPr>
                <w:rFonts w:ascii="Times New Roman" w:eastAsia="SimSun" w:hAnsi="Times New Roman"/>
                <w:sz w:val="20"/>
                <w:szCs w:val="20"/>
                <w:lang w:val="en-GB" w:eastAsia="en-US"/>
              </w:rPr>
              <w:t xml:space="preserve"> set to 'rs-pai-r19', and the second Reporting Setting is linked to </w:t>
            </w:r>
            <w:r w:rsidRPr="00F36CFF">
              <w:rPr>
                <w:rFonts w:ascii="Times New Roman" w:eastAsia="SimSun" w:hAnsi="Times New Roman"/>
                <w:sz w:val="20"/>
                <w:szCs w:val="20"/>
                <w:lang w:val="en-GB" w:eastAsia="en-US"/>
              </w:rPr>
              <w:lastRenderedPageBreak/>
              <w:t>the first Reporting Setting by</w:t>
            </w:r>
            <w:r w:rsidRPr="00F36CFF">
              <w:rPr>
                <w:rFonts w:ascii="Times New Roman" w:eastAsia="SimSun" w:hAnsi="Times New Roman"/>
                <w:sz w:val="20"/>
                <w:szCs w:val="20"/>
                <w:lang w:eastAsia="en-US"/>
              </w:rPr>
              <w:t xml:space="preserve"> </w:t>
            </w:r>
            <w:r w:rsidRPr="00F36CFF">
              <w:rPr>
                <w:rFonts w:ascii="Times New Roman" w:eastAsia="SimSun" w:hAnsi="Times New Roman"/>
                <w:i/>
                <w:iCs/>
                <w:sz w:val="20"/>
                <w:szCs w:val="20"/>
                <w:lang w:eastAsia="en-US"/>
              </w:rPr>
              <w:t>inferenceReportConfigId-r19</w:t>
            </w:r>
            <w:r w:rsidRPr="00F36CFF">
              <w:rPr>
                <w:rFonts w:ascii="Times New Roman" w:eastAsia="SimSun" w:hAnsi="Times New Roman"/>
                <w:sz w:val="20"/>
                <w:szCs w:val="20"/>
                <w:lang w:val="en-GB" w:eastAsia="en-US"/>
              </w:rPr>
              <w:t>,  the reporting of RS-PAI corresponding to the second CSI Reporting Setting shall consider the following:</w:t>
            </w:r>
          </w:p>
          <w:p w14:paraId="77909D8E" w14:textId="77777777" w:rsidR="0032557B" w:rsidRPr="00F36CFF" w:rsidRDefault="0032557B" w:rsidP="00C664D7">
            <w:pPr>
              <w:spacing w:after="180" w:line="240" w:lineRule="auto"/>
              <w:ind w:left="567" w:hanging="283"/>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x-none" w:eastAsia="en-US"/>
              </w:rPr>
              <w:t xml:space="preserve">for each of the </w:t>
            </w:r>
            <w:r w:rsidRPr="00F36CFF">
              <w:rPr>
                <w:rFonts w:ascii="Times New Roman" w:eastAsia="SimSun" w:hAnsi="Times New Roman"/>
                <w:i/>
                <w:iCs/>
                <w:sz w:val="20"/>
                <w:szCs w:val="20"/>
                <w:lang w:val="x-none" w:eastAsia="en-US"/>
              </w:rPr>
              <w:t>nroftransmissionOccasion-r19</w:t>
            </w:r>
            <w:r w:rsidRPr="00F36CFF">
              <w:rPr>
                <w:rFonts w:ascii="Times New Roman" w:eastAsia="SimSun" w:hAnsi="Times New Roman"/>
                <w:sz w:val="20"/>
                <w:szCs w:val="20"/>
                <w:lang w:val="x-none" w:eastAsia="en-US"/>
              </w:rPr>
              <w:t xml:space="preserve"> latest transmission occasion(s), where the latest transmission occasion of  </w:t>
            </w:r>
            <w:r w:rsidRPr="00F36CFF">
              <w:rPr>
                <w:rFonts w:ascii="Times New Roman" w:eastAsia="SimSun" w:hAnsi="Times New Roman"/>
                <w:i/>
                <w:iCs/>
                <w:sz w:val="20"/>
                <w:szCs w:val="20"/>
                <w:lang w:val="x-none" w:eastAsia="en-US"/>
              </w:rPr>
              <w:t>nroftransmissionOccasion-r19</w:t>
            </w:r>
            <w:r w:rsidRPr="00F36CFF">
              <w:rPr>
                <w:rFonts w:ascii="Times New Roman" w:eastAsia="SimSun" w:hAnsi="Times New Roman"/>
                <w:sz w:val="20"/>
                <w:szCs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1F93991" w14:textId="77777777" w:rsidR="0032557B" w:rsidRPr="00F36CFF" w:rsidRDefault="0032557B" w:rsidP="00C664D7">
            <w:pPr>
              <w:spacing w:after="180" w:line="240" w:lineRule="auto"/>
              <w:ind w:left="851" w:hanging="284"/>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51220F38" w14:textId="77777777" w:rsidR="0032557B" w:rsidRPr="00F36CFF" w:rsidRDefault="0032557B" w:rsidP="00C664D7">
            <w:pPr>
              <w:spacing w:after="180" w:line="240" w:lineRule="auto"/>
              <w:ind w:left="851" w:hanging="284"/>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x-none" w:eastAsia="en-US"/>
              </w:rPr>
              <w:t xml:space="preserve">determine </w:t>
            </w:r>
            <w:r w:rsidRPr="00F36CFF">
              <w:rPr>
                <w:rFonts w:ascii="Times New Roman" w:eastAsia="SimSun" w:hAnsi="Times New Roman"/>
                <w:strike/>
                <w:color w:val="FF0000"/>
                <w:sz w:val="20"/>
                <w:szCs w:val="20"/>
                <w:lang w:val="x-none" w:eastAsia="en-US"/>
              </w:rPr>
              <w:t>the best</w:t>
            </w:r>
            <w:r w:rsidRPr="00F36CFF">
              <w:rPr>
                <w:rFonts w:ascii="Times New Roman" w:eastAsia="SimSun" w:hAnsi="Times New Roman"/>
                <w:color w:val="FF0000"/>
                <w:sz w:val="20"/>
                <w:szCs w:val="20"/>
                <w:lang w:val="x-none" w:eastAsia="en-US"/>
              </w:rPr>
              <w:t xml:space="preserve"> </w:t>
            </w:r>
            <w:r w:rsidRPr="00F36CFF">
              <w:rPr>
                <w:rFonts w:ascii="Times New Roman" w:eastAsia="SimSun" w:hAnsi="Times New Roman"/>
                <w:i/>
                <w:iCs/>
                <w:sz w:val="20"/>
                <w:szCs w:val="20"/>
                <w:lang w:val="x-none" w:eastAsia="en-US"/>
              </w:rPr>
              <w:t>nrofBestBeamforMonitoring-r19</w:t>
            </w:r>
            <w:r w:rsidRPr="00F36CFF">
              <w:rPr>
                <w:rFonts w:ascii="Times New Roman" w:eastAsia="SimSun" w:hAnsi="Times New Roman"/>
                <w:sz w:val="20"/>
                <w:szCs w:val="20"/>
                <w:lang w:val="x-none" w:eastAsia="en-US"/>
              </w:rPr>
              <w:t xml:space="preserve"> CSI-RS resources, or SS/PBCH Block resources</w:t>
            </w:r>
            <w:r w:rsidRPr="00F36CFF" w:rsidDel="003F04F7">
              <w:rPr>
                <w:rFonts w:ascii="Times New Roman" w:eastAsia="SimSun" w:hAnsi="Times New Roman"/>
                <w:sz w:val="20"/>
                <w:szCs w:val="20"/>
                <w:lang w:val="x-none" w:eastAsia="en-US"/>
              </w:rPr>
              <w:t xml:space="preserve"> </w:t>
            </w:r>
            <w:r w:rsidRPr="00F36CFF">
              <w:rPr>
                <w:rFonts w:ascii="Times New Roman" w:eastAsia="SimSun" w:hAnsi="Times New Roman"/>
                <w:sz w:val="20"/>
                <w:szCs w:val="20"/>
                <w:lang w:val="x-none" w:eastAsia="en-US"/>
              </w:rPr>
              <w:t xml:space="preserve">based on </w:t>
            </w:r>
            <w:r w:rsidRPr="00F36CFF">
              <w:rPr>
                <w:rFonts w:ascii="Times New Roman" w:eastAsia="SimSun" w:hAnsi="Times New Roman"/>
                <w:color w:val="FF0000"/>
                <w:sz w:val="20"/>
                <w:szCs w:val="20"/>
                <w:lang w:val="x-none" w:eastAsia="en-US"/>
              </w:rPr>
              <w:t xml:space="preserve">largest </w:t>
            </w:r>
            <w:r w:rsidRPr="00F36CFF">
              <w:rPr>
                <w:rFonts w:ascii="Times New Roman" w:eastAsia="SimSun" w:hAnsi="Times New Roman"/>
                <w:sz w:val="20"/>
                <w:szCs w:val="20"/>
                <w:lang w:val="x-none" w:eastAsia="en-US"/>
              </w:rPr>
              <w:t>L1-RSRP</w:t>
            </w:r>
            <w:r w:rsidRPr="00F36CFF">
              <w:rPr>
                <w:rFonts w:ascii="Times New Roman" w:eastAsia="SimSun" w:hAnsi="Times New Roman"/>
                <w:strike/>
                <w:color w:val="FF0000"/>
                <w:sz w:val="20"/>
                <w:szCs w:val="20"/>
                <w:lang w:val="x-none" w:eastAsia="en-US"/>
              </w:rPr>
              <w:t>(s)</w:t>
            </w:r>
            <w:r w:rsidRPr="00F36CFF">
              <w:rPr>
                <w:rFonts w:ascii="Times New Roman" w:eastAsia="SimSun" w:hAnsi="Times New Roman"/>
                <w:sz w:val="20"/>
                <w:szCs w:val="20"/>
                <w:lang w:val="x-none" w:eastAsia="en-US"/>
              </w:rPr>
              <w:t xml:space="preserve"> </w:t>
            </w:r>
            <w:r w:rsidRPr="00F36CFF">
              <w:rPr>
                <w:rFonts w:ascii="Times New Roman" w:eastAsia="SimSun" w:hAnsi="Times New Roman"/>
                <w:color w:val="FF0000"/>
                <w:sz w:val="20"/>
                <w:szCs w:val="20"/>
                <w:lang w:val="x-none" w:eastAsia="en-US"/>
              </w:rPr>
              <w:t xml:space="preserve">value(s) of </w:t>
            </w:r>
            <w:r w:rsidRPr="00F36CFF">
              <w:rPr>
                <w:rFonts w:ascii="Times New Roman" w:eastAsia="SimSun" w:hAnsi="Times New Roman"/>
                <w:sz w:val="20"/>
                <w:szCs w:val="20"/>
                <w:lang w:val="x-none" w:eastAsia="en-US"/>
              </w:rPr>
              <w:t>measured CSI-RS resources, or SS/PBCH Block resources of the corresponding Resource Set;</w:t>
            </w:r>
          </w:p>
          <w:p w14:paraId="22AEC33F" w14:textId="77777777" w:rsidR="0032557B" w:rsidRPr="00F36CFF" w:rsidRDefault="0032557B" w:rsidP="00C664D7">
            <w:pPr>
              <w:spacing w:after="180" w:line="240" w:lineRule="auto"/>
              <w:ind w:left="851" w:hanging="284"/>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x-none" w:eastAsia="en-US"/>
              </w:rPr>
              <w:t xml:space="preserve">check a condition : </w:t>
            </w:r>
          </w:p>
          <w:p w14:paraId="25850195" w14:textId="77777777" w:rsidR="0032557B" w:rsidRPr="00F36CFF" w:rsidRDefault="0032557B" w:rsidP="00C664D7">
            <w:pPr>
              <w:spacing w:after="180" w:line="240" w:lineRule="auto"/>
              <w:ind w:left="1135" w:hanging="284"/>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t xml:space="preserve">for the </w:t>
            </w:r>
            <w:r w:rsidRPr="00F36CFF">
              <w:rPr>
                <w:rFonts w:ascii="Times New Roman" w:eastAsia="SimSun" w:hAnsi="Times New Roman"/>
                <w:sz w:val="20"/>
                <w:szCs w:val="20"/>
                <w:lang w:val="en-GB" w:eastAsia="en-US"/>
              </w:rPr>
              <w:t xml:space="preserve">transmission occasion </w:t>
            </w:r>
            <w:r w:rsidRPr="00F36CFF">
              <w:rPr>
                <w:rFonts w:ascii="Times New Roman" w:eastAsia="SimSun" w:hAnsi="Times New Roman"/>
                <w:sz w:val="20"/>
                <w:szCs w:val="20"/>
                <w:lang w:val="x-none" w:eastAsia="en-US"/>
              </w:rPr>
              <w:t>of the second CSI Reporting Setting</w:t>
            </w:r>
            <w:r w:rsidRPr="00F36CFF">
              <w:rPr>
                <w:rFonts w:ascii="Times New Roman" w:eastAsia="SimSun" w:hAnsi="Times New Roman"/>
                <w:sz w:val="20"/>
                <w:szCs w:val="20"/>
                <w:lang w:val="en-GB" w:eastAsia="en-US"/>
              </w:rPr>
              <w:t xml:space="preserve">, there is a linked </w:t>
            </w:r>
            <w:r w:rsidRPr="00F36CFF">
              <w:rPr>
                <w:rFonts w:ascii="Times New Roman" w:eastAsia="SimSun" w:hAnsi="Times New Roman"/>
                <w:sz w:val="20"/>
                <w:szCs w:val="20"/>
                <w:lang w:val="x-none" w:eastAsia="en-US"/>
              </w:rPr>
              <w:t>report of the first CSI Reporting Setting</w:t>
            </w:r>
            <w:r w:rsidRPr="00F36CFF">
              <w:rPr>
                <w:rFonts w:ascii="Times New Roman" w:eastAsia="SimSun" w:hAnsi="Times New Roman"/>
                <w:sz w:val="20"/>
                <w:szCs w:val="20"/>
                <w:lang w:val="en-GB" w:eastAsia="en-US"/>
              </w:rPr>
              <w:t>. W</w:t>
            </w:r>
            <w:r w:rsidRPr="00F36CFF">
              <w:rPr>
                <w:rFonts w:ascii="Times New Roman" w:eastAsia="SimSun" w:hAnsi="Times New Roman"/>
                <w:sz w:val="20"/>
                <w:szCs w:val="20"/>
                <w:lang w:val="x-none" w:eastAsia="en-US"/>
              </w:rPr>
              <w:t xml:space="preserve">hen </w:t>
            </w:r>
            <w:r w:rsidRPr="00F36CFF">
              <w:rPr>
                <w:rFonts w:ascii="Times New Roman" w:eastAsia="SimSun" w:hAnsi="Times New Roman"/>
                <w:i/>
                <w:iCs/>
                <w:sz w:val="20"/>
                <w:szCs w:val="20"/>
                <w:lang w:val="x-none" w:eastAsia="en-US"/>
              </w:rPr>
              <w:t>nroftimeinstance-r19</w:t>
            </w:r>
            <w:r w:rsidRPr="00F36CFF">
              <w:rPr>
                <w:rFonts w:ascii="Times New Roman" w:eastAsia="SimSun" w:hAnsi="Times New Roman"/>
                <w:sz w:val="20"/>
                <w:szCs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F36CFF">
              <w:rPr>
                <w:rFonts w:ascii="Times New Roman" w:eastAsia="SimSun" w:hAnsi="Times New Roman"/>
                <w:sz w:val="20"/>
                <w:szCs w:val="20"/>
                <w:lang w:val="en-GB" w:eastAsia="en-US"/>
              </w:rPr>
              <w:t xml:space="preserve">of the corresponding Resource Set for channel measurement of the </w:t>
            </w:r>
            <w:r w:rsidRPr="00F36CFF">
              <w:rPr>
                <w:rFonts w:ascii="Times New Roman" w:eastAsia="SimSun" w:hAnsi="Times New Roman"/>
                <w:sz w:val="20"/>
                <w:szCs w:val="20"/>
                <w:lang w:val="x-none" w:eastAsia="en-US"/>
              </w:rPr>
              <w:t xml:space="preserve">second CSI Reporting Setting. When </w:t>
            </w:r>
            <w:r w:rsidRPr="00F36CFF">
              <w:rPr>
                <w:rFonts w:ascii="Times New Roman" w:eastAsia="SimSun" w:hAnsi="Times New Roman"/>
                <w:i/>
                <w:iCs/>
                <w:sz w:val="20"/>
                <w:szCs w:val="20"/>
                <w:lang w:val="x-none" w:eastAsia="en-US"/>
              </w:rPr>
              <w:t>nroftimeinstance-r19</w:t>
            </w:r>
            <w:r w:rsidRPr="00F36CFF">
              <w:rPr>
                <w:rFonts w:ascii="Times New Roman" w:eastAsia="SimSun" w:hAnsi="Times New Roman"/>
                <w:sz w:val="20"/>
                <w:szCs w:val="20"/>
                <w:lang w:val="x-none" w:eastAsia="en-US"/>
              </w:rPr>
              <w:t xml:space="preserve"> is configured in the first Reporting Setting, </w:t>
            </w:r>
            <w:r w:rsidRPr="00F36CFF">
              <w:rPr>
                <w:rFonts w:ascii="Times New Roman" w:eastAsia="SimSun" w:hAnsi="Times New Roman"/>
                <w:i/>
                <w:iCs/>
                <w:sz w:val="20"/>
                <w:szCs w:val="20"/>
                <w:lang w:val="x-none" w:eastAsia="en-US"/>
              </w:rPr>
              <w:t>timeinstanceformonitoring-r19</w:t>
            </w:r>
            <w:r w:rsidRPr="00F36CFF">
              <w:rPr>
                <w:rFonts w:ascii="Times New Roman" w:eastAsia="SimSun" w:hAnsi="Times New Roman"/>
                <w:sz w:val="20"/>
                <w:szCs w:val="20"/>
                <w:lang w:val="x-none" w:eastAsia="en-US"/>
              </w:rPr>
              <w:t xml:space="preserve"> configured in the second CSI Reporting Setting indicates the </w:t>
            </w:r>
            <w:r w:rsidRPr="00F36CFF">
              <w:rPr>
                <w:rFonts w:ascii="Times New Roman" w:eastAsia="SimSun" w:hAnsi="Times New Roman"/>
                <w:i/>
                <w:iCs/>
                <w:sz w:val="20"/>
                <w:szCs w:val="20"/>
                <w:lang w:val="x-none" w:eastAsia="en-US"/>
              </w:rPr>
              <w:t>timeinstanceformonitoring-r19</w:t>
            </w:r>
            <w:r w:rsidRPr="00F36CFF">
              <w:rPr>
                <w:rFonts w:ascii="Times New Roman" w:eastAsia="SimSun" w:hAnsi="Times New Roman"/>
                <w:sz w:val="20"/>
                <w:szCs w:val="20"/>
                <w:lang w:val="x-none" w:eastAsia="en-US"/>
              </w:rPr>
              <w:t>-th</w:t>
            </w:r>
            <w:r w:rsidRPr="00F36CFF">
              <w:rPr>
                <w:rFonts w:ascii="Times New Roman" w:eastAsia="SimSun" w:hAnsi="Times New Roman"/>
                <w:i/>
                <w:iCs/>
                <w:sz w:val="20"/>
                <w:szCs w:val="20"/>
                <w:lang w:val="x-none" w:eastAsia="en-US"/>
              </w:rPr>
              <w:t xml:space="preserve"> </w:t>
            </w:r>
            <w:r w:rsidRPr="00F36CFF">
              <w:rPr>
                <w:rFonts w:ascii="Times New Roman" w:eastAsia="SimSun" w:hAnsi="Times New Roman"/>
                <w:sz w:val="20"/>
                <w:szCs w:val="20"/>
                <w:lang w:val="x-none" w:eastAsia="en-US"/>
              </w:rPr>
              <w:t xml:space="preserve">time instance among </w:t>
            </w:r>
            <w:r w:rsidRPr="00F36CFF">
              <w:rPr>
                <w:rFonts w:ascii="Times New Roman" w:eastAsia="SimSun" w:hAnsi="Times New Roman"/>
                <w:i/>
                <w:iCs/>
                <w:sz w:val="20"/>
                <w:szCs w:val="20"/>
                <w:lang w:val="x-none" w:eastAsia="en-US"/>
              </w:rPr>
              <w:t>nroftimeinstance-r19</w:t>
            </w:r>
            <w:r w:rsidRPr="00F36CFF">
              <w:rPr>
                <w:rFonts w:ascii="Times New Roman" w:eastAsia="SimSun" w:hAnsi="Times New Roman"/>
                <w:sz w:val="20"/>
                <w:szCs w:val="20"/>
                <w:lang w:val="x-none" w:eastAsia="en-US"/>
              </w:rPr>
              <w:t xml:space="preserve"> time instance(s), and the linking is determined if the slot corresponding to the time instance indicated by </w:t>
            </w:r>
            <w:r w:rsidRPr="00F36CFF">
              <w:rPr>
                <w:rFonts w:ascii="Times New Roman" w:eastAsia="SimSun" w:hAnsi="Times New Roman"/>
                <w:i/>
                <w:iCs/>
                <w:sz w:val="20"/>
                <w:szCs w:val="20"/>
                <w:lang w:val="x-none" w:eastAsia="en-US"/>
              </w:rPr>
              <w:t>timeinstanceformonitoring-r19</w:t>
            </w:r>
            <w:r w:rsidRPr="00F36CFF">
              <w:rPr>
                <w:rFonts w:ascii="Times New Roman" w:eastAsia="SimSun" w:hAnsi="Times New Roman"/>
                <w:sz w:val="20"/>
                <w:szCs w:val="20"/>
                <w:lang w:val="x-none" w:eastAsia="en-US"/>
              </w:rPr>
              <w:t xml:space="preserve"> of a report of the first CSI Reporting Setting has a minimal slot offset, no larger than 64 slots, from the slot of the transmission occasion </w:t>
            </w:r>
            <w:r w:rsidRPr="00F36CFF">
              <w:rPr>
                <w:rFonts w:ascii="Times New Roman" w:eastAsia="SimSun" w:hAnsi="Times New Roman"/>
                <w:sz w:val="20"/>
                <w:szCs w:val="20"/>
                <w:lang w:val="en-GB" w:eastAsia="en-US"/>
              </w:rPr>
              <w:t xml:space="preserve">of the corresponding Resource Set for channel measurement of the </w:t>
            </w:r>
            <w:r w:rsidRPr="00F36CFF">
              <w:rPr>
                <w:rFonts w:ascii="Times New Roman" w:eastAsia="SimSun" w:hAnsi="Times New Roman"/>
                <w:sz w:val="20"/>
                <w:szCs w:val="20"/>
                <w:lang w:val="x-none" w:eastAsia="en-US"/>
              </w:rPr>
              <w:t>second CSI Reporting Setting;</w:t>
            </w:r>
          </w:p>
          <w:p w14:paraId="7A9A85B8" w14:textId="77777777" w:rsidR="0032557B" w:rsidRPr="00F36CFF" w:rsidRDefault="0032557B" w:rsidP="00C664D7">
            <w:pPr>
              <w:spacing w:after="180" w:line="240" w:lineRule="auto"/>
              <w:ind w:left="1135" w:hanging="284"/>
              <w:rPr>
                <w:rFonts w:ascii="Times New Roman" w:eastAsia="SimSun" w:hAnsi="Times New Roman"/>
                <w:sz w:val="20"/>
                <w:szCs w:val="20"/>
                <w:lang w:val="en-GB"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en-GB" w:eastAsia="en-US"/>
              </w:rPr>
              <w:t xml:space="preserve">at least one of the </w:t>
            </w:r>
            <w:r w:rsidRPr="00F36CFF">
              <w:rPr>
                <w:rFonts w:ascii="Times New Roman" w:eastAsia="SimSun" w:hAnsi="Times New Roman"/>
                <w:i/>
                <w:iCs/>
                <w:sz w:val="20"/>
                <w:szCs w:val="20"/>
                <w:lang w:val="x-none" w:eastAsia="en-US"/>
              </w:rPr>
              <w:t>nrofBestBeamforMonitoring-r19</w:t>
            </w:r>
            <w:r w:rsidRPr="00F36CFF">
              <w:rPr>
                <w:rFonts w:ascii="Times New Roman" w:eastAsia="SimSun" w:hAnsi="Times New Roman"/>
                <w:sz w:val="20"/>
                <w:szCs w:val="20"/>
                <w:lang w:val="en-GB" w:eastAsia="en-US"/>
              </w:rPr>
              <w:t xml:space="preserve"> identified </w:t>
            </w:r>
            <w:r w:rsidRPr="00F36CFF">
              <w:rPr>
                <w:rFonts w:ascii="Times New Roman" w:eastAsia="SimSun" w:hAnsi="Times New Roman"/>
                <w:sz w:val="20"/>
                <w:szCs w:val="20"/>
                <w:lang w:val="x-none" w:eastAsia="en-US"/>
              </w:rPr>
              <w:t>CSI-RS resources, or SS/PBCH Block resources</w:t>
            </w:r>
            <w:r w:rsidRPr="00F36CFF">
              <w:rPr>
                <w:rFonts w:ascii="Times New Roman" w:eastAsia="SimSun" w:hAnsi="Times New Roman"/>
                <w:sz w:val="20"/>
                <w:szCs w:val="20"/>
                <w:lang w:val="en-GB" w:eastAsia="en-US"/>
              </w:rPr>
              <w:t xml:space="preserve"> is mapped one o</w:t>
            </w:r>
            <w:r w:rsidRPr="00F36CFF">
              <w:rPr>
                <w:rFonts w:ascii="Times New Roman" w:eastAsia="SimSun" w:hAnsi="Times New Roman"/>
                <w:color w:val="000000"/>
                <w:sz w:val="20"/>
                <w:szCs w:val="20"/>
                <w:lang w:val="en-GB" w:eastAsia="en-US"/>
              </w:rPr>
              <w:t xml:space="preserve">f the </w:t>
            </w:r>
            <w:r w:rsidRPr="00F36CFF">
              <w:rPr>
                <w:rFonts w:ascii="Times New Roman" w:eastAsia="SimSun" w:hAnsi="Times New Roman"/>
                <w:i/>
                <w:color w:val="000000"/>
                <w:sz w:val="20"/>
                <w:szCs w:val="20"/>
                <w:lang w:eastAsia="en-US"/>
              </w:rPr>
              <w:t xml:space="preserve">nrofreportedpredictedrs-r19 </w:t>
            </w:r>
            <w:r w:rsidRPr="00F36CFF">
              <w:rPr>
                <w:rFonts w:ascii="Times New Roman" w:eastAsia="SimSun" w:hAnsi="Times New Roman"/>
                <w:color w:val="000000"/>
                <w:sz w:val="20"/>
                <w:szCs w:val="20"/>
                <w:lang w:val="en-GB" w:eastAsia="en-US"/>
              </w:rPr>
              <w:t>repo</w:t>
            </w:r>
            <w:r w:rsidRPr="00F36CFF">
              <w:rPr>
                <w:rFonts w:ascii="Times New Roman" w:eastAsia="SimSun" w:hAnsi="Times New Roman"/>
                <w:sz w:val="20"/>
                <w:szCs w:val="20"/>
                <w:lang w:val="en-GB" w:eastAsia="en-US"/>
              </w:rPr>
              <w:t xml:space="preserve">rted P-CRI(s) or P-SSBRI(s), of the linked report of the first CSI Reporting Setting, wherein the mapping between </w:t>
            </w:r>
            <w:r w:rsidRPr="00F36CFF">
              <w:rPr>
                <w:rFonts w:ascii="Times New Roman" w:eastAsia="SimSun" w:hAnsi="Times New Roman"/>
                <w:sz w:val="20"/>
                <w:szCs w:val="20"/>
                <w:lang w:val="x-none" w:eastAsia="en-US"/>
              </w:rPr>
              <w:t xml:space="preserve">CSI-RS resources, or SS/PBCH Block resources of </w:t>
            </w:r>
            <w:r w:rsidRPr="00F36CFF">
              <w:rPr>
                <w:rFonts w:ascii="Times New Roman" w:eastAsia="SimSun" w:hAnsi="Times New Roman"/>
                <w:sz w:val="20"/>
                <w:szCs w:val="20"/>
                <w:lang w:val="en-GB" w:eastAsia="en-US"/>
              </w:rPr>
              <w:t xml:space="preserve">Resource Set for channel measurement of the second CSI Reporting Setting and </w:t>
            </w:r>
            <w:r w:rsidRPr="00F36CFF">
              <w:rPr>
                <w:rFonts w:ascii="Times New Roman" w:eastAsia="SimSun" w:hAnsi="Times New Roman"/>
                <w:sz w:val="20"/>
                <w:szCs w:val="20"/>
                <w:lang w:val="x-none" w:eastAsia="en-US"/>
              </w:rPr>
              <w:t xml:space="preserve">CSI-RS resources, or SS/PBCH Block resources of </w:t>
            </w:r>
            <w:r w:rsidRPr="00F36CFF">
              <w:rPr>
                <w:rFonts w:ascii="Times New Roman" w:eastAsia="SimSun" w:hAnsi="Times New Roman"/>
                <w:sz w:val="20"/>
                <w:szCs w:val="20"/>
                <w:lang w:val="en-GB" w:eastAsia="en-US"/>
              </w:rPr>
              <w:t xml:space="preserve">Resource Set given by </w:t>
            </w:r>
            <w:r w:rsidRPr="00F36CFF">
              <w:rPr>
                <w:rFonts w:ascii="Times New Roman" w:eastAsia="SimSun" w:hAnsi="Times New Roman"/>
                <w:i/>
                <w:iCs/>
                <w:sz w:val="20"/>
                <w:szCs w:val="20"/>
                <w:lang w:val="en-GB" w:eastAsia="en-US"/>
              </w:rPr>
              <w:t>resourcesForSetA-r19</w:t>
            </w:r>
            <w:r w:rsidRPr="00F36CFF">
              <w:rPr>
                <w:rFonts w:ascii="Times New Roman" w:eastAsia="SimSun" w:hAnsi="Times New Roman"/>
                <w:sz w:val="20"/>
                <w:szCs w:val="20"/>
                <w:lang w:val="en-GB" w:eastAsia="en-US"/>
              </w:rPr>
              <w:t xml:space="preserve"> of the first CSI Reporting Setting is provided by the higher layer parameter </w:t>
            </w:r>
            <w:proofErr w:type="spellStart"/>
            <w:r w:rsidRPr="00F36CFF">
              <w:rPr>
                <w:rFonts w:ascii="Times New Roman" w:eastAsia="SimSun" w:hAnsi="Times New Roman"/>
                <w:i/>
                <w:iCs/>
                <w:sz w:val="20"/>
                <w:szCs w:val="20"/>
                <w:lang w:val="en-GB" w:eastAsia="en-US"/>
              </w:rPr>
              <w:t>RSMappingtoSetA</w:t>
            </w:r>
            <w:proofErr w:type="spellEnd"/>
            <w:r w:rsidRPr="00F36CFF">
              <w:rPr>
                <w:rFonts w:ascii="Times New Roman" w:eastAsia="SimSun" w:hAnsi="Times New Roman"/>
                <w:i/>
                <w:iCs/>
                <w:sz w:val="20"/>
                <w:szCs w:val="20"/>
                <w:lang w:val="en-GB" w:eastAsia="en-US"/>
              </w:rPr>
              <w:t xml:space="preserve"> </w:t>
            </w:r>
            <w:r w:rsidRPr="00F36CFF">
              <w:rPr>
                <w:rFonts w:ascii="Times New Roman" w:eastAsia="SimSun" w:hAnsi="Times New Roman"/>
                <w:sz w:val="20"/>
                <w:szCs w:val="20"/>
                <w:lang w:val="en-GB" w:eastAsia="en-US"/>
              </w:rPr>
              <w:t>in the second CSI Reporting Setting;</w:t>
            </w:r>
          </w:p>
          <w:p w14:paraId="1508E6D2" w14:textId="77777777" w:rsidR="0032557B" w:rsidRPr="00F36CFF" w:rsidRDefault="0032557B" w:rsidP="00C664D7">
            <w:pPr>
              <w:spacing w:after="180" w:line="240" w:lineRule="auto"/>
              <w:ind w:left="851" w:hanging="284"/>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en-GB" w:eastAsia="en-US"/>
              </w:rPr>
              <w:t xml:space="preserve">if this condition is met, </w:t>
            </w:r>
            <w:r w:rsidRPr="00F36CFF">
              <w:rPr>
                <w:rFonts w:ascii="Times New Roman" w:eastAsia="SimSun" w:hAnsi="Times New Roman"/>
                <w:sz w:val="20"/>
                <w:szCs w:val="20"/>
                <w:lang w:val="x-none" w:eastAsia="en-US"/>
              </w:rPr>
              <w:t>the transmission occasion is counted as an accurate reference signal prediction instance; otherwise, it is not counted as an accurate reference signal prediction instance;</w:t>
            </w:r>
          </w:p>
          <w:p w14:paraId="118BCD40" w14:textId="77777777" w:rsidR="0032557B" w:rsidRPr="00F36CFF" w:rsidRDefault="0032557B" w:rsidP="00C664D7">
            <w:pPr>
              <w:spacing w:after="180" w:line="240" w:lineRule="auto"/>
              <w:ind w:left="567" w:hanging="283"/>
              <w:rPr>
                <w:rFonts w:ascii="Times New Roman" w:eastAsia="SimSun" w:hAnsi="Times New Roman"/>
                <w:sz w:val="20"/>
                <w:szCs w:val="20"/>
                <w:lang w:val="x-none" w:eastAsia="en-US"/>
              </w:rPr>
            </w:pPr>
            <w:r w:rsidRPr="00F36CFF">
              <w:rPr>
                <w:rFonts w:ascii="Times New Roman" w:eastAsia="Microsoft YaHei" w:hAnsi="Times New Roman"/>
                <w:sz w:val="20"/>
                <w:szCs w:val="20"/>
                <w:lang w:val="x-none" w:eastAsia="en-US"/>
              </w:rPr>
              <w:t>-</w:t>
            </w:r>
            <w:r w:rsidRPr="00F36CFF">
              <w:rPr>
                <w:rFonts w:ascii="Times New Roman" w:eastAsia="Microsoft YaHei" w:hAnsi="Times New Roman"/>
                <w:sz w:val="20"/>
                <w:szCs w:val="20"/>
                <w:lang w:val="x-none" w:eastAsia="en-US"/>
              </w:rPr>
              <w:tab/>
            </w:r>
            <w:r w:rsidRPr="00F36CFF">
              <w:rPr>
                <w:rFonts w:ascii="Times New Roman" w:eastAsia="SimSun" w:hAnsi="Times New Roman"/>
                <w:sz w:val="20"/>
                <w:szCs w:val="20"/>
                <w:lang w:val="en-GB"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szCs w:val="20"/>
                      <w:lang w:val="x-none" w:eastAsia="en-US"/>
                    </w:rPr>
                  </m:ctrlPr>
                </m:dPr>
                <m:e>
                  <m:func>
                    <m:funcPr>
                      <m:ctrlPr>
                        <w:rPr>
                          <w:rFonts w:ascii="Cambria Math" w:eastAsia="SimSun" w:hAnsi="Cambria Math"/>
                          <w:i/>
                          <w:sz w:val="20"/>
                          <w:szCs w:val="20"/>
                          <w:lang w:val="x-none" w:eastAsia="en-US"/>
                        </w:rPr>
                      </m:ctrlPr>
                    </m:funcPr>
                    <m:fName>
                      <m:sSub>
                        <m:sSubPr>
                          <m:ctrlPr>
                            <w:rPr>
                              <w:rFonts w:ascii="Cambria Math" w:eastAsia="SimSun" w:hAnsi="Cambria Math"/>
                              <w:i/>
                              <w:sz w:val="20"/>
                              <w:szCs w:val="20"/>
                              <w:lang w:val="x-none" w:eastAsia="en-US"/>
                            </w:rPr>
                          </m:ctrlPr>
                        </m:sSubPr>
                        <m:e>
                          <m:r>
                            <m:rPr>
                              <m:sty m:val="p"/>
                            </m:rPr>
                            <w:rPr>
                              <w:rFonts w:ascii="Cambria Math" w:eastAsia="SimSun" w:hAnsi="Cambria Math"/>
                              <w:sz w:val="20"/>
                              <w:szCs w:val="20"/>
                              <w:lang w:val="x-none" w:eastAsia="en-US"/>
                            </w:rPr>
                            <m:t>log</m:t>
                          </m:r>
                        </m:e>
                        <m:sub>
                          <m:r>
                            <w:rPr>
                              <w:rFonts w:ascii="Cambria Math" w:eastAsia="SimSun" w:hAnsi="Cambria Math"/>
                              <w:sz w:val="20"/>
                              <w:szCs w:val="20"/>
                              <w:lang w:val="x-none" w:eastAsia="en-US"/>
                            </w:rPr>
                            <m:t>2</m:t>
                          </m:r>
                        </m:sub>
                      </m:sSub>
                    </m:fName>
                    <m:e>
                      <m:r>
                        <w:rPr>
                          <w:rFonts w:ascii="Cambria Math" w:eastAsia="SimSun" w:hAnsi="Cambria Math"/>
                          <w:sz w:val="20"/>
                          <w:szCs w:val="20"/>
                          <w:lang w:val="x-none" w:eastAsia="en-US"/>
                        </w:rPr>
                        <m:t>(M+1</m:t>
                      </m:r>
                    </m:e>
                  </m:func>
                  <m:r>
                    <w:rPr>
                      <w:rFonts w:ascii="Cambria Math" w:eastAsia="SimSun" w:hAnsi="Cambria Math"/>
                      <w:sz w:val="20"/>
                      <w:szCs w:val="20"/>
                      <w:lang w:val="x-none" w:eastAsia="en-US"/>
                    </w:rPr>
                    <m:t>)</m:t>
                  </m:r>
                </m:e>
              </m:d>
            </m:oMath>
            <w:r w:rsidRPr="00F36CFF">
              <w:rPr>
                <w:rFonts w:ascii="Times New Roman" w:eastAsia="SimSun" w:hAnsi="Times New Roman"/>
                <w:sz w:val="20"/>
                <w:szCs w:val="20"/>
                <w:lang w:val="x-none" w:eastAsia="en-US"/>
              </w:rPr>
              <w:t>-bit field (</w:t>
            </w:r>
            <w:r w:rsidRPr="00F36CFF">
              <w:rPr>
                <w:rFonts w:ascii="Times New Roman" w:eastAsia="SimSun" w:hAnsi="Times New Roman"/>
                <w:i/>
                <w:iCs/>
                <w:sz w:val="20"/>
                <w:szCs w:val="20"/>
                <w:lang w:val="x-none" w:eastAsia="en-US"/>
              </w:rPr>
              <w:t>M</w:t>
            </w:r>
            <w:r w:rsidRPr="00F36CFF">
              <w:rPr>
                <w:rFonts w:ascii="Times New Roman" w:eastAsia="SimSun" w:hAnsi="Times New Roman"/>
                <w:sz w:val="20"/>
                <w:szCs w:val="20"/>
                <w:lang w:val="x-none" w:eastAsia="en-US"/>
              </w:rPr>
              <w:t xml:space="preserve"> is given by </w:t>
            </w:r>
            <w:r w:rsidRPr="00F36CFF">
              <w:rPr>
                <w:rFonts w:ascii="Times New Roman" w:eastAsia="SimSun" w:hAnsi="Times New Roman"/>
                <w:i/>
                <w:iCs/>
                <w:sz w:val="20"/>
                <w:szCs w:val="20"/>
                <w:lang w:val="x-none" w:eastAsia="en-US"/>
              </w:rPr>
              <w:t>nroftransmissionOccasion-r19</w:t>
            </w:r>
            <w:r w:rsidRPr="00F36CFF">
              <w:rPr>
                <w:rFonts w:ascii="Times New Roman" w:eastAsia="SimSun" w:hAnsi="Times New Roman"/>
                <w:sz w:val="20"/>
                <w:szCs w:val="20"/>
                <w:lang w:val="x-none" w:eastAsia="en-US"/>
              </w:rPr>
              <w:t>).</w:t>
            </w:r>
          </w:p>
          <w:p w14:paraId="3B4DC440" w14:textId="77777777" w:rsidR="0032557B" w:rsidRPr="00F36CFF" w:rsidRDefault="0032557B" w:rsidP="00C664D7">
            <w:pPr>
              <w:spacing w:after="180" w:line="240" w:lineRule="auto"/>
              <w:jc w:val="center"/>
              <w:rPr>
                <w:rFonts w:ascii="Times New Roman" w:eastAsiaTheme="minorEastAsia" w:hAnsi="Times New Roman"/>
                <w:color w:val="FF0000"/>
                <w:sz w:val="20"/>
                <w:szCs w:val="20"/>
                <w:lang w:val="en-GB"/>
              </w:rPr>
            </w:pPr>
            <w:r w:rsidRPr="00F36CFF">
              <w:rPr>
                <w:rFonts w:ascii="Times New Roman" w:eastAsiaTheme="minorEastAsia" w:hAnsi="Times New Roman"/>
                <w:color w:val="FF0000"/>
                <w:sz w:val="20"/>
                <w:szCs w:val="20"/>
                <w:lang w:val="en-GB"/>
              </w:rPr>
              <w:t>============================= unchanged parts are omitted ============================</w:t>
            </w:r>
          </w:p>
        </w:tc>
      </w:tr>
    </w:tbl>
    <w:p w14:paraId="52A4D49D" w14:textId="77777777" w:rsidR="00F36CFF" w:rsidRDefault="00F36CFF" w:rsidP="00F36CFF">
      <w:pPr>
        <w:tabs>
          <w:tab w:val="left" w:pos="5400"/>
        </w:tabs>
        <w:ind w:firstLineChars="193" w:firstLine="425"/>
        <w:jc w:val="both"/>
        <w:rPr>
          <w:rFonts w:ascii="Times New Roman" w:hAnsi="Times New Roman"/>
          <w:b/>
        </w:rPr>
      </w:pPr>
      <w:r w:rsidRPr="00F36CFF">
        <w:rPr>
          <w:rFonts w:ascii="Times New Roman" w:hAnsi="Times New Roman"/>
          <w:b/>
        </w:rPr>
        <w:lastRenderedPageBreak/>
        <w:t>Proposal #</w:t>
      </w:r>
      <w:r w:rsidRPr="003536FD">
        <w:rPr>
          <w:rFonts w:ascii="Times New Roman" w:hAnsi="Times New Roman"/>
          <w:b/>
        </w:rPr>
        <w:t>5</w:t>
      </w:r>
      <w:r>
        <w:rPr>
          <w:rFonts w:ascii="Times New Roman" w:hAnsi="Times New Roman"/>
          <w:b/>
        </w:rPr>
        <w:t xml:space="preserve">: </w:t>
      </w:r>
      <w:r w:rsidRPr="00E528A7">
        <w:rPr>
          <w:rFonts w:ascii="Times New Roman" w:hAnsi="Times New Roman" w:hint="eastAsia"/>
          <w:b/>
        </w:rPr>
        <w:t>A</w:t>
      </w:r>
      <w:r w:rsidRPr="00E528A7">
        <w:rPr>
          <w:rFonts w:ascii="Times New Roman" w:hAnsi="Times New Roman"/>
          <w:b/>
        </w:rPr>
        <w:t>dopt following TP for TS38.214 Section 5.2.1.</w:t>
      </w:r>
      <w:r>
        <w:rPr>
          <w:rFonts w:ascii="Times New Roman" w:hAnsi="Times New Roman"/>
          <w:b/>
        </w:rPr>
        <w:t>4.</w:t>
      </w:r>
      <w:r w:rsidRPr="00E528A7">
        <w:rPr>
          <w:rFonts w:ascii="Times New Roman" w:hAnsi="Times New Roman"/>
          <w:b/>
        </w:rPr>
        <w:t>6.</w:t>
      </w:r>
    </w:p>
    <w:tbl>
      <w:tblPr>
        <w:tblStyle w:val="TableGrid2"/>
        <w:tblW w:w="0" w:type="auto"/>
        <w:tblLook w:val="04A0" w:firstRow="1" w:lastRow="0" w:firstColumn="1" w:lastColumn="0" w:noHBand="0" w:noVBand="1"/>
      </w:tblPr>
      <w:tblGrid>
        <w:gridCol w:w="2356"/>
        <w:gridCol w:w="6661"/>
      </w:tblGrid>
      <w:tr w:rsidR="00F36CFF" w:rsidRPr="00906235" w14:paraId="34CB3352" w14:textId="77777777" w:rsidTr="00464090">
        <w:tc>
          <w:tcPr>
            <w:tcW w:w="0" w:type="auto"/>
          </w:tcPr>
          <w:p w14:paraId="187D7390" w14:textId="77777777" w:rsidR="00F36CFF" w:rsidRPr="00906235" w:rsidRDefault="00F36CFF" w:rsidP="00464090">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1FC71DB4" w14:textId="77777777" w:rsidR="00F36CFF" w:rsidRPr="00906235" w:rsidRDefault="00F36CFF" w:rsidP="00464090">
            <w:pPr>
              <w:spacing w:after="0" w:line="240" w:lineRule="auto"/>
              <w:rPr>
                <w:rFonts w:ascii="Times" w:eastAsiaTheme="minorEastAsia" w:hAnsi="Times"/>
                <w:sz w:val="20"/>
                <w:szCs w:val="24"/>
                <w:lang w:val="en-GB" w:eastAsia="ko-KR"/>
              </w:rPr>
            </w:pPr>
            <w:r w:rsidRPr="00395BA2">
              <w:rPr>
                <w:sz w:val="20"/>
                <w:szCs w:val="20"/>
              </w:rPr>
              <w:t xml:space="preserve">In current specification, it is ambiguous which prediction instance the UE should monitor for CSI-PAI. </w:t>
            </w:r>
          </w:p>
        </w:tc>
      </w:tr>
      <w:tr w:rsidR="00F36CFF" w:rsidRPr="00906235" w14:paraId="7E12121D" w14:textId="77777777" w:rsidTr="00464090">
        <w:tc>
          <w:tcPr>
            <w:tcW w:w="0" w:type="auto"/>
          </w:tcPr>
          <w:p w14:paraId="727C9BB7" w14:textId="77777777" w:rsidR="00F36CFF" w:rsidRPr="00906235" w:rsidRDefault="00F36CFF" w:rsidP="00464090">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316EADE6" w14:textId="58DB9CB7" w:rsidR="00F36CFF" w:rsidRPr="00906235" w:rsidRDefault="00F36CFF" w:rsidP="00464090">
            <w:pPr>
              <w:spacing w:after="0" w:line="240" w:lineRule="auto"/>
              <w:rPr>
                <w:rFonts w:ascii="Times" w:hAnsi="Times"/>
                <w:bCs/>
                <w:sz w:val="20"/>
                <w:szCs w:val="20"/>
                <w:lang w:val="en-GB"/>
              </w:rPr>
            </w:pPr>
            <w:r w:rsidRPr="008924FD">
              <w:rPr>
                <w:rFonts w:ascii="Times" w:hAnsi="Times"/>
                <w:sz w:val="20"/>
                <w:szCs w:val="24"/>
                <w:lang w:val="en-GB"/>
              </w:rPr>
              <w:t xml:space="preserve">Specify that the monitoring report is linked to the </w:t>
            </w:r>
            <w:r w:rsidRPr="00F36CFF">
              <w:rPr>
                <w:rFonts w:ascii="Times" w:hAnsi="Times"/>
                <w:i/>
                <w:iCs/>
                <w:sz w:val="20"/>
                <w:szCs w:val="24"/>
                <w:lang w:val="en-GB"/>
              </w:rPr>
              <w:t>S</w:t>
            </w:r>
            <w:r w:rsidRPr="008924FD">
              <w:rPr>
                <w:rFonts w:ascii="Times" w:hAnsi="Times"/>
                <w:sz w:val="20"/>
                <w:szCs w:val="24"/>
                <w:lang w:val="en-GB"/>
              </w:rPr>
              <w:t>-</w:t>
            </w:r>
            <w:proofErr w:type="spellStart"/>
            <w:r w:rsidRPr="008924FD">
              <w:rPr>
                <w:rFonts w:ascii="Times" w:hAnsi="Times"/>
                <w:sz w:val="20"/>
                <w:szCs w:val="24"/>
                <w:lang w:val="en-GB"/>
              </w:rPr>
              <w:t>th</w:t>
            </w:r>
            <w:proofErr w:type="spellEnd"/>
            <w:r w:rsidRPr="008924FD">
              <w:rPr>
                <w:rFonts w:ascii="Times" w:hAnsi="Times"/>
                <w:sz w:val="20"/>
                <w:szCs w:val="24"/>
                <w:lang w:val="en-GB"/>
              </w:rPr>
              <w:t xml:space="preserve"> </w:t>
            </w:r>
            <w:r>
              <w:rPr>
                <w:rFonts w:ascii="Times" w:hAnsi="Times"/>
                <w:sz w:val="20"/>
                <w:szCs w:val="24"/>
                <w:lang w:val="en-GB"/>
              </w:rPr>
              <w:t>time instance that is the</w:t>
            </w:r>
            <w:r w:rsidRPr="008924FD">
              <w:rPr>
                <w:rFonts w:ascii="Times" w:hAnsi="Times"/>
                <w:sz w:val="20"/>
                <w:szCs w:val="24"/>
                <w:lang w:val="en-GB"/>
              </w:rPr>
              <w:t xml:space="preserve"> nearest to the transmission occasion of the CSI-RS resources for </w:t>
            </w:r>
            <w:r>
              <w:rPr>
                <w:rFonts w:ascii="Times" w:hAnsi="Times"/>
                <w:sz w:val="20"/>
                <w:szCs w:val="24"/>
                <w:lang w:val="en-GB"/>
              </w:rPr>
              <w:t>CSI-PAI report.</w:t>
            </w:r>
          </w:p>
        </w:tc>
      </w:tr>
      <w:tr w:rsidR="00F36CFF" w:rsidRPr="00906235" w14:paraId="7E56359D" w14:textId="77777777" w:rsidTr="00464090">
        <w:tc>
          <w:tcPr>
            <w:tcW w:w="0" w:type="auto"/>
          </w:tcPr>
          <w:p w14:paraId="164DE045" w14:textId="77777777" w:rsidR="00F36CFF" w:rsidRPr="00906235" w:rsidRDefault="00F36CFF" w:rsidP="00464090">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44A162C0" w14:textId="77777777" w:rsidR="00F36CFF" w:rsidRPr="00906235" w:rsidRDefault="00F36CFF" w:rsidP="00464090">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I</w:t>
            </w:r>
            <w:r>
              <w:rPr>
                <w:rFonts w:ascii="Times" w:eastAsiaTheme="minorEastAsia" w:hAnsi="Times"/>
                <w:bCs/>
                <w:sz w:val="20"/>
                <w:szCs w:val="20"/>
                <w:lang w:val="en-GB" w:eastAsia="ko-KR"/>
              </w:rPr>
              <w:t xml:space="preserve">ncomplete UE behaviour for CSI-PAI reporting. </w:t>
            </w:r>
          </w:p>
        </w:tc>
      </w:tr>
      <w:tr w:rsidR="00F36CFF" w:rsidRPr="00906235" w14:paraId="240EB73F" w14:textId="77777777" w:rsidTr="00464090">
        <w:tc>
          <w:tcPr>
            <w:tcW w:w="0" w:type="auto"/>
            <w:gridSpan w:val="2"/>
          </w:tcPr>
          <w:p w14:paraId="4C53CE62" w14:textId="77777777" w:rsidR="00F36CFF" w:rsidRPr="00906235" w:rsidRDefault="00F36CFF" w:rsidP="00464090">
            <w:pPr>
              <w:spacing w:after="180" w:line="240" w:lineRule="auto"/>
              <w:rPr>
                <w:rFonts w:ascii="Times" w:hAnsi="Times"/>
                <w:b/>
                <w:sz w:val="20"/>
                <w:szCs w:val="24"/>
                <w:lang w:val="en-GB"/>
              </w:rPr>
            </w:pPr>
            <w:r w:rsidRPr="00906235">
              <w:rPr>
                <w:rFonts w:ascii="Times" w:hAnsi="Times"/>
                <w:b/>
                <w:sz w:val="20"/>
                <w:szCs w:val="24"/>
                <w:lang w:val="en-GB"/>
              </w:rPr>
              <w:t>TS38.214</w:t>
            </w:r>
          </w:p>
          <w:p w14:paraId="4621534D" w14:textId="77777777" w:rsidR="00F36CFF" w:rsidRDefault="00F36CFF" w:rsidP="00464090">
            <w:pPr>
              <w:keepNext/>
              <w:keepLines/>
              <w:spacing w:before="120" w:after="0" w:line="240" w:lineRule="auto"/>
              <w:outlineLvl w:val="4"/>
              <w:rPr>
                <w:rFonts w:ascii="Arial" w:eastAsia="바탕" w:hAnsi="Arial"/>
                <w:color w:val="000000"/>
                <w:szCs w:val="24"/>
                <w:lang w:val="x-none"/>
              </w:rPr>
            </w:pPr>
            <w:r w:rsidRPr="00906235">
              <w:rPr>
                <w:rFonts w:ascii="Arial" w:eastAsia="바탕" w:hAnsi="Arial"/>
                <w:color w:val="000000"/>
                <w:szCs w:val="24"/>
                <w:lang w:val="x-none"/>
              </w:rPr>
              <w:lastRenderedPageBreak/>
              <w:t>5.2.1</w:t>
            </w:r>
            <w:r>
              <w:rPr>
                <w:rFonts w:ascii="Arial" w:eastAsia="바탕" w:hAnsi="Arial"/>
                <w:color w:val="000000"/>
                <w:szCs w:val="24"/>
                <w:lang w:val="x-none"/>
              </w:rPr>
              <w:t>.4</w:t>
            </w:r>
            <w:r w:rsidRPr="00906235">
              <w:rPr>
                <w:rFonts w:ascii="Arial" w:eastAsia="바탕" w:hAnsi="Arial"/>
                <w:color w:val="000000"/>
                <w:szCs w:val="24"/>
                <w:lang w:val="x-none"/>
              </w:rPr>
              <w:t>.6</w:t>
            </w:r>
            <w:r w:rsidRPr="00906235">
              <w:rPr>
                <w:rFonts w:ascii="Arial" w:eastAsia="바탕" w:hAnsi="Arial"/>
                <w:color w:val="000000"/>
                <w:szCs w:val="24"/>
                <w:lang w:val="x-none"/>
              </w:rPr>
              <w:tab/>
              <w:t>CSI</w:t>
            </w:r>
            <w:r>
              <w:rPr>
                <w:rFonts w:ascii="Arial" w:eastAsia="바탕" w:hAnsi="Arial"/>
                <w:color w:val="000000"/>
                <w:szCs w:val="24"/>
                <w:lang w:val="x-none"/>
              </w:rPr>
              <w:t>-PAI reporting</w:t>
            </w:r>
          </w:p>
          <w:p w14:paraId="078598AD" w14:textId="77777777" w:rsidR="00F36CFF" w:rsidRDefault="00F36CFF" w:rsidP="00464090">
            <w:pPr>
              <w:keepNext/>
              <w:keepLines/>
              <w:spacing w:before="120" w:after="0" w:line="240" w:lineRule="auto"/>
              <w:jc w:val="center"/>
              <w:outlineLvl w:val="4"/>
              <w:rPr>
                <w:rFonts w:ascii="Arial" w:hAnsi="Arial"/>
                <w:szCs w:val="24"/>
                <w:lang w:val="x-none"/>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p w14:paraId="2B3EE750" w14:textId="77777777" w:rsidR="00F36CFF" w:rsidRPr="00B65351" w:rsidRDefault="00F36CFF" w:rsidP="00464090">
            <w:pPr>
              <w:pStyle w:val="B1"/>
              <w:ind w:left="567" w:hanging="283"/>
            </w:pPr>
            <w:r w:rsidRPr="00B65351">
              <w:rPr>
                <w:rFonts w:eastAsia="Microsoft YaHei"/>
              </w:rPr>
              <w:tab/>
            </w:r>
            <w:r w:rsidRPr="00B65351">
              <w:t>to report CSI-PAI for the second Reporting Setting, the UE shall:</w:t>
            </w:r>
          </w:p>
          <w:p w14:paraId="273C9FF6" w14:textId="77777777" w:rsidR="00F36CFF" w:rsidRPr="00B65351" w:rsidRDefault="00F36CFF" w:rsidP="00464090">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w:t>
            </w:r>
            <w:r w:rsidRPr="00B65351">
              <w:rPr>
                <w:rFonts w:eastAsia="MS Mincho"/>
              </w:rPr>
              <w:t>in the first Reporting Setting)</w:t>
            </w:r>
            <w:r w:rsidRPr="00B65351">
              <w:t xml:space="preserve">,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5BD1672C" w14:textId="77777777" w:rsidR="00F36CFF" w:rsidRPr="00B65351" w:rsidRDefault="00F36CFF" w:rsidP="00464090">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 xml:space="preserve">whose transmission occasion is </w:t>
            </w:r>
            <w:r>
              <w:rPr>
                <w:color w:val="FF0000"/>
              </w:rPr>
              <w:t xml:space="preserve">the </w:t>
            </w:r>
            <w:r w:rsidRPr="00F36CFF">
              <w:rPr>
                <w:color w:val="FF0000"/>
              </w:rPr>
              <w:t xml:space="preserve">nearest to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0B6FF5C7" w14:textId="77777777" w:rsidR="00F36CFF" w:rsidRPr="00B65351" w:rsidRDefault="00F36CFF" w:rsidP="00464090">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61349142" w14:textId="77777777" w:rsidR="00F36CFF" w:rsidRPr="00B65351" w:rsidRDefault="00F36CFF" w:rsidP="00464090">
            <w:pPr>
              <w:pStyle w:val="B2"/>
              <w:rPr>
                <w:lang w:val="en-GB"/>
              </w:rPr>
            </w:pPr>
            <w:r w:rsidRPr="00B65351">
              <w:rPr>
                <w:rFonts w:eastAsia="Microsoft YaHei"/>
              </w:rPr>
              <w:t>-</w:t>
            </w:r>
            <w:r w:rsidRPr="00B65351">
              <w:rPr>
                <w:rFonts w:eastAsia="Microsoft YaHei"/>
              </w:rPr>
              <w:tab/>
              <w:t>f</w:t>
            </w:r>
            <w:r w:rsidRPr="00B65351">
              <w:rPr>
                <w:lang w:val="en-GB"/>
              </w:rPr>
              <w:t xml:space="preserve">or </w:t>
            </w:r>
            <m:oMath>
              <m:r>
                <w:rPr>
                  <w:rFonts w:ascii="Cambria Math" w:hAnsi="Cambria Math"/>
                  <w:lang w:val="en-GB"/>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rPr>
                <w:lang w:val="en-GB"/>
              </w:rPr>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rPr>
                <w:lang w:val="en-GB"/>
              </w:rPr>
              <w:t xml:space="preserve">, calculate SGCS value(s) as, </w:t>
            </w:r>
          </w:p>
          <w:p w14:paraId="38B57322" w14:textId="77777777" w:rsidR="00F36CFF" w:rsidRPr="00906235" w:rsidRDefault="00F36CFF" w:rsidP="00464090">
            <w:pPr>
              <w:spacing w:after="0" w:line="240" w:lineRule="auto"/>
              <w:ind w:left="420"/>
              <w:jc w:val="center"/>
              <w:rPr>
                <w:rFonts w:eastAsia="바탕"/>
                <w:iCs/>
                <w:sz w:val="20"/>
                <w:szCs w:val="24"/>
                <w:lang w:val="en-GB"/>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tc>
      </w:tr>
    </w:tbl>
    <w:p w14:paraId="383BA45C" w14:textId="77777777" w:rsidR="00F36CFF" w:rsidRDefault="00F36CFF" w:rsidP="00F36CFF">
      <w:pPr>
        <w:ind w:firstLineChars="193" w:firstLine="425"/>
        <w:jc w:val="both"/>
        <w:rPr>
          <w:rFonts w:ascii="Times New Roman" w:hAnsi="Times New Roman"/>
          <w:b/>
        </w:rPr>
      </w:pPr>
      <w:r w:rsidRPr="00492728">
        <w:rPr>
          <w:rFonts w:ascii="Times New Roman" w:hAnsi="Times New Roman"/>
          <w:b/>
        </w:rPr>
        <w:lastRenderedPageBreak/>
        <w:t>Proposal #</w:t>
      </w:r>
      <w:r>
        <w:rPr>
          <w:rFonts w:ascii="Times New Roman" w:hAnsi="Times New Roman"/>
          <w:b/>
        </w:rPr>
        <w:t>6</w:t>
      </w:r>
      <w:r w:rsidRPr="00492728">
        <w:rPr>
          <w:rFonts w:ascii="Times New Roman" w:hAnsi="Times New Roman"/>
          <w:b/>
        </w:rPr>
        <w:t xml:space="preserve">: </w:t>
      </w:r>
      <w:r w:rsidRPr="0057664C">
        <w:rPr>
          <w:rFonts w:ascii="Times New Roman" w:hAnsi="Times New Roman"/>
          <w:b/>
        </w:rPr>
        <w:t>For CSI-PAI report</w:t>
      </w:r>
      <w:r>
        <w:rPr>
          <w:rFonts w:ascii="Times New Roman" w:hAnsi="Times New Roman"/>
          <w:b/>
        </w:rPr>
        <w:t>, t</w:t>
      </w:r>
      <w:r w:rsidRPr="0057664C">
        <w:rPr>
          <w:rFonts w:ascii="Times New Roman" w:hAnsi="Times New Roman"/>
          <w:b/>
        </w:rPr>
        <w:t>he CSI-RS resource and the CSI-RS ports within the CSI-RS resource are counted twice.</w:t>
      </w:r>
    </w:p>
    <w:p w14:paraId="740B94CA" w14:textId="77777777" w:rsidR="00F36CFF" w:rsidRPr="00E528A7" w:rsidRDefault="00F36CFF" w:rsidP="00F36CFF">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7</w:t>
      </w:r>
      <w:r w:rsidRPr="00492728">
        <w:rPr>
          <w:rFonts w:ascii="Times New Roman" w:hAnsi="Times New Roman"/>
          <w:b/>
        </w:rPr>
        <w:t xml:space="preserve">: </w:t>
      </w:r>
      <w:r>
        <w:rPr>
          <w:rFonts w:ascii="Times New Roman" w:hAnsi="Times New Roman"/>
          <w:b/>
        </w:rPr>
        <w:t xml:space="preserve">Define new minimum required timeline (e.g., Z’’) where Z’’ </w:t>
      </w:r>
      <w:r w:rsidRPr="00BF2FC1">
        <w:rPr>
          <w:rFonts w:ascii="Times New Roman" w:hAnsi="Times New Roman"/>
          <w:b/>
        </w:rPr>
        <w:t xml:space="preserve">is CSI processing time after receiving </w:t>
      </w:r>
      <w:r>
        <w:rPr>
          <w:rFonts w:ascii="Times New Roman" w:hAnsi="Times New Roman"/>
          <w:b/>
        </w:rPr>
        <w:t xml:space="preserve">the </w:t>
      </w:r>
      <w:r w:rsidRPr="00BF2FC1">
        <w:rPr>
          <w:rFonts w:ascii="Times New Roman" w:hAnsi="Times New Roman"/>
          <w:b/>
        </w:rPr>
        <w:t xml:space="preserve">latest CSI-RS transmission occasion not later than the CSI reference resource of inference report until corresponding </w:t>
      </w:r>
      <w:r>
        <w:rPr>
          <w:rFonts w:ascii="Times New Roman" w:hAnsi="Times New Roman"/>
          <w:b/>
        </w:rPr>
        <w:t xml:space="preserve">monitoring </w:t>
      </w:r>
      <w:r w:rsidRPr="00BF2FC1">
        <w:rPr>
          <w:rFonts w:ascii="Times New Roman" w:hAnsi="Times New Roman"/>
          <w:b/>
        </w:rPr>
        <w:t>report</w:t>
      </w:r>
      <w:r>
        <w:rPr>
          <w:rFonts w:ascii="Times New Roman" w:hAnsi="Times New Roman"/>
          <w:b/>
        </w:rPr>
        <w:t xml:space="preserve">. </w:t>
      </w:r>
    </w:p>
    <w:p w14:paraId="436BC6DE" w14:textId="77777777" w:rsidR="00F36CFF" w:rsidRDefault="00F36CFF" w:rsidP="00F36CFF">
      <w:pPr>
        <w:tabs>
          <w:tab w:val="left" w:pos="5400"/>
        </w:tabs>
        <w:ind w:firstLineChars="193" w:firstLine="425"/>
        <w:jc w:val="both"/>
        <w:rPr>
          <w:rFonts w:ascii="Times New Roman" w:hAnsi="Times New Roman"/>
          <w:b/>
        </w:rPr>
      </w:pPr>
      <w:r w:rsidRPr="003536FD">
        <w:rPr>
          <w:rFonts w:ascii="Times New Roman" w:hAnsi="Times New Roman"/>
          <w:b/>
        </w:rPr>
        <w:t>Proposal #</w:t>
      </w:r>
      <w:r>
        <w:rPr>
          <w:rFonts w:ascii="Times New Roman" w:hAnsi="Times New Roman"/>
          <w:b/>
        </w:rPr>
        <w:t xml:space="preserve">8: </w:t>
      </w:r>
      <w:r w:rsidRPr="00E528A7">
        <w:rPr>
          <w:rFonts w:ascii="Times New Roman" w:hAnsi="Times New Roman" w:hint="eastAsia"/>
          <w:b/>
        </w:rPr>
        <w:t>A</w:t>
      </w:r>
      <w:r w:rsidRPr="00E528A7">
        <w:rPr>
          <w:rFonts w:ascii="Times New Roman" w:hAnsi="Times New Roman"/>
          <w:b/>
        </w:rPr>
        <w:t>dopt following TP for TS38.214 Section 5.2.1</w:t>
      </w:r>
      <w:r>
        <w:rPr>
          <w:rFonts w:ascii="Times New Roman" w:hAnsi="Times New Roman"/>
          <w:b/>
        </w:rPr>
        <w:t>.</w:t>
      </w:r>
      <w:r w:rsidRPr="00E528A7">
        <w:rPr>
          <w:rFonts w:ascii="Times New Roman" w:hAnsi="Times New Roman"/>
          <w:b/>
        </w:rPr>
        <w:t>6.</w:t>
      </w:r>
    </w:p>
    <w:tbl>
      <w:tblPr>
        <w:tblStyle w:val="TableGrid2"/>
        <w:tblW w:w="0" w:type="auto"/>
        <w:tblLook w:val="04A0" w:firstRow="1" w:lastRow="0" w:firstColumn="1" w:lastColumn="0" w:noHBand="0" w:noVBand="1"/>
      </w:tblPr>
      <w:tblGrid>
        <w:gridCol w:w="1756"/>
        <w:gridCol w:w="7261"/>
      </w:tblGrid>
      <w:tr w:rsidR="00F36CFF" w:rsidRPr="00906235" w14:paraId="6E990123" w14:textId="77777777" w:rsidTr="00464090">
        <w:tc>
          <w:tcPr>
            <w:tcW w:w="0" w:type="auto"/>
          </w:tcPr>
          <w:p w14:paraId="18B90380" w14:textId="77777777" w:rsidR="00F36CFF" w:rsidRPr="00906235" w:rsidRDefault="00F36CFF" w:rsidP="00464090">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0CC7F89B" w14:textId="77777777" w:rsidR="00F36CFF" w:rsidRPr="00906235" w:rsidRDefault="00F36CFF" w:rsidP="00464090">
            <w:pPr>
              <w:spacing w:after="0" w:line="240" w:lineRule="auto"/>
              <w:rPr>
                <w:rFonts w:ascii="Times" w:eastAsiaTheme="minorEastAsia" w:hAnsi="Times"/>
                <w:sz w:val="20"/>
                <w:szCs w:val="24"/>
                <w:lang w:val="en-GB" w:eastAsia="ko-KR"/>
              </w:rPr>
            </w:pPr>
            <w:r>
              <w:rPr>
                <w:sz w:val="20"/>
                <w:szCs w:val="20"/>
                <w:lang w:val="en-GB" w:eastAsia="en-US"/>
              </w:rPr>
              <w:t xml:space="preserve">Report quantity of </w:t>
            </w:r>
            <w:r w:rsidRPr="00392DF7">
              <w:rPr>
                <w:sz w:val="20"/>
                <w:szCs w:val="20"/>
                <w:lang w:val="en-GB" w:eastAsia="en-US"/>
              </w:rPr>
              <w:t>'none-csi-r19'</w:t>
            </w:r>
            <w:r>
              <w:rPr>
                <w:sz w:val="20"/>
                <w:szCs w:val="20"/>
                <w:lang w:val="en-GB" w:eastAsia="en-US"/>
              </w:rPr>
              <w:t xml:space="preserve"> is introduced for data collection for training for CSI prediction. However, in current specification, CPU duration describes only the case of beam management not CSI prediction, since L1-RSRP computation is only applied for CSI-RS for beam management. </w:t>
            </w:r>
          </w:p>
        </w:tc>
      </w:tr>
      <w:tr w:rsidR="00F36CFF" w:rsidRPr="00906235" w14:paraId="6FDEF407" w14:textId="77777777" w:rsidTr="00464090">
        <w:tc>
          <w:tcPr>
            <w:tcW w:w="0" w:type="auto"/>
          </w:tcPr>
          <w:p w14:paraId="7ECD89B5" w14:textId="77777777" w:rsidR="00F36CFF" w:rsidRPr="00906235" w:rsidRDefault="00F36CFF" w:rsidP="00464090">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2E28D778" w14:textId="77777777" w:rsidR="00F36CFF" w:rsidRPr="00F36CFF" w:rsidRDefault="00F36CFF" w:rsidP="00464090">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D</w:t>
            </w:r>
            <w:r>
              <w:rPr>
                <w:rFonts w:ascii="Times" w:eastAsiaTheme="minorEastAsia" w:hAnsi="Times"/>
                <w:bCs/>
                <w:sz w:val="20"/>
                <w:szCs w:val="20"/>
                <w:lang w:val="en-GB" w:eastAsia="ko-KR"/>
              </w:rPr>
              <w:t xml:space="preserve">elete “L1-RSRP computation” from CPU occupancy duration description for </w:t>
            </w:r>
            <w:proofErr w:type="spellStart"/>
            <w:r w:rsidRPr="00392DF7">
              <w:rPr>
                <w:i/>
                <w:sz w:val="20"/>
                <w:szCs w:val="20"/>
                <w:lang w:val="en-GB" w:eastAsia="en-US"/>
              </w:rPr>
              <w:t>reportQuantity</w:t>
            </w:r>
            <w:proofErr w:type="spellEnd"/>
            <w:r w:rsidRPr="00392DF7">
              <w:rPr>
                <w:sz w:val="20"/>
                <w:szCs w:val="20"/>
                <w:lang w:val="en-GB" w:eastAsia="en-US"/>
              </w:rPr>
              <w:t xml:space="preserve"> set to 'none-bm-r19' or 'none-csi-r19'</w:t>
            </w:r>
            <w:r>
              <w:rPr>
                <w:sz w:val="20"/>
                <w:szCs w:val="20"/>
                <w:lang w:val="en-GB" w:eastAsia="en-US"/>
              </w:rPr>
              <w:t>.</w:t>
            </w:r>
          </w:p>
        </w:tc>
      </w:tr>
      <w:tr w:rsidR="00F36CFF" w:rsidRPr="00906235" w14:paraId="2F306F3E" w14:textId="77777777" w:rsidTr="00464090">
        <w:tc>
          <w:tcPr>
            <w:tcW w:w="0" w:type="auto"/>
          </w:tcPr>
          <w:p w14:paraId="57449DCA" w14:textId="77777777" w:rsidR="00F36CFF" w:rsidRPr="00906235" w:rsidRDefault="00F36CFF" w:rsidP="00464090">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7E6621ED" w14:textId="77777777" w:rsidR="00F36CFF" w:rsidRPr="00906235" w:rsidRDefault="00F36CFF" w:rsidP="00464090">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I</w:t>
            </w:r>
            <w:r>
              <w:rPr>
                <w:rFonts w:ascii="Times" w:eastAsiaTheme="minorEastAsia" w:hAnsi="Times"/>
                <w:bCs/>
                <w:sz w:val="20"/>
                <w:szCs w:val="20"/>
                <w:lang w:val="en-GB" w:eastAsia="ko-KR"/>
              </w:rPr>
              <w:t xml:space="preserve">ncomplete UE behaviour for </w:t>
            </w:r>
            <w:proofErr w:type="spellStart"/>
            <w:r w:rsidRPr="00392DF7">
              <w:rPr>
                <w:i/>
                <w:sz w:val="20"/>
                <w:szCs w:val="20"/>
                <w:lang w:val="en-GB" w:eastAsia="en-US"/>
              </w:rPr>
              <w:t>reportQuantity</w:t>
            </w:r>
            <w:proofErr w:type="spellEnd"/>
            <w:r w:rsidRPr="00392DF7">
              <w:rPr>
                <w:sz w:val="20"/>
                <w:szCs w:val="20"/>
                <w:lang w:val="en-GB" w:eastAsia="en-US"/>
              </w:rPr>
              <w:t xml:space="preserve"> set to</w:t>
            </w:r>
            <w:r>
              <w:rPr>
                <w:sz w:val="20"/>
                <w:szCs w:val="20"/>
                <w:lang w:val="en-GB" w:eastAsia="en-US"/>
              </w:rPr>
              <w:t xml:space="preserve"> </w:t>
            </w:r>
            <w:r w:rsidRPr="00392DF7">
              <w:rPr>
                <w:sz w:val="20"/>
                <w:szCs w:val="20"/>
                <w:lang w:val="en-GB" w:eastAsia="en-US"/>
              </w:rPr>
              <w:t>'none-csi-r19'</w:t>
            </w:r>
          </w:p>
        </w:tc>
      </w:tr>
      <w:tr w:rsidR="00F36CFF" w:rsidRPr="00906235" w14:paraId="1AE64CCF" w14:textId="77777777" w:rsidTr="00464090">
        <w:tc>
          <w:tcPr>
            <w:tcW w:w="0" w:type="auto"/>
            <w:gridSpan w:val="2"/>
          </w:tcPr>
          <w:p w14:paraId="702877F6" w14:textId="77777777" w:rsidR="00F36CFF" w:rsidRPr="00906235" w:rsidRDefault="00F36CFF" w:rsidP="00464090">
            <w:pPr>
              <w:spacing w:after="180" w:line="240" w:lineRule="auto"/>
              <w:rPr>
                <w:rFonts w:ascii="Times" w:hAnsi="Times"/>
                <w:b/>
                <w:sz w:val="20"/>
                <w:szCs w:val="24"/>
                <w:lang w:val="en-GB"/>
              </w:rPr>
            </w:pPr>
            <w:r w:rsidRPr="00906235">
              <w:rPr>
                <w:rFonts w:ascii="Times" w:hAnsi="Times"/>
                <w:b/>
                <w:sz w:val="20"/>
                <w:szCs w:val="24"/>
                <w:lang w:val="en-GB"/>
              </w:rPr>
              <w:t>TS38.214</w:t>
            </w:r>
          </w:p>
          <w:p w14:paraId="5B8EFB6C" w14:textId="77777777" w:rsidR="00F36CFF" w:rsidRDefault="00F36CFF" w:rsidP="00464090">
            <w:pPr>
              <w:keepNext/>
              <w:keepLines/>
              <w:spacing w:before="120" w:after="0" w:line="240" w:lineRule="auto"/>
              <w:outlineLvl w:val="4"/>
              <w:rPr>
                <w:rFonts w:ascii="Arial" w:eastAsia="바탕" w:hAnsi="Arial"/>
                <w:color w:val="000000"/>
                <w:szCs w:val="24"/>
                <w:lang w:val="x-none"/>
              </w:rPr>
            </w:pPr>
            <w:r w:rsidRPr="00392DF7">
              <w:rPr>
                <w:rFonts w:ascii="Arial" w:eastAsia="바탕" w:hAnsi="Arial"/>
                <w:color w:val="000000"/>
                <w:szCs w:val="24"/>
                <w:lang w:val="x-none"/>
              </w:rPr>
              <w:t>5.2.1.6</w:t>
            </w:r>
            <w:r w:rsidRPr="00392DF7">
              <w:rPr>
                <w:rFonts w:ascii="Arial" w:eastAsia="바탕" w:hAnsi="Arial"/>
                <w:color w:val="000000"/>
                <w:szCs w:val="24"/>
                <w:lang w:val="x-none"/>
              </w:rPr>
              <w:tab/>
              <w:t>CSI processing criteria</w:t>
            </w:r>
          </w:p>
          <w:p w14:paraId="17503D2C" w14:textId="77777777" w:rsidR="00F36CFF" w:rsidRDefault="00F36CFF" w:rsidP="00464090">
            <w:pPr>
              <w:keepNext/>
              <w:keepLines/>
              <w:spacing w:before="120" w:after="0" w:line="240" w:lineRule="auto"/>
              <w:jc w:val="center"/>
              <w:outlineLvl w:val="4"/>
              <w:rPr>
                <w:rFonts w:ascii="Arial" w:hAnsi="Arial"/>
                <w:szCs w:val="24"/>
                <w:lang w:val="x-none"/>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p w14:paraId="7C4779C7" w14:textId="77777777" w:rsidR="00F36CFF" w:rsidRPr="00392DF7" w:rsidRDefault="00F36CFF" w:rsidP="00464090">
            <w:pPr>
              <w:spacing w:after="180" w:line="240" w:lineRule="auto"/>
              <w:rPr>
                <w:sz w:val="20"/>
                <w:szCs w:val="20"/>
                <w:lang w:val="en-GB" w:eastAsia="en-US"/>
              </w:rPr>
            </w:pPr>
            <w:r w:rsidRPr="00392DF7">
              <w:rPr>
                <w:sz w:val="20"/>
                <w:szCs w:val="20"/>
                <w:lang w:val="en-GB" w:eastAsia="en-US"/>
              </w:rPr>
              <w:t xml:space="preserve">For a CSI report with </w:t>
            </w:r>
            <w:r w:rsidRPr="00392DF7">
              <w:rPr>
                <w:i/>
                <w:sz w:val="20"/>
                <w:szCs w:val="20"/>
                <w:lang w:val="en-GB" w:eastAsia="en-US"/>
              </w:rPr>
              <w:t>CSI-</w:t>
            </w:r>
            <w:proofErr w:type="spellStart"/>
            <w:r w:rsidRPr="00392DF7">
              <w:rPr>
                <w:i/>
                <w:sz w:val="20"/>
                <w:szCs w:val="20"/>
                <w:lang w:val="en-GB" w:eastAsia="en-US"/>
              </w:rPr>
              <w:t>ReportConfig</w:t>
            </w:r>
            <w:proofErr w:type="spellEnd"/>
            <w:r w:rsidRPr="00392DF7">
              <w:rPr>
                <w:sz w:val="20"/>
                <w:szCs w:val="20"/>
                <w:lang w:val="en-GB" w:eastAsia="en-US"/>
              </w:rPr>
              <w:t xml:space="preserve"> with higher layer parameter </w:t>
            </w:r>
            <w:proofErr w:type="spellStart"/>
            <w:r w:rsidRPr="00392DF7">
              <w:rPr>
                <w:i/>
                <w:sz w:val="20"/>
                <w:szCs w:val="20"/>
                <w:lang w:val="en-GB" w:eastAsia="en-US"/>
              </w:rPr>
              <w:t>reportQuantity</w:t>
            </w:r>
            <w:proofErr w:type="spellEnd"/>
            <w:r w:rsidRPr="00392DF7">
              <w:rPr>
                <w:sz w:val="20"/>
                <w:szCs w:val="20"/>
                <w:lang w:val="en-GB" w:eastAsia="en-US"/>
              </w:rPr>
              <w:t xml:space="preserve"> set to 'none' and </w:t>
            </w:r>
            <w:r w:rsidRPr="00392DF7">
              <w:rPr>
                <w:i/>
                <w:sz w:val="20"/>
                <w:szCs w:val="20"/>
                <w:lang w:val="en-GB"/>
              </w:rPr>
              <w:t>CSI-RS-</w:t>
            </w:r>
            <w:proofErr w:type="spellStart"/>
            <w:r w:rsidRPr="00392DF7">
              <w:rPr>
                <w:i/>
                <w:sz w:val="20"/>
                <w:szCs w:val="20"/>
                <w:lang w:val="en-GB"/>
              </w:rPr>
              <w:t>ResourceSet</w:t>
            </w:r>
            <w:proofErr w:type="spellEnd"/>
            <w:r w:rsidRPr="00392DF7">
              <w:rPr>
                <w:sz w:val="20"/>
                <w:szCs w:val="20"/>
                <w:lang w:val="en-GB"/>
              </w:rPr>
              <w:t xml:space="preserve"> with higher layer parameter </w:t>
            </w:r>
            <w:proofErr w:type="spellStart"/>
            <w:r w:rsidRPr="00392DF7">
              <w:rPr>
                <w:i/>
                <w:sz w:val="20"/>
                <w:szCs w:val="20"/>
                <w:lang w:val="en-GB"/>
              </w:rPr>
              <w:t>trs</w:t>
            </w:r>
            <w:proofErr w:type="spellEnd"/>
            <w:r w:rsidRPr="00392DF7">
              <w:rPr>
                <w:i/>
                <w:sz w:val="20"/>
                <w:szCs w:val="20"/>
                <w:lang w:val="en-GB"/>
              </w:rPr>
              <w:t>-Info</w:t>
            </w:r>
            <w:r w:rsidRPr="00392DF7">
              <w:rPr>
                <w:sz w:val="20"/>
                <w:szCs w:val="20"/>
                <w:lang w:val="en-GB"/>
              </w:rPr>
              <w:t xml:space="preserve"> not configured</w:t>
            </w:r>
            <w:r w:rsidRPr="00392DF7">
              <w:rPr>
                <w:sz w:val="20"/>
                <w:szCs w:val="20"/>
                <w:lang w:val="en-GB" w:eastAsia="en-US"/>
              </w:rPr>
              <w:t xml:space="preserve">, or </w:t>
            </w:r>
            <w:proofErr w:type="spellStart"/>
            <w:r w:rsidRPr="00392DF7">
              <w:rPr>
                <w:i/>
                <w:sz w:val="20"/>
                <w:szCs w:val="20"/>
                <w:lang w:val="en-GB" w:eastAsia="en-US"/>
              </w:rPr>
              <w:t>reportQuantity</w:t>
            </w:r>
            <w:proofErr w:type="spellEnd"/>
            <w:r w:rsidRPr="00392DF7">
              <w:rPr>
                <w:sz w:val="20"/>
                <w:szCs w:val="20"/>
                <w:lang w:val="en-GB" w:eastAsia="en-US"/>
              </w:rPr>
              <w:t xml:space="preserve"> set to 'none-bm-r19' or 'none-csi-r19', the CPU(s) are occupied for a number of OFDM symbols as follows:</w:t>
            </w:r>
          </w:p>
          <w:p w14:paraId="5D17BB5B" w14:textId="77777777" w:rsidR="00F36CFF" w:rsidRPr="00392DF7" w:rsidRDefault="00F36CFF" w:rsidP="00464090">
            <w:pPr>
              <w:spacing w:after="180" w:line="240" w:lineRule="auto"/>
              <w:ind w:left="568" w:hanging="284"/>
              <w:rPr>
                <w:color w:val="000000"/>
                <w:sz w:val="20"/>
                <w:szCs w:val="20"/>
                <w:lang w:val="x-none" w:eastAsia="en-US"/>
              </w:rPr>
            </w:pPr>
            <w:r w:rsidRPr="00392DF7">
              <w:rPr>
                <w:sz w:val="20"/>
                <w:szCs w:val="20"/>
                <w:lang w:val="x-none" w:eastAsia="en-US"/>
              </w:rPr>
              <w:t>-</w:t>
            </w:r>
            <w:r w:rsidRPr="00392DF7">
              <w:rPr>
                <w:sz w:val="20"/>
                <w:szCs w:val="20"/>
                <w:lang w:val="x-none" w:eastAsia="en-US"/>
              </w:rPr>
              <w:tab/>
              <w:t>A semi-persistent CSI report</w:t>
            </w:r>
            <w:r w:rsidRPr="00392DF7">
              <w:rPr>
                <w:sz w:val="20"/>
                <w:szCs w:val="20"/>
                <w:lang w:eastAsia="en-US"/>
              </w:rPr>
              <w:t xml:space="preserve"> (excluding an initial semi-persistent CSI report on PUSCH after the PDCCH triggering the report) </w:t>
            </w:r>
            <w:r w:rsidRPr="00392DF7">
              <w:rPr>
                <w:sz w:val="20"/>
                <w:szCs w:val="20"/>
                <w:lang w:val="x-none" w:eastAsia="en-US"/>
              </w:rPr>
              <w:t xml:space="preserve">occupies CPU(s) from the first symbol of the earliest one of each transmission occasion of periodic or semi-persistent CSI-RS/SSB resource for channel measurement </w:t>
            </w:r>
            <w:r w:rsidRPr="003B6D78">
              <w:rPr>
                <w:strike/>
                <w:color w:val="FF0000"/>
                <w:sz w:val="20"/>
                <w:szCs w:val="20"/>
                <w:lang w:val="x-none" w:eastAsia="en-US"/>
              </w:rPr>
              <w:t>for L1-RSRP computation</w:t>
            </w:r>
            <w:r w:rsidRPr="00392DF7">
              <w:rPr>
                <w:sz w:val="20"/>
                <w:szCs w:val="20"/>
                <w:lang w:val="x-none" w:eastAsia="en-US"/>
              </w:rPr>
              <w:t xml:space="preserve">, </w:t>
            </w:r>
            <w:r w:rsidRPr="00392DF7">
              <w:rPr>
                <w:color w:val="000000"/>
                <w:sz w:val="20"/>
                <w:szCs w:val="20"/>
                <w:lang w:val="x-none" w:eastAsia="en-US"/>
              </w:rPr>
              <w:t xml:space="preserve">until </w:t>
            </w:r>
            <m:oMath>
              <m:sSubSup>
                <m:sSubSupPr>
                  <m:ctrlPr>
                    <w:rPr>
                      <w:rFonts w:ascii="Cambria Math" w:hAnsi="Cambria Math"/>
                      <w:i/>
                      <w:color w:val="000000"/>
                      <w:sz w:val="20"/>
                      <w:szCs w:val="20"/>
                      <w:lang w:val="x-none" w:eastAsia="en-US"/>
                    </w:rPr>
                  </m:ctrlPr>
                </m:sSubSupPr>
                <m:e>
                  <m:r>
                    <w:rPr>
                      <w:rFonts w:ascii="Cambria Math" w:hAnsi="Cambria Math"/>
                      <w:color w:val="000000"/>
                      <w:sz w:val="20"/>
                      <w:szCs w:val="20"/>
                      <w:lang w:val="x-none" w:eastAsia="en-US"/>
                    </w:rPr>
                    <m:t>Z</m:t>
                  </m:r>
                </m:e>
                <m:sub>
                  <m:r>
                    <w:rPr>
                      <w:rFonts w:ascii="Cambria Math" w:hAnsi="Cambria Math"/>
                      <w:color w:val="000000"/>
                      <w:sz w:val="20"/>
                      <w:szCs w:val="20"/>
                      <w:lang w:val="x-none" w:eastAsia="en-US"/>
                    </w:rPr>
                    <m:t>3</m:t>
                  </m:r>
                </m:sub>
                <m:sup>
                  <m:r>
                    <w:rPr>
                      <w:rFonts w:ascii="Cambria Math" w:hAnsi="Cambria Math"/>
                      <w:color w:val="000000"/>
                      <w:sz w:val="20"/>
                      <w:szCs w:val="20"/>
                      <w:lang w:val="x-none" w:eastAsia="en-US"/>
                    </w:rPr>
                    <m:t>'</m:t>
                  </m:r>
                </m:sup>
              </m:sSubSup>
            </m:oMath>
            <w:r w:rsidRPr="00392DF7">
              <w:rPr>
                <w:rFonts w:hint="eastAsia"/>
                <w:color w:val="000000"/>
                <w:sz w:val="20"/>
                <w:szCs w:val="20"/>
                <w:lang w:val="x-none"/>
              </w:rPr>
              <w:t xml:space="preserve"> symbol</w:t>
            </w:r>
            <w:r w:rsidRPr="00392DF7">
              <w:rPr>
                <w:color w:val="000000"/>
                <w:sz w:val="20"/>
                <w:szCs w:val="20"/>
                <w:lang w:val="x-none"/>
              </w:rPr>
              <w:t>s</w:t>
            </w:r>
            <w:r w:rsidRPr="00392DF7">
              <w:rPr>
                <w:rFonts w:hint="eastAsia"/>
                <w:color w:val="000000"/>
                <w:sz w:val="20"/>
                <w:szCs w:val="20"/>
                <w:lang w:val="x-none"/>
              </w:rPr>
              <w:t xml:space="preserve"> </w:t>
            </w:r>
            <w:r w:rsidRPr="00392DF7">
              <w:rPr>
                <w:color w:val="000000"/>
                <w:sz w:val="20"/>
                <w:szCs w:val="20"/>
                <w:lang w:val="x-none" w:eastAsia="en-US"/>
              </w:rPr>
              <w:t xml:space="preserve">after the last symbol of the latest one of the CSI-RS/SSB resource for channel measurement </w:t>
            </w:r>
            <w:r w:rsidRPr="00F36CFF">
              <w:rPr>
                <w:strike/>
                <w:color w:val="FF0000"/>
                <w:sz w:val="20"/>
                <w:szCs w:val="20"/>
                <w:lang w:val="x-none" w:eastAsia="en-US"/>
              </w:rPr>
              <w:t>for L1-RSRP computation</w:t>
            </w:r>
            <w:r w:rsidRPr="00F36CFF">
              <w:rPr>
                <w:color w:val="FF0000"/>
                <w:sz w:val="20"/>
                <w:szCs w:val="20"/>
                <w:lang w:val="x-none" w:eastAsia="en-US"/>
              </w:rPr>
              <w:t xml:space="preserve"> </w:t>
            </w:r>
            <w:r w:rsidRPr="00392DF7">
              <w:rPr>
                <w:color w:val="000000"/>
                <w:sz w:val="20"/>
                <w:szCs w:val="20"/>
                <w:lang w:val="x-none" w:eastAsia="en-US"/>
              </w:rPr>
              <w:t>in each transmission occasion.</w:t>
            </w:r>
          </w:p>
          <w:p w14:paraId="727B79D5" w14:textId="77777777" w:rsidR="00F36CFF" w:rsidRPr="00392DF7" w:rsidRDefault="00F36CFF" w:rsidP="00464090">
            <w:pPr>
              <w:spacing w:after="180" w:line="240" w:lineRule="auto"/>
              <w:ind w:left="568" w:hanging="284"/>
              <w:rPr>
                <w:color w:val="000000"/>
                <w:sz w:val="20"/>
                <w:szCs w:val="20"/>
                <w:lang w:val="x-none" w:eastAsia="en-US"/>
              </w:rPr>
            </w:pPr>
            <w:r w:rsidRPr="00392DF7">
              <w:rPr>
                <w:color w:val="000000"/>
                <w:sz w:val="20"/>
                <w:szCs w:val="20"/>
                <w:lang w:val="x-none" w:eastAsia="en-US"/>
              </w:rPr>
              <w:t>-</w:t>
            </w:r>
            <w:r w:rsidRPr="00392DF7">
              <w:rPr>
                <w:color w:val="000000"/>
                <w:sz w:val="20"/>
                <w:szCs w:val="20"/>
                <w:lang w:val="x-none" w:eastAsia="en-US"/>
              </w:rPr>
              <w:tab/>
              <w:t>An aperiodic CSI report occupies CPU(s) from the first symbol after the PDCCH triggering the CSI report until the last symbol</w:t>
            </w:r>
            <w:r w:rsidRPr="00392DF7">
              <w:rPr>
                <w:rFonts w:hint="eastAsia"/>
                <w:color w:val="000000"/>
                <w:sz w:val="20"/>
                <w:szCs w:val="20"/>
                <w:lang w:val="x-none"/>
              </w:rPr>
              <w:t xml:space="preserve"> between </w:t>
            </w:r>
            <m:oMath>
              <m:sSub>
                <m:sSubPr>
                  <m:ctrlPr>
                    <w:rPr>
                      <w:rFonts w:ascii="Cambria Math" w:hAnsi="Cambria Math"/>
                      <w:i/>
                      <w:color w:val="000000"/>
                      <w:sz w:val="20"/>
                      <w:szCs w:val="20"/>
                      <w:lang w:val="x-none" w:eastAsia="en-US"/>
                    </w:rPr>
                  </m:ctrlPr>
                </m:sSubPr>
                <m:e>
                  <m:r>
                    <w:rPr>
                      <w:rFonts w:ascii="Cambria Math" w:hAnsi="Cambria Math"/>
                      <w:color w:val="000000"/>
                      <w:sz w:val="20"/>
                      <w:szCs w:val="20"/>
                      <w:lang w:val="x-none" w:eastAsia="en-US"/>
                    </w:rPr>
                    <m:t>Z</m:t>
                  </m:r>
                </m:e>
                <m:sub>
                  <m:r>
                    <w:rPr>
                      <w:rFonts w:ascii="Cambria Math" w:hAnsi="Cambria Math"/>
                      <w:color w:val="000000"/>
                      <w:sz w:val="20"/>
                      <w:szCs w:val="20"/>
                      <w:lang w:val="x-none" w:eastAsia="en-US"/>
                    </w:rPr>
                    <m:t>3</m:t>
                  </m:r>
                </m:sub>
              </m:sSub>
            </m:oMath>
            <w:r w:rsidRPr="00392DF7">
              <w:rPr>
                <w:rFonts w:hint="eastAsia"/>
                <w:color w:val="000000"/>
                <w:sz w:val="20"/>
                <w:szCs w:val="20"/>
                <w:lang w:val="x-none"/>
              </w:rPr>
              <w:t xml:space="preserve"> </w:t>
            </w:r>
            <w:r w:rsidRPr="00392DF7">
              <w:rPr>
                <w:color w:val="000000"/>
                <w:sz w:val="20"/>
                <w:szCs w:val="20"/>
                <w:lang w:val="x-none"/>
              </w:rPr>
              <w:t xml:space="preserve">symbols after the </w:t>
            </w:r>
            <w:r w:rsidRPr="00392DF7">
              <w:rPr>
                <w:color w:val="000000"/>
                <w:sz w:val="20"/>
                <w:szCs w:val="20"/>
                <w:lang w:val="x-none" w:eastAsia="en-US"/>
              </w:rPr>
              <w:t xml:space="preserve">first symbol after the PDCCH triggering the </w:t>
            </w:r>
            <w:r w:rsidRPr="00392DF7">
              <w:rPr>
                <w:color w:val="000000"/>
                <w:sz w:val="20"/>
                <w:szCs w:val="20"/>
                <w:lang w:val="x-none" w:eastAsia="en-US"/>
              </w:rPr>
              <w:lastRenderedPageBreak/>
              <w:t xml:space="preserve">CSI report and </w:t>
            </w:r>
            <m:oMath>
              <m:sSubSup>
                <m:sSubSupPr>
                  <m:ctrlPr>
                    <w:rPr>
                      <w:rFonts w:ascii="Cambria Math" w:hAnsi="Cambria Math"/>
                      <w:i/>
                      <w:color w:val="000000"/>
                      <w:sz w:val="20"/>
                      <w:szCs w:val="20"/>
                      <w:lang w:val="x-none" w:eastAsia="en-US"/>
                    </w:rPr>
                  </m:ctrlPr>
                </m:sSubSupPr>
                <m:e>
                  <m:r>
                    <w:rPr>
                      <w:rFonts w:ascii="Cambria Math" w:hAnsi="Cambria Math"/>
                      <w:color w:val="000000"/>
                      <w:sz w:val="20"/>
                      <w:szCs w:val="20"/>
                      <w:lang w:val="x-none" w:eastAsia="en-US"/>
                    </w:rPr>
                    <m:t>Z</m:t>
                  </m:r>
                </m:e>
                <m:sub>
                  <m:r>
                    <w:rPr>
                      <w:rFonts w:ascii="Cambria Math" w:hAnsi="Cambria Math"/>
                      <w:color w:val="000000"/>
                      <w:sz w:val="20"/>
                      <w:szCs w:val="20"/>
                      <w:lang w:val="x-none" w:eastAsia="en-US"/>
                    </w:rPr>
                    <m:t>3</m:t>
                  </m:r>
                </m:sub>
                <m:sup>
                  <m:r>
                    <w:rPr>
                      <w:rFonts w:ascii="Cambria Math" w:hAnsi="Cambria Math"/>
                      <w:color w:val="000000"/>
                      <w:sz w:val="20"/>
                      <w:szCs w:val="20"/>
                      <w:lang w:val="x-none" w:eastAsia="en-US"/>
                    </w:rPr>
                    <m:t>'</m:t>
                  </m:r>
                </m:sup>
              </m:sSubSup>
            </m:oMath>
            <w:r w:rsidRPr="00392DF7">
              <w:rPr>
                <w:rFonts w:hint="eastAsia"/>
                <w:color w:val="000000"/>
                <w:sz w:val="20"/>
                <w:szCs w:val="20"/>
                <w:lang w:val="x-none"/>
              </w:rPr>
              <w:t xml:space="preserve"> symbol</w:t>
            </w:r>
            <w:r w:rsidRPr="00392DF7">
              <w:rPr>
                <w:color w:val="000000"/>
                <w:sz w:val="20"/>
                <w:szCs w:val="20"/>
                <w:lang w:val="x-none"/>
              </w:rPr>
              <w:t>s</w:t>
            </w:r>
            <w:r w:rsidRPr="00392DF7">
              <w:rPr>
                <w:rFonts w:hint="eastAsia"/>
                <w:color w:val="000000"/>
                <w:sz w:val="20"/>
                <w:szCs w:val="20"/>
                <w:lang w:val="x-none"/>
              </w:rPr>
              <w:t xml:space="preserve"> </w:t>
            </w:r>
            <w:r w:rsidRPr="00392DF7">
              <w:rPr>
                <w:color w:val="000000"/>
                <w:sz w:val="20"/>
                <w:szCs w:val="20"/>
                <w:lang w:val="x-none" w:eastAsia="en-US"/>
              </w:rPr>
              <w:t>after the last symbol of the latest one of each CSI-RS/SSB resource for channel measurement for L1-RSRP computation.</w:t>
            </w:r>
          </w:p>
          <w:p w14:paraId="05FDD02D" w14:textId="77777777" w:rsidR="00F36CFF" w:rsidRPr="00392DF7" w:rsidRDefault="00F36CFF" w:rsidP="00464090">
            <w:pPr>
              <w:spacing w:after="180" w:line="240" w:lineRule="auto"/>
              <w:rPr>
                <w:sz w:val="20"/>
                <w:szCs w:val="20"/>
                <w:lang w:val="en-GB" w:eastAsia="en-US"/>
              </w:rPr>
            </w:pPr>
            <w:r w:rsidRPr="00392DF7">
              <w:rPr>
                <w:sz w:val="20"/>
                <w:szCs w:val="20"/>
                <w:lang w:val="en-GB" w:eastAsia="en-US"/>
              </w:rPr>
              <w:t>w</w:t>
            </w:r>
            <w:r w:rsidRPr="00392DF7">
              <w:rPr>
                <w:rFonts w:hint="eastAsia"/>
                <w:sz w:val="20"/>
                <w:szCs w:val="20"/>
                <w:lang w:val="en-GB" w:eastAsia="en-US"/>
              </w:rPr>
              <w:t xml:space="preserve">here </w:t>
            </w:r>
            <m:oMath>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Z</m:t>
                  </m:r>
                </m:e>
                <m:sub>
                  <m:r>
                    <w:rPr>
                      <w:rFonts w:ascii="Cambria Math" w:hAnsi="Cambria Math"/>
                      <w:sz w:val="20"/>
                      <w:szCs w:val="20"/>
                      <w:lang w:val="en-GB" w:eastAsia="en-US"/>
                    </w:rPr>
                    <m:t>3</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Z</m:t>
                  </m:r>
                </m:e>
                <m:sub>
                  <m:r>
                    <w:rPr>
                      <w:rFonts w:ascii="Cambria Math" w:hAnsi="Cambria Math"/>
                      <w:sz w:val="20"/>
                      <w:szCs w:val="20"/>
                      <w:lang w:val="en-GB" w:eastAsia="en-US"/>
                    </w:rPr>
                    <m:t>3</m:t>
                  </m:r>
                </m:sub>
                <m:sup>
                  <m:r>
                    <w:rPr>
                      <w:rFonts w:ascii="Cambria Math" w:hAnsi="Cambria Math"/>
                      <w:sz w:val="20"/>
                      <w:szCs w:val="20"/>
                      <w:lang w:val="en-GB" w:eastAsia="en-US"/>
                    </w:rPr>
                    <m:t>'</m:t>
                  </m:r>
                </m:sup>
              </m:sSubSup>
              <m:r>
                <w:rPr>
                  <w:rFonts w:ascii="Cambria Math" w:hAnsi="Cambria Math"/>
                  <w:sz w:val="20"/>
                  <w:szCs w:val="20"/>
                  <w:lang w:val="en-GB" w:eastAsia="en-US"/>
                </w:rPr>
                <m:t>)</m:t>
              </m:r>
            </m:oMath>
            <w:r w:rsidRPr="00392DF7">
              <w:rPr>
                <w:sz w:val="20"/>
                <w:szCs w:val="20"/>
                <w:lang w:val="en-GB" w:eastAsia="en-US"/>
              </w:rPr>
              <w:t xml:space="preserve"> are defined in the table 5.4-2.</w:t>
            </w:r>
          </w:p>
          <w:p w14:paraId="7528021F" w14:textId="77777777" w:rsidR="00F36CFF" w:rsidRPr="00906235" w:rsidRDefault="00F36CFF" w:rsidP="00F36CFF">
            <w:pPr>
              <w:pStyle w:val="B1"/>
              <w:ind w:left="0" w:firstLine="0"/>
              <w:jc w:val="center"/>
              <w:rPr>
                <w:rFonts w:eastAsia="바탕"/>
                <w:iCs/>
                <w:szCs w:val="24"/>
                <w:lang w:val="en-GB"/>
              </w:rPr>
            </w:pPr>
            <w:r w:rsidRPr="00906235">
              <w:rPr>
                <w:rFonts w:eastAsia="바탕"/>
                <w:color w:val="FF0000"/>
                <w:lang w:val="en-GB"/>
              </w:rPr>
              <w:t>&lt;&lt; Unchanged parts are omitted</w:t>
            </w:r>
            <w:r w:rsidRPr="00906235">
              <w:rPr>
                <w:rFonts w:eastAsia="바탕"/>
                <w:iCs/>
                <w:color w:val="FF0000"/>
                <w:szCs w:val="24"/>
                <w:lang w:val="en-GB"/>
              </w:rPr>
              <w:t xml:space="preserve"> &gt;&gt;</w:t>
            </w:r>
          </w:p>
        </w:tc>
      </w:tr>
    </w:tbl>
    <w:p w14:paraId="6AF3CA5A" w14:textId="77777777" w:rsidR="00CA311F" w:rsidRPr="000728F1"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xml:space="preserve">”, </w:t>
      </w:r>
      <w:proofErr w:type="spellStart"/>
      <w:r>
        <w:t>QualComm</w:t>
      </w:r>
      <w:proofErr w:type="spellEnd"/>
    </w:p>
    <w:p w14:paraId="106F9E5A" w14:textId="2D4CB6B7" w:rsidR="00CB5C7A" w:rsidRPr="00A17FBB" w:rsidRDefault="00275A02" w:rsidP="000A1A8F">
      <w:pPr>
        <w:pStyle w:val="LGTdoc"/>
        <w:spacing w:before="120" w:line="240" w:lineRule="auto"/>
        <w:ind w:firstLine="360"/>
        <w:rPr>
          <w:lang w:val="en-US"/>
        </w:rPr>
      </w:pPr>
      <w:r>
        <w:rPr>
          <w:lang w:val="en-US"/>
        </w:rPr>
        <w:t>[</w:t>
      </w:r>
      <w:r w:rsidR="00F70C60">
        <w:rPr>
          <w:lang w:val="en-US"/>
        </w:rPr>
        <w:t>2</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CB5C7A" w:rsidRPr="00A17FBB"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E3CC9" w14:textId="77777777" w:rsidR="00785418" w:rsidRDefault="00785418" w:rsidP="00C01439">
      <w:pPr>
        <w:spacing w:after="0" w:line="240" w:lineRule="auto"/>
      </w:pPr>
      <w:r>
        <w:separator/>
      </w:r>
    </w:p>
  </w:endnote>
  <w:endnote w:type="continuationSeparator" w:id="0">
    <w:p w14:paraId="367BB3E9" w14:textId="77777777" w:rsidR="00785418" w:rsidRDefault="0078541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D4C6" w14:textId="6F0FC004" w:rsidR="00AC7E75" w:rsidRPr="00473EE7" w:rsidRDefault="00AC7E7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87955">
      <w:rPr>
        <w:b/>
        <w:noProof/>
        <w:sz w:val="20"/>
        <w:szCs w:val="20"/>
      </w:rPr>
      <w:t>23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87955" w:rsidRPr="00F87955">
      <w:rPr>
        <w:b/>
        <w:noProof/>
        <w:color w:val="595959"/>
        <w:sz w:val="20"/>
        <w:szCs w:val="20"/>
      </w:rPr>
      <w:t>23</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8271" w14:textId="77777777" w:rsidR="00785418" w:rsidRDefault="00785418" w:rsidP="00C01439">
      <w:pPr>
        <w:spacing w:after="0" w:line="240" w:lineRule="auto"/>
      </w:pPr>
      <w:r>
        <w:separator/>
      </w:r>
    </w:p>
  </w:footnote>
  <w:footnote w:type="continuationSeparator" w:id="0">
    <w:p w14:paraId="662B81BC" w14:textId="77777777" w:rsidR="00785418" w:rsidRDefault="00785418"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13BC8"/>
    <w:multiLevelType w:val="hybridMultilevel"/>
    <w:tmpl w:val="7226AB62"/>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9D62365"/>
    <w:multiLevelType w:val="hybridMultilevel"/>
    <w:tmpl w:val="862E09A8"/>
    <w:lvl w:ilvl="0" w:tplc="5C8AB4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0502B"/>
    <w:multiLevelType w:val="hybridMultilevel"/>
    <w:tmpl w:val="A9F487C0"/>
    <w:lvl w:ilvl="0" w:tplc="A85E8FB8">
      <w:numFmt w:val="bullet"/>
      <w:pStyle w:val="Reference0"/>
      <w:lvlText w:val="-"/>
      <w:lvlJc w:val="left"/>
      <w:pPr>
        <w:ind w:left="460" w:hanging="360"/>
      </w:pPr>
      <w:rPr>
        <w:rFonts w:ascii="맑은 고딕" w:eastAsia="맑은 고딕" w:hAnsi="맑은 고딕" w:cstheme="minorBidi" w:hint="eastAsia"/>
      </w:rPr>
    </w:lvl>
    <w:lvl w:ilvl="1" w:tplc="FCA6291C" w:tentative="1">
      <w:start w:val="1"/>
      <w:numFmt w:val="bullet"/>
      <w:lvlText w:val=""/>
      <w:lvlJc w:val="left"/>
      <w:pPr>
        <w:ind w:left="900" w:hanging="400"/>
      </w:pPr>
      <w:rPr>
        <w:rFonts w:ascii="Wingdings" w:hAnsi="Wingdings" w:hint="default"/>
      </w:rPr>
    </w:lvl>
    <w:lvl w:ilvl="2" w:tplc="91806566" w:tentative="1">
      <w:start w:val="1"/>
      <w:numFmt w:val="bullet"/>
      <w:lvlText w:val=""/>
      <w:lvlJc w:val="left"/>
      <w:pPr>
        <w:ind w:left="1300" w:hanging="400"/>
      </w:pPr>
      <w:rPr>
        <w:rFonts w:ascii="Wingdings" w:hAnsi="Wingdings" w:hint="default"/>
      </w:rPr>
    </w:lvl>
    <w:lvl w:ilvl="3" w:tplc="855C8D8A" w:tentative="1">
      <w:start w:val="1"/>
      <w:numFmt w:val="bullet"/>
      <w:lvlText w:val=""/>
      <w:lvlJc w:val="left"/>
      <w:pPr>
        <w:ind w:left="1700" w:hanging="400"/>
      </w:pPr>
      <w:rPr>
        <w:rFonts w:ascii="Wingdings" w:hAnsi="Wingdings" w:hint="default"/>
      </w:rPr>
    </w:lvl>
    <w:lvl w:ilvl="4" w:tplc="597A2884" w:tentative="1">
      <w:start w:val="1"/>
      <w:numFmt w:val="bullet"/>
      <w:lvlText w:val=""/>
      <w:lvlJc w:val="left"/>
      <w:pPr>
        <w:ind w:left="2100" w:hanging="400"/>
      </w:pPr>
      <w:rPr>
        <w:rFonts w:ascii="Wingdings" w:hAnsi="Wingdings" w:hint="default"/>
      </w:rPr>
    </w:lvl>
    <w:lvl w:ilvl="5" w:tplc="B0261170" w:tentative="1">
      <w:start w:val="1"/>
      <w:numFmt w:val="bullet"/>
      <w:lvlText w:val=""/>
      <w:lvlJc w:val="left"/>
      <w:pPr>
        <w:ind w:left="2500" w:hanging="400"/>
      </w:pPr>
      <w:rPr>
        <w:rFonts w:ascii="Wingdings" w:hAnsi="Wingdings" w:hint="default"/>
      </w:rPr>
    </w:lvl>
    <w:lvl w:ilvl="6" w:tplc="4AECC6FE" w:tentative="1">
      <w:start w:val="1"/>
      <w:numFmt w:val="bullet"/>
      <w:lvlText w:val=""/>
      <w:lvlJc w:val="left"/>
      <w:pPr>
        <w:ind w:left="2900" w:hanging="400"/>
      </w:pPr>
      <w:rPr>
        <w:rFonts w:ascii="Wingdings" w:hAnsi="Wingdings" w:hint="default"/>
      </w:rPr>
    </w:lvl>
    <w:lvl w:ilvl="7" w:tplc="901C07AA" w:tentative="1">
      <w:start w:val="1"/>
      <w:numFmt w:val="bullet"/>
      <w:lvlText w:val=""/>
      <w:lvlJc w:val="left"/>
      <w:pPr>
        <w:ind w:left="3300" w:hanging="400"/>
      </w:pPr>
      <w:rPr>
        <w:rFonts w:ascii="Wingdings" w:hAnsi="Wingdings" w:hint="default"/>
      </w:rPr>
    </w:lvl>
    <w:lvl w:ilvl="8" w:tplc="5C9A0F5E" w:tentative="1">
      <w:start w:val="1"/>
      <w:numFmt w:val="bullet"/>
      <w:lvlText w:val=""/>
      <w:lvlJc w:val="left"/>
      <w:pPr>
        <w:ind w:left="3700" w:hanging="400"/>
      </w:pPr>
      <w:rPr>
        <w:rFonts w:ascii="Wingdings" w:hAnsi="Wingdings" w:hint="default"/>
      </w:r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3"/>
  </w:num>
  <w:num w:numId="2">
    <w:abstractNumId w:val="41"/>
  </w:num>
  <w:num w:numId="3">
    <w:abstractNumId w:val="42"/>
  </w:num>
  <w:num w:numId="4">
    <w:abstractNumId w:val="46"/>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8"/>
  </w:num>
  <w:num w:numId="9">
    <w:abstractNumId w:val="32"/>
  </w:num>
  <w:num w:numId="10">
    <w:abstractNumId w:val="11"/>
  </w:num>
  <w:num w:numId="11">
    <w:abstractNumId w:val="40"/>
  </w:num>
  <w:num w:numId="12">
    <w:abstractNumId w:val="27"/>
  </w:num>
  <w:num w:numId="13">
    <w:abstractNumId w:val="7"/>
  </w:num>
  <w:num w:numId="14">
    <w:abstractNumId w:val="25"/>
  </w:num>
  <w:num w:numId="15">
    <w:abstractNumId w:val="20"/>
  </w:num>
  <w:num w:numId="16">
    <w:abstractNumId w:val="0"/>
  </w:num>
  <w:num w:numId="17">
    <w:abstractNumId w:val="19"/>
  </w:num>
  <w:num w:numId="18">
    <w:abstractNumId w:val="24"/>
  </w:num>
  <w:num w:numId="19">
    <w:abstractNumId w:val="44"/>
  </w:num>
  <w:num w:numId="20">
    <w:abstractNumId w:val="5"/>
  </w:num>
  <w:num w:numId="21">
    <w:abstractNumId w:val="15"/>
  </w:num>
  <w:num w:numId="22">
    <w:abstractNumId w:val="9"/>
  </w:num>
  <w:num w:numId="23">
    <w:abstractNumId w:val="29"/>
  </w:num>
  <w:num w:numId="24">
    <w:abstractNumId w:val="15"/>
  </w:num>
  <w:num w:numId="25">
    <w:abstractNumId w:val="3"/>
  </w:num>
  <w:num w:numId="26">
    <w:abstractNumId w:val="22"/>
  </w:num>
  <w:num w:numId="27">
    <w:abstractNumId w:val="8"/>
  </w:num>
  <w:num w:numId="28">
    <w:abstractNumId w:val="17"/>
  </w:num>
  <w:num w:numId="29">
    <w:abstractNumId w:val="13"/>
  </w:num>
  <w:num w:numId="30">
    <w:abstractNumId w:val="37"/>
  </w:num>
  <w:num w:numId="31">
    <w:abstractNumId w:val="30"/>
  </w:num>
  <w:num w:numId="32">
    <w:abstractNumId w:val="45"/>
  </w:num>
  <w:num w:numId="33">
    <w:abstractNumId w:val="34"/>
  </w:num>
  <w:num w:numId="34">
    <w:abstractNumId w:val="33"/>
  </w:num>
  <w:num w:numId="35">
    <w:abstractNumId w:val="23"/>
  </w:num>
  <w:num w:numId="36">
    <w:abstractNumId w:val="16"/>
  </w:num>
  <w:num w:numId="37">
    <w:abstractNumId w:val="18"/>
  </w:num>
  <w:num w:numId="38">
    <w:abstractNumId w:val="26"/>
  </w:num>
  <w:num w:numId="39">
    <w:abstractNumId w:val="38"/>
  </w:num>
  <w:num w:numId="40">
    <w:abstractNumId w:val="39"/>
  </w:num>
  <w:num w:numId="41">
    <w:abstractNumId w:val="12"/>
  </w:num>
  <w:num w:numId="42">
    <w:abstractNumId w:val="36"/>
  </w:num>
  <w:num w:numId="43">
    <w:abstractNumId w:val="14"/>
  </w:num>
  <w:num w:numId="44">
    <w:abstractNumId w:val="43"/>
  </w:num>
  <w:num w:numId="45">
    <w:abstractNumId w:val="35"/>
  </w:num>
  <w:num w:numId="46">
    <w:abstractNumId w:val="10"/>
  </w:num>
  <w:num w:numId="47">
    <w:abstractNumId w:val="48"/>
  </w:num>
  <w:num w:numId="48">
    <w:abstractNumId w:val="6"/>
  </w:num>
  <w:num w:numId="49">
    <w:abstractNumId w:val="47"/>
  </w:num>
  <w:num w:numId="50">
    <w:abstractNumId w:val="21"/>
  </w:num>
  <w:num w:numId="51">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6D4D"/>
    <w:rsid w:val="00017176"/>
    <w:rsid w:val="00017177"/>
    <w:rsid w:val="00017391"/>
    <w:rsid w:val="00020230"/>
    <w:rsid w:val="000202A9"/>
    <w:rsid w:val="000203B8"/>
    <w:rsid w:val="00020ACC"/>
    <w:rsid w:val="00020C18"/>
    <w:rsid w:val="00021034"/>
    <w:rsid w:val="0002117B"/>
    <w:rsid w:val="00021250"/>
    <w:rsid w:val="000213EC"/>
    <w:rsid w:val="00021743"/>
    <w:rsid w:val="00021778"/>
    <w:rsid w:val="00021829"/>
    <w:rsid w:val="00021E63"/>
    <w:rsid w:val="00021E8A"/>
    <w:rsid w:val="000224A0"/>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03E1"/>
    <w:rsid w:val="000315BB"/>
    <w:rsid w:val="00032339"/>
    <w:rsid w:val="000331BC"/>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1CD7"/>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3AB"/>
    <w:rsid w:val="00065318"/>
    <w:rsid w:val="00065374"/>
    <w:rsid w:val="00065431"/>
    <w:rsid w:val="000654A9"/>
    <w:rsid w:val="00065775"/>
    <w:rsid w:val="00065BBD"/>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8F1"/>
    <w:rsid w:val="00072AC3"/>
    <w:rsid w:val="00073956"/>
    <w:rsid w:val="00073A7C"/>
    <w:rsid w:val="00074087"/>
    <w:rsid w:val="0007496D"/>
    <w:rsid w:val="00074DE7"/>
    <w:rsid w:val="00074FC5"/>
    <w:rsid w:val="00075115"/>
    <w:rsid w:val="000756E8"/>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A8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334"/>
    <w:rsid w:val="000B2822"/>
    <w:rsid w:val="000B2E01"/>
    <w:rsid w:val="000B3E8F"/>
    <w:rsid w:val="000B44E5"/>
    <w:rsid w:val="000B4C1E"/>
    <w:rsid w:val="000B4C80"/>
    <w:rsid w:val="000B4EA2"/>
    <w:rsid w:val="000B517B"/>
    <w:rsid w:val="000B53C0"/>
    <w:rsid w:val="000B6313"/>
    <w:rsid w:val="000B663C"/>
    <w:rsid w:val="000B7855"/>
    <w:rsid w:val="000B795A"/>
    <w:rsid w:val="000C0DBF"/>
    <w:rsid w:val="000C155B"/>
    <w:rsid w:val="000C1C69"/>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24B"/>
    <w:rsid w:val="000E465F"/>
    <w:rsid w:val="000E4FF1"/>
    <w:rsid w:val="000E5298"/>
    <w:rsid w:val="000E53E1"/>
    <w:rsid w:val="000E5797"/>
    <w:rsid w:val="000E5B36"/>
    <w:rsid w:val="000E6050"/>
    <w:rsid w:val="000E679E"/>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6E94"/>
    <w:rsid w:val="0010760A"/>
    <w:rsid w:val="001076A7"/>
    <w:rsid w:val="00107B6D"/>
    <w:rsid w:val="001104B6"/>
    <w:rsid w:val="0011101C"/>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1EF"/>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8E5"/>
    <w:rsid w:val="00152983"/>
    <w:rsid w:val="00153092"/>
    <w:rsid w:val="0015326B"/>
    <w:rsid w:val="00153858"/>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8F4"/>
    <w:rsid w:val="00160B4D"/>
    <w:rsid w:val="0016109F"/>
    <w:rsid w:val="00162438"/>
    <w:rsid w:val="0016259D"/>
    <w:rsid w:val="001625A8"/>
    <w:rsid w:val="00162798"/>
    <w:rsid w:val="00162B5D"/>
    <w:rsid w:val="00163549"/>
    <w:rsid w:val="001639D7"/>
    <w:rsid w:val="00163DB1"/>
    <w:rsid w:val="001643C9"/>
    <w:rsid w:val="00164DCF"/>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4A3"/>
    <w:rsid w:val="00176805"/>
    <w:rsid w:val="001771F6"/>
    <w:rsid w:val="0017734C"/>
    <w:rsid w:val="001774DE"/>
    <w:rsid w:val="0017788B"/>
    <w:rsid w:val="00177EA6"/>
    <w:rsid w:val="00180A12"/>
    <w:rsid w:val="0018109F"/>
    <w:rsid w:val="0018269B"/>
    <w:rsid w:val="001826A8"/>
    <w:rsid w:val="00182914"/>
    <w:rsid w:val="00182A93"/>
    <w:rsid w:val="00182FD6"/>
    <w:rsid w:val="001831F2"/>
    <w:rsid w:val="0018336E"/>
    <w:rsid w:val="00183441"/>
    <w:rsid w:val="00184C11"/>
    <w:rsid w:val="0018535B"/>
    <w:rsid w:val="001856F0"/>
    <w:rsid w:val="0018580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8E4"/>
    <w:rsid w:val="001A5969"/>
    <w:rsid w:val="001A5C70"/>
    <w:rsid w:val="001A5E3F"/>
    <w:rsid w:val="001A71A2"/>
    <w:rsid w:val="001A794B"/>
    <w:rsid w:val="001A79ED"/>
    <w:rsid w:val="001B10B5"/>
    <w:rsid w:val="001B15E3"/>
    <w:rsid w:val="001B1F2C"/>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6F36"/>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27A0"/>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168"/>
    <w:rsid w:val="0022228A"/>
    <w:rsid w:val="00222887"/>
    <w:rsid w:val="0022288B"/>
    <w:rsid w:val="00222C7E"/>
    <w:rsid w:val="00222CF6"/>
    <w:rsid w:val="002237F7"/>
    <w:rsid w:val="00223FA6"/>
    <w:rsid w:val="00224453"/>
    <w:rsid w:val="00224FA6"/>
    <w:rsid w:val="00225102"/>
    <w:rsid w:val="0022546A"/>
    <w:rsid w:val="00225B92"/>
    <w:rsid w:val="00225D21"/>
    <w:rsid w:val="00225D32"/>
    <w:rsid w:val="0022609A"/>
    <w:rsid w:val="00226765"/>
    <w:rsid w:val="0022676D"/>
    <w:rsid w:val="0022692A"/>
    <w:rsid w:val="00226961"/>
    <w:rsid w:val="00226EEB"/>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63D"/>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67A"/>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55F"/>
    <w:rsid w:val="00292741"/>
    <w:rsid w:val="00292836"/>
    <w:rsid w:val="002928D7"/>
    <w:rsid w:val="00292DCE"/>
    <w:rsid w:val="002937B7"/>
    <w:rsid w:val="002938D0"/>
    <w:rsid w:val="00293A7E"/>
    <w:rsid w:val="00294CE9"/>
    <w:rsid w:val="00294E85"/>
    <w:rsid w:val="0029521C"/>
    <w:rsid w:val="00295BFC"/>
    <w:rsid w:val="00295EC8"/>
    <w:rsid w:val="0029622C"/>
    <w:rsid w:val="002962B9"/>
    <w:rsid w:val="00296467"/>
    <w:rsid w:val="00297025"/>
    <w:rsid w:val="0029791C"/>
    <w:rsid w:val="00297B07"/>
    <w:rsid w:val="00297CBC"/>
    <w:rsid w:val="002A0102"/>
    <w:rsid w:val="002A05E0"/>
    <w:rsid w:val="002A0D54"/>
    <w:rsid w:val="002A1118"/>
    <w:rsid w:val="002A16FB"/>
    <w:rsid w:val="002A1714"/>
    <w:rsid w:val="002A19BC"/>
    <w:rsid w:val="002A1F4F"/>
    <w:rsid w:val="002A2104"/>
    <w:rsid w:val="002A3798"/>
    <w:rsid w:val="002A46BF"/>
    <w:rsid w:val="002A48CC"/>
    <w:rsid w:val="002A52BD"/>
    <w:rsid w:val="002A603C"/>
    <w:rsid w:val="002A64A9"/>
    <w:rsid w:val="002A6756"/>
    <w:rsid w:val="002A686D"/>
    <w:rsid w:val="002A68F4"/>
    <w:rsid w:val="002A6F97"/>
    <w:rsid w:val="002A77A8"/>
    <w:rsid w:val="002A7BD7"/>
    <w:rsid w:val="002A7D9A"/>
    <w:rsid w:val="002B0744"/>
    <w:rsid w:val="002B079C"/>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CF3"/>
    <w:rsid w:val="002D5D4D"/>
    <w:rsid w:val="002D5D9C"/>
    <w:rsid w:val="002D62B4"/>
    <w:rsid w:val="002D6BBA"/>
    <w:rsid w:val="002D6E5C"/>
    <w:rsid w:val="002D7030"/>
    <w:rsid w:val="002D73B8"/>
    <w:rsid w:val="002D7435"/>
    <w:rsid w:val="002D7605"/>
    <w:rsid w:val="002D78E1"/>
    <w:rsid w:val="002E0167"/>
    <w:rsid w:val="002E04C5"/>
    <w:rsid w:val="002E092F"/>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2C5"/>
    <w:rsid w:val="002F1BDB"/>
    <w:rsid w:val="002F2008"/>
    <w:rsid w:val="002F21CB"/>
    <w:rsid w:val="002F234E"/>
    <w:rsid w:val="002F2C99"/>
    <w:rsid w:val="002F2F5D"/>
    <w:rsid w:val="002F3423"/>
    <w:rsid w:val="002F3AFE"/>
    <w:rsid w:val="002F3B5D"/>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0F52"/>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4A2"/>
    <w:rsid w:val="003356DD"/>
    <w:rsid w:val="003364C7"/>
    <w:rsid w:val="0034038D"/>
    <w:rsid w:val="00340516"/>
    <w:rsid w:val="00340CC6"/>
    <w:rsid w:val="0034145C"/>
    <w:rsid w:val="003416DA"/>
    <w:rsid w:val="00342130"/>
    <w:rsid w:val="003424F0"/>
    <w:rsid w:val="00342C8B"/>
    <w:rsid w:val="00342E44"/>
    <w:rsid w:val="00343603"/>
    <w:rsid w:val="003436EA"/>
    <w:rsid w:val="00344999"/>
    <w:rsid w:val="00344C4D"/>
    <w:rsid w:val="00344CD6"/>
    <w:rsid w:val="00344D32"/>
    <w:rsid w:val="00345521"/>
    <w:rsid w:val="003456A3"/>
    <w:rsid w:val="003456D0"/>
    <w:rsid w:val="003460F4"/>
    <w:rsid w:val="003467A1"/>
    <w:rsid w:val="003473A8"/>
    <w:rsid w:val="00347817"/>
    <w:rsid w:val="0035034B"/>
    <w:rsid w:val="003505E5"/>
    <w:rsid w:val="00350711"/>
    <w:rsid w:val="00350779"/>
    <w:rsid w:val="00350E75"/>
    <w:rsid w:val="0035183F"/>
    <w:rsid w:val="0035226E"/>
    <w:rsid w:val="00352996"/>
    <w:rsid w:val="003536FD"/>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28"/>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9BD"/>
    <w:rsid w:val="00383DFA"/>
    <w:rsid w:val="00384B50"/>
    <w:rsid w:val="003850D2"/>
    <w:rsid w:val="0038541C"/>
    <w:rsid w:val="003858A6"/>
    <w:rsid w:val="003863DB"/>
    <w:rsid w:val="003868A2"/>
    <w:rsid w:val="003874AD"/>
    <w:rsid w:val="00387522"/>
    <w:rsid w:val="00387780"/>
    <w:rsid w:val="00387E76"/>
    <w:rsid w:val="0039021C"/>
    <w:rsid w:val="00390543"/>
    <w:rsid w:val="00390F88"/>
    <w:rsid w:val="00390FB3"/>
    <w:rsid w:val="003910DD"/>
    <w:rsid w:val="003914A5"/>
    <w:rsid w:val="003915A0"/>
    <w:rsid w:val="00391B31"/>
    <w:rsid w:val="00392DF7"/>
    <w:rsid w:val="00393845"/>
    <w:rsid w:val="0039447B"/>
    <w:rsid w:val="00394661"/>
    <w:rsid w:val="0039480A"/>
    <w:rsid w:val="0039498F"/>
    <w:rsid w:val="00394B02"/>
    <w:rsid w:val="00394BFE"/>
    <w:rsid w:val="00395BA2"/>
    <w:rsid w:val="0039632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631"/>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30F0"/>
    <w:rsid w:val="003B3959"/>
    <w:rsid w:val="003B3BF2"/>
    <w:rsid w:val="003B466B"/>
    <w:rsid w:val="003B52C9"/>
    <w:rsid w:val="003B5ED4"/>
    <w:rsid w:val="003B5F99"/>
    <w:rsid w:val="003B66BE"/>
    <w:rsid w:val="003B6C29"/>
    <w:rsid w:val="003B6D4A"/>
    <w:rsid w:val="003B6D78"/>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D7FF8"/>
    <w:rsid w:val="003E1431"/>
    <w:rsid w:val="003E2043"/>
    <w:rsid w:val="003E214E"/>
    <w:rsid w:val="003E24D8"/>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7F"/>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70D"/>
    <w:rsid w:val="00423C1E"/>
    <w:rsid w:val="00423F62"/>
    <w:rsid w:val="00424225"/>
    <w:rsid w:val="00424240"/>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4EEE"/>
    <w:rsid w:val="004451E6"/>
    <w:rsid w:val="004452A3"/>
    <w:rsid w:val="00445D2C"/>
    <w:rsid w:val="00445F40"/>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314"/>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AD8"/>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6B5C"/>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6E"/>
    <w:rsid w:val="004C67AE"/>
    <w:rsid w:val="004C6EB5"/>
    <w:rsid w:val="004C6F41"/>
    <w:rsid w:val="004C780F"/>
    <w:rsid w:val="004C7A33"/>
    <w:rsid w:val="004D0363"/>
    <w:rsid w:val="004D065A"/>
    <w:rsid w:val="004D0ADC"/>
    <w:rsid w:val="004D1025"/>
    <w:rsid w:val="004D105A"/>
    <w:rsid w:val="004D10D6"/>
    <w:rsid w:val="004D15C7"/>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234"/>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987"/>
    <w:rsid w:val="00506BD4"/>
    <w:rsid w:val="00506F67"/>
    <w:rsid w:val="00507C30"/>
    <w:rsid w:val="00510123"/>
    <w:rsid w:val="005107E6"/>
    <w:rsid w:val="0051090A"/>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DB4"/>
    <w:rsid w:val="00517F81"/>
    <w:rsid w:val="005202D7"/>
    <w:rsid w:val="0052047C"/>
    <w:rsid w:val="0052198C"/>
    <w:rsid w:val="00521AC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90B"/>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3F07"/>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454"/>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4C"/>
    <w:rsid w:val="005766E3"/>
    <w:rsid w:val="005776CA"/>
    <w:rsid w:val="00577741"/>
    <w:rsid w:val="00581762"/>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1F30"/>
    <w:rsid w:val="005A218D"/>
    <w:rsid w:val="005A221D"/>
    <w:rsid w:val="005A2370"/>
    <w:rsid w:val="005A3170"/>
    <w:rsid w:val="005A3999"/>
    <w:rsid w:val="005A3D98"/>
    <w:rsid w:val="005A3DC8"/>
    <w:rsid w:val="005A3E52"/>
    <w:rsid w:val="005A3FA5"/>
    <w:rsid w:val="005A4B1F"/>
    <w:rsid w:val="005A561B"/>
    <w:rsid w:val="005A56BF"/>
    <w:rsid w:val="005A5AD9"/>
    <w:rsid w:val="005A5F84"/>
    <w:rsid w:val="005A60C3"/>
    <w:rsid w:val="005A6B1C"/>
    <w:rsid w:val="005A74D1"/>
    <w:rsid w:val="005A7A18"/>
    <w:rsid w:val="005A7D4F"/>
    <w:rsid w:val="005B041B"/>
    <w:rsid w:val="005B0993"/>
    <w:rsid w:val="005B0D11"/>
    <w:rsid w:val="005B1030"/>
    <w:rsid w:val="005B167A"/>
    <w:rsid w:val="005B1F95"/>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2770"/>
    <w:rsid w:val="005C2D86"/>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9F4"/>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5F8F"/>
    <w:rsid w:val="005F60FA"/>
    <w:rsid w:val="005F69E2"/>
    <w:rsid w:val="005F6FF8"/>
    <w:rsid w:val="005F74C1"/>
    <w:rsid w:val="005F7A20"/>
    <w:rsid w:val="00600421"/>
    <w:rsid w:val="006005CB"/>
    <w:rsid w:val="0060061C"/>
    <w:rsid w:val="00601168"/>
    <w:rsid w:val="006019EC"/>
    <w:rsid w:val="00601E65"/>
    <w:rsid w:val="006025A1"/>
    <w:rsid w:val="00602F5F"/>
    <w:rsid w:val="00602F90"/>
    <w:rsid w:val="006034DB"/>
    <w:rsid w:val="0060394D"/>
    <w:rsid w:val="00604569"/>
    <w:rsid w:val="006052FB"/>
    <w:rsid w:val="0060590F"/>
    <w:rsid w:val="00605B7E"/>
    <w:rsid w:val="00606054"/>
    <w:rsid w:val="00606627"/>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759"/>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015"/>
    <w:rsid w:val="006513BB"/>
    <w:rsid w:val="0065309F"/>
    <w:rsid w:val="0065315B"/>
    <w:rsid w:val="00653391"/>
    <w:rsid w:val="006544C8"/>
    <w:rsid w:val="00654526"/>
    <w:rsid w:val="00654B9F"/>
    <w:rsid w:val="00654CCB"/>
    <w:rsid w:val="0065588A"/>
    <w:rsid w:val="0065610D"/>
    <w:rsid w:val="00657C48"/>
    <w:rsid w:val="006602FA"/>
    <w:rsid w:val="006604C2"/>
    <w:rsid w:val="00660ED3"/>
    <w:rsid w:val="00662204"/>
    <w:rsid w:val="0066260C"/>
    <w:rsid w:val="00662E1C"/>
    <w:rsid w:val="0066314F"/>
    <w:rsid w:val="0066340B"/>
    <w:rsid w:val="00663594"/>
    <w:rsid w:val="00663605"/>
    <w:rsid w:val="00663E68"/>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2E71"/>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6DE1"/>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288"/>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0B8"/>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29D"/>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12"/>
    <w:rsid w:val="0075796D"/>
    <w:rsid w:val="00757A5A"/>
    <w:rsid w:val="00757AAA"/>
    <w:rsid w:val="00760854"/>
    <w:rsid w:val="00760877"/>
    <w:rsid w:val="0076113B"/>
    <w:rsid w:val="0076148C"/>
    <w:rsid w:val="00761BA3"/>
    <w:rsid w:val="007621BA"/>
    <w:rsid w:val="007629F3"/>
    <w:rsid w:val="00763AED"/>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418"/>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0C0"/>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5E72"/>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4A1"/>
    <w:rsid w:val="007D47CA"/>
    <w:rsid w:val="007D4B03"/>
    <w:rsid w:val="007D4D6C"/>
    <w:rsid w:val="007D5548"/>
    <w:rsid w:val="007D579B"/>
    <w:rsid w:val="007D58CA"/>
    <w:rsid w:val="007D5906"/>
    <w:rsid w:val="007D5B12"/>
    <w:rsid w:val="007D6231"/>
    <w:rsid w:val="007D624D"/>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17DD4"/>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27AB3"/>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1CA0"/>
    <w:rsid w:val="00852756"/>
    <w:rsid w:val="00852836"/>
    <w:rsid w:val="00852846"/>
    <w:rsid w:val="00852CB7"/>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5BD"/>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521"/>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7D"/>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4FD"/>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3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698F"/>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235"/>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088"/>
    <w:rsid w:val="009525F7"/>
    <w:rsid w:val="00952CC0"/>
    <w:rsid w:val="009536E1"/>
    <w:rsid w:val="0095394E"/>
    <w:rsid w:val="00953D7B"/>
    <w:rsid w:val="00954797"/>
    <w:rsid w:val="00954A2C"/>
    <w:rsid w:val="009552CD"/>
    <w:rsid w:val="00955592"/>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754"/>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113"/>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8B2"/>
    <w:rsid w:val="009A1AF4"/>
    <w:rsid w:val="009A1E96"/>
    <w:rsid w:val="009A286D"/>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A75DB"/>
    <w:rsid w:val="009A78C3"/>
    <w:rsid w:val="009B0003"/>
    <w:rsid w:val="009B01C1"/>
    <w:rsid w:val="009B032C"/>
    <w:rsid w:val="009B0348"/>
    <w:rsid w:val="009B0F0D"/>
    <w:rsid w:val="009B1539"/>
    <w:rsid w:val="009B26C8"/>
    <w:rsid w:val="009B38D6"/>
    <w:rsid w:val="009B3D5C"/>
    <w:rsid w:val="009B44AA"/>
    <w:rsid w:val="009B458B"/>
    <w:rsid w:val="009B4A43"/>
    <w:rsid w:val="009B4A45"/>
    <w:rsid w:val="009B4A70"/>
    <w:rsid w:val="009B5245"/>
    <w:rsid w:val="009B5A56"/>
    <w:rsid w:val="009B5BBF"/>
    <w:rsid w:val="009B5D2F"/>
    <w:rsid w:val="009B6868"/>
    <w:rsid w:val="009B7899"/>
    <w:rsid w:val="009B79A6"/>
    <w:rsid w:val="009B7AAF"/>
    <w:rsid w:val="009B7F76"/>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119"/>
    <w:rsid w:val="009D2655"/>
    <w:rsid w:val="009D2982"/>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345A"/>
    <w:rsid w:val="009E46BA"/>
    <w:rsid w:val="009E4BAF"/>
    <w:rsid w:val="009E5533"/>
    <w:rsid w:val="009E555E"/>
    <w:rsid w:val="009E5BE1"/>
    <w:rsid w:val="009E78CF"/>
    <w:rsid w:val="009F0621"/>
    <w:rsid w:val="009F0ECD"/>
    <w:rsid w:val="009F197B"/>
    <w:rsid w:val="009F1AA2"/>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6B10"/>
    <w:rsid w:val="00A07067"/>
    <w:rsid w:val="00A074D0"/>
    <w:rsid w:val="00A07CA9"/>
    <w:rsid w:val="00A07EED"/>
    <w:rsid w:val="00A100C9"/>
    <w:rsid w:val="00A105D0"/>
    <w:rsid w:val="00A10A0B"/>
    <w:rsid w:val="00A113B6"/>
    <w:rsid w:val="00A13205"/>
    <w:rsid w:val="00A14223"/>
    <w:rsid w:val="00A14989"/>
    <w:rsid w:val="00A14AE3"/>
    <w:rsid w:val="00A14AEC"/>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7CB"/>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3F5"/>
    <w:rsid w:val="00A35C5A"/>
    <w:rsid w:val="00A35F5F"/>
    <w:rsid w:val="00A403C5"/>
    <w:rsid w:val="00A404CF"/>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6A"/>
    <w:rsid w:val="00A5139A"/>
    <w:rsid w:val="00A51D2D"/>
    <w:rsid w:val="00A51F2C"/>
    <w:rsid w:val="00A5201D"/>
    <w:rsid w:val="00A52AA6"/>
    <w:rsid w:val="00A52AED"/>
    <w:rsid w:val="00A53511"/>
    <w:rsid w:val="00A53C86"/>
    <w:rsid w:val="00A540D5"/>
    <w:rsid w:val="00A543B6"/>
    <w:rsid w:val="00A54485"/>
    <w:rsid w:val="00A55D2D"/>
    <w:rsid w:val="00A561C4"/>
    <w:rsid w:val="00A56831"/>
    <w:rsid w:val="00A56BE9"/>
    <w:rsid w:val="00A56E98"/>
    <w:rsid w:val="00A577D8"/>
    <w:rsid w:val="00A57982"/>
    <w:rsid w:val="00A57AA2"/>
    <w:rsid w:val="00A57BE9"/>
    <w:rsid w:val="00A57D35"/>
    <w:rsid w:val="00A57DC3"/>
    <w:rsid w:val="00A60B0E"/>
    <w:rsid w:val="00A61365"/>
    <w:rsid w:val="00A613D6"/>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3D5"/>
    <w:rsid w:val="00A75B48"/>
    <w:rsid w:val="00A75B62"/>
    <w:rsid w:val="00A763A9"/>
    <w:rsid w:val="00A76A79"/>
    <w:rsid w:val="00A779AF"/>
    <w:rsid w:val="00A804A4"/>
    <w:rsid w:val="00A804B7"/>
    <w:rsid w:val="00A80611"/>
    <w:rsid w:val="00A80E45"/>
    <w:rsid w:val="00A80F2C"/>
    <w:rsid w:val="00A8104E"/>
    <w:rsid w:val="00A811F0"/>
    <w:rsid w:val="00A8157E"/>
    <w:rsid w:val="00A81EBF"/>
    <w:rsid w:val="00A81F49"/>
    <w:rsid w:val="00A82431"/>
    <w:rsid w:val="00A82605"/>
    <w:rsid w:val="00A8340E"/>
    <w:rsid w:val="00A83C39"/>
    <w:rsid w:val="00A84289"/>
    <w:rsid w:val="00A8486C"/>
    <w:rsid w:val="00A84AE3"/>
    <w:rsid w:val="00A84C47"/>
    <w:rsid w:val="00A84FD0"/>
    <w:rsid w:val="00A8596E"/>
    <w:rsid w:val="00A85C28"/>
    <w:rsid w:val="00A8603A"/>
    <w:rsid w:val="00A901E4"/>
    <w:rsid w:val="00A90F4C"/>
    <w:rsid w:val="00A914BA"/>
    <w:rsid w:val="00A914FE"/>
    <w:rsid w:val="00A91676"/>
    <w:rsid w:val="00A919BF"/>
    <w:rsid w:val="00A9201E"/>
    <w:rsid w:val="00A920B0"/>
    <w:rsid w:val="00A925EF"/>
    <w:rsid w:val="00A927AF"/>
    <w:rsid w:val="00A93018"/>
    <w:rsid w:val="00A9366B"/>
    <w:rsid w:val="00A93950"/>
    <w:rsid w:val="00A93ED8"/>
    <w:rsid w:val="00A94248"/>
    <w:rsid w:val="00A9480F"/>
    <w:rsid w:val="00A9483E"/>
    <w:rsid w:val="00A94967"/>
    <w:rsid w:val="00A949D1"/>
    <w:rsid w:val="00A94EB1"/>
    <w:rsid w:val="00A962A5"/>
    <w:rsid w:val="00A9641A"/>
    <w:rsid w:val="00A9659F"/>
    <w:rsid w:val="00A96B8B"/>
    <w:rsid w:val="00A97D84"/>
    <w:rsid w:val="00A97DA8"/>
    <w:rsid w:val="00A97E39"/>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A46"/>
    <w:rsid w:val="00AB1FC9"/>
    <w:rsid w:val="00AB31D7"/>
    <w:rsid w:val="00AB3318"/>
    <w:rsid w:val="00AB3B18"/>
    <w:rsid w:val="00AB3C40"/>
    <w:rsid w:val="00AB3CE9"/>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C7E75"/>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6E6"/>
    <w:rsid w:val="00AE5959"/>
    <w:rsid w:val="00AE6220"/>
    <w:rsid w:val="00AE6F38"/>
    <w:rsid w:val="00AE71AE"/>
    <w:rsid w:val="00AE76A9"/>
    <w:rsid w:val="00AE7872"/>
    <w:rsid w:val="00AE7B09"/>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0BC8"/>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6D1"/>
    <w:rsid w:val="00B31790"/>
    <w:rsid w:val="00B31ADD"/>
    <w:rsid w:val="00B3315F"/>
    <w:rsid w:val="00B340F6"/>
    <w:rsid w:val="00B34525"/>
    <w:rsid w:val="00B35A06"/>
    <w:rsid w:val="00B35B71"/>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AAC"/>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073"/>
    <w:rsid w:val="00B7139D"/>
    <w:rsid w:val="00B713EE"/>
    <w:rsid w:val="00B71804"/>
    <w:rsid w:val="00B72061"/>
    <w:rsid w:val="00B7233D"/>
    <w:rsid w:val="00B729EF"/>
    <w:rsid w:val="00B7381A"/>
    <w:rsid w:val="00B74085"/>
    <w:rsid w:val="00B740A6"/>
    <w:rsid w:val="00B74362"/>
    <w:rsid w:val="00B743DF"/>
    <w:rsid w:val="00B74560"/>
    <w:rsid w:val="00B74B14"/>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70"/>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D22"/>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2FC1"/>
    <w:rsid w:val="00BF30B4"/>
    <w:rsid w:val="00BF327C"/>
    <w:rsid w:val="00BF346C"/>
    <w:rsid w:val="00BF3D39"/>
    <w:rsid w:val="00BF432D"/>
    <w:rsid w:val="00BF481B"/>
    <w:rsid w:val="00BF4986"/>
    <w:rsid w:val="00BF4D8B"/>
    <w:rsid w:val="00BF4E3A"/>
    <w:rsid w:val="00BF562A"/>
    <w:rsid w:val="00BF5727"/>
    <w:rsid w:val="00BF59B9"/>
    <w:rsid w:val="00BF5BAB"/>
    <w:rsid w:val="00BF74DF"/>
    <w:rsid w:val="00BF792F"/>
    <w:rsid w:val="00C00247"/>
    <w:rsid w:val="00C0081F"/>
    <w:rsid w:val="00C00A10"/>
    <w:rsid w:val="00C010E0"/>
    <w:rsid w:val="00C01439"/>
    <w:rsid w:val="00C01AA1"/>
    <w:rsid w:val="00C024A7"/>
    <w:rsid w:val="00C0269F"/>
    <w:rsid w:val="00C0281F"/>
    <w:rsid w:val="00C0309D"/>
    <w:rsid w:val="00C03D0D"/>
    <w:rsid w:val="00C0415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9C"/>
    <w:rsid w:val="00C108E4"/>
    <w:rsid w:val="00C110C2"/>
    <w:rsid w:val="00C1119D"/>
    <w:rsid w:val="00C11859"/>
    <w:rsid w:val="00C1192F"/>
    <w:rsid w:val="00C11D56"/>
    <w:rsid w:val="00C11E7C"/>
    <w:rsid w:val="00C13865"/>
    <w:rsid w:val="00C13BE9"/>
    <w:rsid w:val="00C1487B"/>
    <w:rsid w:val="00C149B2"/>
    <w:rsid w:val="00C151B2"/>
    <w:rsid w:val="00C1533C"/>
    <w:rsid w:val="00C15775"/>
    <w:rsid w:val="00C15B87"/>
    <w:rsid w:val="00C1624A"/>
    <w:rsid w:val="00C173F8"/>
    <w:rsid w:val="00C179BC"/>
    <w:rsid w:val="00C17B3B"/>
    <w:rsid w:val="00C17C29"/>
    <w:rsid w:val="00C17FEC"/>
    <w:rsid w:val="00C20402"/>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1E"/>
    <w:rsid w:val="00C330E9"/>
    <w:rsid w:val="00C3382F"/>
    <w:rsid w:val="00C349A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5ED7"/>
    <w:rsid w:val="00C66124"/>
    <w:rsid w:val="00C66242"/>
    <w:rsid w:val="00C66272"/>
    <w:rsid w:val="00C662D1"/>
    <w:rsid w:val="00C664D7"/>
    <w:rsid w:val="00C66E2B"/>
    <w:rsid w:val="00C67166"/>
    <w:rsid w:val="00C67665"/>
    <w:rsid w:val="00C67843"/>
    <w:rsid w:val="00C67E67"/>
    <w:rsid w:val="00C7034B"/>
    <w:rsid w:val="00C7048C"/>
    <w:rsid w:val="00C70A1E"/>
    <w:rsid w:val="00C70BB0"/>
    <w:rsid w:val="00C71206"/>
    <w:rsid w:val="00C72994"/>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47"/>
    <w:rsid w:val="00CB2C53"/>
    <w:rsid w:val="00CB2DD9"/>
    <w:rsid w:val="00CB3092"/>
    <w:rsid w:val="00CB3335"/>
    <w:rsid w:val="00CB4838"/>
    <w:rsid w:val="00CB4DFD"/>
    <w:rsid w:val="00CB4E79"/>
    <w:rsid w:val="00CB5560"/>
    <w:rsid w:val="00CB5754"/>
    <w:rsid w:val="00CB5BE2"/>
    <w:rsid w:val="00CB5C7A"/>
    <w:rsid w:val="00CB655B"/>
    <w:rsid w:val="00CB6DD3"/>
    <w:rsid w:val="00CB7A1C"/>
    <w:rsid w:val="00CB7BF5"/>
    <w:rsid w:val="00CB7E66"/>
    <w:rsid w:val="00CC085F"/>
    <w:rsid w:val="00CC1828"/>
    <w:rsid w:val="00CC1B03"/>
    <w:rsid w:val="00CC20B3"/>
    <w:rsid w:val="00CC295E"/>
    <w:rsid w:val="00CC2BB0"/>
    <w:rsid w:val="00CC2E08"/>
    <w:rsid w:val="00CC328F"/>
    <w:rsid w:val="00CC337B"/>
    <w:rsid w:val="00CC3DEC"/>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AE6"/>
    <w:rsid w:val="00CE6EE1"/>
    <w:rsid w:val="00CE7033"/>
    <w:rsid w:val="00CE777D"/>
    <w:rsid w:val="00CE79BE"/>
    <w:rsid w:val="00CE7A8D"/>
    <w:rsid w:val="00CE7AC7"/>
    <w:rsid w:val="00CF05E4"/>
    <w:rsid w:val="00CF0E50"/>
    <w:rsid w:val="00CF112E"/>
    <w:rsid w:val="00CF141F"/>
    <w:rsid w:val="00CF179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755"/>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23A"/>
    <w:rsid w:val="00D04439"/>
    <w:rsid w:val="00D053F5"/>
    <w:rsid w:val="00D06C25"/>
    <w:rsid w:val="00D06E71"/>
    <w:rsid w:val="00D10320"/>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3D2B"/>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27F80"/>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3D1A"/>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05D"/>
    <w:rsid w:val="00D47300"/>
    <w:rsid w:val="00D47DCC"/>
    <w:rsid w:val="00D47E15"/>
    <w:rsid w:val="00D50078"/>
    <w:rsid w:val="00D5008A"/>
    <w:rsid w:val="00D509A2"/>
    <w:rsid w:val="00D51124"/>
    <w:rsid w:val="00D51A26"/>
    <w:rsid w:val="00D51AA1"/>
    <w:rsid w:val="00D51B2F"/>
    <w:rsid w:val="00D51BA9"/>
    <w:rsid w:val="00D51E67"/>
    <w:rsid w:val="00D51F8B"/>
    <w:rsid w:val="00D52167"/>
    <w:rsid w:val="00D523E6"/>
    <w:rsid w:val="00D525B8"/>
    <w:rsid w:val="00D528A6"/>
    <w:rsid w:val="00D52924"/>
    <w:rsid w:val="00D52F6F"/>
    <w:rsid w:val="00D53396"/>
    <w:rsid w:val="00D53A48"/>
    <w:rsid w:val="00D53BA2"/>
    <w:rsid w:val="00D54A87"/>
    <w:rsid w:val="00D54B58"/>
    <w:rsid w:val="00D552B7"/>
    <w:rsid w:val="00D558EF"/>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9F1"/>
    <w:rsid w:val="00DA1C89"/>
    <w:rsid w:val="00DA2046"/>
    <w:rsid w:val="00DA216E"/>
    <w:rsid w:val="00DA2212"/>
    <w:rsid w:val="00DA2286"/>
    <w:rsid w:val="00DA25F6"/>
    <w:rsid w:val="00DA2AFB"/>
    <w:rsid w:val="00DA30B5"/>
    <w:rsid w:val="00DA32FF"/>
    <w:rsid w:val="00DA3460"/>
    <w:rsid w:val="00DA37A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E7799"/>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066"/>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491"/>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F2A"/>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767"/>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8A7"/>
    <w:rsid w:val="00E52D5A"/>
    <w:rsid w:val="00E5350C"/>
    <w:rsid w:val="00E535FA"/>
    <w:rsid w:val="00E53732"/>
    <w:rsid w:val="00E53843"/>
    <w:rsid w:val="00E53A27"/>
    <w:rsid w:val="00E549B0"/>
    <w:rsid w:val="00E54EC0"/>
    <w:rsid w:val="00E54F1F"/>
    <w:rsid w:val="00E550A2"/>
    <w:rsid w:val="00E55660"/>
    <w:rsid w:val="00E55F9F"/>
    <w:rsid w:val="00E5695B"/>
    <w:rsid w:val="00E56D81"/>
    <w:rsid w:val="00E570AD"/>
    <w:rsid w:val="00E60145"/>
    <w:rsid w:val="00E604BF"/>
    <w:rsid w:val="00E605C4"/>
    <w:rsid w:val="00E60939"/>
    <w:rsid w:val="00E60C6E"/>
    <w:rsid w:val="00E60F65"/>
    <w:rsid w:val="00E611A8"/>
    <w:rsid w:val="00E6139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575"/>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3B8"/>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02B"/>
    <w:rsid w:val="00EF7477"/>
    <w:rsid w:val="00EF7A31"/>
    <w:rsid w:val="00EF7A7E"/>
    <w:rsid w:val="00F006D4"/>
    <w:rsid w:val="00F0086F"/>
    <w:rsid w:val="00F00901"/>
    <w:rsid w:val="00F01DE4"/>
    <w:rsid w:val="00F01F22"/>
    <w:rsid w:val="00F03091"/>
    <w:rsid w:val="00F03155"/>
    <w:rsid w:val="00F03A9F"/>
    <w:rsid w:val="00F0493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221"/>
    <w:rsid w:val="00F2047A"/>
    <w:rsid w:val="00F2144E"/>
    <w:rsid w:val="00F21504"/>
    <w:rsid w:val="00F217CE"/>
    <w:rsid w:val="00F22073"/>
    <w:rsid w:val="00F22282"/>
    <w:rsid w:val="00F232CA"/>
    <w:rsid w:val="00F23CBD"/>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897"/>
    <w:rsid w:val="00F33C7A"/>
    <w:rsid w:val="00F33F34"/>
    <w:rsid w:val="00F346A3"/>
    <w:rsid w:val="00F34BF2"/>
    <w:rsid w:val="00F357B7"/>
    <w:rsid w:val="00F35DEB"/>
    <w:rsid w:val="00F364B2"/>
    <w:rsid w:val="00F3654A"/>
    <w:rsid w:val="00F36628"/>
    <w:rsid w:val="00F36714"/>
    <w:rsid w:val="00F36745"/>
    <w:rsid w:val="00F36892"/>
    <w:rsid w:val="00F36CFF"/>
    <w:rsid w:val="00F36EC6"/>
    <w:rsid w:val="00F37143"/>
    <w:rsid w:val="00F37680"/>
    <w:rsid w:val="00F3792C"/>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6852"/>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C60"/>
    <w:rsid w:val="00F70E02"/>
    <w:rsid w:val="00F70E13"/>
    <w:rsid w:val="00F7152E"/>
    <w:rsid w:val="00F71B2F"/>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68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174"/>
    <w:rsid w:val="00F844C1"/>
    <w:rsid w:val="00F84B98"/>
    <w:rsid w:val="00F84C84"/>
    <w:rsid w:val="00F85BDB"/>
    <w:rsid w:val="00F86004"/>
    <w:rsid w:val="00F8600B"/>
    <w:rsid w:val="00F8614D"/>
    <w:rsid w:val="00F86450"/>
    <w:rsid w:val="00F8747E"/>
    <w:rsid w:val="00F874CE"/>
    <w:rsid w:val="00F877E7"/>
    <w:rsid w:val="00F87955"/>
    <w:rsid w:val="00F87969"/>
    <w:rsid w:val="00F87B16"/>
    <w:rsid w:val="00F87FE0"/>
    <w:rsid w:val="00F87FEA"/>
    <w:rsid w:val="00F90FCF"/>
    <w:rsid w:val="00F911DD"/>
    <w:rsid w:val="00F91399"/>
    <w:rsid w:val="00F914F1"/>
    <w:rsid w:val="00F91686"/>
    <w:rsid w:val="00F91704"/>
    <w:rsid w:val="00F92DE2"/>
    <w:rsid w:val="00F92EE8"/>
    <w:rsid w:val="00F92FB8"/>
    <w:rsid w:val="00F934B5"/>
    <w:rsid w:val="00F935FE"/>
    <w:rsid w:val="00F93A80"/>
    <w:rsid w:val="00F941C3"/>
    <w:rsid w:val="00F94914"/>
    <w:rsid w:val="00F94CAF"/>
    <w:rsid w:val="00F952C8"/>
    <w:rsid w:val="00F956E1"/>
    <w:rsid w:val="00F95838"/>
    <w:rsid w:val="00F96138"/>
    <w:rsid w:val="00F9648C"/>
    <w:rsid w:val="00F96C8E"/>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AA1"/>
    <w:rsid w:val="00FA4BC4"/>
    <w:rsid w:val="00FA4DD5"/>
    <w:rsid w:val="00FA5ECA"/>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5AD"/>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1A2"/>
    <w:rsid w:val="00FE3657"/>
    <w:rsid w:val="00FE38D5"/>
    <w:rsid w:val="00FE3A18"/>
    <w:rsid w:val="00FE5146"/>
    <w:rsid w:val="00FE527E"/>
    <w:rsid w:val="00FE6985"/>
    <w:rsid w:val="00FE6AFA"/>
    <w:rsid w:val="00FE722B"/>
    <w:rsid w:val="00FE77FB"/>
    <w:rsid w:val="00FE79F7"/>
    <w:rsid w:val="00FF024F"/>
    <w:rsid w:val="00FF08C3"/>
    <w:rsid w:val="00FF0C4B"/>
    <w:rsid w:val="00FF157E"/>
    <w:rsid w:val="00FF1708"/>
    <w:rsid w:val="00FF1AA4"/>
    <w:rsid w:val="00FF1DA4"/>
    <w:rsid w:val="00FF1EDF"/>
    <w:rsid w:val="00FF1F55"/>
    <w:rsid w:val="00FF2622"/>
    <w:rsid w:val="00FF2737"/>
    <w:rsid w:val="00FF2BEE"/>
    <w:rsid w:val="00FF38E8"/>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
    <w:basedOn w:val="a2"/>
    <w:uiPriority w:val="5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B3">
    <w:name w:val="B3"/>
    <w:basedOn w:val="30"/>
    <w:link w:val="B3Char"/>
    <w:qFormat/>
    <w:rsid w:val="00CB655B"/>
    <w:pPr>
      <w:spacing w:after="180" w:line="240" w:lineRule="auto"/>
      <w:ind w:leftChars="0" w:left="1135" w:firstLineChars="0" w:hanging="284"/>
      <w:contextualSpacing w:val="0"/>
    </w:pPr>
    <w:rPr>
      <w:rFonts w:ascii="Times New Roman" w:eastAsiaTheme="minorEastAsia" w:hAnsi="Times New Roman"/>
      <w:sz w:val="20"/>
      <w:szCs w:val="20"/>
      <w:lang w:val="en-GB" w:eastAsia="en-US"/>
    </w:rPr>
  </w:style>
  <w:style w:type="character" w:customStyle="1" w:styleId="B3Char">
    <w:name w:val="B3 Char"/>
    <w:basedOn w:val="a1"/>
    <w:link w:val="B3"/>
    <w:qFormat/>
    <w:rsid w:val="00CB655B"/>
    <w:rPr>
      <w:rFonts w:ascii="Times New Roman" w:eastAsiaTheme="minorEastAsia" w:hAnsi="Times New Roman"/>
      <w:lang w:val="en-GB" w:eastAsia="en-US"/>
    </w:rPr>
  </w:style>
  <w:style w:type="paragraph" w:customStyle="1" w:styleId="Reference0">
    <w:name w:val="Reference"/>
    <w:basedOn w:val="a0"/>
    <w:qFormat/>
    <w:rsid w:val="00CB655B"/>
    <w:pPr>
      <w:numPr>
        <w:numId w:val="49"/>
      </w:numPr>
      <w:spacing w:after="0" w:line="240" w:lineRule="auto"/>
    </w:pPr>
    <w:rPr>
      <w:rFonts w:ascii="Times New Roman" w:eastAsia="MS Mincho" w:hAnsi="Times New Roman"/>
      <w:sz w:val="20"/>
      <w:szCs w:val="20"/>
      <w:lang w:val="en-GB" w:eastAsia="en-GB"/>
    </w:rPr>
  </w:style>
  <w:style w:type="paragraph" w:styleId="30">
    <w:name w:val="List 3"/>
    <w:basedOn w:val="a0"/>
    <w:uiPriority w:val="99"/>
    <w:semiHidden/>
    <w:unhideWhenUsed/>
    <w:rsid w:val="00CB655B"/>
    <w:pPr>
      <w:ind w:leftChars="600" w:left="100" w:hangingChars="200" w:hanging="200"/>
      <w:contextualSpacing/>
    </w:pPr>
  </w:style>
  <w:style w:type="table" w:customStyle="1" w:styleId="TableGrid2">
    <w:name w:val="TableGrid2"/>
    <w:basedOn w:val="a2"/>
    <w:next w:val="ae"/>
    <w:uiPriority w:val="59"/>
    <w:qFormat/>
    <w:rsid w:val="0090623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8"/>
    <w:qFormat/>
    <w:rsid w:val="008C698F"/>
    <w:pPr>
      <w:numPr>
        <w:numId w:val="50"/>
      </w:numPr>
      <w:spacing w:before="120" w:after="120" w:line="278" w:lineRule="auto"/>
      <w:ind w:right="0"/>
      <w:jc w:val="left"/>
    </w:pPr>
    <w:rPr>
      <w:rFonts w:ascii="Times New Roman" w:eastAsia="SimHei" w:hAnsi="Times New Roman"/>
      <w:i/>
      <w:lang w:eastAsia="en-US"/>
    </w:rPr>
  </w:style>
  <w:style w:type="paragraph" w:customStyle="1" w:styleId="EQ">
    <w:name w:val="EQ"/>
    <w:basedOn w:val="a0"/>
    <w:next w:val="a0"/>
    <w:uiPriority w:val="99"/>
    <w:qFormat/>
    <w:rsid w:val="000728F1"/>
    <w:pPr>
      <w:keepLines/>
      <w:tabs>
        <w:tab w:val="center" w:pos="4536"/>
        <w:tab w:val="right" w:pos="9072"/>
      </w:tabs>
      <w:spacing w:after="180" w:line="240" w:lineRule="auto"/>
    </w:pPr>
    <w:rPr>
      <w:rFonts w:ascii="Times New Roman" w:eastAsia="SimSun" w:hAnsi="Times New Roman"/>
      <w:noProof/>
      <w:sz w:val="20"/>
      <w:szCs w:val="20"/>
      <w:lang w:val="en-GB" w:eastAsia="en-US"/>
    </w:rPr>
  </w:style>
  <w:style w:type="paragraph" w:customStyle="1" w:styleId="B2">
    <w:name w:val="B2"/>
    <w:basedOn w:val="a0"/>
    <w:link w:val="B2Char"/>
    <w:qFormat/>
    <w:rsid w:val="000728F1"/>
    <w:pPr>
      <w:spacing w:after="180" w:line="240" w:lineRule="auto"/>
      <w:ind w:left="851" w:hanging="284"/>
    </w:pPr>
    <w:rPr>
      <w:rFonts w:ascii="Times New Roman" w:eastAsia="SimSun" w:hAnsi="Times New Roman"/>
      <w:sz w:val="20"/>
      <w:szCs w:val="20"/>
      <w:lang w:val="x-none" w:eastAsia="en-US"/>
    </w:rPr>
  </w:style>
  <w:style w:type="character" w:customStyle="1" w:styleId="B2Char">
    <w:name w:val="B2 Char"/>
    <w:link w:val="B2"/>
    <w:qFormat/>
    <w:rsid w:val="000728F1"/>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1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189359">
          <w:marLeft w:val="0"/>
          <w:marRight w:val="0"/>
          <w:marTop w:val="0"/>
          <w:marBottom w:val="0"/>
          <w:divBdr>
            <w:top w:val="none" w:sz="0" w:space="0" w:color="auto"/>
            <w:left w:val="none" w:sz="0" w:space="0" w:color="auto"/>
            <w:bottom w:val="none" w:sz="0" w:space="0" w:color="auto"/>
            <w:right w:val="none" w:sz="0" w:space="0" w:color="auto"/>
          </w:divBdr>
          <w:divsChild>
            <w:div w:id="928655810">
              <w:marLeft w:val="0"/>
              <w:marRight w:val="0"/>
              <w:marTop w:val="0"/>
              <w:marBottom w:val="0"/>
              <w:divBdr>
                <w:top w:val="none" w:sz="0" w:space="0" w:color="auto"/>
                <w:left w:val="none" w:sz="0" w:space="0" w:color="auto"/>
                <w:bottom w:val="none" w:sz="0" w:space="0" w:color="auto"/>
                <w:right w:val="none" w:sz="0" w:space="0" w:color="auto"/>
              </w:divBdr>
              <w:divsChild>
                <w:div w:id="1216745141">
                  <w:marLeft w:val="0"/>
                  <w:marRight w:val="0"/>
                  <w:marTop w:val="0"/>
                  <w:marBottom w:val="0"/>
                  <w:divBdr>
                    <w:top w:val="none" w:sz="0" w:space="0" w:color="auto"/>
                    <w:left w:val="none" w:sz="0" w:space="0" w:color="auto"/>
                    <w:bottom w:val="none" w:sz="0" w:space="0" w:color="auto"/>
                    <w:right w:val="none" w:sz="0" w:space="0" w:color="auto"/>
                  </w:divBdr>
                  <w:divsChild>
                    <w:div w:id="1295330776">
                      <w:marLeft w:val="0"/>
                      <w:marRight w:val="0"/>
                      <w:marTop w:val="0"/>
                      <w:marBottom w:val="0"/>
                      <w:divBdr>
                        <w:top w:val="none" w:sz="0" w:space="0" w:color="auto"/>
                        <w:left w:val="none" w:sz="0" w:space="0" w:color="auto"/>
                        <w:bottom w:val="none" w:sz="0" w:space="0" w:color="auto"/>
                        <w:right w:val="none" w:sz="0" w:space="0" w:color="auto"/>
                      </w:divBdr>
                      <w:divsChild>
                        <w:div w:id="1213078001">
                          <w:marLeft w:val="0"/>
                          <w:marRight w:val="0"/>
                          <w:marTop w:val="0"/>
                          <w:marBottom w:val="0"/>
                          <w:divBdr>
                            <w:top w:val="none" w:sz="0" w:space="0" w:color="auto"/>
                            <w:left w:val="none" w:sz="0" w:space="0" w:color="auto"/>
                            <w:bottom w:val="none" w:sz="0" w:space="0" w:color="auto"/>
                            <w:right w:val="none" w:sz="0" w:space="0" w:color="auto"/>
                          </w:divBdr>
                          <w:divsChild>
                            <w:div w:id="195470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0424137">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FA3EA-6584-43D3-8457-652DBB48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5975</Words>
  <Characters>34062</Characters>
  <Application>Microsoft Office Word</Application>
  <DocSecurity>0</DocSecurity>
  <Lines>283</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Park Haewook/5G Wireless Connect Standard Task(haewook.park@lge.com)</cp:lastModifiedBy>
  <cp:revision>3</cp:revision>
  <cp:lastPrinted>2019-08-16T06:32:00Z</cp:lastPrinted>
  <dcterms:created xsi:type="dcterms:W3CDTF">2025-11-07T09:28:00Z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