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4E82FA11" w:rsidR="004B2326" w:rsidRPr="00CA4A40"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rPr>
      </w:pPr>
      <w:r w:rsidRPr="00CA4A40">
        <w:rPr>
          <w:rFonts w:ascii="Arial" w:hAnsi="Arial" w:cs="Arial"/>
          <w:b/>
          <w:sz w:val="28"/>
          <w:szCs w:val="28"/>
          <w:lang w:val="de-DE"/>
        </w:rPr>
        <w:t>3GPP TSG RAN WG1 #1</w:t>
      </w:r>
      <w:r w:rsidRPr="00CA4A40">
        <w:rPr>
          <w:rFonts w:ascii="Arial" w:eastAsiaTheme="minorEastAsia" w:hAnsi="Arial" w:cs="Arial" w:hint="eastAsia"/>
          <w:b/>
          <w:sz w:val="28"/>
          <w:szCs w:val="28"/>
          <w:lang w:val="de-DE"/>
        </w:rPr>
        <w:t>2</w:t>
      </w:r>
      <w:r w:rsidR="003F47DB" w:rsidRPr="00CA4A40">
        <w:rPr>
          <w:rFonts w:ascii="Arial" w:eastAsiaTheme="minorEastAsia" w:hAnsi="Arial" w:cs="Arial" w:hint="eastAsia"/>
          <w:b/>
          <w:sz w:val="28"/>
          <w:szCs w:val="28"/>
          <w:lang w:val="de-DE"/>
        </w:rPr>
        <w:t>2</w:t>
      </w:r>
      <w:r w:rsidR="007738F2" w:rsidRPr="00CA4A40">
        <w:rPr>
          <w:rFonts w:ascii="Arial" w:eastAsiaTheme="minorEastAsia" w:hAnsi="Arial" w:cs="Arial" w:hint="eastAsia"/>
          <w:b/>
          <w:sz w:val="28"/>
          <w:szCs w:val="28"/>
          <w:lang w:val="de-DE"/>
        </w:rPr>
        <w:t>bis</w:t>
      </w:r>
      <w:r w:rsidRPr="00CA4A40">
        <w:rPr>
          <w:lang w:val="de-DE"/>
        </w:rPr>
        <w:tab/>
      </w:r>
      <w:r w:rsidRPr="00CA4A40">
        <w:rPr>
          <w:lang w:val="de-DE"/>
        </w:rPr>
        <w:tab/>
      </w:r>
      <w:r w:rsidRPr="00CA4A40">
        <w:rPr>
          <w:lang w:val="de-DE"/>
        </w:rPr>
        <w:tab/>
      </w:r>
      <w:r w:rsidR="0082247A" w:rsidRPr="001A2292">
        <w:rPr>
          <w:rFonts w:asciiTheme="majorHAnsi" w:eastAsiaTheme="minorEastAsia" w:hAnsiTheme="majorHAnsi" w:cstheme="majorBidi"/>
          <w:b/>
          <w:sz w:val="28"/>
          <w:szCs w:val="28"/>
          <w:lang w:val="de-DE"/>
        </w:rPr>
        <w:t>R1-</w:t>
      </w:r>
      <w:r w:rsidR="001A2292" w:rsidRPr="001A2292">
        <w:rPr>
          <w:rFonts w:asciiTheme="majorHAnsi" w:eastAsiaTheme="minorEastAsia" w:hAnsiTheme="majorHAnsi" w:cstheme="majorBidi"/>
          <w:b/>
          <w:sz w:val="28"/>
          <w:szCs w:val="28"/>
          <w:lang w:val="de-DE"/>
        </w:rPr>
        <w:t>2507814</w:t>
      </w:r>
    </w:p>
    <w:p w14:paraId="2C33A42F" w14:textId="56E6CF34" w:rsidR="00BD0012" w:rsidRPr="00BD0012" w:rsidRDefault="009575C5" w:rsidP="00BD0012">
      <w:pPr>
        <w:pStyle w:val="a8"/>
        <w:rPr>
          <w:rFonts w:cs="Arial"/>
          <w:bCs/>
          <w:sz w:val="28"/>
          <w:szCs w:val="28"/>
          <w:lang w:eastAsia="ja-JP"/>
        </w:rPr>
      </w:pPr>
      <w:r w:rsidRPr="009575C5">
        <w:rPr>
          <w:rFonts w:cs="Arial"/>
          <w:bCs/>
          <w:sz w:val="28"/>
          <w:szCs w:val="28"/>
          <w:lang w:eastAsia="ja-JP"/>
        </w:rPr>
        <w:t>Prague, Czech, Oct 13th – 17th, 2025</w:t>
      </w:r>
    </w:p>
    <w:p w14:paraId="35F2DD64" w14:textId="77777777" w:rsidR="008A34D9" w:rsidRPr="00BD0012" w:rsidRDefault="008A34D9" w:rsidP="006C6885">
      <w:pPr>
        <w:pStyle w:val="a8"/>
        <w:rPr>
          <w:rFonts w:asciiTheme="majorHAnsi" w:eastAsia="ＭＳ ゴシック"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288B9032"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77536B" w:rsidRPr="00433F13">
        <w:rPr>
          <w:sz w:val="24"/>
          <w:lang w:eastAsia="ja-JP"/>
        </w:rPr>
        <w:t xml:space="preserve">Discussion on </w:t>
      </w:r>
      <w:r w:rsidR="00690B78">
        <w:rPr>
          <w:rFonts w:hint="eastAsia"/>
          <w:sz w:val="24"/>
          <w:lang w:eastAsia="ja-JP"/>
        </w:rPr>
        <w:t>o</w:t>
      </w:r>
      <w:r w:rsidR="00690B78" w:rsidRPr="00690B78">
        <w:rPr>
          <w:sz w:val="24"/>
          <w:lang w:eastAsia="ja-JP"/>
        </w:rPr>
        <w:t>verview of 6GR air interface</w:t>
      </w:r>
    </w:p>
    <w:p w14:paraId="236A1188" w14:textId="3A5F0BFA"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11.1</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54D8942A" w:rsidR="009E47A0" w:rsidRPr="00210C62" w:rsidRDefault="009E47A0" w:rsidP="555F877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At the RAN#10</w:t>
      </w:r>
      <w:r w:rsidR="00274178">
        <w:rPr>
          <w:rFonts w:ascii="Times New Roman" w:eastAsiaTheme="minorEastAsia" w:hAnsi="Times New Roman" w:cs="Times New Roman" w:hint="eastAsia"/>
          <w:sz w:val="21"/>
          <w:szCs w:val="21"/>
        </w:rPr>
        <w:t>9</w:t>
      </w:r>
      <w:r w:rsidRPr="00210C62">
        <w:rPr>
          <w:rFonts w:ascii="Times New Roman" w:eastAsiaTheme="minorEastAsia" w:hAnsi="Times New Roman" w:cs="Times New Roman"/>
          <w:sz w:val="21"/>
          <w:szCs w:val="21"/>
        </w:rPr>
        <w:t xml:space="preserve"> meeting, </w:t>
      </w:r>
      <w:r w:rsidR="00274178">
        <w:rPr>
          <w:rFonts w:ascii="Times New Roman" w:eastAsiaTheme="minorEastAsia" w:hAnsi="Times New Roman" w:cs="Times New Roman" w:hint="eastAsia"/>
          <w:sz w:val="21"/>
          <w:szCs w:val="21"/>
        </w:rPr>
        <w:t>revised</w:t>
      </w:r>
      <w:r w:rsidR="00BD2EBA"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w:t>
      </w:r>
      <w:r w:rsidRPr="00210C62">
        <w:rPr>
          <w:rFonts w:ascii="Times New Roman" w:eastAsiaTheme="minorEastAsia" w:hAnsi="Times New Roman" w:cs="Times New Roman"/>
          <w:sz w:val="21"/>
          <w:szCs w:val="21"/>
        </w:rPr>
        <w:t>ID on Rel-</w:t>
      </w:r>
      <w:r w:rsidR="002F79D7" w:rsidRPr="00210C62">
        <w:rPr>
          <w:rFonts w:ascii="Times New Roman" w:eastAsiaTheme="minorEastAsia" w:hAnsi="Times New Roman" w:cs="Times New Roman"/>
          <w:sz w:val="21"/>
          <w:szCs w:val="21"/>
        </w:rPr>
        <w:t>20</w:t>
      </w:r>
      <w:r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study of 6G Radio was ap</w:t>
      </w:r>
      <w:r w:rsidR="0DFFB547" w:rsidRPr="00210C62">
        <w:rPr>
          <w:rFonts w:ascii="Times New Roman" w:eastAsiaTheme="minorEastAsia" w:hAnsi="Times New Roman" w:cs="Times New Roman"/>
          <w:sz w:val="21"/>
          <w:szCs w:val="21"/>
        </w:rPr>
        <w:t>proved</w:t>
      </w:r>
      <w:r w:rsidRPr="00210C62">
        <w:rPr>
          <w:rFonts w:ascii="Times New Roman" w:eastAsiaTheme="minorEastAsia" w:hAnsi="Times New Roman" w:cs="Times New Roman"/>
          <w:sz w:val="21"/>
          <w:szCs w:val="21"/>
        </w:rPr>
        <w:t xml:space="preserve"> [1]. </w:t>
      </w:r>
      <w:r w:rsidR="00FD49E3" w:rsidRPr="00210C62">
        <w:rPr>
          <w:rFonts w:ascii="Times New Roman" w:eastAsiaTheme="minorEastAsia" w:hAnsi="Times New Roman" w:cs="Times New Roman"/>
          <w:sz w:val="21"/>
          <w:szCs w:val="21"/>
        </w:rPr>
        <w:t>In this contribution, we provide our views on overview of 6GR air interface in association wi</w:t>
      </w:r>
      <w:r w:rsidR="00671441" w:rsidRPr="00210C62">
        <w:rPr>
          <w:rFonts w:ascii="Times New Roman" w:eastAsiaTheme="minorEastAsia" w:hAnsi="Times New Roman" w:cs="Times New Roman"/>
          <w:sz w:val="21"/>
          <w:szCs w:val="21"/>
        </w:rPr>
        <w:t>th the guidance provided by RAN1 chair</w:t>
      </w:r>
      <w:r w:rsidRPr="00210C62">
        <w:rPr>
          <w:rFonts w:ascii="Times New Roman" w:eastAsiaTheme="minorEastAsia" w:hAnsi="Times New Roman" w:cs="Times New Roman"/>
          <w:sz w:val="21"/>
          <w:szCs w:val="21"/>
        </w:rPr>
        <w:t xml:space="preserve"> as follows:</w:t>
      </w:r>
    </w:p>
    <w:tbl>
      <w:tblPr>
        <w:tblStyle w:val="afc"/>
        <w:tblW w:w="0" w:type="auto"/>
        <w:tblLook w:val="04A0" w:firstRow="1" w:lastRow="0" w:firstColumn="1" w:lastColumn="0" w:noHBand="0" w:noVBand="1"/>
      </w:tblPr>
      <w:tblGrid>
        <w:gridCol w:w="9962"/>
      </w:tblGrid>
      <w:tr w:rsidR="00093A1A" w:rsidRPr="00210C62" w14:paraId="2D1A5553" w14:textId="77777777" w:rsidTr="00093A1A">
        <w:tc>
          <w:tcPr>
            <w:tcW w:w="9962" w:type="dxa"/>
          </w:tcPr>
          <w:p w14:paraId="3F239B12" w14:textId="77777777" w:rsidR="00274178" w:rsidRPr="00274178" w:rsidRDefault="00274178" w:rsidP="00274178">
            <w:pPr>
              <w:spacing w:after="0"/>
              <w:rPr>
                <w:rFonts w:ascii="Times" w:eastAsia="DengXian" w:hAnsi="Times" w:cs="Times New Roman"/>
                <w:b/>
                <w:i/>
                <w:iCs/>
                <w:color w:val="FF0000"/>
                <w:sz w:val="20"/>
                <w:lang w:val="en-GB" w:eastAsia="zh-CN"/>
              </w:rPr>
            </w:pPr>
            <w:r w:rsidRPr="00274178">
              <w:rPr>
                <w:rFonts w:ascii="Times" w:eastAsia="Batang" w:hAnsi="Times" w:cs="Times New Roman"/>
                <w:b/>
                <w:i/>
                <w:iCs/>
                <w:color w:val="FF0000"/>
                <w:sz w:val="20"/>
                <w:lang w:val="en-GB" w:eastAsia="en-US"/>
              </w:rPr>
              <w:t>High level design proposals</w:t>
            </w:r>
            <w:r w:rsidRPr="00274178">
              <w:rPr>
                <w:rFonts w:ascii="Times" w:eastAsia="Batang" w:hAnsi="Times" w:cs="Times New Roman" w:hint="eastAsia"/>
                <w:b/>
                <w:i/>
                <w:iCs/>
                <w:color w:val="FF0000"/>
                <w:sz w:val="20"/>
                <w:lang w:val="en-GB" w:eastAsia="en-US"/>
              </w:rPr>
              <w:t>/principles/target</w:t>
            </w:r>
            <w:r w:rsidRPr="00274178">
              <w:rPr>
                <w:rFonts w:ascii="Times" w:eastAsia="DengXian" w:hAnsi="Times" w:cs="Times New Roman" w:hint="eastAsia"/>
                <w:b/>
                <w:i/>
                <w:iCs/>
                <w:color w:val="FF0000"/>
                <w:sz w:val="20"/>
                <w:lang w:val="en-GB" w:eastAsia="zh-CN"/>
              </w:rPr>
              <w:t>, including</w:t>
            </w:r>
            <w:r w:rsidRPr="00274178">
              <w:rPr>
                <w:rFonts w:ascii="Times" w:eastAsia="Batang" w:hAnsi="Times" w:cs="Times New Roman" w:hint="eastAsia"/>
                <w:b/>
                <w:i/>
                <w:iCs/>
                <w:color w:val="FF0000"/>
                <w:sz w:val="20"/>
                <w:lang w:val="en-GB" w:eastAsia="en-US"/>
              </w:rPr>
              <w:t xml:space="preserve"> scalable 6GR </w:t>
            </w:r>
            <w:r w:rsidRPr="00274178">
              <w:rPr>
                <w:rFonts w:ascii="Times" w:eastAsia="Batang" w:hAnsi="Times" w:cs="Times New Roman"/>
                <w:b/>
                <w:i/>
                <w:iCs/>
                <w:color w:val="FF0000"/>
                <w:sz w:val="20"/>
                <w:lang w:val="en-GB" w:eastAsia="en-US"/>
              </w:rPr>
              <w:t>design</w:t>
            </w:r>
            <w:r w:rsidRPr="00274178">
              <w:rPr>
                <w:rFonts w:ascii="Times" w:eastAsia="Batang" w:hAnsi="Times" w:cs="Times New Roman" w:hint="eastAsia"/>
                <w:b/>
                <w:i/>
                <w:iCs/>
                <w:color w:val="FF0000"/>
                <w:sz w:val="20"/>
                <w:lang w:val="en-GB" w:eastAsia="en-US"/>
              </w:rPr>
              <w:t xml:space="preserve"> (</w:t>
            </w:r>
            <w:r w:rsidRPr="00274178">
              <w:rPr>
                <w:rFonts w:ascii="Times" w:eastAsia="DengXian" w:hAnsi="Times" w:cs="Times New Roman" w:hint="eastAsia"/>
                <w:b/>
                <w:i/>
                <w:iCs/>
                <w:color w:val="FF0000"/>
                <w:sz w:val="20"/>
                <w:lang w:val="en-GB" w:eastAsia="zh-CN"/>
              </w:rPr>
              <w:t>e.g., what design is scalable, what design is unscalable)</w:t>
            </w:r>
            <w:r w:rsidRPr="00274178">
              <w:rPr>
                <w:rFonts w:ascii="Times" w:eastAsia="Batang" w:hAnsi="Times" w:cs="Times New Roman" w:hint="eastAsia"/>
                <w:b/>
                <w:i/>
                <w:iCs/>
                <w:color w:val="FF0000"/>
                <w:sz w:val="20"/>
                <w:lang w:val="en-GB" w:eastAsia="en-US"/>
              </w:rPr>
              <w:t xml:space="preserve">, </w:t>
            </w:r>
            <w:r w:rsidRPr="00274178">
              <w:rPr>
                <w:rFonts w:ascii="Times" w:eastAsia="DengXian" w:hAnsi="Times" w:cs="Times New Roman" w:hint="eastAsia"/>
                <w:b/>
                <w:i/>
                <w:iCs/>
                <w:color w:val="FF0000"/>
                <w:sz w:val="20"/>
                <w:lang w:val="en-GB" w:eastAsia="zh-CN"/>
              </w:rPr>
              <w:t>support of minimum spectrum allocation</w:t>
            </w:r>
            <w:r w:rsidRPr="00274178">
              <w:rPr>
                <w:rFonts w:ascii="Times" w:eastAsia="Batang" w:hAnsi="Times" w:cs="Times New Roman" w:hint="eastAsia"/>
                <w:b/>
                <w:i/>
                <w:iCs/>
                <w:color w:val="FF0000"/>
                <w:sz w:val="20"/>
                <w:lang w:val="en-GB" w:eastAsia="en-US"/>
              </w:rPr>
              <w:t>,</w:t>
            </w:r>
            <w:r w:rsidRPr="00274178">
              <w:rPr>
                <w:rFonts w:ascii="Times" w:eastAsia="DengXian" w:hAnsi="Times" w:cs="Times New Roman" w:hint="eastAsia"/>
                <w:b/>
                <w:i/>
                <w:iCs/>
                <w:color w:val="FF0000"/>
                <w:sz w:val="20"/>
                <w:lang w:val="en-GB" w:eastAsia="zh-CN"/>
              </w:rPr>
              <w:t xml:space="preserve"> coverage</w:t>
            </w:r>
            <w:r w:rsidRPr="00274178">
              <w:rPr>
                <w:rFonts w:ascii="Times" w:eastAsia="Batang" w:hAnsi="Times" w:cs="Times New Roman" w:hint="eastAsia"/>
                <w:b/>
                <w:i/>
                <w:iCs/>
                <w:color w:val="FF0000"/>
                <w:sz w:val="20"/>
                <w:lang w:val="en-GB" w:eastAsia="en-US"/>
              </w:rPr>
              <w:t>, MRSS,</w:t>
            </w:r>
            <w:r w:rsidRPr="00274178">
              <w:rPr>
                <w:rFonts w:ascii="Times" w:eastAsia="DengXian" w:hAnsi="Times" w:cs="Times New Roman" w:hint="eastAsia"/>
                <w:b/>
                <w:i/>
                <w:iCs/>
                <w:color w:val="FF0000"/>
                <w:sz w:val="20"/>
                <w:lang w:val="en-GB" w:eastAsia="zh-CN"/>
              </w:rPr>
              <w:t xml:space="preserve"> synchronization signal structure and periodicity,</w:t>
            </w:r>
            <w:r w:rsidRPr="00274178">
              <w:rPr>
                <w:rFonts w:ascii="Times" w:eastAsia="Batang" w:hAnsi="Times" w:cs="Times New Roman" w:hint="eastAsia"/>
                <w:b/>
                <w:i/>
                <w:iCs/>
                <w:color w:val="FF0000"/>
                <w:sz w:val="20"/>
                <w:lang w:val="en-GB" w:eastAsia="en-US"/>
              </w:rPr>
              <w:t xml:space="preserve"> operation of bandwidth</w:t>
            </w:r>
            <w:r w:rsidRPr="00274178">
              <w:rPr>
                <w:rFonts w:ascii="Times" w:eastAsia="DengXian" w:hAnsi="Times" w:cs="Times New Roman" w:hint="eastAsia"/>
                <w:b/>
                <w:i/>
                <w:iCs/>
                <w:color w:val="FF0000"/>
                <w:sz w:val="20"/>
                <w:lang w:val="en-GB" w:eastAsia="zh-CN"/>
              </w:rPr>
              <w:t>/band adaptation</w:t>
            </w:r>
            <w:r w:rsidRPr="00274178">
              <w:rPr>
                <w:rFonts w:ascii="Times" w:eastAsia="Batang" w:hAnsi="Times" w:cs="Times New Roman" w:hint="eastAsia"/>
                <w:b/>
                <w:i/>
                <w:iCs/>
                <w:color w:val="FF0000"/>
                <w:sz w:val="20"/>
                <w:lang w:val="en-GB" w:eastAsia="en-US"/>
              </w:rPr>
              <w:t xml:space="preserve">, </w:t>
            </w:r>
            <w:r w:rsidRPr="00274178">
              <w:rPr>
                <w:rFonts w:ascii="Times" w:eastAsia="Batang" w:hAnsi="Times" w:cs="Times New Roman"/>
                <w:b/>
                <w:i/>
                <w:iCs/>
                <w:color w:val="FF0000"/>
                <w:sz w:val="20"/>
                <w:lang w:val="en-GB" w:eastAsia="en-US"/>
              </w:rPr>
              <w:t>spectrum utilization and</w:t>
            </w:r>
            <w:r w:rsidRPr="00274178">
              <w:rPr>
                <w:rFonts w:ascii="Times" w:eastAsia="DengXian" w:hAnsi="Times" w:cs="Times New Roman" w:hint="eastAsia"/>
                <w:b/>
                <w:i/>
                <w:iCs/>
                <w:color w:val="FF0000"/>
                <w:sz w:val="20"/>
                <w:lang w:val="en-GB" w:eastAsia="zh-CN"/>
              </w:rPr>
              <w:t xml:space="preserve"> aggregation framework</w:t>
            </w:r>
            <w:r w:rsidRPr="00274178">
              <w:rPr>
                <w:rFonts w:ascii="Times" w:eastAsia="Batang" w:hAnsi="Times" w:cs="Times New Roman" w:hint="eastAsia"/>
                <w:b/>
                <w:i/>
                <w:iCs/>
                <w:color w:val="FF0000"/>
                <w:sz w:val="20"/>
                <w:lang w:val="en-GB" w:eastAsia="en-US"/>
              </w:rPr>
              <w:t xml:space="preserve">, harmonization of TN and NTN, </w:t>
            </w:r>
            <w:r w:rsidRPr="00274178">
              <w:rPr>
                <w:rFonts w:ascii="Times" w:eastAsia="DengXian" w:hAnsi="Times" w:cs="Times New Roman" w:hint="eastAsia"/>
                <w:b/>
                <w:i/>
                <w:iCs/>
                <w:color w:val="FF0000"/>
                <w:sz w:val="20"/>
                <w:lang w:val="en-GB" w:eastAsia="zh-CN"/>
              </w:rPr>
              <w:t>and others (if any)</w:t>
            </w:r>
            <w:r w:rsidRPr="00274178">
              <w:rPr>
                <w:rFonts w:ascii="Times" w:eastAsia="Batang" w:hAnsi="Times" w:cs="Times New Roman" w:hint="eastAsia"/>
                <w:b/>
                <w:i/>
                <w:iCs/>
                <w:color w:val="FF0000"/>
                <w:sz w:val="20"/>
                <w:lang w:val="en-GB" w:eastAsia="en-US"/>
              </w:rPr>
              <w:t xml:space="preserve">. </w:t>
            </w:r>
          </w:p>
          <w:p w14:paraId="2ECDED6E" w14:textId="3C70D4B5" w:rsidR="00093A1A" w:rsidRPr="00274178" w:rsidRDefault="00274178" w:rsidP="00274178">
            <w:pPr>
              <w:spacing w:after="0"/>
              <w:rPr>
                <w:rFonts w:ascii="Times" w:eastAsiaTheme="minorEastAsia" w:hAnsi="Times" w:cs="Times New Roman"/>
                <w:b/>
                <w:i/>
                <w:iCs/>
                <w:color w:val="FF0000"/>
                <w:sz w:val="20"/>
                <w:lang w:val="en-GB"/>
              </w:rPr>
            </w:pPr>
            <w:r w:rsidRPr="00274178">
              <w:rPr>
                <w:rFonts w:ascii="Times" w:eastAsia="DengXian" w:hAnsi="Times" w:cs="Times New Roman" w:hint="eastAsia"/>
                <w:b/>
                <w:i/>
                <w:iCs/>
                <w:color w:val="FF0000"/>
                <w:sz w:val="20"/>
                <w:lang w:val="en-GB" w:eastAsia="zh-CN"/>
              </w:rPr>
              <w:t xml:space="preserve">Note: To avoid distributing proposals of a same topic to different sub-agendas, please organize the proposals according to above highlights. </w:t>
            </w:r>
          </w:p>
        </w:tc>
      </w:tr>
    </w:tbl>
    <w:p w14:paraId="6C6D5668" w14:textId="3BF8D361" w:rsidR="00093A1A" w:rsidRDefault="00093A1A" w:rsidP="555F877A">
      <w:pPr>
        <w:jc w:val="both"/>
        <w:rPr>
          <w:rFonts w:eastAsiaTheme="minorEastAsia"/>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3F8A28E8" w14:textId="0F0DFBDB" w:rsidR="00EC616E" w:rsidRPr="004D3F2D" w:rsidRDefault="009E40A3" w:rsidP="004D3F2D">
      <w:pPr>
        <w:pStyle w:val="2"/>
        <w:numPr>
          <w:ilvl w:val="1"/>
          <w:numId w:val="6"/>
        </w:numPr>
        <w:spacing w:beforeLines="50" w:before="120" w:line="288" w:lineRule="auto"/>
        <w:ind w:left="562" w:hangingChars="200" w:hanging="562"/>
        <w:rPr>
          <w:rFonts w:eastAsia="Batang" w:cs="Arial"/>
          <w:b/>
          <w:bCs/>
          <w:sz w:val="28"/>
          <w:szCs w:val="28"/>
          <w:lang w:eastAsia="ko-KR"/>
        </w:rPr>
      </w:pPr>
      <w:r>
        <w:rPr>
          <w:rFonts w:eastAsiaTheme="minorEastAsia" w:cs="Arial" w:hint="eastAsia"/>
          <w:b/>
          <w:bCs/>
          <w:sz w:val="28"/>
          <w:szCs w:val="28"/>
        </w:rPr>
        <w:t>Scalable 6GR design</w:t>
      </w:r>
    </w:p>
    <w:p w14:paraId="0187A154" w14:textId="030EEF24" w:rsidR="00444775" w:rsidRPr="009B36BD" w:rsidRDefault="00444775" w:rsidP="00A11EBA">
      <w:pPr>
        <w:jc w:val="both"/>
        <w:rPr>
          <w:rFonts w:ascii="Times New Roman" w:eastAsiaTheme="minorEastAsia" w:hAnsi="Times New Roman" w:cs="Times New Roman" w:hint="eastAsia"/>
          <w:sz w:val="21"/>
          <w:szCs w:val="21"/>
        </w:rPr>
      </w:pPr>
      <w:r w:rsidRPr="009B36BD">
        <w:rPr>
          <w:rFonts w:ascii="Times New Roman" w:eastAsiaTheme="minorEastAsia" w:hAnsi="Times New Roman" w:cs="Times New Roman" w:hint="eastAsia"/>
          <w:sz w:val="21"/>
          <w:szCs w:val="21"/>
        </w:rPr>
        <w:t xml:space="preserve">Based on the </w:t>
      </w:r>
      <w:r w:rsidR="009B36BD" w:rsidRPr="009B36BD">
        <w:rPr>
          <w:rFonts w:ascii="Times New Roman" w:eastAsiaTheme="minorEastAsia" w:hAnsi="Times New Roman" w:cs="Times New Roman" w:hint="eastAsia"/>
          <w:sz w:val="21"/>
          <w:szCs w:val="21"/>
        </w:rPr>
        <w:t xml:space="preserve">following issues in 5G, 6G SID captured </w:t>
      </w:r>
      <w:r w:rsidR="009B36BD" w:rsidRPr="009B36BD">
        <w:rPr>
          <w:rFonts w:ascii="Times New Roman" w:eastAsiaTheme="minorEastAsia" w:hAnsi="Times New Roman" w:cs="Times New Roman"/>
          <w:sz w:val="21"/>
          <w:szCs w:val="21"/>
        </w:rPr>
        <w:t>“</w:t>
      </w:r>
      <w:r w:rsidR="004228E9" w:rsidRPr="004228E9">
        <w:rPr>
          <w:rFonts w:ascii="Times New Roman" w:eastAsiaTheme="minorEastAsia" w:hAnsi="Times New Roman" w:cs="Times New Roman"/>
          <w:sz w:val="21"/>
          <w:szCs w:val="21"/>
        </w:rPr>
        <w:t xml:space="preserve">scalable and forward compatible design for diverse device types” and “avoid excessive UE capabilities and UE capabilities reporting” as </w:t>
      </w:r>
      <w:r w:rsidR="004228E9">
        <w:rPr>
          <w:rFonts w:ascii="Times New Roman" w:eastAsiaTheme="minorEastAsia" w:hAnsi="Times New Roman" w:cs="Times New Roman" w:hint="eastAsia"/>
          <w:sz w:val="21"/>
          <w:szCs w:val="21"/>
        </w:rPr>
        <w:t xml:space="preserve">design </w:t>
      </w:r>
      <w:r w:rsidR="004228E9" w:rsidRPr="004228E9">
        <w:rPr>
          <w:rFonts w:ascii="Times New Roman" w:eastAsiaTheme="minorEastAsia" w:hAnsi="Times New Roman" w:cs="Times New Roman"/>
          <w:sz w:val="21"/>
          <w:szCs w:val="21"/>
        </w:rPr>
        <w:t>targets</w:t>
      </w:r>
      <w:r w:rsidR="004228E9">
        <w:rPr>
          <w:rFonts w:ascii="Times New Roman" w:eastAsiaTheme="minorEastAsia" w:hAnsi="Times New Roman" w:cs="Times New Roman" w:hint="eastAsia"/>
          <w:sz w:val="21"/>
          <w:szCs w:val="21"/>
        </w:rPr>
        <w:t>.</w:t>
      </w:r>
    </w:p>
    <w:p w14:paraId="2219E776" w14:textId="2F932B3E" w:rsidR="00F96F3A" w:rsidRPr="00F96F3A" w:rsidRDefault="00F96F3A" w:rsidP="00F96F3A">
      <w:pPr>
        <w:pStyle w:val="afe"/>
        <w:numPr>
          <w:ilvl w:val="0"/>
          <w:numId w:val="16"/>
        </w:numPr>
        <w:ind w:leftChars="0"/>
        <w:jc w:val="both"/>
        <w:rPr>
          <w:rFonts w:ascii="Times New Roman" w:eastAsiaTheme="minorEastAsia" w:hAnsi="Times New Roman" w:cs="Times New Roman"/>
          <w:sz w:val="21"/>
          <w:szCs w:val="21"/>
        </w:rPr>
      </w:pPr>
      <w:r w:rsidRPr="00F96F3A">
        <w:rPr>
          <w:rFonts w:ascii="Times New Roman" w:eastAsiaTheme="minorEastAsia" w:hAnsi="Times New Roman" w:cs="Times New Roman"/>
          <w:sz w:val="21"/>
          <w:szCs w:val="21"/>
        </w:rPr>
        <w:t>In 5G day-1</w:t>
      </w:r>
      <w:r>
        <w:rPr>
          <w:rFonts w:ascii="Times New Roman" w:eastAsiaTheme="minorEastAsia" w:hAnsi="Times New Roman" w:cs="Times New Roman" w:hint="eastAsia"/>
          <w:sz w:val="21"/>
          <w:szCs w:val="21"/>
        </w:rPr>
        <w:t xml:space="preserve"> (i.e., Rel-15)</w:t>
      </w:r>
      <w:r w:rsidRPr="00F96F3A">
        <w:rPr>
          <w:rFonts w:ascii="Times New Roman" w:eastAsiaTheme="minorEastAsia" w:hAnsi="Times New Roman" w:cs="Times New Roman"/>
          <w:sz w:val="21"/>
          <w:szCs w:val="21"/>
        </w:rPr>
        <w:t>, specifications were developed mainly for eMBB (high throughput) applications/devices, and it caused some restrictions in practical deployment and operation such as difficulty to introduce lower capability devices</w:t>
      </w:r>
    </w:p>
    <w:p w14:paraId="56D165B2" w14:textId="77777777" w:rsidR="00F96F3A" w:rsidRPr="00F96F3A" w:rsidRDefault="00F96F3A" w:rsidP="00F96F3A">
      <w:pPr>
        <w:pStyle w:val="afe"/>
        <w:numPr>
          <w:ilvl w:val="0"/>
          <w:numId w:val="16"/>
        </w:numPr>
        <w:ind w:leftChars="0"/>
        <w:jc w:val="both"/>
        <w:rPr>
          <w:rFonts w:ascii="Times New Roman" w:eastAsiaTheme="minorEastAsia" w:hAnsi="Times New Roman" w:cs="Times New Roman"/>
          <w:sz w:val="21"/>
          <w:szCs w:val="21"/>
        </w:rPr>
      </w:pPr>
      <w:r w:rsidRPr="00F96F3A">
        <w:rPr>
          <w:rFonts w:ascii="Times New Roman" w:eastAsiaTheme="minorEastAsia" w:hAnsi="Times New Roman" w:cs="Times New Roman"/>
          <w:sz w:val="21"/>
          <w:szCs w:val="21"/>
        </w:rPr>
        <w:t>In 5G, most of specified features are defined as individual optional capability, and it caused problems as follows</w:t>
      </w:r>
    </w:p>
    <w:p w14:paraId="3A37309C" w14:textId="77777777" w:rsidR="00F96F3A" w:rsidRPr="00F96F3A" w:rsidRDefault="00F96F3A" w:rsidP="00F96F3A">
      <w:pPr>
        <w:pStyle w:val="afe"/>
        <w:numPr>
          <w:ilvl w:val="1"/>
          <w:numId w:val="16"/>
        </w:numPr>
        <w:ind w:leftChars="0"/>
        <w:jc w:val="both"/>
        <w:rPr>
          <w:rFonts w:ascii="Times New Roman" w:eastAsiaTheme="minorEastAsia" w:hAnsi="Times New Roman" w:cs="Times New Roman"/>
          <w:sz w:val="21"/>
          <w:szCs w:val="21"/>
        </w:rPr>
      </w:pPr>
      <w:r w:rsidRPr="00F96F3A">
        <w:rPr>
          <w:rFonts w:ascii="Times New Roman" w:eastAsiaTheme="minorEastAsia" w:hAnsi="Times New Roman" w:cs="Times New Roman"/>
          <w:sz w:val="21"/>
          <w:szCs w:val="21"/>
        </w:rPr>
        <w:t>It is difficult to grasp how to realize a certain use case (which feature(s) is/are necessary to be implemented at NW/UE)</w:t>
      </w:r>
    </w:p>
    <w:p w14:paraId="7250AD6E" w14:textId="77777777" w:rsidR="00F96F3A" w:rsidRPr="00F96F3A" w:rsidRDefault="00F96F3A" w:rsidP="00F96F3A">
      <w:pPr>
        <w:pStyle w:val="afe"/>
        <w:numPr>
          <w:ilvl w:val="1"/>
          <w:numId w:val="16"/>
        </w:numPr>
        <w:ind w:leftChars="0"/>
        <w:jc w:val="both"/>
        <w:rPr>
          <w:rFonts w:ascii="Times New Roman" w:eastAsiaTheme="minorEastAsia" w:hAnsi="Times New Roman" w:cs="Times New Roman"/>
          <w:sz w:val="21"/>
          <w:szCs w:val="21"/>
        </w:rPr>
      </w:pPr>
      <w:r w:rsidRPr="00F96F3A">
        <w:rPr>
          <w:rFonts w:ascii="Times New Roman" w:eastAsiaTheme="minorEastAsia" w:hAnsi="Times New Roman" w:cs="Times New Roman"/>
          <w:sz w:val="21"/>
          <w:szCs w:val="21"/>
        </w:rPr>
        <w:t>Unless a certain capability is supported by majority of UEs, NW cannot achieve expected gain. Unless many NW supports a certain feature, UE would not support corresponding capabilities (i.e., Chicken-egg problem)</w:t>
      </w:r>
    </w:p>
    <w:p w14:paraId="1C1A5038" w14:textId="77777777" w:rsidR="00F96F3A" w:rsidRPr="00F96F3A" w:rsidRDefault="00F96F3A" w:rsidP="00F96F3A">
      <w:pPr>
        <w:pStyle w:val="afe"/>
        <w:numPr>
          <w:ilvl w:val="1"/>
          <w:numId w:val="16"/>
        </w:numPr>
        <w:ind w:leftChars="0"/>
        <w:jc w:val="both"/>
        <w:rPr>
          <w:rFonts w:ascii="Times New Roman" w:eastAsiaTheme="minorEastAsia" w:hAnsi="Times New Roman" w:cs="Times New Roman"/>
          <w:sz w:val="21"/>
          <w:szCs w:val="21"/>
        </w:rPr>
      </w:pPr>
      <w:r w:rsidRPr="00F96F3A">
        <w:rPr>
          <w:rFonts w:ascii="Times New Roman" w:eastAsiaTheme="minorEastAsia" w:hAnsi="Times New Roman" w:cs="Times New Roman"/>
          <w:sz w:val="21"/>
          <w:szCs w:val="21"/>
        </w:rPr>
        <w:t>As a result, many use cases have not been realized, and NW operation for a certain use case is very complex to handle UEs with different capabilities</w:t>
      </w:r>
    </w:p>
    <w:p w14:paraId="60BEBDBF" w14:textId="77777777" w:rsidR="004228E9" w:rsidRPr="009B36BD" w:rsidRDefault="004228E9" w:rsidP="00A11EBA">
      <w:pPr>
        <w:jc w:val="both"/>
        <w:rPr>
          <w:rFonts w:ascii="Times New Roman" w:eastAsiaTheme="minorEastAsia" w:hAnsi="Times New Roman" w:cs="Times New Roman" w:hint="eastAsia"/>
          <w:sz w:val="21"/>
          <w:szCs w:val="21"/>
        </w:rPr>
      </w:pPr>
    </w:p>
    <w:p w14:paraId="7751A5CB" w14:textId="2826BE06" w:rsidR="00962D47" w:rsidRPr="00F96F3A" w:rsidRDefault="00962D47" w:rsidP="00A11EBA">
      <w:pPr>
        <w:jc w:val="both"/>
        <w:rPr>
          <w:rFonts w:ascii="Times New Roman" w:eastAsiaTheme="minorEastAsia" w:hAnsi="Times New Roman" w:cs="Times New Roman" w:hint="eastAsia"/>
          <w:sz w:val="21"/>
          <w:szCs w:val="21"/>
        </w:rPr>
      </w:pPr>
      <w:r>
        <w:rPr>
          <w:rFonts w:ascii="Times New Roman" w:eastAsiaTheme="minorEastAsia" w:hAnsi="Times New Roman" w:cs="Times New Roman" w:hint="eastAsia"/>
          <w:sz w:val="21"/>
          <w:szCs w:val="21"/>
        </w:rPr>
        <w:t>At the RAN1</w:t>
      </w:r>
      <w:r w:rsidR="00B521D5">
        <w:rPr>
          <w:rFonts w:ascii="Times New Roman" w:eastAsiaTheme="minorEastAsia" w:hAnsi="Times New Roman" w:cs="Times New Roman" w:hint="eastAsia"/>
          <w:sz w:val="21"/>
          <w:szCs w:val="21"/>
        </w:rPr>
        <w:t>#122</w:t>
      </w:r>
      <w:r>
        <w:rPr>
          <w:rFonts w:ascii="Times New Roman" w:eastAsiaTheme="minorEastAsia" w:hAnsi="Times New Roman" w:cs="Times New Roman" w:hint="eastAsia"/>
          <w:sz w:val="21"/>
          <w:szCs w:val="21"/>
        </w:rPr>
        <w:t xml:space="preserve"> meeting, </w:t>
      </w:r>
      <w:r w:rsidR="00D74915">
        <w:rPr>
          <w:rFonts w:ascii="Times New Roman" w:eastAsiaTheme="minorEastAsia" w:hAnsi="Times New Roman" w:cs="Times New Roman" w:hint="eastAsia"/>
          <w:sz w:val="21"/>
          <w:szCs w:val="21"/>
        </w:rPr>
        <w:t>scalable 6GR design for diverse device types was discussed and following agreement was made.</w:t>
      </w:r>
    </w:p>
    <w:tbl>
      <w:tblPr>
        <w:tblStyle w:val="afc"/>
        <w:tblW w:w="0" w:type="auto"/>
        <w:tblLook w:val="04A0" w:firstRow="1" w:lastRow="0" w:firstColumn="1" w:lastColumn="0" w:noHBand="0" w:noVBand="1"/>
      </w:tblPr>
      <w:tblGrid>
        <w:gridCol w:w="9962"/>
      </w:tblGrid>
      <w:tr w:rsidR="00D74915" w14:paraId="695A5AC9" w14:textId="77777777" w:rsidTr="00D74915">
        <w:tc>
          <w:tcPr>
            <w:tcW w:w="9962" w:type="dxa"/>
          </w:tcPr>
          <w:p w14:paraId="7AFAA3C8" w14:textId="0C1DAD21" w:rsidR="00B521D5" w:rsidRPr="00B521D5" w:rsidRDefault="00B521D5" w:rsidP="0075563E">
            <w:pPr>
              <w:spacing w:after="0"/>
              <w:jc w:val="both"/>
              <w:rPr>
                <w:rFonts w:ascii="Times New Roman" w:eastAsiaTheme="minorEastAsia" w:hAnsi="Times New Roman" w:cs="Times New Roman"/>
                <w:sz w:val="21"/>
                <w:szCs w:val="21"/>
              </w:rPr>
            </w:pPr>
            <w:r w:rsidRPr="00B521D5">
              <w:rPr>
                <w:rFonts w:ascii="Times New Roman" w:eastAsiaTheme="minorEastAsia" w:hAnsi="Times New Roman" w:cs="Times New Roman"/>
                <w:sz w:val="21"/>
                <w:szCs w:val="21"/>
                <w:highlight w:val="green"/>
              </w:rPr>
              <w:t>Agreement​</w:t>
            </w:r>
          </w:p>
          <w:p w14:paraId="7C6A2EA8" w14:textId="77777777" w:rsidR="00B521D5" w:rsidRPr="00B521D5" w:rsidRDefault="00B521D5" w:rsidP="0075563E">
            <w:pPr>
              <w:spacing w:after="0"/>
              <w:jc w:val="both"/>
              <w:rPr>
                <w:rFonts w:ascii="Times New Roman" w:eastAsiaTheme="minorEastAsia" w:hAnsi="Times New Roman" w:cs="Times New Roman"/>
                <w:sz w:val="21"/>
                <w:szCs w:val="21"/>
              </w:rPr>
            </w:pPr>
            <w:r w:rsidRPr="00B521D5">
              <w:rPr>
                <w:rFonts w:ascii="Times New Roman" w:eastAsiaTheme="minorEastAsia" w:hAnsi="Times New Roman" w:cs="Times New Roman"/>
                <w:sz w:val="21"/>
                <w:szCs w:val="21"/>
              </w:rPr>
              <w:t>Study a scalable 6GR design for diverse device types, considering aspects:​</w:t>
            </w:r>
          </w:p>
          <w:p w14:paraId="108CDEBE" w14:textId="77777777" w:rsidR="00B521D5" w:rsidRPr="00B521D5" w:rsidRDefault="00B521D5" w:rsidP="0075563E">
            <w:pPr>
              <w:numPr>
                <w:ilvl w:val="0"/>
                <w:numId w:val="25"/>
              </w:numPr>
              <w:spacing w:after="0"/>
              <w:jc w:val="both"/>
              <w:rPr>
                <w:rFonts w:ascii="Times New Roman" w:eastAsiaTheme="minorEastAsia" w:hAnsi="Times New Roman" w:cs="Times New Roman"/>
                <w:sz w:val="21"/>
                <w:szCs w:val="21"/>
              </w:rPr>
            </w:pPr>
            <w:r w:rsidRPr="00B521D5">
              <w:rPr>
                <w:rFonts w:ascii="Times New Roman" w:eastAsiaTheme="minorEastAsia" w:hAnsi="Times New Roman" w:cs="Times New Roman"/>
                <w:sz w:val="21"/>
                <w:szCs w:val="21"/>
              </w:rPr>
              <w:t>What should be commonly applicable to all 6G device types​</w:t>
            </w:r>
          </w:p>
          <w:p w14:paraId="3A805C1B" w14:textId="65CEC375" w:rsidR="00D74915" w:rsidRDefault="00B521D5" w:rsidP="0075563E">
            <w:pPr>
              <w:numPr>
                <w:ilvl w:val="0"/>
                <w:numId w:val="25"/>
              </w:numPr>
              <w:spacing w:after="0"/>
              <w:jc w:val="both"/>
              <w:rPr>
                <w:rFonts w:ascii="Times New Roman" w:eastAsiaTheme="minorEastAsia" w:hAnsi="Times New Roman" w:cs="Times New Roman" w:hint="eastAsia"/>
                <w:sz w:val="21"/>
                <w:szCs w:val="21"/>
              </w:rPr>
            </w:pPr>
            <w:r w:rsidRPr="00B521D5">
              <w:rPr>
                <w:rFonts w:ascii="Times New Roman" w:eastAsiaTheme="minorEastAsia" w:hAnsi="Times New Roman" w:cs="Times New Roman"/>
                <w:sz w:val="21"/>
                <w:szCs w:val="21"/>
              </w:rPr>
              <w:t>FFS: add-on features dedicated to specific device types, if any​</w:t>
            </w:r>
          </w:p>
        </w:tc>
      </w:tr>
    </w:tbl>
    <w:p w14:paraId="69D556EC" w14:textId="77777777" w:rsidR="00D74915" w:rsidRPr="00F96F3A" w:rsidRDefault="00D74915" w:rsidP="00A11EBA">
      <w:pPr>
        <w:jc w:val="both"/>
        <w:rPr>
          <w:rFonts w:ascii="Times New Roman" w:eastAsiaTheme="minorEastAsia" w:hAnsi="Times New Roman" w:cs="Times New Roman" w:hint="eastAsia"/>
          <w:sz w:val="21"/>
          <w:szCs w:val="21"/>
        </w:rPr>
      </w:pPr>
    </w:p>
    <w:p w14:paraId="5D98E1A8" w14:textId="255ABD7C" w:rsidR="00B521D5" w:rsidRPr="00F96F3A" w:rsidRDefault="00B521D5" w:rsidP="00A11EBA">
      <w:pPr>
        <w:jc w:val="both"/>
        <w:rPr>
          <w:rFonts w:ascii="Times New Roman" w:eastAsiaTheme="minorEastAsia" w:hAnsi="Times New Roman" w:cs="Times New Roman" w:hint="eastAsia"/>
          <w:sz w:val="21"/>
          <w:szCs w:val="21"/>
        </w:rPr>
      </w:pPr>
      <w:r>
        <w:rPr>
          <w:rFonts w:ascii="Times New Roman" w:eastAsiaTheme="minorEastAsia" w:hAnsi="Times New Roman" w:cs="Times New Roman" w:hint="eastAsia"/>
          <w:sz w:val="21"/>
          <w:szCs w:val="21"/>
        </w:rPr>
        <w:t xml:space="preserve">Then, at the RAN#109 meeting, </w:t>
      </w:r>
      <w:r w:rsidR="005028C2">
        <w:rPr>
          <w:rFonts w:ascii="Times New Roman" w:eastAsiaTheme="minorEastAsia" w:hAnsi="Times New Roman" w:cs="Times New Roman"/>
          <w:sz w:val="21"/>
          <w:szCs w:val="21"/>
        </w:rPr>
        <w:t>“</w:t>
      </w:r>
      <w:r w:rsidR="005028C2">
        <w:rPr>
          <w:rFonts w:ascii="Times New Roman" w:eastAsiaTheme="minorEastAsia" w:hAnsi="Times New Roman" w:cs="Times New Roman" w:hint="eastAsia"/>
          <w:sz w:val="21"/>
          <w:szCs w:val="21"/>
        </w:rPr>
        <w:t>diverse device types</w:t>
      </w:r>
      <w:r w:rsidR="005028C2">
        <w:rPr>
          <w:rFonts w:ascii="Times New Roman" w:eastAsiaTheme="minorEastAsia" w:hAnsi="Times New Roman" w:cs="Times New Roman"/>
          <w:sz w:val="21"/>
          <w:szCs w:val="21"/>
        </w:rPr>
        <w:t>”</w:t>
      </w:r>
      <w:r w:rsidR="005028C2">
        <w:rPr>
          <w:rFonts w:ascii="Times New Roman" w:eastAsiaTheme="minorEastAsia" w:hAnsi="Times New Roman" w:cs="Times New Roman" w:hint="eastAsia"/>
          <w:sz w:val="21"/>
          <w:szCs w:val="21"/>
        </w:rPr>
        <w:t xml:space="preserve"> were discussed and following proposal</w:t>
      </w:r>
      <w:r w:rsidR="00A53767">
        <w:rPr>
          <w:rFonts w:ascii="Times New Roman" w:eastAsiaTheme="minorEastAsia" w:hAnsi="Times New Roman" w:cs="Times New Roman" w:hint="eastAsia"/>
          <w:sz w:val="21"/>
          <w:szCs w:val="21"/>
        </w:rPr>
        <w:t>s</w:t>
      </w:r>
      <w:r w:rsidR="00C12ED5">
        <w:rPr>
          <w:rFonts w:ascii="Times New Roman" w:eastAsiaTheme="minorEastAsia" w:hAnsi="Times New Roman" w:cs="Times New Roman" w:hint="eastAsia"/>
          <w:sz w:val="21"/>
          <w:szCs w:val="21"/>
        </w:rPr>
        <w:t xml:space="preserve"> w</w:t>
      </w:r>
      <w:r w:rsidR="00A53767">
        <w:rPr>
          <w:rFonts w:ascii="Times New Roman" w:eastAsiaTheme="minorEastAsia" w:hAnsi="Times New Roman" w:cs="Times New Roman" w:hint="eastAsia"/>
          <w:sz w:val="21"/>
          <w:szCs w:val="21"/>
        </w:rPr>
        <w:t>ere</w:t>
      </w:r>
      <w:r w:rsidR="00C12ED5">
        <w:rPr>
          <w:rFonts w:ascii="Times New Roman" w:eastAsiaTheme="minorEastAsia" w:hAnsi="Times New Roman" w:cs="Times New Roman" w:hint="eastAsia"/>
          <w:sz w:val="21"/>
          <w:szCs w:val="21"/>
        </w:rPr>
        <w:t xml:space="preserve"> agreed.</w:t>
      </w:r>
      <w:r w:rsidR="00A53767">
        <w:rPr>
          <w:rFonts w:ascii="Times New Roman" w:eastAsiaTheme="minorEastAsia" w:hAnsi="Times New Roman" w:cs="Times New Roman" w:hint="eastAsia"/>
          <w:sz w:val="21"/>
          <w:szCs w:val="21"/>
        </w:rPr>
        <w:t xml:space="preserve"> </w:t>
      </w:r>
      <w:r w:rsidR="00752412">
        <w:rPr>
          <w:rFonts w:ascii="Times New Roman" w:eastAsiaTheme="minorEastAsia" w:hAnsi="Times New Roman" w:cs="Times New Roman" w:hint="eastAsia"/>
          <w:sz w:val="21"/>
          <w:szCs w:val="21"/>
        </w:rPr>
        <w:t>It is concluded that those proposals will be further discussed in RAN while no WG discussion on them.</w:t>
      </w:r>
      <w:r w:rsidR="00A53767">
        <w:rPr>
          <w:rFonts w:ascii="Times New Roman" w:eastAsiaTheme="minorEastAsia" w:hAnsi="Times New Roman" w:cs="Times New Roman" w:hint="eastAsia"/>
          <w:sz w:val="21"/>
          <w:szCs w:val="21"/>
        </w:rPr>
        <w:t xml:space="preserve"> </w:t>
      </w:r>
    </w:p>
    <w:tbl>
      <w:tblPr>
        <w:tblStyle w:val="afc"/>
        <w:tblW w:w="0" w:type="auto"/>
        <w:tblLook w:val="04A0" w:firstRow="1" w:lastRow="0" w:firstColumn="1" w:lastColumn="0" w:noHBand="0" w:noVBand="1"/>
      </w:tblPr>
      <w:tblGrid>
        <w:gridCol w:w="9962"/>
      </w:tblGrid>
      <w:tr w:rsidR="00C12ED5" w14:paraId="4CD06EDF" w14:textId="77777777" w:rsidTr="00C12ED5">
        <w:tc>
          <w:tcPr>
            <w:tcW w:w="9962" w:type="dxa"/>
          </w:tcPr>
          <w:p w14:paraId="5225388F" w14:textId="77777777" w:rsidR="00A53767" w:rsidRPr="00A53767" w:rsidRDefault="00A53767" w:rsidP="0075563E">
            <w:pPr>
              <w:spacing w:after="0"/>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b/>
                <w:bCs/>
                <w:sz w:val="20"/>
                <w:szCs w:val="20"/>
                <w:highlight w:val="green"/>
                <w:u w:val="single"/>
                <w:lang w:eastAsia="zh-CN"/>
              </w:rPr>
              <w:t>Proposal 3:</w:t>
            </w:r>
            <w:r w:rsidRPr="00A53767">
              <w:rPr>
                <w:rFonts w:ascii="Times New Roman" w:eastAsia="Times New Roman" w:hAnsi="Times New Roman" w:cs="Times New Roman"/>
                <w:sz w:val="20"/>
                <w:szCs w:val="20"/>
                <w:highlight w:val="green"/>
                <w:lang w:eastAsia="zh-CN"/>
              </w:rPr>
              <w:t xml:space="preserve"> To investigate further:</w:t>
            </w:r>
          </w:p>
          <w:p w14:paraId="78F7A6E7" w14:textId="77777777" w:rsidR="00A53767" w:rsidRPr="00A53767" w:rsidRDefault="00A53767" w:rsidP="0075563E">
            <w:pPr>
              <w:numPr>
                <w:ilvl w:val="1"/>
                <w:numId w:val="21"/>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Motivations/justifications behind the proposed diverse device types, which should be a limited set</w:t>
            </w:r>
          </w:p>
          <w:p w14:paraId="4FCAEDC5" w14:textId="77777777" w:rsidR="00A53767" w:rsidRPr="00A53767" w:rsidRDefault="00A53767" w:rsidP="0075563E">
            <w:pPr>
              <w:numPr>
                <w:ilvl w:val="1"/>
                <w:numId w:val="21"/>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Whether/how to have one or more device types for eMBB or 6G IoT</w:t>
            </w:r>
          </w:p>
          <w:p w14:paraId="3710702A" w14:textId="77777777" w:rsidR="00A53767" w:rsidRPr="00A53767" w:rsidRDefault="00A53767" w:rsidP="0075563E">
            <w:pPr>
              <w:numPr>
                <w:ilvl w:val="1"/>
                <w:numId w:val="21"/>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 xml:space="preserve">Whether/how to have other device types </w:t>
            </w:r>
            <w:r w:rsidRPr="00A53767">
              <w:rPr>
                <w:rFonts w:ascii="Times New Roman" w:eastAsia="Times New Roman" w:hAnsi="Times New Roman" w:cs="Times New Roman"/>
                <w:color w:val="000000"/>
                <w:sz w:val="20"/>
                <w:szCs w:val="20"/>
                <w:highlight w:val="green"/>
                <w:lang w:eastAsia="zh-CN"/>
              </w:rPr>
              <w:t>for</w:t>
            </w:r>
            <w:r w:rsidRPr="00A53767">
              <w:rPr>
                <w:rFonts w:ascii="Times New Roman" w:eastAsia="Times New Roman" w:hAnsi="Times New Roman" w:cs="Times New Roman"/>
                <w:sz w:val="20"/>
                <w:szCs w:val="20"/>
                <w:highlight w:val="green"/>
                <w:lang w:eastAsia="zh-CN"/>
              </w:rPr>
              <w:t>, e.g., XR/immersive experiences, FWA, VUE, wearables/RedCap, sensing, NTN-specific, AI agents, collaborative robots, etc.</w:t>
            </w:r>
          </w:p>
          <w:p w14:paraId="0CABCDAF" w14:textId="77777777" w:rsidR="00A53767" w:rsidRPr="00A53767" w:rsidRDefault="00A53767" w:rsidP="0075563E">
            <w:pPr>
              <w:numPr>
                <w:ilvl w:val="1"/>
                <w:numId w:val="21"/>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Whether/how to explicitly standardize device types</w:t>
            </w:r>
          </w:p>
          <w:p w14:paraId="35FE5E8F" w14:textId="77777777" w:rsidR="00A53767" w:rsidRPr="00A53767" w:rsidRDefault="00A53767" w:rsidP="0075563E">
            <w:pPr>
              <w:numPr>
                <w:ilvl w:val="1"/>
                <w:numId w:val="21"/>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Ensuring forward compatibility</w:t>
            </w:r>
          </w:p>
          <w:p w14:paraId="7A7E5F53" w14:textId="77777777" w:rsidR="00A53767" w:rsidRPr="00A53767" w:rsidRDefault="00A53767" w:rsidP="0075563E">
            <w:pPr>
              <w:numPr>
                <w:ilvl w:val="1"/>
                <w:numId w:val="21"/>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Minimizing/avoiding potential market fragmentation</w:t>
            </w:r>
          </w:p>
          <w:p w14:paraId="5D1BE903" w14:textId="77777777" w:rsidR="00A53767" w:rsidRPr="00A53767" w:rsidRDefault="00A53767" w:rsidP="0075563E">
            <w:pPr>
              <w:spacing w:after="0"/>
              <w:rPr>
                <w:rFonts w:ascii="Times New Roman" w:eastAsia="Times New Roman" w:hAnsi="Times New Roman" w:cs="Times New Roman"/>
                <w:sz w:val="20"/>
                <w:szCs w:val="20"/>
                <w:lang w:eastAsia="zh-CN"/>
              </w:rPr>
            </w:pPr>
            <w:r w:rsidRPr="00A53767">
              <w:rPr>
                <w:rFonts w:ascii="Times New Roman" w:eastAsia="Times New Roman" w:hAnsi="Times New Roman" w:cs="Times New Roman"/>
                <w:sz w:val="20"/>
                <w:szCs w:val="20"/>
                <w:highlight w:val="green"/>
                <w:lang w:eastAsia="zh-CN"/>
              </w:rPr>
              <w:t>Note: the terminology “device type” is subject to further discussion and possible refinement.</w:t>
            </w:r>
            <w:r w:rsidRPr="00A53767">
              <w:rPr>
                <w:rFonts w:ascii="Times New Roman" w:eastAsia="Times New Roman" w:hAnsi="Times New Roman" w:cs="Times New Roman"/>
                <w:sz w:val="20"/>
                <w:szCs w:val="20"/>
                <w:lang w:eastAsia="zh-CN"/>
              </w:rPr>
              <w:t xml:space="preserve"> </w:t>
            </w:r>
          </w:p>
          <w:p w14:paraId="12C70DA8" w14:textId="77777777" w:rsidR="00A53767" w:rsidRPr="00A53767" w:rsidRDefault="00A53767" w:rsidP="0075563E">
            <w:pPr>
              <w:spacing w:after="0"/>
              <w:rPr>
                <w:rFonts w:ascii="Times New Roman" w:eastAsia="Times New Roman" w:hAnsi="Times New Roman" w:cs="Times New Roman"/>
                <w:sz w:val="20"/>
                <w:szCs w:val="20"/>
                <w:lang w:eastAsia="zh-CN"/>
              </w:rPr>
            </w:pPr>
          </w:p>
          <w:p w14:paraId="79639947" w14:textId="77777777" w:rsidR="00A53767" w:rsidRPr="00A53767" w:rsidRDefault="00A53767" w:rsidP="0075563E">
            <w:pPr>
              <w:spacing w:after="0"/>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b/>
                <w:bCs/>
                <w:sz w:val="20"/>
                <w:szCs w:val="20"/>
                <w:highlight w:val="green"/>
                <w:u w:val="single"/>
                <w:lang w:eastAsia="zh-CN"/>
              </w:rPr>
              <w:t>Proposal 4</w:t>
            </w:r>
            <w:r w:rsidRPr="00A53767">
              <w:rPr>
                <w:rFonts w:ascii="Times New Roman" w:eastAsia="Times New Roman" w:hAnsi="Times New Roman" w:cs="Times New Roman"/>
                <w:sz w:val="20"/>
                <w:szCs w:val="20"/>
                <w:highlight w:val="green"/>
                <w:u w:val="single"/>
                <w:lang w:eastAsia="zh-CN"/>
              </w:rPr>
              <w:t>:</w:t>
            </w:r>
            <w:r w:rsidRPr="00A53767">
              <w:rPr>
                <w:rFonts w:ascii="Times New Roman" w:eastAsia="Times New Roman" w:hAnsi="Times New Roman" w:cs="Times New Roman"/>
                <w:sz w:val="20"/>
                <w:szCs w:val="20"/>
                <w:highlight w:val="green"/>
                <w:lang w:eastAsia="zh-CN"/>
              </w:rPr>
              <w:t xml:space="preserve"> In terms of diverse device types, study further:</w:t>
            </w:r>
          </w:p>
          <w:p w14:paraId="7CFC4248" w14:textId="77777777" w:rsidR="00A53767" w:rsidRPr="00A53767" w:rsidRDefault="00A53767" w:rsidP="0075563E">
            <w:pPr>
              <w:numPr>
                <w:ilvl w:val="0"/>
                <w:numId w:val="26"/>
              </w:numPr>
              <w:spacing w:after="0"/>
              <w:contextualSpacing/>
              <w:rPr>
                <w:rFonts w:ascii="Times New Roman" w:eastAsia="Times New Roman" w:hAnsi="Times New Roman" w:cs="Times New Roman"/>
                <w:color w:val="000000"/>
                <w:sz w:val="20"/>
                <w:szCs w:val="20"/>
                <w:highlight w:val="green"/>
                <w:lang w:eastAsia="zh-CN"/>
              </w:rPr>
            </w:pPr>
            <w:r w:rsidRPr="00A53767">
              <w:rPr>
                <w:rFonts w:ascii="Times New Roman" w:eastAsia="DengXian Light" w:hAnsi="Times New Roman" w:cs="Times New Roman"/>
                <w:color w:val="000000"/>
                <w:sz w:val="20"/>
                <w:szCs w:val="20"/>
                <w:highlight w:val="green"/>
                <w:lang w:eastAsia="zh-CN"/>
              </w:rPr>
              <w:lastRenderedPageBreak/>
              <w:t>Possible parameters/factors, e.g.:</w:t>
            </w:r>
          </w:p>
          <w:p w14:paraId="7487D058" w14:textId="77777777" w:rsidR="00A53767" w:rsidRPr="00A53767" w:rsidRDefault="00A53767" w:rsidP="0075563E">
            <w:pPr>
              <w:numPr>
                <w:ilvl w:val="1"/>
                <w:numId w:val="26"/>
              </w:numPr>
              <w:spacing w:after="0"/>
              <w:contextualSpacing/>
              <w:rPr>
                <w:rFonts w:ascii="Times New Roman" w:eastAsia="Times New Roman" w:hAnsi="Times New Roman" w:cs="Times New Roman"/>
                <w:color w:val="000000"/>
                <w:sz w:val="20"/>
                <w:szCs w:val="20"/>
                <w:highlight w:val="green"/>
                <w:lang w:eastAsia="zh-CN"/>
              </w:rPr>
            </w:pPr>
            <w:r w:rsidRPr="00A53767">
              <w:rPr>
                <w:rFonts w:ascii="Times New Roman" w:eastAsia="DengXian Light" w:hAnsi="Times New Roman" w:cs="Times New Roman"/>
                <w:color w:val="000000"/>
                <w:sz w:val="20"/>
                <w:szCs w:val="20"/>
                <w:highlight w:val="green"/>
                <w:lang w:eastAsia="zh-CN"/>
              </w:rPr>
              <w:t>Number of Tx antennas/chains</w:t>
            </w:r>
          </w:p>
          <w:p w14:paraId="1950BA7B" w14:textId="77777777" w:rsidR="00A53767" w:rsidRPr="00A53767" w:rsidRDefault="00A53767" w:rsidP="0075563E">
            <w:pPr>
              <w:numPr>
                <w:ilvl w:val="1"/>
                <w:numId w:val="26"/>
              </w:numPr>
              <w:spacing w:after="0"/>
              <w:contextualSpacing/>
              <w:rPr>
                <w:rFonts w:ascii="Times New Roman" w:eastAsia="Times New Roman" w:hAnsi="Times New Roman" w:cs="Times New Roman"/>
                <w:color w:val="000000"/>
                <w:sz w:val="20"/>
                <w:szCs w:val="20"/>
                <w:highlight w:val="green"/>
                <w:lang w:eastAsia="zh-CN"/>
              </w:rPr>
            </w:pPr>
            <w:r w:rsidRPr="00A53767">
              <w:rPr>
                <w:rFonts w:ascii="Times New Roman" w:eastAsia="DengXian Light" w:hAnsi="Times New Roman" w:cs="Times New Roman"/>
                <w:color w:val="000000"/>
                <w:sz w:val="20"/>
                <w:szCs w:val="20"/>
                <w:highlight w:val="green"/>
                <w:lang w:eastAsia="zh-CN"/>
              </w:rPr>
              <w:t>Number of Rx antennas/chains</w:t>
            </w:r>
          </w:p>
          <w:p w14:paraId="490EB38F" w14:textId="77777777" w:rsidR="00A53767" w:rsidRPr="00A53767" w:rsidRDefault="00A53767" w:rsidP="0075563E">
            <w:pPr>
              <w:numPr>
                <w:ilvl w:val="1"/>
                <w:numId w:val="26"/>
              </w:numPr>
              <w:spacing w:after="0"/>
              <w:contextualSpacing/>
              <w:rPr>
                <w:rFonts w:ascii="Times New Roman" w:eastAsia="Times New Roman" w:hAnsi="Times New Roman" w:cs="Times New Roman"/>
                <w:color w:val="000000"/>
                <w:sz w:val="20"/>
                <w:szCs w:val="20"/>
                <w:highlight w:val="green"/>
                <w:lang w:eastAsia="zh-CN"/>
              </w:rPr>
            </w:pPr>
            <w:r w:rsidRPr="00A53767">
              <w:rPr>
                <w:rFonts w:ascii="Times New Roman" w:eastAsia="DengXian Light" w:hAnsi="Times New Roman" w:cs="Times New Roman"/>
                <w:color w:val="000000"/>
                <w:sz w:val="20"/>
                <w:szCs w:val="20"/>
                <w:highlight w:val="green"/>
                <w:lang w:eastAsia="zh-CN"/>
              </w:rPr>
              <w:t>Power classes</w:t>
            </w:r>
          </w:p>
          <w:p w14:paraId="540B5B9A" w14:textId="77777777" w:rsidR="00A53767" w:rsidRPr="00CA4A40" w:rsidRDefault="00A53767" w:rsidP="0075563E">
            <w:pPr>
              <w:numPr>
                <w:ilvl w:val="1"/>
                <w:numId w:val="26"/>
              </w:numPr>
              <w:spacing w:after="0"/>
              <w:contextualSpacing/>
              <w:rPr>
                <w:rFonts w:ascii="Times New Roman" w:eastAsia="Times New Roman" w:hAnsi="Times New Roman" w:cs="Times New Roman"/>
                <w:sz w:val="20"/>
                <w:szCs w:val="20"/>
                <w:highlight w:val="green"/>
                <w:lang w:val="de-DE" w:eastAsia="zh-CN"/>
              </w:rPr>
            </w:pPr>
            <w:r w:rsidRPr="00CA4A40">
              <w:rPr>
                <w:rFonts w:ascii="Times New Roman" w:eastAsia="Times New Roman" w:hAnsi="Times New Roman" w:cs="Times New Roman"/>
                <w:sz w:val="20"/>
                <w:szCs w:val="20"/>
                <w:highlight w:val="green"/>
                <w:lang w:val="de-DE" w:eastAsia="zh-CN"/>
              </w:rPr>
              <w:t>Maximum UE bandwidth (DL/UL)</w:t>
            </w:r>
          </w:p>
          <w:p w14:paraId="52C5F6F0"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Peak data rate (DL/UL)</w:t>
            </w:r>
          </w:p>
          <w:p w14:paraId="0F9F46C8"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Maximum MIMO layers (DL/UL)</w:t>
            </w:r>
          </w:p>
          <w:p w14:paraId="6C6B2837"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Duplex mode</w:t>
            </w:r>
          </w:p>
          <w:p w14:paraId="65F2C3B5"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Max modulation order (DL/UL)</w:t>
            </w:r>
          </w:p>
          <w:p w14:paraId="2D4AEF2A"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CA/spectrum aggregation (DL/UL)</w:t>
            </w:r>
          </w:p>
          <w:p w14:paraId="2EC5F421"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UE processing capabilities</w:t>
            </w:r>
          </w:p>
          <w:p w14:paraId="7B334F9B"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 xml:space="preserve">Coverage </w:t>
            </w:r>
          </w:p>
          <w:p w14:paraId="7A81E14B"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Energy efficiency</w:t>
            </w:r>
          </w:p>
          <w:p w14:paraId="63AD0157"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Mobility/speed</w:t>
            </w:r>
          </w:p>
          <w:p w14:paraId="7F19539F"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Sensing</w:t>
            </w:r>
          </w:p>
          <w:p w14:paraId="09AA05FB" w14:textId="77777777" w:rsidR="00A53767" w:rsidRPr="00A53767" w:rsidRDefault="00A53767" w:rsidP="0075563E">
            <w:pPr>
              <w:numPr>
                <w:ilvl w:val="1"/>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AI</w:t>
            </w:r>
          </w:p>
          <w:p w14:paraId="5AB4348A" w14:textId="77777777" w:rsidR="00A53767" w:rsidRPr="00A53767" w:rsidRDefault="00A53767" w:rsidP="0075563E">
            <w:pPr>
              <w:spacing w:after="0"/>
              <w:ind w:left="72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Note: some of the above parameters/factors may be related with form factor</w:t>
            </w:r>
          </w:p>
          <w:p w14:paraId="4E50817A" w14:textId="77777777" w:rsidR="00A53767" w:rsidRPr="00A53767" w:rsidRDefault="00A53767" w:rsidP="0075563E">
            <w:pPr>
              <w:spacing w:after="0"/>
              <w:ind w:left="72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Note: aim to have a focused/limited set of parameters/factors for a device type</w:t>
            </w:r>
          </w:p>
          <w:p w14:paraId="16E746A0" w14:textId="77777777" w:rsidR="00C12ED5" w:rsidRPr="00752412" w:rsidRDefault="00A53767" w:rsidP="0075563E">
            <w:pPr>
              <w:numPr>
                <w:ilvl w:val="0"/>
                <w:numId w:val="26"/>
              </w:numPr>
              <w:spacing w:after="0"/>
              <w:contextualSpacing/>
              <w:rPr>
                <w:rFonts w:ascii="Times New Roman" w:eastAsia="Times New Roman" w:hAnsi="Times New Roman" w:cs="Times New Roman"/>
                <w:sz w:val="20"/>
                <w:szCs w:val="20"/>
                <w:highlight w:val="green"/>
                <w:lang w:eastAsia="zh-CN"/>
              </w:rPr>
            </w:pPr>
            <w:r w:rsidRPr="00A53767">
              <w:rPr>
                <w:rFonts w:ascii="Times New Roman" w:eastAsia="Times New Roman" w:hAnsi="Times New Roman" w:cs="Times New Roman"/>
                <w:sz w:val="20"/>
                <w:szCs w:val="20"/>
                <w:highlight w:val="green"/>
                <w:lang w:eastAsia="zh-CN"/>
              </w:rPr>
              <w:t>The value(s) for the identified parameters for a device type</w:t>
            </w:r>
          </w:p>
          <w:p w14:paraId="60E6AC65" w14:textId="77777777" w:rsidR="00752412" w:rsidRDefault="00752412" w:rsidP="0075563E">
            <w:pPr>
              <w:spacing w:after="0"/>
              <w:contextualSpacing/>
              <w:rPr>
                <w:rFonts w:ascii="Times New Roman" w:eastAsiaTheme="minorEastAsia" w:hAnsi="Times New Roman" w:cs="Times New Roman"/>
                <w:sz w:val="20"/>
                <w:szCs w:val="20"/>
                <w:highlight w:val="green"/>
              </w:rPr>
            </w:pPr>
          </w:p>
          <w:p w14:paraId="0BC62D9C" w14:textId="4EAB6260" w:rsidR="00C12ED5" w:rsidRPr="00A53767" w:rsidRDefault="00752412" w:rsidP="0075563E">
            <w:pPr>
              <w:spacing w:after="0"/>
              <w:contextualSpacing/>
              <w:rPr>
                <w:rFonts w:ascii="Times New Roman" w:eastAsia="Times New Roman" w:hAnsi="Times New Roman" w:cs="Times New Roman" w:hint="eastAsia"/>
                <w:sz w:val="20"/>
                <w:szCs w:val="20"/>
                <w:highlight w:val="green"/>
                <w:lang w:eastAsia="zh-CN"/>
              </w:rPr>
            </w:pPr>
            <w:r>
              <w:rPr>
                <w:rFonts w:ascii="Times New Roman" w:hAnsi="Times New Roman" w:cs="Times New Roman"/>
                <w:color w:val="000000"/>
                <w:sz w:val="20"/>
                <w:szCs w:val="20"/>
              </w:rPr>
              <w:t>proposal 3 &amp; 4 are endorsed for RAN only (no WG discussion)</w:t>
            </w:r>
          </w:p>
        </w:tc>
      </w:tr>
    </w:tbl>
    <w:p w14:paraId="0AF28C8B" w14:textId="77777777" w:rsidR="00C12ED5" w:rsidRPr="005028C2" w:rsidRDefault="00C12ED5" w:rsidP="00A11EBA">
      <w:pPr>
        <w:jc w:val="both"/>
        <w:rPr>
          <w:rFonts w:ascii="Times New Roman" w:eastAsiaTheme="minorEastAsia" w:hAnsi="Times New Roman" w:cs="Times New Roman" w:hint="eastAsia"/>
          <w:sz w:val="21"/>
          <w:szCs w:val="21"/>
        </w:rPr>
      </w:pPr>
    </w:p>
    <w:p w14:paraId="28D7CCD8" w14:textId="54BF2B2B" w:rsidR="00444775" w:rsidRDefault="00752412" w:rsidP="00A11EBA">
      <w:pPr>
        <w:jc w:val="both"/>
        <w:rPr>
          <w:rFonts w:ascii="Times New Roman" w:eastAsiaTheme="minorEastAsia" w:hAnsi="Times New Roman" w:cs="Times New Roman"/>
          <w:sz w:val="21"/>
          <w:szCs w:val="21"/>
        </w:rPr>
      </w:pPr>
      <w:r w:rsidRPr="00752412">
        <w:rPr>
          <w:rFonts w:ascii="Times New Roman" w:eastAsiaTheme="minorEastAsia" w:hAnsi="Times New Roman" w:cs="Times New Roman" w:hint="eastAsia"/>
          <w:sz w:val="21"/>
          <w:szCs w:val="21"/>
        </w:rPr>
        <w:t xml:space="preserve">Based on the </w:t>
      </w:r>
      <w:r>
        <w:rPr>
          <w:rFonts w:ascii="Times New Roman" w:eastAsiaTheme="minorEastAsia" w:hAnsi="Times New Roman" w:cs="Times New Roman" w:hint="eastAsia"/>
          <w:sz w:val="21"/>
          <w:szCs w:val="21"/>
        </w:rPr>
        <w:t xml:space="preserve">above situation, what RAN1 should discuss for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scalable 6GR design for diverse device types</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would be mainly following two points in our view.</w:t>
      </w:r>
    </w:p>
    <w:p w14:paraId="13731C01" w14:textId="45CEECDF" w:rsidR="00752412" w:rsidRDefault="00752412" w:rsidP="00752412">
      <w:pPr>
        <w:pStyle w:val="afe"/>
        <w:numPr>
          <w:ilvl w:val="0"/>
          <w:numId w:val="16"/>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w:t>
      </w:r>
      <w:r w:rsidR="00B521D5" w:rsidRPr="00B521D5">
        <w:rPr>
          <w:rFonts w:ascii="Times New Roman" w:eastAsiaTheme="minorEastAsia" w:hAnsi="Times New Roman" w:cs="Times New Roman"/>
          <w:sz w:val="21"/>
          <w:szCs w:val="21"/>
        </w:rPr>
        <w:t>What should be commonly applicable to all 6G device types</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as captured in the RAN1 agreement</w:t>
      </w:r>
    </w:p>
    <w:p w14:paraId="02A78746" w14:textId="36058DAF" w:rsidR="00752412" w:rsidRPr="00752412" w:rsidRDefault="00FC6137" w:rsidP="00752412">
      <w:pPr>
        <w:pStyle w:val="afe"/>
        <w:numPr>
          <w:ilvl w:val="0"/>
          <w:numId w:val="16"/>
        </w:numPr>
        <w:ind w:leftChars="0"/>
        <w:jc w:val="both"/>
        <w:rPr>
          <w:rFonts w:ascii="Times New Roman" w:eastAsiaTheme="minorEastAsia" w:hAnsi="Times New Roman" w:cs="Times New Roman" w:hint="eastAsia"/>
          <w:sz w:val="21"/>
          <w:szCs w:val="21"/>
        </w:rPr>
      </w:pPr>
      <w:r>
        <w:rPr>
          <w:rFonts w:ascii="Times New Roman" w:eastAsiaTheme="minorEastAsia" w:hAnsi="Times New Roman" w:cs="Times New Roman" w:hint="eastAsia"/>
          <w:sz w:val="21"/>
          <w:szCs w:val="21"/>
        </w:rPr>
        <w:t xml:space="preserve">High level principle/direction on how to </w:t>
      </w:r>
      <w:r w:rsidR="00D62B84">
        <w:rPr>
          <w:rFonts w:ascii="Times New Roman" w:eastAsiaTheme="minorEastAsia" w:hAnsi="Times New Roman" w:cs="Times New Roman" w:hint="eastAsia"/>
          <w:sz w:val="21"/>
          <w:szCs w:val="21"/>
        </w:rPr>
        <w:t xml:space="preserve">address </w:t>
      </w:r>
      <w:r w:rsidR="00393470">
        <w:rPr>
          <w:rFonts w:ascii="Times New Roman" w:eastAsiaTheme="minorEastAsia" w:hAnsi="Times New Roman" w:cs="Times New Roman" w:hint="eastAsia"/>
          <w:sz w:val="21"/>
          <w:szCs w:val="21"/>
        </w:rPr>
        <w:t xml:space="preserve">issues in 5G </w:t>
      </w:r>
      <w:r w:rsidR="00E84AF8">
        <w:rPr>
          <w:rFonts w:ascii="Times New Roman" w:eastAsiaTheme="minorEastAsia" w:hAnsi="Times New Roman" w:cs="Times New Roman" w:hint="eastAsia"/>
          <w:sz w:val="21"/>
          <w:szCs w:val="21"/>
        </w:rPr>
        <w:t xml:space="preserve">caused by excessive UE capabilities </w:t>
      </w:r>
      <w:r w:rsidR="00393470">
        <w:rPr>
          <w:rFonts w:ascii="Times New Roman" w:eastAsiaTheme="minorEastAsia" w:hAnsi="Times New Roman" w:cs="Times New Roman" w:hint="eastAsia"/>
          <w:sz w:val="21"/>
          <w:szCs w:val="21"/>
        </w:rPr>
        <w:t xml:space="preserve">such as </w:t>
      </w:r>
      <w:r w:rsidR="003541F2">
        <w:rPr>
          <w:rFonts w:ascii="Times New Roman" w:eastAsiaTheme="minorEastAsia" w:hAnsi="Times New Roman" w:cs="Times New Roman" w:hint="eastAsia"/>
          <w:sz w:val="21"/>
          <w:szCs w:val="21"/>
        </w:rPr>
        <w:t>no real deployment/implementation for many specified features/use-cases</w:t>
      </w:r>
    </w:p>
    <w:p w14:paraId="1EC0DEFD" w14:textId="77777777" w:rsidR="003541F2" w:rsidRDefault="003541F2" w:rsidP="003541F2">
      <w:pPr>
        <w:jc w:val="both"/>
        <w:rPr>
          <w:rFonts w:ascii="Times New Roman" w:eastAsiaTheme="minorEastAsia" w:hAnsi="Times New Roman" w:cs="Times New Roman"/>
          <w:sz w:val="21"/>
          <w:szCs w:val="21"/>
        </w:rPr>
      </w:pPr>
    </w:p>
    <w:p w14:paraId="00FD8CE9" w14:textId="366ACFEF" w:rsidR="003541F2" w:rsidRPr="003541F2" w:rsidRDefault="003541F2" w:rsidP="003541F2">
      <w:pPr>
        <w:jc w:val="both"/>
        <w:rPr>
          <w:rFonts w:ascii="Times New Roman" w:eastAsiaTheme="minorEastAsia" w:hAnsi="Times New Roman" w:cs="Times New Roman" w:hint="eastAsia"/>
          <w:sz w:val="21"/>
          <w:szCs w:val="21"/>
        </w:rPr>
      </w:pPr>
      <w:r>
        <w:rPr>
          <w:rFonts w:ascii="Times New Roman" w:eastAsiaTheme="minorEastAsia" w:hAnsi="Times New Roman" w:cs="Times New Roman" w:hint="eastAsia"/>
          <w:sz w:val="21"/>
          <w:szCs w:val="21"/>
        </w:rPr>
        <w:t xml:space="preserve">For the first point, </w:t>
      </w:r>
      <w:r w:rsidR="005650B1">
        <w:rPr>
          <w:rFonts w:ascii="Times New Roman" w:eastAsiaTheme="minorEastAsia" w:hAnsi="Times New Roman" w:cs="Times New Roman" w:hint="eastAsia"/>
          <w:sz w:val="21"/>
          <w:szCs w:val="21"/>
        </w:rPr>
        <w:t>we believe that 6GR should aim for m</w:t>
      </w:r>
      <w:r w:rsidR="005650B1" w:rsidRPr="005650B1">
        <w:rPr>
          <w:rFonts w:ascii="Times New Roman" w:eastAsiaTheme="minorEastAsia" w:hAnsi="Times New Roman" w:cs="Times New Roman"/>
          <w:sz w:val="21"/>
          <w:szCs w:val="21"/>
        </w:rPr>
        <w:t>aximiz</w:t>
      </w:r>
      <w:r w:rsidR="005650B1">
        <w:rPr>
          <w:rFonts w:ascii="Times New Roman" w:eastAsiaTheme="minorEastAsia" w:hAnsi="Times New Roman" w:cs="Times New Roman" w:hint="eastAsia"/>
          <w:sz w:val="21"/>
          <w:szCs w:val="21"/>
        </w:rPr>
        <w:t>ing</w:t>
      </w:r>
      <w:r w:rsidR="005650B1" w:rsidRPr="005650B1">
        <w:rPr>
          <w:rFonts w:ascii="Times New Roman" w:eastAsiaTheme="minorEastAsia" w:hAnsi="Times New Roman" w:cs="Times New Roman"/>
          <w:sz w:val="21"/>
          <w:szCs w:val="21"/>
        </w:rPr>
        <w:t xml:space="preserve"> applicability of features for all device types, especially for e.g., EE/Coverage</w:t>
      </w:r>
      <w:r w:rsidR="005E0371">
        <w:rPr>
          <w:rFonts w:ascii="Times New Roman" w:eastAsiaTheme="minorEastAsia" w:hAnsi="Times New Roman" w:cs="Times New Roman" w:hint="eastAsia"/>
          <w:sz w:val="21"/>
          <w:szCs w:val="21"/>
        </w:rPr>
        <w:t>/data collection</w:t>
      </w:r>
      <w:r w:rsidR="005650B1" w:rsidRPr="005650B1">
        <w:rPr>
          <w:rFonts w:ascii="Times New Roman" w:eastAsiaTheme="minorEastAsia" w:hAnsi="Times New Roman" w:cs="Times New Roman"/>
          <w:sz w:val="21"/>
          <w:szCs w:val="21"/>
        </w:rPr>
        <w:t xml:space="preserve"> in addition to fundamental features such as </w:t>
      </w:r>
      <w:r w:rsidR="00D66098">
        <w:rPr>
          <w:rFonts w:ascii="Times New Roman" w:eastAsiaTheme="minorEastAsia" w:hAnsi="Times New Roman" w:cs="Times New Roman" w:hint="eastAsia"/>
          <w:sz w:val="21"/>
          <w:szCs w:val="21"/>
        </w:rPr>
        <w:t>initial access</w:t>
      </w:r>
      <w:r w:rsidR="005650B1" w:rsidRPr="005650B1">
        <w:rPr>
          <w:rFonts w:ascii="Times New Roman" w:eastAsiaTheme="minorEastAsia" w:hAnsi="Times New Roman" w:cs="Times New Roman"/>
          <w:sz w:val="21"/>
          <w:szCs w:val="21"/>
        </w:rPr>
        <w:t xml:space="preserve">, </w:t>
      </w:r>
      <w:r w:rsidR="00FE6F3F">
        <w:rPr>
          <w:rFonts w:ascii="Times New Roman" w:eastAsiaTheme="minorEastAsia" w:hAnsi="Times New Roman" w:cs="Times New Roman" w:hint="eastAsia"/>
          <w:sz w:val="21"/>
          <w:szCs w:val="21"/>
        </w:rPr>
        <w:t>c</w:t>
      </w:r>
      <w:r w:rsidR="005650B1" w:rsidRPr="005650B1">
        <w:rPr>
          <w:rFonts w:ascii="Times New Roman" w:eastAsiaTheme="minorEastAsia" w:hAnsi="Times New Roman" w:cs="Times New Roman"/>
          <w:sz w:val="21"/>
          <w:szCs w:val="21"/>
        </w:rPr>
        <w:t>ontrol</w:t>
      </w:r>
      <w:r w:rsidR="0037577A">
        <w:rPr>
          <w:rFonts w:ascii="Times New Roman" w:eastAsiaTheme="minorEastAsia" w:hAnsi="Times New Roman" w:cs="Times New Roman" w:hint="eastAsia"/>
          <w:sz w:val="21"/>
          <w:szCs w:val="21"/>
        </w:rPr>
        <w:t xml:space="preserve"> signals/procedures</w:t>
      </w:r>
      <w:r w:rsidR="005650B1" w:rsidRPr="005650B1">
        <w:rPr>
          <w:rFonts w:ascii="Times New Roman" w:eastAsiaTheme="minorEastAsia" w:hAnsi="Times New Roman" w:cs="Times New Roman"/>
          <w:sz w:val="21"/>
          <w:szCs w:val="21"/>
        </w:rPr>
        <w:t>, etc.​</w:t>
      </w:r>
      <w:r w:rsidR="008D2455">
        <w:rPr>
          <w:rFonts w:ascii="Times New Roman" w:eastAsiaTheme="minorEastAsia" w:hAnsi="Times New Roman" w:cs="Times New Roman" w:hint="eastAsia"/>
          <w:sz w:val="21"/>
          <w:szCs w:val="21"/>
        </w:rPr>
        <w:t xml:space="preserve"> </w:t>
      </w:r>
      <w:r w:rsidR="0023618C">
        <w:rPr>
          <w:rFonts w:ascii="Times New Roman" w:eastAsiaTheme="minorEastAsia" w:hAnsi="Times New Roman" w:cs="Times New Roman" w:hint="eastAsia"/>
          <w:sz w:val="21"/>
          <w:szCs w:val="21"/>
        </w:rPr>
        <w:t xml:space="preserve">Those essential features to achieve key 6G values should be applied to all device types as part of basic/mandatory features so that </w:t>
      </w:r>
      <w:r w:rsidR="00F278BF">
        <w:rPr>
          <w:rFonts w:ascii="Times New Roman" w:eastAsiaTheme="minorEastAsia" w:hAnsi="Times New Roman" w:cs="Times New Roman" w:hint="eastAsia"/>
          <w:sz w:val="21"/>
          <w:szCs w:val="21"/>
        </w:rPr>
        <w:t>6G system in real can achieve such key 6G values</w:t>
      </w:r>
      <w:r w:rsidR="0072297A">
        <w:rPr>
          <w:rFonts w:ascii="Times New Roman" w:eastAsiaTheme="minorEastAsia" w:hAnsi="Times New Roman" w:cs="Times New Roman" w:hint="eastAsia"/>
          <w:sz w:val="21"/>
          <w:szCs w:val="21"/>
        </w:rPr>
        <w:t xml:space="preserve">. Considering the possible </w:t>
      </w:r>
      <w:r w:rsidR="0072297A">
        <w:rPr>
          <w:rFonts w:ascii="Times New Roman" w:eastAsiaTheme="minorEastAsia" w:hAnsi="Times New Roman" w:cs="Times New Roman"/>
          <w:sz w:val="21"/>
          <w:szCs w:val="21"/>
        </w:rPr>
        <w:t>“</w:t>
      </w:r>
      <w:r w:rsidR="0072297A">
        <w:rPr>
          <w:rFonts w:ascii="Times New Roman" w:eastAsiaTheme="minorEastAsia" w:hAnsi="Times New Roman" w:cs="Times New Roman" w:hint="eastAsia"/>
          <w:sz w:val="21"/>
          <w:szCs w:val="21"/>
        </w:rPr>
        <w:t>low-end device type</w:t>
      </w:r>
      <w:r w:rsidR="0072297A">
        <w:rPr>
          <w:rFonts w:ascii="Times New Roman" w:eastAsiaTheme="minorEastAsia" w:hAnsi="Times New Roman" w:cs="Times New Roman"/>
          <w:sz w:val="21"/>
          <w:szCs w:val="21"/>
        </w:rPr>
        <w:t>”</w:t>
      </w:r>
      <w:r w:rsidR="0072297A">
        <w:rPr>
          <w:rFonts w:ascii="Times New Roman" w:eastAsiaTheme="minorEastAsia" w:hAnsi="Times New Roman" w:cs="Times New Roman" w:hint="eastAsia"/>
          <w:sz w:val="21"/>
          <w:szCs w:val="21"/>
        </w:rPr>
        <w:t xml:space="preserve"> capabilities, </w:t>
      </w:r>
      <w:r w:rsidR="009A3063">
        <w:rPr>
          <w:rFonts w:ascii="Times New Roman" w:eastAsiaTheme="minorEastAsia" w:hAnsi="Times New Roman" w:cs="Times New Roman" w:hint="eastAsia"/>
          <w:sz w:val="21"/>
          <w:szCs w:val="21"/>
        </w:rPr>
        <w:t xml:space="preserve">it would be difficult to apply some </w:t>
      </w:r>
      <w:r w:rsidR="009A3063">
        <w:rPr>
          <w:rFonts w:ascii="Times New Roman" w:eastAsiaTheme="minorEastAsia" w:hAnsi="Times New Roman" w:cs="Times New Roman"/>
          <w:sz w:val="21"/>
          <w:szCs w:val="21"/>
        </w:rPr>
        <w:t>“</w:t>
      </w:r>
      <w:r w:rsidR="009A3063">
        <w:rPr>
          <w:rFonts w:ascii="Times New Roman" w:eastAsiaTheme="minorEastAsia" w:hAnsi="Times New Roman" w:cs="Times New Roman" w:hint="eastAsia"/>
          <w:sz w:val="21"/>
          <w:szCs w:val="21"/>
        </w:rPr>
        <w:t>complex</w:t>
      </w:r>
      <w:r w:rsidR="009A3063">
        <w:rPr>
          <w:rFonts w:ascii="Times New Roman" w:eastAsiaTheme="minorEastAsia" w:hAnsi="Times New Roman" w:cs="Times New Roman"/>
          <w:sz w:val="21"/>
          <w:szCs w:val="21"/>
        </w:rPr>
        <w:t>”</w:t>
      </w:r>
      <w:r w:rsidR="009A3063">
        <w:rPr>
          <w:rFonts w:ascii="Times New Roman" w:eastAsiaTheme="minorEastAsia" w:hAnsi="Times New Roman" w:cs="Times New Roman" w:hint="eastAsia"/>
          <w:sz w:val="21"/>
          <w:szCs w:val="21"/>
        </w:rPr>
        <w:t xml:space="preserve"> </w:t>
      </w:r>
      <w:r w:rsidR="00896290">
        <w:rPr>
          <w:rFonts w:ascii="Times New Roman" w:eastAsiaTheme="minorEastAsia" w:hAnsi="Times New Roman" w:cs="Times New Roman" w:hint="eastAsia"/>
          <w:sz w:val="21"/>
          <w:szCs w:val="21"/>
        </w:rPr>
        <w:t>sub-</w:t>
      </w:r>
      <w:r w:rsidR="009A3063">
        <w:rPr>
          <w:rFonts w:ascii="Times New Roman" w:eastAsiaTheme="minorEastAsia" w:hAnsi="Times New Roman" w:cs="Times New Roman" w:hint="eastAsia"/>
          <w:sz w:val="21"/>
          <w:szCs w:val="21"/>
        </w:rPr>
        <w:t>features/solutions of EE/Coverage</w:t>
      </w:r>
      <w:r w:rsidR="007B27B6">
        <w:rPr>
          <w:rFonts w:ascii="Times New Roman" w:eastAsiaTheme="minorEastAsia" w:hAnsi="Times New Roman" w:cs="Times New Roman" w:hint="eastAsia"/>
          <w:sz w:val="21"/>
          <w:szCs w:val="21"/>
        </w:rPr>
        <w:t>/data collection</w:t>
      </w:r>
      <w:r w:rsidR="00A747F6">
        <w:rPr>
          <w:rFonts w:ascii="Times New Roman" w:eastAsiaTheme="minorEastAsia" w:hAnsi="Times New Roman" w:cs="Times New Roman" w:hint="eastAsia"/>
          <w:sz w:val="21"/>
          <w:szCs w:val="21"/>
        </w:rPr>
        <w:t xml:space="preserve">, and hence RAN1 should investigate </w:t>
      </w:r>
      <w:r w:rsidR="00F43AC9">
        <w:rPr>
          <w:rFonts w:ascii="Times New Roman" w:eastAsiaTheme="minorEastAsia" w:hAnsi="Times New Roman" w:cs="Times New Roman"/>
          <w:sz w:val="21"/>
          <w:szCs w:val="21"/>
        </w:rPr>
        <w:t>“</w:t>
      </w:r>
      <w:r w:rsidR="00F43AC9">
        <w:rPr>
          <w:rFonts w:ascii="Times New Roman" w:eastAsiaTheme="minorEastAsia" w:hAnsi="Times New Roman" w:cs="Times New Roman" w:hint="eastAsia"/>
          <w:sz w:val="21"/>
          <w:szCs w:val="21"/>
        </w:rPr>
        <w:t>what should be commonly applicable to all 6G device types</w:t>
      </w:r>
      <w:r w:rsidR="00F43AC9">
        <w:rPr>
          <w:rFonts w:ascii="Times New Roman" w:eastAsiaTheme="minorEastAsia" w:hAnsi="Times New Roman" w:cs="Times New Roman"/>
          <w:sz w:val="21"/>
          <w:szCs w:val="21"/>
        </w:rPr>
        <w:t>”</w:t>
      </w:r>
      <w:r w:rsidR="00F43AC9">
        <w:rPr>
          <w:rFonts w:ascii="Times New Roman" w:eastAsiaTheme="minorEastAsia" w:hAnsi="Times New Roman" w:cs="Times New Roman" w:hint="eastAsia"/>
          <w:sz w:val="21"/>
          <w:szCs w:val="21"/>
        </w:rPr>
        <w:t xml:space="preserve"> in detail, </w:t>
      </w:r>
      <w:r w:rsidR="007802C0">
        <w:rPr>
          <w:rFonts w:ascii="Times New Roman" w:eastAsiaTheme="minorEastAsia" w:hAnsi="Times New Roman" w:cs="Times New Roman" w:hint="eastAsia"/>
          <w:sz w:val="21"/>
          <w:szCs w:val="21"/>
        </w:rPr>
        <w:t>i.</w:t>
      </w:r>
      <w:r w:rsidR="00F43AC9">
        <w:rPr>
          <w:rFonts w:ascii="Times New Roman" w:eastAsiaTheme="minorEastAsia" w:hAnsi="Times New Roman" w:cs="Times New Roman" w:hint="eastAsia"/>
          <w:sz w:val="21"/>
          <w:szCs w:val="21"/>
        </w:rPr>
        <w:t xml:space="preserve">e., </w:t>
      </w:r>
      <w:r w:rsidR="00F43AC9">
        <w:rPr>
          <w:rFonts w:ascii="Times New Roman" w:eastAsiaTheme="minorEastAsia" w:hAnsi="Times New Roman" w:cs="Times New Roman"/>
          <w:sz w:val="21"/>
          <w:szCs w:val="21"/>
        </w:rPr>
        <w:t>which</w:t>
      </w:r>
      <w:r w:rsidR="00F43AC9">
        <w:rPr>
          <w:rFonts w:ascii="Times New Roman" w:eastAsiaTheme="minorEastAsia" w:hAnsi="Times New Roman" w:cs="Times New Roman" w:hint="eastAsia"/>
          <w:sz w:val="21"/>
          <w:szCs w:val="21"/>
        </w:rPr>
        <w:t xml:space="preserve"> EE/Coverage</w:t>
      </w:r>
      <w:r w:rsidR="00631EA0">
        <w:rPr>
          <w:rFonts w:ascii="Times New Roman" w:eastAsiaTheme="minorEastAsia" w:hAnsi="Times New Roman" w:cs="Times New Roman" w:hint="eastAsia"/>
          <w:sz w:val="21"/>
          <w:szCs w:val="21"/>
        </w:rPr>
        <w:t>/</w:t>
      </w:r>
      <w:r w:rsidR="0098167E">
        <w:rPr>
          <w:rFonts w:ascii="Times New Roman" w:eastAsiaTheme="minorEastAsia" w:hAnsi="Times New Roman" w:cs="Times New Roman" w:hint="eastAsia"/>
          <w:sz w:val="21"/>
          <w:szCs w:val="21"/>
        </w:rPr>
        <w:t>data collection</w:t>
      </w:r>
      <w:r w:rsidR="00F43AC9">
        <w:rPr>
          <w:rFonts w:ascii="Times New Roman" w:eastAsiaTheme="minorEastAsia" w:hAnsi="Times New Roman" w:cs="Times New Roman" w:hint="eastAsia"/>
          <w:sz w:val="21"/>
          <w:szCs w:val="21"/>
        </w:rPr>
        <w:t xml:space="preserve"> </w:t>
      </w:r>
      <w:r w:rsidR="00896290">
        <w:rPr>
          <w:rFonts w:ascii="Times New Roman" w:eastAsiaTheme="minorEastAsia" w:hAnsi="Times New Roman" w:cs="Times New Roman" w:hint="eastAsia"/>
          <w:sz w:val="21"/>
          <w:szCs w:val="21"/>
        </w:rPr>
        <w:t>sub-</w:t>
      </w:r>
      <w:r w:rsidR="00F43AC9">
        <w:rPr>
          <w:rFonts w:ascii="Times New Roman" w:eastAsiaTheme="minorEastAsia" w:hAnsi="Times New Roman" w:cs="Times New Roman" w:hint="eastAsia"/>
          <w:sz w:val="21"/>
          <w:szCs w:val="21"/>
        </w:rPr>
        <w:t xml:space="preserve">features/solutions </w:t>
      </w:r>
      <w:r w:rsidR="002615F2">
        <w:rPr>
          <w:rFonts w:ascii="Times New Roman" w:eastAsiaTheme="minorEastAsia" w:hAnsi="Times New Roman" w:cs="Times New Roman" w:hint="eastAsia"/>
          <w:sz w:val="21"/>
          <w:szCs w:val="21"/>
        </w:rPr>
        <w:t xml:space="preserve">could be </w:t>
      </w:r>
      <w:r w:rsidR="00411502">
        <w:rPr>
          <w:rFonts w:ascii="Times New Roman" w:eastAsiaTheme="minorEastAsia" w:hAnsi="Times New Roman" w:cs="Times New Roman" w:hint="eastAsia"/>
          <w:sz w:val="21"/>
          <w:szCs w:val="21"/>
        </w:rPr>
        <w:t xml:space="preserve">supported as basic/mandatory </w:t>
      </w:r>
      <w:r w:rsidR="00AA7B9D">
        <w:rPr>
          <w:rFonts w:ascii="Times New Roman" w:eastAsiaTheme="minorEastAsia" w:hAnsi="Times New Roman" w:cs="Times New Roman" w:hint="eastAsia"/>
          <w:sz w:val="21"/>
          <w:szCs w:val="21"/>
        </w:rPr>
        <w:t>even for low-end device type</w:t>
      </w:r>
      <w:r w:rsidR="007802C0">
        <w:rPr>
          <w:rFonts w:ascii="Times New Roman" w:eastAsiaTheme="minorEastAsia" w:hAnsi="Times New Roman" w:cs="Times New Roman" w:hint="eastAsia"/>
          <w:sz w:val="21"/>
          <w:szCs w:val="21"/>
        </w:rPr>
        <w:t>.</w:t>
      </w:r>
      <w:r w:rsidR="002E3055">
        <w:rPr>
          <w:rFonts w:ascii="Times New Roman" w:eastAsiaTheme="minorEastAsia" w:hAnsi="Times New Roman" w:cs="Times New Roman" w:hint="eastAsia"/>
          <w:sz w:val="21"/>
          <w:szCs w:val="21"/>
        </w:rPr>
        <w:t xml:space="preserve"> For example, it may be possible to consider simplified/combined framework of cell DTX/DRX and UE DRX for EE, unified/simplified repetition framework for each </w:t>
      </w:r>
      <w:r w:rsidR="00163C0F">
        <w:rPr>
          <w:rFonts w:ascii="Times New Roman" w:eastAsiaTheme="minorEastAsia" w:hAnsi="Times New Roman" w:cs="Times New Roman" w:hint="eastAsia"/>
          <w:sz w:val="21"/>
          <w:szCs w:val="21"/>
        </w:rPr>
        <w:t>channel</w:t>
      </w:r>
      <w:r w:rsidR="002E3055">
        <w:rPr>
          <w:rFonts w:ascii="Times New Roman" w:eastAsiaTheme="minorEastAsia" w:hAnsi="Times New Roman" w:cs="Times New Roman" w:hint="eastAsia"/>
          <w:sz w:val="21"/>
          <w:szCs w:val="21"/>
        </w:rPr>
        <w:t xml:space="preserve"> for Coverage, unified/simplified data collection framework, </w:t>
      </w:r>
      <w:r w:rsidR="003A44EC">
        <w:rPr>
          <w:rFonts w:ascii="Times New Roman" w:eastAsiaTheme="minorEastAsia" w:hAnsi="Times New Roman" w:cs="Times New Roman" w:hint="eastAsia"/>
          <w:sz w:val="21"/>
          <w:szCs w:val="21"/>
        </w:rPr>
        <w:t>etc</w:t>
      </w:r>
      <w:r w:rsidR="002E3055">
        <w:rPr>
          <w:rFonts w:ascii="Times New Roman" w:eastAsiaTheme="minorEastAsia" w:hAnsi="Times New Roman" w:cs="Times New Roman" w:hint="eastAsia"/>
          <w:sz w:val="21"/>
          <w:szCs w:val="21"/>
        </w:rPr>
        <w:t>.</w:t>
      </w:r>
      <w:r w:rsidR="003408E7">
        <w:rPr>
          <w:rFonts w:ascii="Times New Roman" w:eastAsiaTheme="minorEastAsia" w:hAnsi="Times New Roman" w:cs="Times New Roman" w:hint="eastAsia"/>
          <w:sz w:val="21"/>
          <w:szCs w:val="21"/>
        </w:rPr>
        <w:t xml:space="preserve"> Then, </w:t>
      </w:r>
      <w:r w:rsidR="00B02CEF">
        <w:rPr>
          <w:rFonts w:ascii="Times New Roman" w:eastAsiaTheme="minorEastAsia" w:hAnsi="Times New Roman" w:cs="Times New Roman" w:hint="eastAsia"/>
          <w:sz w:val="21"/>
          <w:szCs w:val="21"/>
        </w:rPr>
        <w:t xml:space="preserve">there would </w:t>
      </w:r>
      <w:r w:rsidR="00387A4C">
        <w:rPr>
          <w:rFonts w:ascii="Times New Roman" w:eastAsiaTheme="minorEastAsia" w:hAnsi="Times New Roman" w:cs="Times New Roman" w:hint="eastAsia"/>
          <w:sz w:val="21"/>
          <w:szCs w:val="21"/>
        </w:rPr>
        <w:t xml:space="preserve">also </w:t>
      </w:r>
      <w:r w:rsidR="00B02CEF">
        <w:rPr>
          <w:rFonts w:ascii="Times New Roman" w:eastAsiaTheme="minorEastAsia" w:hAnsi="Times New Roman" w:cs="Times New Roman" w:hint="eastAsia"/>
          <w:sz w:val="21"/>
          <w:szCs w:val="21"/>
        </w:rPr>
        <w:t xml:space="preserve">be some attractive </w:t>
      </w:r>
      <w:r w:rsidR="00C467BB">
        <w:rPr>
          <w:rFonts w:ascii="Times New Roman" w:eastAsiaTheme="minorEastAsia" w:hAnsi="Times New Roman" w:cs="Times New Roman" w:hint="eastAsia"/>
          <w:sz w:val="21"/>
          <w:szCs w:val="21"/>
        </w:rPr>
        <w:t>s</w:t>
      </w:r>
      <w:r w:rsidR="00387A4C">
        <w:rPr>
          <w:rFonts w:ascii="Times New Roman" w:eastAsiaTheme="minorEastAsia" w:hAnsi="Times New Roman" w:cs="Times New Roman" w:hint="eastAsia"/>
          <w:sz w:val="21"/>
          <w:szCs w:val="21"/>
        </w:rPr>
        <w:t>ub-</w:t>
      </w:r>
      <w:r w:rsidR="00B02CEF">
        <w:rPr>
          <w:rFonts w:ascii="Times New Roman" w:eastAsiaTheme="minorEastAsia" w:hAnsi="Times New Roman" w:cs="Times New Roman" w:hint="eastAsia"/>
          <w:sz w:val="21"/>
          <w:szCs w:val="21"/>
        </w:rPr>
        <w:t>features that may have some restriction/difficulty specific to some device type(s)</w:t>
      </w:r>
      <w:r w:rsidR="00724FB7">
        <w:rPr>
          <w:rFonts w:ascii="Times New Roman" w:eastAsiaTheme="minorEastAsia" w:hAnsi="Times New Roman" w:cs="Times New Roman" w:hint="eastAsia"/>
          <w:sz w:val="21"/>
          <w:szCs w:val="21"/>
        </w:rPr>
        <w:t xml:space="preserve">, and we should also discuss how to maximize the applicability of those attractive </w:t>
      </w:r>
      <w:r w:rsidR="00BE1185">
        <w:rPr>
          <w:rFonts w:ascii="Times New Roman" w:eastAsiaTheme="minorEastAsia" w:hAnsi="Times New Roman" w:cs="Times New Roman" w:hint="eastAsia"/>
          <w:sz w:val="21"/>
          <w:szCs w:val="21"/>
        </w:rPr>
        <w:t>sub-</w:t>
      </w:r>
      <w:r w:rsidR="00724FB7">
        <w:rPr>
          <w:rFonts w:ascii="Times New Roman" w:eastAsiaTheme="minorEastAsia" w:hAnsi="Times New Roman" w:cs="Times New Roman" w:hint="eastAsia"/>
          <w:sz w:val="21"/>
          <w:szCs w:val="21"/>
        </w:rPr>
        <w:t>features</w:t>
      </w:r>
      <w:r w:rsidR="00F13F24">
        <w:rPr>
          <w:rFonts w:ascii="Times New Roman" w:eastAsiaTheme="minorEastAsia" w:hAnsi="Times New Roman" w:cs="Times New Roman" w:hint="eastAsia"/>
          <w:sz w:val="21"/>
          <w:szCs w:val="21"/>
        </w:rPr>
        <w:t xml:space="preserve"> to as many types of devices as possible.</w:t>
      </w:r>
    </w:p>
    <w:p w14:paraId="3A27CD01" w14:textId="77777777" w:rsidR="00752412" w:rsidRPr="00BE1185" w:rsidRDefault="00752412" w:rsidP="00A11EBA">
      <w:pPr>
        <w:jc w:val="both"/>
        <w:rPr>
          <w:rFonts w:ascii="Times New Roman" w:eastAsiaTheme="minorEastAsia" w:hAnsi="Times New Roman" w:cs="Times New Roman"/>
          <w:sz w:val="21"/>
          <w:szCs w:val="21"/>
        </w:rPr>
      </w:pPr>
    </w:p>
    <w:p w14:paraId="6568A54A" w14:textId="534AFE44" w:rsidR="008A54E2" w:rsidRPr="008A54E2" w:rsidRDefault="008A54E2" w:rsidP="008A54E2">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1</w:t>
      </w:r>
      <w:r w:rsidRPr="008A54E2">
        <w:rPr>
          <w:rFonts w:ascii="Times New Roman" w:eastAsiaTheme="minorEastAsia" w:hAnsi="Times New Roman" w:cs="Times New Roman"/>
          <w:b/>
          <w:sz w:val="21"/>
          <w:szCs w:val="21"/>
        </w:rPr>
        <w:t>:</w:t>
      </w:r>
    </w:p>
    <w:p w14:paraId="7A99F0DB" w14:textId="2208D83E" w:rsidR="008A54E2" w:rsidRDefault="008A54E2" w:rsidP="008A54E2">
      <w:pPr>
        <w:pStyle w:val="afe"/>
        <w:numPr>
          <w:ilvl w:val="0"/>
          <w:numId w:val="9"/>
        </w:numPr>
        <w:ind w:leftChars="0"/>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sz w:val="21"/>
          <w:szCs w:val="21"/>
        </w:rPr>
        <w:t>6GR should aim for maximizing applicability of features for all device types, especially for e.g., EE/Coverage</w:t>
      </w:r>
      <w:r w:rsidR="00685485">
        <w:rPr>
          <w:rFonts w:ascii="Times New Roman" w:eastAsiaTheme="minorEastAsia" w:hAnsi="Times New Roman" w:cs="Times New Roman" w:hint="eastAsia"/>
          <w:b/>
          <w:sz w:val="21"/>
          <w:szCs w:val="21"/>
        </w:rPr>
        <w:t>/data collection</w:t>
      </w:r>
      <w:r w:rsidRPr="008A54E2">
        <w:rPr>
          <w:rFonts w:ascii="Times New Roman" w:eastAsiaTheme="minorEastAsia" w:hAnsi="Times New Roman" w:cs="Times New Roman"/>
          <w:b/>
          <w:sz w:val="21"/>
          <w:szCs w:val="21"/>
        </w:rPr>
        <w:t xml:space="preserve"> in addition to fundamental features such as IA, Control, etc.</w:t>
      </w:r>
    </w:p>
    <w:p w14:paraId="7E229E0F" w14:textId="1347170B" w:rsidR="00A312EC" w:rsidRDefault="00A312EC" w:rsidP="00A312EC">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RAN1 should i</w:t>
      </w:r>
      <w:r w:rsidR="00911110">
        <w:rPr>
          <w:rFonts w:ascii="Times New Roman" w:eastAsiaTheme="minorEastAsia" w:hAnsi="Times New Roman" w:cs="Times New Roman" w:hint="eastAsia"/>
          <w:b/>
          <w:sz w:val="21"/>
          <w:szCs w:val="21"/>
        </w:rPr>
        <w:t xml:space="preserve">dentify </w:t>
      </w:r>
      <w:r w:rsidR="00BE1185">
        <w:rPr>
          <w:rFonts w:ascii="Times New Roman" w:eastAsiaTheme="minorEastAsia" w:hAnsi="Times New Roman" w:cs="Times New Roman" w:hint="eastAsia"/>
          <w:b/>
          <w:sz w:val="21"/>
          <w:szCs w:val="21"/>
        </w:rPr>
        <w:t>sub-</w:t>
      </w:r>
      <w:r w:rsidR="00A30B2B">
        <w:rPr>
          <w:rFonts w:ascii="Times New Roman" w:eastAsiaTheme="minorEastAsia" w:hAnsi="Times New Roman" w:cs="Times New Roman" w:hint="eastAsia"/>
          <w:b/>
          <w:sz w:val="21"/>
          <w:szCs w:val="21"/>
        </w:rPr>
        <w:t>features</w:t>
      </w:r>
      <w:r w:rsidR="00FD488F">
        <w:rPr>
          <w:rFonts w:ascii="Times New Roman" w:eastAsiaTheme="minorEastAsia" w:hAnsi="Times New Roman" w:cs="Times New Roman" w:hint="eastAsia"/>
          <w:b/>
          <w:sz w:val="21"/>
          <w:szCs w:val="21"/>
        </w:rPr>
        <w:t xml:space="preserve"> </w:t>
      </w:r>
      <w:r w:rsidR="00725F4D">
        <w:rPr>
          <w:rFonts w:ascii="Times New Roman" w:eastAsiaTheme="minorEastAsia" w:hAnsi="Times New Roman" w:cs="Times New Roman" w:hint="eastAsia"/>
          <w:b/>
          <w:sz w:val="21"/>
          <w:szCs w:val="21"/>
        </w:rPr>
        <w:t xml:space="preserve">that should be commonly applicable to </w:t>
      </w:r>
      <w:r w:rsidR="00ED29D5">
        <w:rPr>
          <w:rFonts w:ascii="Times New Roman" w:eastAsiaTheme="minorEastAsia" w:hAnsi="Times New Roman" w:cs="Times New Roman" w:hint="eastAsia"/>
          <w:b/>
          <w:sz w:val="21"/>
          <w:szCs w:val="21"/>
        </w:rPr>
        <w:t>all 6G device types</w:t>
      </w:r>
      <w:r w:rsidR="00C052E7">
        <w:rPr>
          <w:rFonts w:ascii="Times New Roman" w:eastAsiaTheme="minorEastAsia" w:hAnsi="Times New Roman" w:cs="Times New Roman" w:hint="eastAsia"/>
          <w:b/>
          <w:sz w:val="21"/>
          <w:szCs w:val="21"/>
        </w:rPr>
        <w:t xml:space="preserve"> </w:t>
      </w:r>
      <w:r w:rsidR="00CD459F">
        <w:rPr>
          <w:rFonts w:ascii="Times New Roman" w:eastAsiaTheme="minorEastAsia" w:hAnsi="Times New Roman" w:cs="Times New Roman" w:hint="eastAsia"/>
          <w:b/>
          <w:sz w:val="21"/>
          <w:szCs w:val="21"/>
        </w:rPr>
        <w:t xml:space="preserve">based on </w:t>
      </w:r>
      <w:r w:rsidR="00CF657D">
        <w:rPr>
          <w:rFonts w:ascii="Times New Roman" w:eastAsiaTheme="minorEastAsia" w:hAnsi="Times New Roman" w:cs="Times New Roman" w:hint="eastAsia"/>
          <w:b/>
          <w:sz w:val="21"/>
          <w:szCs w:val="21"/>
        </w:rPr>
        <w:t xml:space="preserve">its </w:t>
      </w:r>
      <w:r w:rsidR="003A557B">
        <w:rPr>
          <w:rFonts w:ascii="Times New Roman" w:eastAsiaTheme="minorEastAsia" w:hAnsi="Times New Roman" w:cs="Times New Roman" w:hint="eastAsia"/>
          <w:b/>
          <w:sz w:val="21"/>
          <w:szCs w:val="21"/>
        </w:rPr>
        <w:t xml:space="preserve">practical </w:t>
      </w:r>
      <w:r w:rsidR="00601CDA">
        <w:rPr>
          <w:rFonts w:ascii="Times New Roman" w:eastAsiaTheme="minorEastAsia" w:hAnsi="Times New Roman" w:cs="Times New Roman" w:hint="eastAsia"/>
          <w:b/>
          <w:sz w:val="21"/>
          <w:szCs w:val="21"/>
        </w:rPr>
        <w:t>implementation cost/complexity and value</w:t>
      </w:r>
      <w:r w:rsidR="005B78CE">
        <w:rPr>
          <w:rFonts w:ascii="Times New Roman" w:eastAsiaTheme="minorEastAsia" w:hAnsi="Times New Roman" w:cs="Times New Roman" w:hint="eastAsia"/>
          <w:b/>
          <w:sz w:val="21"/>
          <w:szCs w:val="21"/>
        </w:rPr>
        <w:t>/gain.</w:t>
      </w:r>
    </w:p>
    <w:p w14:paraId="5B3FD622" w14:textId="028116CD" w:rsidR="00CF657D" w:rsidRPr="008A54E2" w:rsidRDefault="00B96C10" w:rsidP="00A312EC">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RAN1 should also </w:t>
      </w:r>
      <w:r w:rsidR="001E61FA">
        <w:rPr>
          <w:rFonts w:ascii="Times New Roman" w:eastAsiaTheme="minorEastAsia" w:hAnsi="Times New Roman" w:cs="Times New Roman" w:hint="eastAsia"/>
          <w:b/>
          <w:sz w:val="21"/>
          <w:szCs w:val="21"/>
        </w:rPr>
        <w:t xml:space="preserve">consider how to maximize the applicability of </w:t>
      </w:r>
      <w:r w:rsidR="00956CF4">
        <w:rPr>
          <w:rFonts w:ascii="Times New Roman" w:eastAsiaTheme="minorEastAsia" w:hAnsi="Times New Roman" w:cs="Times New Roman" w:hint="eastAsia"/>
          <w:b/>
          <w:sz w:val="21"/>
          <w:szCs w:val="21"/>
        </w:rPr>
        <w:t xml:space="preserve">attractive sub-features that have </w:t>
      </w:r>
      <w:r w:rsidR="00663EC5">
        <w:rPr>
          <w:rFonts w:ascii="Times New Roman" w:eastAsiaTheme="minorEastAsia" w:hAnsi="Times New Roman" w:cs="Times New Roman" w:hint="eastAsia"/>
          <w:b/>
          <w:sz w:val="21"/>
          <w:szCs w:val="21"/>
        </w:rPr>
        <w:t>some restriction/difficulty specific to some device type(s).</w:t>
      </w:r>
    </w:p>
    <w:p w14:paraId="5D1B7DE7" w14:textId="77777777" w:rsidR="0063189C" w:rsidRPr="008A54E2" w:rsidRDefault="0063189C" w:rsidP="003541F2">
      <w:pPr>
        <w:jc w:val="both"/>
        <w:rPr>
          <w:rFonts w:ascii="Times New Roman" w:eastAsiaTheme="minorEastAsia" w:hAnsi="Times New Roman" w:cs="Times New Roman"/>
          <w:sz w:val="21"/>
          <w:szCs w:val="21"/>
        </w:rPr>
      </w:pPr>
    </w:p>
    <w:p w14:paraId="70B20D57" w14:textId="065D75D8" w:rsidR="003A44EC" w:rsidRDefault="0031006B" w:rsidP="003541F2">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the second point, </w:t>
      </w:r>
      <w:r w:rsidR="00753FC0">
        <w:rPr>
          <w:rFonts w:ascii="Times New Roman" w:eastAsiaTheme="minorEastAsia" w:hAnsi="Times New Roman" w:cs="Times New Roman" w:hint="eastAsia"/>
          <w:sz w:val="21"/>
          <w:szCs w:val="21"/>
        </w:rPr>
        <w:t xml:space="preserve">we believe that </w:t>
      </w:r>
      <w:r w:rsidR="00F01F56">
        <w:rPr>
          <w:rFonts w:ascii="Times New Roman" w:eastAsiaTheme="minorEastAsia" w:hAnsi="Times New Roman" w:cs="Times New Roman" w:hint="eastAsia"/>
          <w:sz w:val="21"/>
          <w:szCs w:val="21"/>
        </w:rPr>
        <w:t xml:space="preserve">3GPP should consider defining </w:t>
      </w:r>
      <w:r w:rsidR="00F01F56">
        <w:rPr>
          <w:rFonts w:ascii="Times New Roman" w:eastAsiaTheme="minorEastAsia" w:hAnsi="Times New Roman" w:cs="Times New Roman"/>
          <w:sz w:val="21"/>
          <w:szCs w:val="21"/>
        </w:rPr>
        <w:t>“</w:t>
      </w:r>
      <w:r w:rsidR="00957354">
        <w:rPr>
          <w:rFonts w:ascii="Times New Roman" w:eastAsiaTheme="minorEastAsia" w:hAnsi="Times New Roman" w:cs="Times New Roman" w:hint="eastAsia"/>
          <w:sz w:val="21"/>
          <w:szCs w:val="21"/>
        </w:rPr>
        <w:t>set of capabilities</w:t>
      </w:r>
      <w:r w:rsidR="00F01F56">
        <w:rPr>
          <w:rFonts w:ascii="Times New Roman" w:eastAsiaTheme="minorEastAsia" w:hAnsi="Times New Roman" w:cs="Times New Roman"/>
          <w:sz w:val="21"/>
          <w:szCs w:val="21"/>
        </w:rPr>
        <w:t>”</w:t>
      </w:r>
      <w:r w:rsidR="0060483C">
        <w:rPr>
          <w:rFonts w:ascii="Times New Roman" w:eastAsiaTheme="minorEastAsia" w:hAnsi="Times New Roman" w:cs="Times New Roman" w:hint="eastAsia"/>
          <w:sz w:val="21"/>
          <w:szCs w:val="21"/>
        </w:rPr>
        <w:t xml:space="preserve"> </w:t>
      </w:r>
      <w:r w:rsidR="00224EB8">
        <w:rPr>
          <w:rFonts w:ascii="Times New Roman" w:eastAsiaTheme="minorEastAsia" w:hAnsi="Times New Roman" w:cs="Times New Roman" w:hint="eastAsia"/>
          <w:sz w:val="21"/>
          <w:szCs w:val="21"/>
        </w:rPr>
        <w:t>for each use-case</w:t>
      </w:r>
      <w:r w:rsidR="00021C29">
        <w:rPr>
          <w:rFonts w:ascii="Times New Roman" w:eastAsiaTheme="minorEastAsia" w:hAnsi="Times New Roman" w:cs="Times New Roman" w:hint="eastAsia"/>
          <w:sz w:val="21"/>
          <w:szCs w:val="21"/>
        </w:rPr>
        <w:t xml:space="preserve">. </w:t>
      </w:r>
      <w:r w:rsidR="00ED26E6">
        <w:rPr>
          <w:rFonts w:ascii="Times New Roman" w:eastAsiaTheme="minorEastAsia" w:hAnsi="Times New Roman" w:cs="Times New Roman" w:hint="eastAsia"/>
          <w:sz w:val="21"/>
          <w:szCs w:val="21"/>
        </w:rPr>
        <w:t xml:space="preserve">Defining </w:t>
      </w:r>
      <w:r w:rsidR="00345114">
        <w:rPr>
          <w:rFonts w:ascii="Times New Roman" w:eastAsiaTheme="minorEastAsia" w:hAnsi="Times New Roman" w:cs="Times New Roman" w:hint="eastAsia"/>
          <w:sz w:val="21"/>
          <w:szCs w:val="21"/>
        </w:rPr>
        <w:t xml:space="preserve">set of mandatory capabilities for </w:t>
      </w:r>
      <w:r w:rsidR="000D74D8">
        <w:rPr>
          <w:rFonts w:ascii="Times New Roman" w:eastAsiaTheme="minorEastAsia" w:hAnsi="Times New Roman" w:cs="Times New Roman" w:hint="eastAsia"/>
          <w:sz w:val="21"/>
          <w:szCs w:val="21"/>
        </w:rPr>
        <w:t>a certain use-case</w:t>
      </w:r>
      <w:r w:rsidR="00695CFE">
        <w:rPr>
          <w:rFonts w:ascii="Times New Roman" w:eastAsiaTheme="minorEastAsia" w:hAnsi="Times New Roman" w:cs="Times New Roman" w:hint="eastAsia"/>
          <w:sz w:val="21"/>
          <w:szCs w:val="21"/>
        </w:rPr>
        <w:t xml:space="preserve"> could be g</w:t>
      </w:r>
      <w:r w:rsidR="00695CFE" w:rsidRPr="00695CFE">
        <w:rPr>
          <w:rFonts w:ascii="Times New Roman" w:eastAsiaTheme="minorEastAsia" w:hAnsi="Times New Roman" w:cs="Times New Roman"/>
          <w:sz w:val="21"/>
          <w:szCs w:val="21"/>
        </w:rPr>
        <w:t>ood implementation guidance</w:t>
      </w:r>
      <w:r w:rsidR="00C82303">
        <w:rPr>
          <w:rFonts w:ascii="Times New Roman" w:eastAsiaTheme="minorEastAsia" w:hAnsi="Times New Roman" w:cs="Times New Roman" w:hint="eastAsia"/>
          <w:sz w:val="21"/>
          <w:szCs w:val="21"/>
        </w:rPr>
        <w:t xml:space="preserve"> to avoid </w:t>
      </w:r>
      <w:r w:rsidR="00031C89">
        <w:rPr>
          <w:rFonts w:ascii="Times New Roman" w:eastAsiaTheme="minorEastAsia" w:hAnsi="Times New Roman" w:cs="Times New Roman" w:hint="eastAsia"/>
          <w:sz w:val="21"/>
          <w:szCs w:val="21"/>
        </w:rPr>
        <w:t xml:space="preserve">Chicken-egg problem </w:t>
      </w:r>
      <w:r w:rsidR="00307DA3">
        <w:rPr>
          <w:rFonts w:ascii="Times New Roman" w:eastAsiaTheme="minorEastAsia" w:hAnsi="Times New Roman" w:cs="Times New Roman" w:hint="eastAsia"/>
          <w:sz w:val="21"/>
          <w:szCs w:val="21"/>
        </w:rPr>
        <w:t xml:space="preserve">between NW and UE for implementation and fragmentation of </w:t>
      </w:r>
      <w:r w:rsidR="00701654">
        <w:rPr>
          <w:rFonts w:ascii="Times New Roman" w:eastAsiaTheme="minorEastAsia" w:hAnsi="Times New Roman" w:cs="Times New Roman" w:hint="eastAsia"/>
          <w:sz w:val="21"/>
          <w:szCs w:val="21"/>
        </w:rPr>
        <w:t xml:space="preserve">capabilities </w:t>
      </w:r>
      <w:r w:rsidR="00D557DE">
        <w:rPr>
          <w:rFonts w:ascii="Times New Roman" w:eastAsiaTheme="minorEastAsia" w:hAnsi="Times New Roman" w:cs="Times New Roman" w:hint="eastAsia"/>
          <w:sz w:val="21"/>
          <w:szCs w:val="21"/>
        </w:rPr>
        <w:t xml:space="preserve">which leads to </w:t>
      </w:r>
      <w:r w:rsidR="00C902EE">
        <w:rPr>
          <w:rFonts w:ascii="Times New Roman" w:eastAsiaTheme="minorEastAsia" w:hAnsi="Times New Roman" w:cs="Times New Roman" w:hint="eastAsia"/>
          <w:sz w:val="21"/>
          <w:szCs w:val="21"/>
        </w:rPr>
        <w:t>complex operation.</w:t>
      </w:r>
      <w:r w:rsidR="00304288">
        <w:rPr>
          <w:rFonts w:ascii="Times New Roman" w:eastAsiaTheme="minorEastAsia" w:hAnsi="Times New Roman" w:cs="Times New Roman" w:hint="eastAsia"/>
          <w:sz w:val="21"/>
          <w:szCs w:val="21"/>
        </w:rPr>
        <w:t xml:space="preserve"> </w:t>
      </w:r>
      <w:r w:rsidR="00976C92">
        <w:rPr>
          <w:rFonts w:ascii="Times New Roman" w:eastAsiaTheme="minorEastAsia" w:hAnsi="Times New Roman" w:cs="Times New Roman" w:hint="eastAsia"/>
          <w:sz w:val="21"/>
          <w:szCs w:val="21"/>
        </w:rPr>
        <w:t xml:space="preserve">It </w:t>
      </w:r>
      <w:r w:rsidR="00E109F8">
        <w:rPr>
          <w:rFonts w:ascii="Times New Roman" w:eastAsiaTheme="minorEastAsia" w:hAnsi="Times New Roman" w:cs="Times New Roman" w:hint="eastAsia"/>
          <w:sz w:val="21"/>
          <w:szCs w:val="21"/>
        </w:rPr>
        <w:t xml:space="preserve">should also be possible </w:t>
      </w:r>
      <w:r w:rsidR="00DE2EFA">
        <w:rPr>
          <w:rFonts w:ascii="Times New Roman" w:eastAsiaTheme="minorEastAsia" w:hAnsi="Times New Roman" w:cs="Times New Roman" w:hint="eastAsia"/>
          <w:sz w:val="21"/>
          <w:szCs w:val="21"/>
        </w:rPr>
        <w:t xml:space="preserve">to define another set of optional capabilities </w:t>
      </w:r>
      <w:r w:rsidR="00C255F0">
        <w:rPr>
          <w:rFonts w:ascii="Times New Roman" w:eastAsiaTheme="minorEastAsia" w:hAnsi="Times New Roman" w:cs="Times New Roman" w:hint="eastAsia"/>
          <w:sz w:val="21"/>
          <w:szCs w:val="21"/>
        </w:rPr>
        <w:t>for advanced use-case</w:t>
      </w:r>
      <w:r w:rsidR="00964937">
        <w:rPr>
          <w:rFonts w:ascii="Times New Roman" w:eastAsiaTheme="minorEastAsia" w:hAnsi="Times New Roman" w:cs="Times New Roman" w:hint="eastAsia"/>
          <w:sz w:val="21"/>
          <w:szCs w:val="21"/>
        </w:rPr>
        <w:t xml:space="preserve">, </w:t>
      </w:r>
      <w:r w:rsidR="00CF3845">
        <w:rPr>
          <w:rFonts w:ascii="Times New Roman" w:eastAsiaTheme="minorEastAsia" w:hAnsi="Times New Roman" w:cs="Times New Roman" w:hint="eastAsia"/>
          <w:sz w:val="21"/>
          <w:szCs w:val="21"/>
        </w:rPr>
        <w:t xml:space="preserve">but such </w:t>
      </w:r>
      <w:r w:rsidR="007F1981">
        <w:rPr>
          <w:rFonts w:ascii="Times New Roman" w:eastAsiaTheme="minorEastAsia" w:hAnsi="Times New Roman" w:cs="Times New Roman" w:hint="eastAsia"/>
          <w:sz w:val="21"/>
          <w:szCs w:val="21"/>
        </w:rPr>
        <w:t>variations</w:t>
      </w:r>
      <w:r w:rsidR="00807913">
        <w:rPr>
          <w:rFonts w:ascii="Times New Roman" w:eastAsiaTheme="minorEastAsia" w:hAnsi="Times New Roman" w:cs="Times New Roman" w:hint="eastAsia"/>
          <w:sz w:val="21"/>
          <w:szCs w:val="21"/>
        </w:rPr>
        <w:t xml:space="preserve"> i.e., sets of optional capabilities for the use-case, should be </w:t>
      </w:r>
      <w:r w:rsidR="008B278D">
        <w:rPr>
          <w:rFonts w:ascii="Times New Roman" w:eastAsiaTheme="minorEastAsia" w:hAnsi="Times New Roman" w:cs="Times New Roman" w:hint="eastAsia"/>
          <w:sz w:val="21"/>
          <w:szCs w:val="21"/>
        </w:rPr>
        <w:t xml:space="preserve">carefully </w:t>
      </w:r>
      <w:r w:rsidR="00451D1A">
        <w:rPr>
          <w:rFonts w:ascii="Times New Roman" w:eastAsiaTheme="minorEastAsia" w:hAnsi="Times New Roman" w:cs="Times New Roman" w:hint="eastAsia"/>
          <w:sz w:val="21"/>
          <w:szCs w:val="21"/>
        </w:rPr>
        <w:t xml:space="preserve">investigated and should be well justified to avoid defining too many </w:t>
      </w:r>
      <w:r w:rsidR="007A2A89">
        <w:rPr>
          <w:rFonts w:ascii="Times New Roman" w:eastAsiaTheme="minorEastAsia" w:hAnsi="Times New Roman" w:cs="Times New Roman" w:hint="eastAsia"/>
          <w:sz w:val="21"/>
          <w:szCs w:val="21"/>
        </w:rPr>
        <w:t xml:space="preserve">sets of </w:t>
      </w:r>
      <w:r w:rsidR="00451D1A">
        <w:rPr>
          <w:rFonts w:ascii="Times New Roman" w:eastAsiaTheme="minorEastAsia" w:hAnsi="Times New Roman" w:cs="Times New Roman" w:hint="eastAsia"/>
          <w:sz w:val="21"/>
          <w:szCs w:val="21"/>
        </w:rPr>
        <w:t xml:space="preserve">optional </w:t>
      </w:r>
      <w:r w:rsidR="007A2A89">
        <w:rPr>
          <w:rFonts w:ascii="Times New Roman" w:eastAsiaTheme="minorEastAsia" w:hAnsi="Times New Roman" w:cs="Times New Roman" w:hint="eastAsia"/>
          <w:sz w:val="21"/>
          <w:szCs w:val="21"/>
        </w:rPr>
        <w:t xml:space="preserve">capabilities for the use-case </w:t>
      </w:r>
      <w:r w:rsidR="00CA4DEE">
        <w:rPr>
          <w:rFonts w:ascii="Times New Roman" w:eastAsiaTheme="minorEastAsia" w:hAnsi="Times New Roman" w:cs="Times New Roman" w:hint="eastAsia"/>
          <w:sz w:val="21"/>
          <w:szCs w:val="21"/>
        </w:rPr>
        <w:t>which lead</w:t>
      </w:r>
      <w:r w:rsidR="007169D6">
        <w:rPr>
          <w:rFonts w:ascii="Times New Roman" w:eastAsiaTheme="minorEastAsia" w:hAnsi="Times New Roman" w:cs="Times New Roman" w:hint="eastAsia"/>
          <w:sz w:val="21"/>
          <w:szCs w:val="21"/>
        </w:rPr>
        <w:t>s to similar situation as in 5G.</w:t>
      </w:r>
      <w:r w:rsidR="003B105F">
        <w:rPr>
          <w:rFonts w:ascii="Times New Roman" w:eastAsiaTheme="minorEastAsia" w:hAnsi="Times New Roman" w:cs="Times New Roman" w:hint="eastAsia"/>
          <w:sz w:val="21"/>
          <w:szCs w:val="21"/>
        </w:rPr>
        <w:t xml:space="preserve"> Further details of the concept can be discussed in </w:t>
      </w:r>
      <w:r w:rsidR="00B626B1">
        <w:rPr>
          <w:rFonts w:ascii="Times New Roman" w:eastAsiaTheme="minorEastAsia" w:hAnsi="Times New Roman" w:cs="Times New Roman" w:hint="eastAsia"/>
          <w:sz w:val="21"/>
          <w:szCs w:val="21"/>
        </w:rPr>
        <w:t>RAN2</w:t>
      </w:r>
      <w:r w:rsidR="00546544">
        <w:rPr>
          <w:rFonts w:ascii="Times New Roman" w:eastAsiaTheme="minorEastAsia" w:hAnsi="Times New Roman" w:cs="Times New Roman" w:hint="eastAsia"/>
          <w:sz w:val="21"/>
          <w:szCs w:val="21"/>
        </w:rPr>
        <w:t xml:space="preserve"> as well</w:t>
      </w:r>
      <w:r w:rsidR="00B626B1">
        <w:rPr>
          <w:rFonts w:ascii="Times New Roman" w:eastAsiaTheme="minorEastAsia" w:hAnsi="Times New Roman" w:cs="Times New Roman" w:hint="eastAsia"/>
          <w:sz w:val="21"/>
          <w:szCs w:val="21"/>
        </w:rPr>
        <w:t>.</w:t>
      </w:r>
    </w:p>
    <w:p w14:paraId="1482289C" w14:textId="77777777" w:rsidR="007169D6" w:rsidRPr="00546544" w:rsidRDefault="007169D6" w:rsidP="003541F2">
      <w:pPr>
        <w:jc w:val="both"/>
        <w:rPr>
          <w:rFonts w:ascii="Times New Roman" w:eastAsiaTheme="minorEastAsia" w:hAnsi="Times New Roman" w:cs="Times New Roman"/>
          <w:sz w:val="21"/>
          <w:szCs w:val="21"/>
        </w:rPr>
      </w:pPr>
    </w:p>
    <w:p w14:paraId="09E19FD5" w14:textId="134CBA72" w:rsidR="007169D6" w:rsidRPr="008A54E2" w:rsidRDefault="007169D6" w:rsidP="007169D6">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2</w:t>
      </w:r>
      <w:r w:rsidRPr="008A54E2">
        <w:rPr>
          <w:rFonts w:ascii="Times New Roman" w:eastAsiaTheme="minorEastAsia" w:hAnsi="Times New Roman" w:cs="Times New Roman"/>
          <w:b/>
          <w:sz w:val="21"/>
          <w:szCs w:val="21"/>
        </w:rPr>
        <w:t>:</w:t>
      </w:r>
    </w:p>
    <w:p w14:paraId="2FBD6FB8" w14:textId="5B02391A" w:rsidR="007169D6" w:rsidRDefault="00A42574" w:rsidP="007169D6">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3GPP</w:t>
      </w:r>
      <w:r w:rsidR="007169D6" w:rsidRPr="008A54E2">
        <w:rPr>
          <w:rFonts w:ascii="Times New Roman" w:eastAsiaTheme="minorEastAsia" w:hAnsi="Times New Roman" w:cs="Times New Roman"/>
          <w:b/>
          <w:sz w:val="21"/>
          <w:szCs w:val="21"/>
        </w:rPr>
        <w:t xml:space="preserve"> should </w:t>
      </w:r>
      <w:r>
        <w:rPr>
          <w:rFonts w:ascii="Times New Roman" w:eastAsiaTheme="minorEastAsia" w:hAnsi="Times New Roman" w:cs="Times New Roman" w:hint="eastAsia"/>
          <w:b/>
          <w:sz w:val="21"/>
          <w:szCs w:val="21"/>
        </w:rPr>
        <w:t xml:space="preserve">consider </w:t>
      </w:r>
      <w:r w:rsidR="00744B6B">
        <w:rPr>
          <w:rFonts w:ascii="Times New Roman" w:eastAsiaTheme="minorEastAsia" w:hAnsi="Times New Roman" w:cs="Times New Roman" w:hint="eastAsia"/>
          <w:b/>
          <w:sz w:val="21"/>
          <w:szCs w:val="21"/>
        </w:rPr>
        <w:t xml:space="preserve">defining </w:t>
      </w:r>
      <w:r w:rsidR="00744B6B">
        <w:rPr>
          <w:rFonts w:ascii="Times New Roman" w:eastAsiaTheme="minorEastAsia" w:hAnsi="Times New Roman" w:cs="Times New Roman"/>
          <w:b/>
          <w:sz w:val="21"/>
          <w:szCs w:val="21"/>
        </w:rPr>
        <w:t>“</w:t>
      </w:r>
      <w:r w:rsidR="00744B6B">
        <w:rPr>
          <w:rFonts w:ascii="Times New Roman" w:eastAsiaTheme="minorEastAsia" w:hAnsi="Times New Roman" w:cs="Times New Roman" w:hint="eastAsia"/>
          <w:b/>
          <w:sz w:val="21"/>
          <w:szCs w:val="21"/>
        </w:rPr>
        <w:t>set of capabilities</w:t>
      </w:r>
      <w:r w:rsidR="00744B6B">
        <w:rPr>
          <w:rFonts w:ascii="Times New Roman" w:eastAsiaTheme="minorEastAsia" w:hAnsi="Times New Roman" w:cs="Times New Roman"/>
          <w:b/>
          <w:sz w:val="21"/>
          <w:szCs w:val="21"/>
        </w:rPr>
        <w:t>”</w:t>
      </w:r>
      <w:r w:rsidR="00744B6B">
        <w:rPr>
          <w:rFonts w:ascii="Times New Roman" w:eastAsiaTheme="minorEastAsia" w:hAnsi="Times New Roman" w:cs="Times New Roman" w:hint="eastAsia"/>
          <w:b/>
          <w:sz w:val="21"/>
          <w:szCs w:val="21"/>
        </w:rPr>
        <w:t xml:space="preserve"> for each use-case</w:t>
      </w:r>
      <w:r w:rsidR="007169D6" w:rsidRPr="008A54E2">
        <w:rPr>
          <w:rFonts w:ascii="Times New Roman" w:eastAsiaTheme="minorEastAsia" w:hAnsi="Times New Roman" w:cs="Times New Roman"/>
          <w:b/>
          <w:sz w:val="21"/>
          <w:szCs w:val="21"/>
        </w:rPr>
        <w:t>.</w:t>
      </w:r>
    </w:p>
    <w:p w14:paraId="33220AA6" w14:textId="3395CB82" w:rsidR="003B105F" w:rsidRDefault="00C1675B" w:rsidP="003B105F">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S</w:t>
      </w:r>
      <w:r>
        <w:rPr>
          <w:rFonts w:ascii="Times New Roman" w:eastAsiaTheme="minorEastAsia" w:hAnsi="Times New Roman" w:cs="Times New Roman" w:hint="eastAsia"/>
          <w:b/>
          <w:sz w:val="21"/>
          <w:szCs w:val="21"/>
        </w:rPr>
        <w:t xml:space="preserve">et of mandatory capabilities for </w:t>
      </w:r>
      <w:r w:rsidR="00962993">
        <w:rPr>
          <w:rFonts w:ascii="Times New Roman" w:eastAsiaTheme="minorEastAsia" w:hAnsi="Times New Roman" w:cs="Times New Roman" w:hint="eastAsia"/>
          <w:b/>
          <w:sz w:val="21"/>
          <w:szCs w:val="21"/>
        </w:rPr>
        <w:t xml:space="preserve">a certain use-case </w:t>
      </w:r>
      <w:r w:rsidR="00D41ABC">
        <w:rPr>
          <w:rFonts w:ascii="Times New Roman" w:eastAsiaTheme="minorEastAsia" w:hAnsi="Times New Roman" w:cs="Times New Roman" w:hint="eastAsia"/>
          <w:b/>
          <w:sz w:val="21"/>
          <w:szCs w:val="21"/>
        </w:rPr>
        <w:t xml:space="preserve">should be </w:t>
      </w:r>
      <w:r w:rsidR="00573BE2">
        <w:rPr>
          <w:rFonts w:ascii="Times New Roman" w:eastAsiaTheme="minorEastAsia" w:hAnsi="Times New Roman" w:cs="Times New Roman" w:hint="eastAsia"/>
          <w:b/>
          <w:sz w:val="21"/>
          <w:szCs w:val="21"/>
        </w:rPr>
        <w:t xml:space="preserve">considered </w:t>
      </w:r>
      <w:r w:rsidR="006809E3">
        <w:rPr>
          <w:rFonts w:ascii="Times New Roman" w:eastAsiaTheme="minorEastAsia" w:hAnsi="Times New Roman" w:cs="Times New Roman" w:hint="eastAsia"/>
          <w:b/>
          <w:sz w:val="21"/>
          <w:szCs w:val="21"/>
        </w:rPr>
        <w:t xml:space="preserve">to avoid </w:t>
      </w:r>
      <w:r w:rsidR="006809E3" w:rsidRPr="006809E3">
        <w:rPr>
          <w:rFonts w:ascii="Times New Roman" w:eastAsiaTheme="minorEastAsia" w:hAnsi="Times New Roman" w:cs="Times New Roman"/>
          <w:b/>
          <w:sz w:val="21"/>
          <w:szCs w:val="21"/>
        </w:rPr>
        <w:t>Chicken-egg problem between NW and UE for implementation and fragmentation of capabilities</w:t>
      </w:r>
      <w:r w:rsidR="007341B4">
        <w:rPr>
          <w:rFonts w:ascii="Times New Roman" w:eastAsiaTheme="minorEastAsia" w:hAnsi="Times New Roman" w:cs="Times New Roman" w:hint="eastAsia"/>
          <w:b/>
          <w:sz w:val="21"/>
          <w:szCs w:val="21"/>
        </w:rPr>
        <w:t>.</w:t>
      </w:r>
    </w:p>
    <w:p w14:paraId="4DB12FD0" w14:textId="1378E5EB" w:rsidR="007341B4" w:rsidRDefault="007341B4" w:rsidP="003B105F">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Set of optional capabilities for the advanced use-case should be carefully investigated and should be well justified</w:t>
      </w:r>
      <w:r w:rsidR="005D65F9">
        <w:rPr>
          <w:rFonts w:ascii="Times New Roman" w:eastAsiaTheme="minorEastAsia" w:hAnsi="Times New Roman" w:cs="Times New Roman" w:hint="eastAsia"/>
          <w:b/>
          <w:sz w:val="21"/>
          <w:szCs w:val="21"/>
        </w:rPr>
        <w:t xml:space="preserve"> to avoid defining too many sets of optional capabilities for the use-case.</w:t>
      </w:r>
    </w:p>
    <w:p w14:paraId="056B01B2" w14:textId="77777777" w:rsidR="00CD33E1" w:rsidRPr="00E87A37" w:rsidRDefault="00CD33E1" w:rsidP="0000527E">
      <w:pPr>
        <w:jc w:val="both"/>
        <w:rPr>
          <w:rFonts w:eastAsiaTheme="minorEastAsia"/>
          <w:sz w:val="21"/>
          <w:szCs w:val="21"/>
          <w:highlight w:val="yellow"/>
        </w:rPr>
      </w:pPr>
    </w:p>
    <w:p w14:paraId="107BD51B" w14:textId="11B96C4A" w:rsidR="00C43834" w:rsidRPr="007169D6" w:rsidRDefault="00C43834" w:rsidP="00C43834">
      <w:pPr>
        <w:jc w:val="center"/>
        <w:rPr>
          <w:rFonts w:eastAsiaTheme="minorEastAsia"/>
          <w:sz w:val="21"/>
          <w:szCs w:val="21"/>
        </w:rPr>
      </w:pPr>
      <w:r w:rsidRPr="007169D6">
        <w:rPr>
          <w:rFonts w:hint="eastAsia"/>
        </w:rPr>
        <w:drawing>
          <wp:inline distT="0" distB="0" distL="0" distR="0" wp14:anchorId="21DA87D0" wp14:editId="446D166D">
            <wp:extent cx="2510509" cy="3086100"/>
            <wp:effectExtent l="0" t="0" r="4445" b="0"/>
            <wp:docPr id="114904335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7453" cy="3094636"/>
                    </a:xfrm>
                    <a:prstGeom prst="rect">
                      <a:avLst/>
                    </a:prstGeom>
                    <a:noFill/>
                    <a:ln>
                      <a:noFill/>
                    </a:ln>
                  </pic:spPr>
                </pic:pic>
              </a:graphicData>
            </a:graphic>
          </wp:inline>
        </w:drawing>
      </w:r>
    </w:p>
    <w:p w14:paraId="531B6053" w14:textId="7EF97501" w:rsidR="00CD33E1" w:rsidRPr="00210C62" w:rsidRDefault="00CD33E1" w:rsidP="00CD33E1">
      <w:pPr>
        <w:jc w:val="center"/>
        <w:rPr>
          <w:rFonts w:ascii="Times New Roman" w:eastAsiaTheme="minorEastAsia" w:hAnsi="Times New Roman" w:cs="Times New Roman"/>
          <w:sz w:val="21"/>
          <w:szCs w:val="21"/>
        </w:rPr>
      </w:pPr>
      <w:r w:rsidRPr="007169D6">
        <w:rPr>
          <w:rFonts w:ascii="Times New Roman" w:eastAsiaTheme="minorEastAsia" w:hAnsi="Times New Roman" w:cs="Times New Roman"/>
          <w:sz w:val="21"/>
          <w:szCs w:val="21"/>
        </w:rPr>
        <w:t xml:space="preserve">Fig. </w:t>
      </w:r>
      <w:r w:rsidR="00305C5A">
        <w:rPr>
          <w:rFonts w:ascii="Times New Roman" w:eastAsiaTheme="minorEastAsia" w:hAnsi="Times New Roman" w:cs="Times New Roman" w:hint="eastAsia"/>
          <w:sz w:val="21"/>
          <w:szCs w:val="21"/>
        </w:rPr>
        <w:t>1</w:t>
      </w:r>
      <w:r w:rsidRPr="007169D6">
        <w:rPr>
          <w:rFonts w:ascii="Times New Roman" w:eastAsiaTheme="minorEastAsia" w:hAnsi="Times New Roman" w:cs="Times New Roman"/>
          <w:sz w:val="21"/>
          <w:szCs w:val="21"/>
        </w:rPr>
        <w:t xml:space="preserve">: </w:t>
      </w:r>
      <w:r w:rsidR="00E00EF2">
        <w:rPr>
          <w:rFonts w:ascii="Times New Roman" w:eastAsiaTheme="minorEastAsia" w:hAnsi="Times New Roman" w:cs="Times New Roman" w:hint="eastAsia"/>
          <w:sz w:val="21"/>
          <w:szCs w:val="21"/>
        </w:rPr>
        <w:t>Proposed c</w:t>
      </w:r>
      <w:r w:rsidRPr="007169D6">
        <w:rPr>
          <w:rFonts w:ascii="Times New Roman" w:eastAsiaTheme="minorEastAsia" w:hAnsi="Times New Roman" w:cs="Times New Roman"/>
          <w:sz w:val="21"/>
          <w:szCs w:val="21"/>
        </w:rPr>
        <w:t xml:space="preserve">oncept of </w:t>
      </w:r>
      <w:r w:rsidR="00E00EF2">
        <w:rPr>
          <w:rFonts w:ascii="Times New Roman" w:eastAsiaTheme="minorEastAsia" w:hAnsi="Times New Roman" w:cs="Times New Roman" w:hint="eastAsia"/>
          <w:sz w:val="21"/>
          <w:szCs w:val="21"/>
        </w:rPr>
        <w:t xml:space="preserve">defining </w:t>
      </w:r>
      <w:r w:rsidR="00A42574">
        <w:rPr>
          <w:rFonts w:ascii="Times New Roman" w:eastAsiaTheme="minorEastAsia" w:hAnsi="Times New Roman" w:cs="Times New Roman" w:hint="eastAsia"/>
          <w:sz w:val="21"/>
          <w:szCs w:val="21"/>
        </w:rPr>
        <w:t xml:space="preserve">a </w:t>
      </w:r>
      <w:r w:rsidR="00E00EF2">
        <w:rPr>
          <w:rFonts w:ascii="Times New Roman" w:eastAsiaTheme="minorEastAsia" w:hAnsi="Times New Roman" w:cs="Times New Roman" w:hint="eastAsia"/>
          <w:sz w:val="21"/>
          <w:szCs w:val="21"/>
        </w:rPr>
        <w:t>set of capabilities for each use-case</w:t>
      </w:r>
    </w:p>
    <w:p w14:paraId="759A2381" w14:textId="77777777" w:rsidR="000D0626" w:rsidRDefault="000D0626" w:rsidP="000D0626">
      <w:pPr>
        <w:jc w:val="both"/>
        <w:rPr>
          <w:rFonts w:ascii="Times New Roman" w:eastAsiaTheme="minorEastAsia" w:hAnsi="Times New Roman" w:cs="Times New Roman"/>
          <w:b/>
          <w:sz w:val="21"/>
          <w:szCs w:val="21"/>
          <w:highlight w:val="yellow"/>
        </w:rPr>
      </w:pPr>
    </w:p>
    <w:p w14:paraId="1FF7B242" w14:textId="433D0D03" w:rsidR="002F3E0E" w:rsidRPr="004D3F2D" w:rsidRDefault="002F3E0E" w:rsidP="002F3E0E">
      <w:pPr>
        <w:pStyle w:val="2"/>
        <w:numPr>
          <w:ilvl w:val="1"/>
          <w:numId w:val="6"/>
        </w:numPr>
        <w:spacing w:beforeLines="50" w:before="120" w:line="288" w:lineRule="auto"/>
        <w:ind w:left="561" w:hangingChars="200" w:hanging="561"/>
        <w:rPr>
          <w:rFonts w:eastAsia="Batang" w:cs="Arial"/>
          <w:b/>
          <w:bCs/>
          <w:sz w:val="28"/>
          <w:szCs w:val="28"/>
          <w:lang w:eastAsia="ko-KR"/>
        </w:rPr>
      </w:pPr>
      <w:r w:rsidRPr="002F3E0E">
        <w:rPr>
          <w:rFonts w:eastAsia="Batang" w:cs="Arial"/>
          <w:b/>
          <w:bCs/>
          <w:sz w:val="28"/>
          <w:szCs w:val="28"/>
          <w:lang w:val="en-GB" w:eastAsia="ko-KR"/>
        </w:rPr>
        <w:t>Support of minimum spectrum allocation</w:t>
      </w:r>
    </w:p>
    <w:p w14:paraId="4B57AA74" w14:textId="1FE21A9E" w:rsidR="002F3E0E" w:rsidRPr="00537B40" w:rsidRDefault="00702E09" w:rsidP="000D0626">
      <w:pPr>
        <w:jc w:val="both"/>
        <w:rPr>
          <w:rFonts w:ascii="Times New Roman" w:eastAsiaTheme="minorEastAsia" w:hAnsi="Times New Roman" w:cs="Times New Roman"/>
          <w:bCs/>
          <w:sz w:val="21"/>
          <w:szCs w:val="21"/>
          <w:highlight w:val="yellow"/>
        </w:rPr>
      </w:pPr>
      <w:r w:rsidRPr="00702E09">
        <w:rPr>
          <w:rFonts w:ascii="Times New Roman" w:eastAsiaTheme="minorEastAsia" w:hAnsi="Times New Roman" w:cs="Times New Roman"/>
          <w:bCs/>
          <w:sz w:val="21"/>
          <w:szCs w:val="21"/>
        </w:rPr>
        <w:t xml:space="preserve">At the RAN1#122 meeting, </w:t>
      </w:r>
      <w:r w:rsidR="00FB2538">
        <w:rPr>
          <w:rFonts w:ascii="Times New Roman" w:eastAsiaTheme="minorEastAsia" w:hAnsi="Times New Roman" w:cs="Times New Roman" w:hint="eastAsia"/>
          <w:bCs/>
          <w:sz w:val="21"/>
          <w:szCs w:val="21"/>
        </w:rPr>
        <w:t xml:space="preserve">minimum </w:t>
      </w:r>
      <w:r w:rsidR="00FB2538">
        <w:rPr>
          <w:rFonts w:ascii="Times New Roman" w:eastAsiaTheme="minorEastAsia" w:hAnsi="Times New Roman" w:cs="Times New Roman"/>
          <w:bCs/>
          <w:sz w:val="21"/>
          <w:szCs w:val="21"/>
        </w:rPr>
        <w:t>spectrum</w:t>
      </w:r>
      <w:r w:rsidR="00FB2538">
        <w:rPr>
          <w:rFonts w:ascii="Times New Roman" w:eastAsiaTheme="minorEastAsia" w:hAnsi="Times New Roman" w:cs="Times New Roman" w:hint="eastAsia"/>
          <w:bCs/>
          <w:sz w:val="21"/>
          <w:szCs w:val="21"/>
        </w:rPr>
        <w:t xml:space="preserve"> allocation and </w:t>
      </w:r>
      <w:r w:rsidR="00AA3A24" w:rsidRPr="00AA3A24">
        <w:rPr>
          <w:rFonts w:ascii="Times New Roman" w:eastAsiaTheme="minorEastAsia" w:hAnsi="Times New Roman" w:cs="Times New Roman"/>
          <w:bCs/>
          <w:sz w:val="21"/>
          <w:szCs w:val="21"/>
        </w:rPr>
        <w:t xml:space="preserve">smallest maximum supported RF and BB UE BW </w:t>
      </w:r>
      <w:r w:rsidR="00AA3A24">
        <w:rPr>
          <w:rFonts w:ascii="Times New Roman" w:eastAsiaTheme="minorEastAsia" w:hAnsi="Times New Roman" w:cs="Times New Roman" w:hint="eastAsia"/>
          <w:bCs/>
          <w:sz w:val="21"/>
          <w:szCs w:val="21"/>
        </w:rPr>
        <w:t>were</w:t>
      </w:r>
      <w:r w:rsidRPr="00702E09">
        <w:rPr>
          <w:rFonts w:ascii="Times New Roman" w:eastAsiaTheme="minorEastAsia" w:hAnsi="Times New Roman" w:cs="Times New Roman"/>
          <w:bCs/>
          <w:sz w:val="21"/>
          <w:szCs w:val="21"/>
        </w:rPr>
        <w:t xml:space="preserve"> discussed and following agreement</w:t>
      </w:r>
      <w:r w:rsidR="00AA3A24">
        <w:rPr>
          <w:rFonts w:ascii="Times New Roman" w:eastAsiaTheme="minorEastAsia" w:hAnsi="Times New Roman" w:cs="Times New Roman" w:hint="eastAsia"/>
          <w:bCs/>
          <w:sz w:val="21"/>
          <w:szCs w:val="21"/>
        </w:rPr>
        <w:t>s</w:t>
      </w:r>
      <w:r w:rsidRPr="00702E09">
        <w:rPr>
          <w:rFonts w:ascii="Times New Roman" w:eastAsiaTheme="minorEastAsia" w:hAnsi="Times New Roman" w:cs="Times New Roman"/>
          <w:bCs/>
          <w:sz w:val="21"/>
          <w:szCs w:val="21"/>
        </w:rPr>
        <w:t xml:space="preserve"> </w:t>
      </w:r>
      <w:r w:rsidR="00AA3A24">
        <w:rPr>
          <w:rFonts w:ascii="Times New Roman" w:eastAsiaTheme="minorEastAsia" w:hAnsi="Times New Roman" w:cs="Times New Roman" w:hint="eastAsia"/>
          <w:bCs/>
          <w:sz w:val="21"/>
          <w:szCs w:val="21"/>
        </w:rPr>
        <w:t>were</w:t>
      </w:r>
      <w:r w:rsidRPr="00702E09">
        <w:rPr>
          <w:rFonts w:ascii="Times New Roman" w:eastAsiaTheme="minorEastAsia" w:hAnsi="Times New Roman" w:cs="Times New Roman"/>
          <w:bCs/>
          <w:sz w:val="21"/>
          <w:szCs w:val="21"/>
        </w:rPr>
        <w:t xml:space="preserve"> made.</w:t>
      </w:r>
    </w:p>
    <w:tbl>
      <w:tblPr>
        <w:tblStyle w:val="afc"/>
        <w:tblW w:w="0" w:type="auto"/>
        <w:tblLook w:val="04A0" w:firstRow="1" w:lastRow="0" w:firstColumn="1" w:lastColumn="0" w:noHBand="0" w:noVBand="1"/>
      </w:tblPr>
      <w:tblGrid>
        <w:gridCol w:w="9962"/>
      </w:tblGrid>
      <w:tr w:rsidR="00682EAB" w14:paraId="44248926" w14:textId="77777777" w:rsidTr="007C510D">
        <w:tc>
          <w:tcPr>
            <w:tcW w:w="9962" w:type="dxa"/>
          </w:tcPr>
          <w:p w14:paraId="6F872D01" w14:textId="77777777" w:rsidR="002327F5" w:rsidRPr="002327F5" w:rsidRDefault="002327F5" w:rsidP="00D52246">
            <w:pPr>
              <w:spacing w:after="0"/>
              <w:rPr>
                <w:rFonts w:ascii="Times New Roman" w:eastAsia="DengXian" w:hAnsi="Times New Roman" w:cs="Times New Roman"/>
                <w:sz w:val="20"/>
                <w:highlight w:val="green"/>
                <w:lang w:val="en-GB" w:eastAsia="zh-CN"/>
              </w:rPr>
            </w:pPr>
            <w:r w:rsidRPr="002327F5">
              <w:rPr>
                <w:rFonts w:ascii="Times New Roman" w:eastAsia="DengXian" w:hAnsi="Times New Roman" w:cs="Times New Roman" w:hint="eastAsia"/>
                <w:sz w:val="20"/>
                <w:highlight w:val="green"/>
                <w:lang w:val="en-GB" w:eastAsia="zh-CN"/>
              </w:rPr>
              <w:t>Agreement</w:t>
            </w:r>
          </w:p>
          <w:p w14:paraId="2FD681E4" w14:textId="77777777" w:rsidR="002327F5" w:rsidRPr="002327F5" w:rsidRDefault="002327F5" w:rsidP="00D52246">
            <w:pPr>
              <w:numPr>
                <w:ilvl w:val="0"/>
                <w:numId w:val="21"/>
              </w:numPr>
              <w:spacing w:after="0" w:line="252" w:lineRule="auto"/>
              <w:contextualSpacing/>
              <w:jc w:val="both"/>
              <w:rPr>
                <w:rFonts w:ascii="Times New Roman" w:eastAsia="Batang" w:hAnsi="Times New Roman" w:cs="Times New Roman"/>
                <w:sz w:val="21"/>
                <w:szCs w:val="21"/>
                <w:lang w:eastAsia="x-none"/>
              </w:rPr>
            </w:pPr>
            <w:r w:rsidRPr="002327F5">
              <w:rPr>
                <w:rFonts w:ascii="Times New Roman" w:eastAsia="Batang" w:hAnsi="Times New Roman" w:cs="Times New Roman" w:hint="eastAsia"/>
                <w:sz w:val="21"/>
                <w:szCs w:val="21"/>
                <w:lang w:eastAsia="x-none"/>
              </w:rPr>
              <w:t xml:space="preserve">For the study of RAN1 6GR design, </w:t>
            </w:r>
            <w:r w:rsidRPr="002327F5">
              <w:rPr>
                <w:rFonts w:ascii="Times New Roman" w:eastAsia="DengXian" w:hAnsi="Times New Roman" w:cs="Times New Roman" w:hint="eastAsia"/>
                <w:sz w:val="21"/>
                <w:szCs w:val="21"/>
                <w:lang w:eastAsia="zh-CN"/>
              </w:rPr>
              <w:t>consider</w:t>
            </w:r>
            <w:r w:rsidRPr="002327F5">
              <w:rPr>
                <w:rFonts w:ascii="Times New Roman" w:eastAsia="Batang" w:hAnsi="Times New Roman" w:cs="Times New Roman" w:hint="eastAsia"/>
                <w:sz w:val="21"/>
                <w:szCs w:val="21"/>
                <w:lang w:eastAsia="x-none"/>
              </w:rPr>
              <w:t xml:space="preserve"> the minimum</w:t>
            </w:r>
            <w:r w:rsidRPr="002327F5">
              <w:rPr>
                <w:rFonts w:ascii="Times New Roman" w:eastAsia="DengXian" w:hAnsi="Times New Roman" w:cs="Times New Roman" w:hint="eastAsia"/>
                <w:sz w:val="21"/>
                <w:szCs w:val="21"/>
                <w:lang w:eastAsia="zh-CN"/>
              </w:rPr>
              <w:t xml:space="preserve"> spectrum allocation in which 6G can operate, </w:t>
            </w:r>
            <w:r w:rsidRPr="002327F5">
              <w:rPr>
                <w:rFonts w:ascii="Times New Roman" w:eastAsia="DengXian" w:hAnsi="Times New Roman" w:cs="Times New Roman"/>
                <w:sz w:val="21"/>
                <w:szCs w:val="21"/>
                <w:lang w:eastAsia="zh-CN"/>
              </w:rPr>
              <w:t>subject</w:t>
            </w:r>
            <w:r w:rsidRPr="002327F5">
              <w:rPr>
                <w:rFonts w:ascii="Times New Roman" w:eastAsia="DengXian" w:hAnsi="Times New Roman" w:cs="Times New Roman" w:hint="eastAsia"/>
                <w:sz w:val="21"/>
                <w:szCs w:val="21"/>
                <w:lang w:eastAsia="zh-CN"/>
              </w:rPr>
              <w:t xml:space="preserve"> to </w:t>
            </w:r>
            <w:r w:rsidRPr="002327F5">
              <w:rPr>
                <w:rFonts w:ascii="Times New Roman" w:eastAsia="DengXian" w:hAnsi="Times New Roman" w:cs="Times New Roman"/>
                <w:sz w:val="21"/>
                <w:szCs w:val="21"/>
                <w:lang w:eastAsia="zh-CN"/>
              </w:rPr>
              <w:t>further</w:t>
            </w:r>
            <w:r w:rsidRPr="002327F5">
              <w:rPr>
                <w:rFonts w:ascii="Times New Roman" w:eastAsia="DengXian" w:hAnsi="Times New Roman" w:cs="Times New Roman" w:hint="eastAsia"/>
                <w:sz w:val="21"/>
                <w:szCs w:val="21"/>
                <w:lang w:eastAsia="zh-CN"/>
              </w:rPr>
              <w:t xml:space="preserve"> </w:t>
            </w:r>
            <w:r w:rsidRPr="002327F5">
              <w:rPr>
                <w:rFonts w:ascii="Times New Roman" w:eastAsia="DengXian" w:hAnsi="Times New Roman" w:cs="Times New Roman"/>
                <w:sz w:val="21"/>
                <w:szCs w:val="21"/>
                <w:lang w:eastAsia="zh-CN"/>
              </w:rPr>
              <w:t>discussion</w:t>
            </w:r>
            <w:r w:rsidRPr="002327F5">
              <w:rPr>
                <w:rFonts w:ascii="Times New Roman" w:eastAsia="DengXian" w:hAnsi="Times New Roman" w:cs="Times New Roman" w:hint="eastAsia"/>
                <w:sz w:val="21"/>
                <w:szCs w:val="21"/>
                <w:lang w:eastAsia="zh-CN"/>
              </w:rPr>
              <w:t xml:space="preserve"> and confirmation in RAN.</w:t>
            </w:r>
          </w:p>
          <w:p w14:paraId="5341CB7D" w14:textId="77777777" w:rsidR="002327F5" w:rsidRPr="002327F5" w:rsidRDefault="002327F5"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2327F5">
              <w:rPr>
                <w:rFonts w:ascii="Times New Roman" w:eastAsia="Batang" w:hAnsi="Times New Roman" w:cs="Times New Roman" w:hint="eastAsia"/>
                <w:sz w:val="21"/>
                <w:szCs w:val="21"/>
                <w:lang w:eastAsia="x-none"/>
              </w:rPr>
              <w:t>Note: RAN4 involvement is necessary</w:t>
            </w:r>
            <w:r w:rsidRPr="002327F5">
              <w:rPr>
                <w:rFonts w:ascii="Times New Roman" w:eastAsia="DengXian" w:hAnsi="Times New Roman" w:cs="Times New Roman" w:hint="eastAsia"/>
                <w:sz w:val="21"/>
                <w:szCs w:val="21"/>
                <w:lang w:eastAsia="zh-CN"/>
              </w:rPr>
              <w:t>.</w:t>
            </w:r>
          </w:p>
          <w:p w14:paraId="740DD7A6" w14:textId="77777777" w:rsidR="00682EAB" w:rsidRDefault="00682EAB" w:rsidP="00D52246">
            <w:pPr>
              <w:spacing w:after="0"/>
              <w:jc w:val="both"/>
              <w:rPr>
                <w:rFonts w:ascii="Times New Roman" w:eastAsiaTheme="minorEastAsia" w:hAnsi="Times New Roman" w:cs="Times New Roman"/>
                <w:sz w:val="21"/>
                <w:szCs w:val="21"/>
              </w:rPr>
            </w:pPr>
          </w:p>
          <w:p w14:paraId="703266C6" w14:textId="77777777" w:rsidR="00D52246" w:rsidRPr="00D52246" w:rsidRDefault="00D52246" w:rsidP="00D52246">
            <w:pPr>
              <w:spacing w:after="0"/>
              <w:rPr>
                <w:rFonts w:ascii="Times New Roman" w:eastAsia="DengXian" w:hAnsi="Times New Roman" w:cs="Times New Roman"/>
                <w:sz w:val="20"/>
                <w:highlight w:val="green"/>
                <w:lang w:eastAsia="zh-CN"/>
              </w:rPr>
            </w:pPr>
            <w:r w:rsidRPr="00D52246">
              <w:rPr>
                <w:rFonts w:ascii="Times New Roman" w:eastAsia="DengXian" w:hAnsi="Times New Roman" w:cs="Times New Roman" w:hint="eastAsia"/>
                <w:sz w:val="20"/>
                <w:highlight w:val="green"/>
                <w:lang w:eastAsia="zh-CN"/>
              </w:rPr>
              <w:t>Agreement</w:t>
            </w:r>
          </w:p>
          <w:p w14:paraId="589DBD81" w14:textId="77777777" w:rsidR="00D52246" w:rsidRPr="00D52246" w:rsidRDefault="00D52246" w:rsidP="00D52246">
            <w:pPr>
              <w:numPr>
                <w:ilvl w:val="0"/>
                <w:numId w:val="21"/>
              </w:numPr>
              <w:spacing w:after="0" w:line="252" w:lineRule="auto"/>
              <w:contextualSpacing/>
              <w:jc w:val="both"/>
              <w:rPr>
                <w:rFonts w:ascii="Times" w:eastAsia="Batang" w:hAnsi="Times" w:cs="Times New Roman"/>
                <w:sz w:val="21"/>
                <w:szCs w:val="21"/>
                <w:lang w:eastAsia="x-none"/>
              </w:rPr>
            </w:pPr>
            <w:r w:rsidRPr="00D52246">
              <w:rPr>
                <w:rFonts w:ascii="Times" w:eastAsia="Batang" w:hAnsi="Times" w:cs="Times New Roman" w:hint="eastAsia"/>
                <w:sz w:val="21"/>
                <w:szCs w:val="21"/>
                <w:lang w:eastAsia="x-none"/>
              </w:rPr>
              <w:t>Study</w:t>
            </w:r>
            <w:r w:rsidRPr="00D52246">
              <w:rPr>
                <w:rFonts w:ascii="Times" w:eastAsia="DengXian" w:hAnsi="Times" w:cs="Times New Roman" w:hint="eastAsia"/>
                <w:sz w:val="21"/>
                <w:szCs w:val="21"/>
                <w:lang w:eastAsia="zh-CN"/>
              </w:rPr>
              <w:t xml:space="preserve"> </w:t>
            </w:r>
            <w:r w:rsidRPr="00D52246">
              <w:rPr>
                <w:rFonts w:ascii="Times" w:eastAsia="游明朝" w:hAnsi="Times" w:cs="Times New Roman" w:hint="eastAsia"/>
                <w:sz w:val="21"/>
                <w:szCs w:val="21"/>
              </w:rPr>
              <w:t xml:space="preserve">the following smallest maximum </w:t>
            </w:r>
            <w:r w:rsidRPr="00D52246">
              <w:rPr>
                <w:rFonts w:ascii="Times" w:eastAsia="Batang" w:hAnsi="Times" w:cs="Times New Roman"/>
                <w:sz w:val="21"/>
                <w:szCs w:val="21"/>
                <w:lang w:eastAsia="x-none"/>
              </w:rPr>
              <w:t xml:space="preserve">supported </w:t>
            </w:r>
            <w:r w:rsidRPr="00D52246">
              <w:rPr>
                <w:rFonts w:ascii="Times" w:eastAsia="游明朝" w:hAnsi="Times" w:cs="Times New Roman" w:hint="eastAsia"/>
                <w:sz w:val="21"/>
                <w:szCs w:val="21"/>
              </w:rPr>
              <w:t xml:space="preserve">RF </w:t>
            </w:r>
            <w:r w:rsidRPr="00D52246">
              <w:rPr>
                <w:rFonts w:ascii="Times" w:eastAsia="游明朝" w:hAnsi="Times" w:cs="Times New Roman"/>
                <w:sz w:val="21"/>
                <w:szCs w:val="21"/>
              </w:rPr>
              <w:t>and</w:t>
            </w:r>
            <w:r w:rsidRPr="00D52246">
              <w:rPr>
                <w:rFonts w:ascii="Times" w:eastAsia="游明朝" w:hAnsi="Times" w:cs="Times New Roman" w:hint="eastAsia"/>
                <w:sz w:val="21"/>
                <w:szCs w:val="21"/>
              </w:rPr>
              <w:t xml:space="preserve"> BB </w:t>
            </w:r>
            <w:r w:rsidRPr="00D52246">
              <w:rPr>
                <w:rFonts w:ascii="Times" w:eastAsia="Batang" w:hAnsi="Times" w:cs="Times New Roman"/>
                <w:sz w:val="21"/>
                <w:szCs w:val="21"/>
                <w:lang w:eastAsia="x-none"/>
              </w:rPr>
              <w:t>UE BW</w:t>
            </w:r>
            <w:r w:rsidRPr="00D52246">
              <w:rPr>
                <w:rFonts w:ascii="Times" w:eastAsia="游明朝" w:hAnsi="Times" w:cs="Times New Roman" w:hint="eastAsia"/>
                <w:sz w:val="21"/>
                <w:szCs w:val="21"/>
              </w:rPr>
              <w:t xml:space="preserve"> without spectrum aggregation f</w:t>
            </w:r>
            <w:r w:rsidRPr="00D52246">
              <w:rPr>
                <w:rFonts w:ascii="Times" w:eastAsia="游明朝" w:hAnsi="Times" w:cs="Times New Roman"/>
                <w:sz w:val="21"/>
                <w:szCs w:val="21"/>
              </w:rPr>
              <w:t>or</w:t>
            </w:r>
            <w:r w:rsidRPr="00D52246">
              <w:rPr>
                <w:rFonts w:ascii="Times" w:eastAsia="游明朝" w:hAnsi="Times" w:cs="Times New Roman" w:hint="eastAsia"/>
                <w:sz w:val="21"/>
                <w:szCs w:val="21"/>
              </w:rPr>
              <w:t xml:space="preserve"> </w:t>
            </w:r>
            <w:r w:rsidRPr="00D52246">
              <w:rPr>
                <w:rFonts w:ascii="Times" w:eastAsia="DengXian" w:hAnsi="Times" w:cs="Times New Roman" w:hint="eastAsia"/>
                <w:sz w:val="21"/>
                <w:szCs w:val="21"/>
                <w:lang w:eastAsia="zh-CN"/>
              </w:rPr>
              <w:t xml:space="preserve">at least one </w:t>
            </w:r>
            <w:r w:rsidRPr="00D52246">
              <w:rPr>
                <w:rFonts w:ascii="Times" w:eastAsia="游明朝" w:hAnsi="Times" w:cs="Times New Roman" w:hint="eastAsia"/>
                <w:sz w:val="21"/>
                <w:szCs w:val="21"/>
              </w:rPr>
              <w:t>low-tier device type</w:t>
            </w:r>
            <w:r w:rsidRPr="00D52246">
              <w:rPr>
                <w:rFonts w:ascii="Times" w:eastAsia="游明朝" w:hAnsi="Times" w:cs="Times New Roman"/>
                <w:sz w:val="21"/>
                <w:szCs w:val="21"/>
              </w:rPr>
              <w:t xml:space="preserve"> support</w:t>
            </w:r>
            <w:r w:rsidRPr="00D52246">
              <w:rPr>
                <w:rFonts w:ascii="Times" w:eastAsia="游明朝" w:hAnsi="Times" w:cs="Times New Roman" w:hint="eastAsia"/>
                <w:sz w:val="21"/>
                <w:szCs w:val="21"/>
              </w:rPr>
              <w:t>ed</w:t>
            </w:r>
            <w:r w:rsidRPr="00D52246">
              <w:rPr>
                <w:rFonts w:ascii="Times" w:eastAsia="游明朝" w:hAnsi="Times" w:cs="Times New Roman"/>
                <w:sz w:val="21"/>
                <w:szCs w:val="21"/>
              </w:rPr>
              <w:t xml:space="preserve"> by 6GR framework</w:t>
            </w:r>
            <w:r w:rsidRPr="00D52246">
              <w:rPr>
                <w:rFonts w:ascii="Times" w:eastAsia="Batang" w:hAnsi="Times" w:cs="Times New Roman" w:hint="eastAsia"/>
                <w:sz w:val="21"/>
                <w:szCs w:val="21"/>
                <w:lang w:eastAsia="x-none"/>
              </w:rPr>
              <w:t xml:space="preserve"> </w:t>
            </w:r>
            <w:r w:rsidRPr="00D52246">
              <w:rPr>
                <w:rFonts w:ascii="Times" w:eastAsia="DengXian" w:hAnsi="Times" w:cs="Times New Roman" w:hint="eastAsia"/>
                <w:sz w:val="21"/>
                <w:szCs w:val="21"/>
                <w:lang w:eastAsia="zh-CN"/>
              </w:rPr>
              <w:t xml:space="preserve">from </w:t>
            </w:r>
            <w:r w:rsidRPr="00D52246">
              <w:rPr>
                <w:rFonts w:ascii="Times" w:eastAsia="DengXian" w:hAnsi="Times" w:cs="Times New Roman"/>
                <w:sz w:val="21"/>
                <w:szCs w:val="21"/>
                <w:lang w:eastAsia="zh-CN"/>
              </w:rPr>
              <w:t>physical</w:t>
            </w:r>
            <w:r w:rsidRPr="00D52246">
              <w:rPr>
                <w:rFonts w:ascii="Times" w:eastAsia="DengXian" w:hAnsi="Times" w:cs="Times New Roman" w:hint="eastAsia"/>
                <w:sz w:val="21"/>
                <w:szCs w:val="21"/>
                <w:lang w:eastAsia="zh-CN"/>
              </w:rPr>
              <w:t xml:space="preserve"> layer perspective, </w:t>
            </w:r>
            <w:r w:rsidRPr="00D52246">
              <w:rPr>
                <w:rFonts w:ascii="Times" w:eastAsia="DengXian" w:hAnsi="Times" w:cs="Times New Roman"/>
                <w:sz w:val="21"/>
                <w:szCs w:val="21"/>
                <w:lang w:eastAsia="zh-CN"/>
              </w:rPr>
              <w:t>subject</w:t>
            </w:r>
            <w:r w:rsidRPr="00D52246">
              <w:rPr>
                <w:rFonts w:ascii="Times" w:eastAsia="DengXian" w:hAnsi="Times" w:cs="Times New Roman" w:hint="eastAsia"/>
                <w:sz w:val="21"/>
                <w:szCs w:val="21"/>
                <w:lang w:eastAsia="zh-CN"/>
              </w:rPr>
              <w:t xml:space="preserve"> to </w:t>
            </w:r>
            <w:r w:rsidRPr="00D52246">
              <w:rPr>
                <w:rFonts w:ascii="Times" w:eastAsia="DengXian" w:hAnsi="Times" w:cs="Times New Roman"/>
                <w:sz w:val="21"/>
                <w:szCs w:val="21"/>
                <w:lang w:eastAsia="zh-CN"/>
              </w:rPr>
              <w:t>further</w:t>
            </w:r>
            <w:r w:rsidRPr="00D52246">
              <w:rPr>
                <w:rFonts w:ascii="Times" w:eastAsia="DengXian" w:hAnsi="Times" w:cs="Times New Roman" w:hint="eastAsia"/>
                <w:sz w:val="21"/>
                <w:szCs w:val="21"/>
                <w:lang w:eastAsia="zh-CN"/>
              </w:rPr>
              <w:t xml:space="preserve"> </w:t>
            </w:r>
            <w:r w:rsidRPr="00D52246">
              <w:rPr>
                <w:rFonts w:ascii="Times" w:eastAsia="DengXian" w:hAnsi="Times" w:cs="Times New Roman"/>
                <w:sz w:val="21"/>
                <w:szCs w:val="21"/>
                <w:lang w:eastAsia="zh-CN"/>
              </w:rPr>
              <w:t>discussion</w:t>
            </w:r>
            <w:r w:rsidRPr="00D52246">
              <w:rPr>
                <w:rFonts w:ascii="Times" w:eastAsia="DengXian" w:hAnsi="Times" w:cs="Times New Roman" w:hint="eastAsia"/>
                <w:sz w:val="21"/>
                <w:szCs w:val="21"/>
                <w:lang w:eastAsia="zh-CN"/>
              </w:rPr>
              <w:t xml:space="preserve"> and confirmation in RAN</w:t>
            </w:r>
          </w:p>
          <w:p w14:paraId="367BD634" w14:textId="77777777" w:rsidR="00D52246" w:rsidRPr="00D52246" w:rsidRDefault="00D52246"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Opt1: 3MHz</w:t>
            </w:r>
          </w:p>
          <w:p w14:paraId="47D568A6" w14:textId="77777777" w:rsidR="00D52246" w:rsidRPr="00D52246" w:rsidRDefault="00D52246"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Opt2: 5MHz</w:t>
            </w:r>
          </w:p>
          <w:p w14:paraId="611C8763" w14:textId="77777777" w:rsidR="00D52246" w:rsidRPr="00D52246" w:rsidRDefault="00D52246"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Opt3: 10MHz</w:t>
            </w:r>
          </w:p>
          <w:p w14:paraId="1E82CE10" w14:textId="77777777" w:rsidR="00D52246" w:rsidRPr="00D52246" w:rsidRDefault="00D52246"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Opt4: 20MHz</w:t>
            </w:r>
          </w:p>
          <w:p w14:paraId="1B280146" w14:textId="77777777" w:rsidR="00D52246" w:rsidRPr="00D52246" w:rsidRDefault="00D52246"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FFS</w:t>
            </w:r>
            <w:r w:rsidRPr="00D52246">
              <w:rPr>
                <w:rFonts w:ascii="Times New Roman" w:eastAsia="Batang" w:hAnsi="Times New Roman" w:cs="Times New Roman"/>
                <w:sz w:val="21"/>
                <w:szCs w:val="21"/>
                <w:lang w:eastAsia="x-none"/>
              </w:rPr>
              <w:t>: the UL bandwidth may be different to the DL bandwidth</w:t>
            </w:r>
          </w:p>
          <w:p w14:paraId="68C59C84" w14:textId="77777777" w:rsidR="00D52246" w:rsidRPr="00D52246" w:rsidRDefault="00D52246" w:rsidP="00D52246">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 xml:space="preserve">FFS: </w:t>
            </w:r>
            <w:r w:rsidRPr="00D52246">
              <w:rPr>
                <w:rFonts w:ascii="Times New Roman" w:eastAsia="Batang" w:hAnsi="Times New Roman" w:cs="Times New Roman"/>
                <w:sz w:val="21"/>
                <w:szCs w:val="21"/>
                <w:lang w:eastAsia="x-none"/>
              </w:rPr>
              <w:t>th</w:t>
            </w:r>
            <w:r w:rsidRPr="00D52246">
              <w:rPr>
                <w:rFonts w:ascii="Times New Roman" w:eastAsia="Batang" w:hAnsi="Times New Roman" w:cs="Times New Roman" w:hint="eastAsia"/>
                <w:sz w:val="21"/>
                <w:szCs w:val="21"/>
                <w:lang w:eastAsia="x-none"/>
              </w:rPr>
              <w:t xml:space="preserve">e </w:t>
            </w:r>
            <w:r w:rsidRPr="00D52246">
              <w:rPr>
                <w:rFonts w:ascii="Times New Roman" w:eastAsia="DengXian" w:hAnsi="Times New Roman" w:cs="Times New Roman" w:hint="eastAsia"/>
                <w:sz w:val="21"/>
                <w:szCs w:val="21"/>
                <w:lang w:eastAsia="zh-CN"/>
              </w:rPr>
              <w:t>bandwidth value</w:t>
            </w:r>
            <w:r w:rsidRPr="00D52246">
              <w:rPr>
                <w:rFonts w:ascii="Times New Roman" w:eastAsia="Batang" w:hAnsi="Times New Roman" w:cs="Times New Roman" w:hint="eastAsia"/>
                <w:sz w:val="21"/>
                <w:szCs w:val="21"/>
                <w:lang w:eastAsia="x-none"/>
              </w:rPr>
              <w:t xml:space="preserve"> may be different for different SCS, duplex modes, and bands.</w:t>
            </w:r>
          </w:p>
          <w:p w14:paraId="1347CA32" w14:textId="0467723E" w:rsidR="00D52246" w:rsidRPr="002327F5" w:rsidRDefault="00D52246" w:rsidP="00D52246">
            <w:pPr>
              <w:numPr>
                <w:ilvl w:val="1"/>
                <w:numId w:val="21"/>
              </w:numPr>
              <w:spacing w:after="0" w:line="252" w:lineRule="auto"/>
              <w:contextualSpacing/>
              <w:jc w:val="both"/>
              <w:rPr>
                <w:rFonts w:ascii="Times New Roman" w:eastAsiaTheme="minorEastAsia" w:hAnsi="Times New Roman" w:cs="Times New Roman"/>
                <w:sz w:val="21"/>
                <w:szCs w:val="21"/>
              </w:rPr>
            </w:pPr>
            <w:r w:rsidRPr="00D52246">
              <w:rPr>
                <w:rFonts w:ascii="Times New Roman" w:eastAsia="Batang" w:hAnsi="Times New Roman" w:cs="Times New Roman" w:hint="eastAsia"/>
                <w:sz w:val="21"/>
                <w:szCs w:val="21"/>
                <w:lang w:eastAsia="x-none"/>
              </w:rPr>
              <w:t xml:space="preserve">FFS: whether </w:t>
            </w:r>
            <w:r w:rsidRPr="00D52246">
              <w:rPr>
                <w:rFonts w:ascii="Times New Roman" w:eastAsia="Batang" w:hAnsi="Times New Roman" w:cs="Times New Roman"/>
                <w:sz w:val="21"/>
                <w:szCs w:val="21"/>
                <w:lang w:eastAsia="x-none"/>
              </w:rPr>
              <w:t>RF and BB UE BW</w:t>
            </w:r>
            <w:r w:rsidRPr="00D52246">
              <w:rPr>
                <w:rFonts w:ascii="Times New Roman" w:eastAsia="Batang" w:hAnsi="Times New Roman" w:cs="Times New Roman" w:hint="eastAsia"/>
                <w:sz w:val="21"/>
                <w:szCs w:val="21"/>
                <w:lang w:eastAsia="x-none"/>
              </w:rPr>
              <w:t xml:space="preserve"> are same or different</w:t>
            </w:r>
          </w:p>
        </w:tc>
      </w:tr>
    </w:tbl>
    <w:p w14:paraId="2EA7A4E9" w14:textId="77777777" w:rsidR="004A5B9D" w:rsidRDefault="004A5B9D" w:rsidP="000D0626">
      <w:pPr>
        <w:jc w:val="both"/>
        <w:rPr>
          <w:rFonts w:ascii="Times New Roman" w:eastAsiaTheme="minorEastAsia" w:hAnsi="Times New Roman" w:cs="Times New Roman"/>
          <w:bCs/>
          <w:sz w:val="21"/>
          <w:szCs w:val="21"/>
          <w:highlight w:val="yellow"/>
        </w:rPr>
      </w:pPr>
    </w:p>
    <w:p w14:paraId="3374D05A" w14:textId="7F8069FC" w:rsidR="007A61E3" w:rsidRDefault="007A61E3" w:rsidP="007A61E3">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Then, at the RAN#109 meeting, </w:t>
      </w:r>
      <w:r w:rsidR="00792C80">
        <w:rPr>
          <w:rFonts w:ascii="Times New Roman" w:eastAsiaTheme="minorEastAsia" w:hAnsi="Times New Roman" w:cs="Times New Roman" w:hint="eastAsia"/>
          <w:sz w:val="21"/>
          <w:szCs w:val="21"/>
        </w:rPr>
        <w:t xml:space="preserve">the above issues </w:t>
      </w:r>
      <w:r>
        <w:rPr>
          <w:rFonts w:ascii="Times New Roman" w:eastAsiaTheme="minorEastAsia" w:hAnsi="Times New Roman" w:cs="Times New Roman" w:hint="eastAsia"/>
          <w:sz w:val="21"/>
          <w:szCs w:val="21"/>
        </w:rPr>
        <w:t xml:space="preserve">were discussed </w:t>
      </w:r>
      <w:r w:rsidR="00792C80">
        <w:rPr>
          <w:rFonts w:ascii="Times New Roman" w:eastAsiaTheme="minorEastAsia" w:hAnsi="Times New Roman" w:cs="Times New Roman" w:hint="eastAsia"/>
          <w:sz w:val="21"/>
          <w:szCs w:val="21"/>
        </w:rPr>
        <w:t xml:space="preserve">due to the condition of </w:t>
      </w:r>
      <w:r w:rsidR="00792C80">
        <w:rPr>
          <w:rFonts w:ascii="Times New Roman" w:eastAsiaTheme="minorEastAsia" w:hAnsi="Times New Roman" w:cs="Times New Roman"/>
          <w:sz w:val="21"/>
          <w:szCs w:val="21"/>
        </w:rPr>
        <w:t>“</w:t>
      </w:r>
      <w:r w:rsidR="00792C80" w:rsidRPr="002327F5">
        <w:rPr>
          <w:rFonts w:ascii="Times New Roman" w:eastAsia="DengXian" w:hAnsi="Times New Roman" w:cs="Times New Roman"/>
          <w:sz w:val="21"/>
          <w:szCs w:val="21"/>
          <w:lang w:eastAsia="zh-CN"/>
        </w:rPr>
        <w:t>subject</w:t>
      </w:r>
      <w:r w:rsidR="00792C80" w:rsidRPr="002327F5">
        <w:rPr>
          <w:rFonts w:ascii="Times New Roman" w:eastAsia="DengXian" w:hAnsi="Times New Roman" w:cs="Times New Roman" w:hint="eastAsia"/>
          <w:sz w:val="21"/>
          <w:szCs w:val="21"/>
          <w:lang w:eastAsia="zh-CN"/>
        </w:rPr>
        <w:t xml:space="preserve"> to </w:t>
      </w:r>
      <w:r w:rsidR="00792C80" w:rsidRPr="002327F5">
        <w:rPr>
          <w:rFonts w:ascii="Times New Roman" w:eastAsia="DengXian" w:hAnsi="Times New Roman" w:cs="Times New Roman"/>
          <w:sz w:val="21"/>
          <w:szCs w:val="21"/>
          <w:lang w:eastAsia="zh-CN"/>
        </w:rPr>
        <w:t>further</w:t>
      </w:r>
      <w:r w:rsidR="00792C80" w:rsidRPr="002327F5">
        <w:rPr>
          <w:rFonts w:ascii="Times New Roman" w:eastAsia="DengXian" w:hAnsi="Times New Roman" w:cs="Times New Roman" w:hint="eastAsia"/>
          <w:sz w:val="21"/>
          <w:szCs w:val="21"/>
          <w:lang w:eastAsia="zh-CN"/>
        </w:rPr>
        <w:t xml:space="preserve"> </w:t>
      </w:r>
      <w:r w:rsidR="00792C80" w:rsidRPr="002327F5">
        <w:rPr>
          <w:rFonts w:ascii="Times New Roman" w:eastAsia="DengXian" w:hAnsi="Times New Roman" w:cs="Times New Roman"/>
          <w:sz w:val="21"/>
          <w:szCs w:val="21"/>
          <w:lang w:eastAsia="zh-CN"/>
        </w:rPr>
        <w:t>discussion</w:t>
      </w:r>
      <w:r w:rsidR="00792C80" w:rsidRPr="002327F5">
        <w:rPr>
          <w:rFonts w:ascii="Times New Roman" w:eastAsia="DengXian" w:hAnsi="Times New Roman" w:cs="Times New Roman" w:hint="eastAsia"/>
          <w:sz w:val="21"/>
          <w:szCs w:val="21"/>
          <w:lang w:eastAsia="zh-CN"/>
        </w:rPr>
        <w:t xml:space="preserve"> and confirmation in RAN</w:t>
      </w:r>
      <w:r w:rsidR="00792C80">
        <w:rPr>
          <w:rFonts w:ascii="Times New Roman" w:eastAsiaTheme="minorEastAsia" w:hAnsi="Times New Roman" w:cs="Times New Roman"/>
          <w:sz w:val="21"/>
          <w:szCs w:val="21"/>
        </w:rPr>
        <w:t>”</w:t>
      </w:r>
      <w:r w:rsidR="00792C80">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hint="eastAsia"/>
          <w:sz w:val="21"/>
          <w:szCs w:val="21"/>
        </w:rPr>
        <w:t>and following proposals were agreed. It is concluded that those proposals will be further discussed in RAN</w:t>
      </w:r>
      <w:r w:rsidR="007B7A27">
        <w:rPr>
          <w:rFonts w:ascii="Times New Roman" w:eastAsiaTheme="minorEastAsia" w:hAnsi="Times New Roman" w:cs="Times New Roman" w:hint="eastAsia"/>
          <w:sz w:val="21"/>
          <w:szCs w:val="21"/>
        </w:rPr>
        <w:t>1</w:t>
      </w:r>
      <w:r>
        <w:rPr>
          <w:rFonts w:ascii="Times New Roman" w:eastAsiaTheme="minorEastAsia" w:hAnsi="Times New Roman" w:cs="Times New Roman" w:hint="eastAsia"/>
          <w:sz w:val="21"/>
          <w:szCs w:val="21"/>
        </w:rPr>
        <w:t xml:space="preserve"> while </w:t>
      </w:r>
      <w:r w:rsidR="00474BCB">
        <w:rPr>
          <w:rFonts w:ascii="Times New Roman" w:eastAsiaTheme="minorEastAsia" w:hAnsi="Times New Roman" w:cs="Times New Roman" w:hint="eastAsia"/>
          <w:sz w:val="21"/>
          <w:szCs w:val="21"/>
        </w:rPr>
        <w:t>RAN#110 revisit</w:t>
      </w:r>
      <w:r>
        <w:rPr>
          <w:rFonts w:ascii="Times New Roman" w:eastAsiaTheme="minorEastAsia" w:hAnsi="Times New Roman" w:cs="Times New Roman" w:hint="eastAsia"/>
          <w:sz w:val="21"/>
          <w:szCs w:val="21"/>
        </w:rPr>
        <w:t xml:space="preserve">. </w:t>
      </w:r>
    </w:p>
    <w:tbl>
      <w:tblPr>
        <w:tblStyle w:val="afc"/>
        <w:tblW w:w="0" w:type="auto"/>
        <w:tblLook w:val="04A0" w:firstRow="1" w:lastRow="0" w:firstColumn="1" w:lastColumn="0" w:noHBand="0" w:noVBand="1"/>
      </w:tblPr>
      <w:tblGrid>
        <w:gridCol w:w="9962"/>
      </w:tblGrid>
      <w:tr w:rsidR="00DC215F" w:rsidRPr="00FB21C3" w14:paraId="23B9C960" w14:textId="77777777" w:rsidTr="007C510D">
        <w:tc>
          <w:tcPr>
            <w:tcW w:w="9962" w:type="dxa"/>
          </w:tcPr>
          <w:p w14:paraId="536B7C9F" w14:textId="596E3649" w:rsidR="00FB21C3" w:rsidRPr="00FB21C3" w:rsidRDefault="00FB21C3" w:rsidP="00FB21C3">
            <w:pPr>
              <w:spacing w:after="0" w:line="252" w:lineRule="auto"/>
              <w:jc w:val="both"/>
              <w:rPr>
                <w:sz w:val="21"/>
                <w:szCs w:val="21"/>
              </w:rPr>
            </w:pPr>
            <w:r w:rsidRPr="00FB21C3">
              <w:rPr>
                <w:rFonts w:ascii="Times New Roman" w:eastAsia="Batang" w:hAnsi="Times New Roman" w:cs="+mn-cs"/>
                <w:b/>
                <w:color w:val="000000"/>
                <w:kern w:val="24"/>
                <w:sz w:val="21"/>
                <w:szCs w:val="21"/>
                <w:highlight w:val="green"/>
                <w:u w:val="single"/>
              </w:rPr>
              <w:t>Proposal 1:</w:t>
            </w:r>
            <w:r w:rsidRPr="00FB21C3">
              <w:rPr>
                <w:rFonts w:ascii="Times New Roman" w:eastAsia="Batang" w:hAnsi="Times New Roman" w:cs="+mn-cs"/>
                <w:color w:val="000000"/>
                <w:kern w:val="24"/>
                <w:sz w:val="21"/>
                <w:szCs w:val="21"/>
                <w:highlight w:val="green"/>
              </w:rPr>
              <w:t xml:space="preserve"> Endorse the following two RAN1 agreements (with the clarification that the 2</w:t>
            </w:r>
            <w:r w:rsidR="00800C2E">
              <w:rPr>
                <w:rFonts w:ascii="Times New Roman" w:eastAsiaTheme="minorEastAsia" w:hAnsi="Times New Roman" w:cs="+mn-cs" w:hint="eastAsia"/>
                <w:color w:val="000000"/>
                <w:kern w:val="24"/>
                <w:sz w:val="21"/>
                <w:szCs w:val="21"/>
                <w:highlight w:val="green"/>
              </w:rPr>
              <w:t>nd</w:t>
            </w:r>
            <w:r w:rsidRPr="00FB21C3">
              <w:rPr>
                <w:rFonts w:ascii="Times New Roman" w:eastAsia="Batang" w:hAnsi="Times New Roman" w:cs="+mn-cs"/>
                <w:color w:val="000000"/>
                <w:kern w:val="24"/>
                <w:sz w:val="21"/>
                <w:szCs w:val="21"/>
                <w:highlight w:val="green"/>
              </w:rPr>
              <w:t xml:space="preserve"> agreement is applicable to FR1). Companies are invited to bring contributions regarding the minimum spectrum allocation in RAN#110, while RAN1 is requested to continue the study on both the minimum</w:t>
            </w:r>
            <w:r w:rsidRPr="00FB21C3">
              <w:rPr>
                <w:rFonts w:ascii="Times New Roman" w:eastAsia="DengXian" w:hAnsi="Times New Roman" w:cs="+mn-cs"/>
                <w:color w:val="000000"/>
                <w:kern w:val="24"/>
                <w:sz w:val="21"/>
                <w:szCs w:val="21"/>
                <w:highlight w:val="green"/>
              </w:rPr>
              <w:t xml:space="preserve"> spectrum allocation</w:t>
            </w:r>
            <w:r w:rsidRPr="00FB21C3">
              <w:rPr>
                <w:rFonts w:ascii="Times New Roman" w:eastAsia="Batang" w:hAnsi="Times New Roman" w:cs="+mn-cs"/>
                <w:color w:val="000000"/>
                <w:kern w:val="24"/>
                <w:sz w:val="21"/>
                <w:szCs w:val="21"/>
                <w:highlight w:val="green"/>
              </w:rPr>
              <w:t xml:space="preserve"> and the smallest maximum UE bandwidth from the 6GR design perspective. Revisit in RAN#110.</w:t>
            </w:r>
          </w:p>
          <w:p w14:paraId="336A2448" w14:textId="77777777" w:rsidR="00D67C3A" w:rsidRPr="002327F5" w:rsidRDefault="00D67C3A" w:rsidP="00D67C3A">
            <w:pPr>
              <w:spacing w:after="0"/>
              <w:rPr>
                <w:rFonts w:ascii="Times New Roman" w:eastAsia="DengXian" w:hAnsi="Times New Roman" w:cs="Times New Roman"/>
                <w:sz w:val="20"/>
                <w:highlight w:val="green"/>
                <w:lang w:val="en-GB" w:eastAsia="zh-CN"/>
              </w:rPr>
            </w:pPr>
            <w:r w:rsidRPr="002327F5">
              <w:rPr>
                <w:rFonts w:ascii="Times New Roman" w:eastAsia="DengXian" w:hAnsi="Times New Roman" w:cs="Times New Roman" w:hint="eastAsia"/>
                <w:sz w:val="20"/>
                <w:highlight w:val="green"/>
                <w:lang w:val="en-GB" w:eastAsia="zh-CN"/>
              </w:rPr>
              <w:t>Agreement</w:t>
            </w:r>
          </w:p>
          <w:p w14:paraId="09FEA80A" w14:textId="77777777" w:rsidR="00D67C3A" w:rsidRPr="002327F5" w:rsidRDefault="00D67C3A" w:rsidP="00D67C3A">
            <w:pPr>
              <w:numPr>
                <w:ilvl w:val="0"/>
                <w:numId w:val="21"/>
              </w:numPr>
              <w:spacing w:after="0" w:line="252" w:lineRule="auto"/>
              <w:contextualSpacing/>
              <w:jc w:val="both"/>
              <w:rPr>
                <w:rFonts w:ascii="Times New Roman" w:eastAsia="Batang" w:hAnsi="Times New Roman" w:cs="Times New Roman"/>
                <w:sz w:val="21"/>
                <w:szCs w:val="21"/>
                <w:lang w:eastAsia="x-none"/>
              </w:rPr>
            </w:pPr>
            <w:r w:rsidRPr="002327F5">
              <w:rPr>
                <w:rFonts w:ascii="Times New Roman" w:eastAsia="Batang" w:hAnsi="Times New Roman" w:cs="Times New Roman" w:hint="eastAsia"/>
                <w:sz w:val="21"/>
                <w:szCs w:val="21"/>
                <w:lang w:eastAsia="x-none"/>
              </w:rPr>
              <w:t xml:space="preserve">For the study of RAN1 6GR design, </w:t>
            </w:r>
            <w:r w:rsidRPr="002327F5">
              <w:rPr>
                <w:rFonts w:ascii="Times New Roman" w:eastAsia="DengXian" w:hAnsi="Times New Roman" w:cs="Times New Roman" w:hint="eastAsia"/>
                <w:sz w:val="21"/>
                <w:szCs w:val="21"/>
                <w:lang w:eastAsia="zh-CN"/>
              </w:rPr>
              <w:t>consider</w:t>
            </w:r>
            <w:r w:rsidRPr="002327F5">
              <w:rPr>
                <w:rFonts w:ascii="Times New Roman" w:eastAsia="Batang" w:hAnsi="Times New Roman" w:cs="Times New Roman" w:hint="eastAsia"/>
                <w:sz w:val="21"/>
                <w:szCs w:val="21"/>
                <w:lang w:eastAsia="x-none"/>
              </w:rPr>
              <w:t xml:space="preserve"> the minimum</w:t>
            </w:r>
            <w:r w:rsidRPr="002327F5">
              <w:rPr>
                <w:rFonts w:ascii="Times New Roman" w:eastAsia="DengXian" w:hAnsi="Times New Roman" w:cs="Times New Roman" w:hint="eastAsia"/>
                <w:sz w:val="21"/>
                <w:szCs w:val="21"/>
                <w:lang w:eastAsia="zh-CN"/>
              </w:rPr>
              <w:t xml:space="preserve"> spectrum allocation in which 6G can operate, </w:t>
            </w:r>
            <w:r w:rsidRPr="002327F5">
              <w:rPr>
                <w:rFonts w:ascii="Times New Roman" w:eastAsia="DengXian" w:hAnsi="Times New Roman" w:cs="Times New Roman"/>
                <w:sz w:val="21"/>
                <w:szCs w:val="21"/>
                <w:lang w:eastAsia="zh-CN"/>
              </w:rPr>
              <w:t>subject</w:t>
            </w:r>
            <w:r w:rsidRPr="002327F5">
              <w:rPr>
                <w:rFonts w:ascii="Times New Roman" w:eastAsia="DengXian" w:hAnsi="Times New Roman" w:cs="Times New Roman" w:hint="eastAsia"/>
                <w:sz w:val="21"/>
                <w:szCs w:val="21"/>
                <w:lang w:eastAsia="zh-CN"/>
              </w:rPr>
              <w:t xml:space="preserve"> to </w:t>
            </w:r>
            <w:r w:rsidRPr="002327F5">
              <w:rPr>
                <w:rFonts w:ascii="Times New Roman" w:eastAsia="DengXian" w:hAnsi="Times New Roman" w:cs="Times New Roman"/>
                <w:sz w:val="21"/>
                <w:szCs w:val="21"/>
                <w:lang w:eastAsia="zh-CN"/>
              </w:rPr>
              <w:t>further</w:t>
            </w:r>
            <w:r w:rsidRPr="002327F5">
              <w:rPr>
                <w:rFonts w:ascii="Times New Roman" w:eastAsia="DengXian" w:hAnsi="Times New Roman" w:cs="Times New Roman" w:hint="eastAsia"/>
                <w:sz w:val="21"/>
                <w:szCs w:val="21"/>
                <w:lang w:eastAsia="zh-CN"/>
              </w:rPr>
              <w:t xml:space="preserve"> </w:t>
            </w:r>
            <w:r w:rsidRPr="002327F5">
              <w:rPr>
                <w:rFonts w:ascii="Times New Roman" w:eastAsia="DengXian" w:hAnsi="Times New Roman" w:cs="Times New Roman"/>
                <w:sz w:val="21"/>
                <w:szCs w:val="21"/>
                <w:lang w:eastAsia="zh-CN"/>
              </w:rPr>
              <w:t>discussion</w:t>
            </w:r>
            <w:r w:rsidRPr="002327F5">
              <w:rPr>
                <w:rFonts w:ascii="Times New Roman" w:eastAsia="DengXian" w:hAnsi="Times New Roman" w:cs="Times New Roman" w:hint="eastAsia"/>
                <w:sz w:val="21"/>
                <w:szCs w:val="21"/>
                <w:lang w:eastAsia="zh-CN"/>
              </w:rPr>
              <w:t xml:space="preserve"> and confirmation in RAN.</w:t>
            </w:r>
          </w:p>
          <w:p w14:paraId="09813EDC" w14:textId="77777777" w:rsidR="00D67C3A" w:rsidRPr="002327F5" w:rsidRDefault="00D67C3A" w:rsidP="00D67C3A">
            <w:pPr>
              <w:numPr>
                <w:ilvl w:val="1"/>
                <w:numId w:val="21"/>
              </w:numPr>
              <w:spacing w:after="0" w:line="252" w:lineRule="auto"/>
              <w:contextualSpacing/>
              <w:jc w:val="both"/>
              <w:rPr>
                <w:rFonts w:ascii="Times New Roman" w:eastAsia="Batang" w:hAnsi="Times New Roman" w:cs="Times New Roman"/>
                <w:sz w:val="21"/>
                <w:szCs w:val="21"/>
                <w:lang w:eastAsia="x-none"/>
              </w:rPr>
            </w:pPr>
            <w:r w:rsidRPr="002327F5">
              <w:rPr>
                <w:rFonts w:ascii="Times New Roman" w:eastAsia="Batang" w:hAnsi="Times New Roman" w:cs="Times New Roman" w:hint="eastAsia"/>
                <w:sz w:val="21"/>
                <w:szCs w:val="21"/>
                <w:lang w:eastAsia="x-none"/>
              </w:rPr>
              <w:t>Note: RAN4 involvement is necessary</w:t>
            </w:r>
            <w:r w:rsidRPr="002327F5">
              <w:rPr>
                <w:rFonts w:ascii="Times New Roman" w:eastAsia="DengXian" w:hAnsi="Times New Roman" w:cs="Times New Roman" w:hint="eastAsia"/>
                <w:sz w:val="21"/>
                <w:szCs w:val="21"/>
                <w:lang w:eastAsia="zh-CN"/>
              </w:rPr>
              <w:t>.</w:t>
            </w:r>
          </w:p>
          <w:p w14:paraId="3E552C61" w14:textId="77777777" w:rsidR="00D67C3A" w:rsidRDefault="00D67C3A" w:rsidP="00D67C3A">
            <w:pPr>
              <w:spacing w:after="0"/>
              <w:jc w:val="both"/>
              <w:rPr>
                <w:rFonts w:ascii="Times New Roman" w:eastAsiaTheme="minorEastAsia" w:hAnsi="Times New Roman" w:cs="Times New Roman"/>
                <w:sz w:val="21"/>
                <w:szCs w:val="21"/>
              </w:rPr>
            </w:pPr>
          </w:p>
          <w:p w14:paraId="64945064" w14:textId="77777777" w:rsidR="00D67C3A" w:rsidRPr="00D52246" w:rsidRDefault="00D67C3A" w:rsidP="00D67C3A">
            <w:pPr>
              <w:spacing w:after="0"/>
              <w:rPr>
                <w:rFonts w:ascii="Times New Roman" w:eastAsia="DengXian" w:hAnsi="Times New Roman" w:cs="Times New Roman"/>
                <w:sz w:val="20"/>
                <w:highlight w:val="green"/>
                <w:lang w:eastAsia="zh-CN"/>
              </w:rPr>
            </w:pPr>
            <w:r w:rsidRPr="00D52246">
              <w:rPr>
                <w:rFonts w:ascii="Times New Roman" w:eastAsia="DengXian" w:hAnsi="Times New Roman" w:cs="Times New Roman" w:hint="eastAsia"/>
                <w:sz w:val="20"/>
                <w:highlight w:val="green"/>
                <w:lang w:eastAsia="zh-CN"/>
              </w:rPr>
              <w:t>Agreement</w:t>
            </w:r>
          </w:p>
          <w:p w14:paraId="28DCED49" w14:textId="77777777" w:rsidR="00D67C3A" w:rsidRPr="00D52246" w:rsidRDefault="00D67C3A" w:rsidP="00D67C3A">
            <w:pPr>
              <w:numPr>
                <w:ilvl w:val="0"/>
                <w:numId w:val="21"/>
              </w:numPr>
              <w:spacing w:after="0" w:line="252" w:lineRule="auto"/>
              <w:contextualSpacing/>
              <w:jc w:val="both"/>
              <w:rPr>
                <w:rFonts w:ascii="Times" w:eastAsia="Batang" w:hAnsi="Times" w:cs="Times New Roman"/>
                <w:sz w:val="21"/>
                <w:szCs w:val="21"/>
                <w:lang w:eastAsia="x-none"/>
              </w:rPr>
            </w:pPr>
            <w:r w:rsidRPr="00D52246">
              <w:rPr>
                <w:rFonts w:ascii="Times" w:eastAsia="Batang" w:hAnsi="Times" w:cs="Times New Roman" w:hint="eastAsia"/>
                <w:sz w:val="21"/>
                <w:szCs w:val="21"/>
                <w:lang w:eastAsia="x-none"/>
              </w:rPr>
              <w:t>Study</w:t>
            </w:r>
            <w:r w:rsidRPr="00D52246">
              <w:rPr>
                <w:rFonts w:ascii="Times" w:eastAsia="DengXian" w:hAnsi="Times" w:cs="Times New Roman" w:hint="eastAsia"/>
                <w:sz w:val="21"/>
                <w:szCs w:val="21"/>
                <w:lang w:eastAsia="zh-CN"/>
              </w:rPr>
              <w:t xml:space="preserve"> </w:t>
            </w:r>
            <w:r w:rsidRPr="00D52246">
              <w:rPr>
                <w:rFonts w:ascii="Times" w:eastAsia="游明朝" w:hAnsi="Times" w:cs="Times New Roman" w:hint="eastAsia"/>
                <w:sz w:val="21"/>
                <w:szCs w:val="21"/>
              </w:rPr>
              <w:t xml:space="preserve">the following smallest maximum </w:t>
            </w:r>
            <w:r w:rsidRPr="00D52246">
              <w:rPr>
                <w:rFonts w:ascii="Times" w:eastAsia="Batang" w:hAnsi="Times" w:cs="Times New Roman"/>
                <w:sz w:val="21"/>
                <w:szCs w:val="21"/>
                <w:lang w:eastAsia="x-none"/>
              </w:rPr>
              <w:t xml:space="preserve">supported </w:t>
            </w:r>
            <w:r w:rsidRPr="00D52246">
              <w:rPr>
                <w:rFonts w:ascii="Times" w:eastAsia="游明朝" w:hAnsi="Times" w:cs="Times New Roman" w:hint="eastAsia"/>
                <w:sz w:val="21"/>
                <w:szCs w:val="21"/>
              </w:rPr>
              <w:t xml:space="preserve">RF </w:t>
            </w:r>
            <w:r w:rsidRPr="00D52246">
              <w:rPr>
                <w:rFonts w:ascii="Times" w:eastAsia="游明朝" w:hAnsi="Times" w:cs="Times New Roman"/>
                <w:sz w:val="21"/>
                <w:szCs w:val="21"/>
              </w:rPr>
              <w:t>and</w:t>
            </w:r>
            <w:r w:rsidRPr="00D52246">
              <w:rPr>
                <w:rFonts w:ascii="Times" w:eastAsia="游明朝" w:hAnsi="Times" w:cs="Times New Roman" w:hint="eastAsia"/>
                <w:sz w:val="21"/>
                <w:szCs w:val="21"/>
              </w:rPr>
              <w:t xml:space="preserve"> BB </w:t>
            </w:r>
            <w:r w:rsidRPr="00D52246">
              <w:rPr>
                <w:rFonts w:ascii="Times" w:eastAsia="Batang" w:hAnsi="Times" w:cs="Times New Roman"/>
                <w:sz w:val="21"/>
                <w:szCs w:val="21"/>
                <w:lang w:eastAsia="x-none"/>
              </w:rPr>
              <w:t>UE BW</w:t>
            </w:r>
            <w:r w:rsidRPr="00D52246">
              <w:rPr>
                <w:rFonts w:ascii="Times" w:eastAsia="游明朝" w:hAnsi="Times" w:cs="Times New Roman" w:hint="eastAsia"/>
                <w:sz w:val="21"/>
                <w:szCs w:val="21"/>
              </w:rPr>
              <w:t xml:space="preserve"> without spectrum aggregation f</w:t>
            </w:r>
            <w:r w:rsidRPr="00D52246">
              <w:rPr>
                <w:rFonts w:ascii="Times" w:eastAsia="游明朝" w:hAnsi="Times" w:cs="Times New Roman"/>
                <w:sz w:val="21"/>
                <w:szCs w:val="21"/>
              </w:rPr>
              <w:t>or</w:t>
            </w:r>
            <w:r w:rsidRPr="00D52246">
              <w:rPr>
                <w:rFonts w:ascii="Times" w:eastAsia="游明朝" w:hAnsi="Times" w:cs="Times New Roman" w:hint="eastAsia"/>
                <w:sz w:val="21"/>
                <w:szCs w:val="21"/>
              </w:rPr>
              <w:t xml:space="preserve"> </w:t>
            </w:r>
            <w:r w:rsidRPr="00D52246">
              <w:rPr>
                <w:rFonts w:ascii="Times" w:eastAsia="DengXian" w:hAnsi="Times" w:cs="Times New Roman" w:hint="eastAsia"/>
                <w:sz w:val="21"/>
                <w:szCs w:val="21"/>
                <w:lang w:eastAsia="zh-CN"/>
              </w:rPr>
              <w:t xml:space="preserve">at least one </w:t>
            </w:r>
            <w:r w:rsidRPr="00D52246">
              <w:rPr>
                <w:rFonts w:ascii="Times" w:eastAsia="游明朝" w:hAnsi="Times" w:cs="Times New Roman" w:hint="eastAsia"/>
                <w:sz w:val="21"/>
                <w:szCs w:val="21"/>
              </w:rPr>
              <w:t>low-tier device type</w:t>
            </w:r>
            <w:r w:rsidRPr="00D52246">
              <w:rPr>
                <w:rFonts w:ascii="Times" w:eastAsia="游明朝" w:hAnsi="Times" w:cs="Times New Roman"/>
                <w:sz w:val="21"/>
                <w:szCs w:val="21"/>
              </w:rPr>
              <w:t xml:space="preserve"> support</w:t>
            </w:r>
            <w:r w:rsidRPr="00D52246">
              <w:rPr>
                <w:rFonts w:ascii="Times" w:eastAsia="游明朝" w:hAnsi="Times" w:cs="Times New Roman" w:hint="eastAsia"/>
                <w:sz w:val="21"/>
                <w:szCs w:val="21"/>
              </w:rPr>
              <w:t>ed</w:t>
            </w:r>
            <w:r w:rsidRPr="00D52246">
              <w:rPr>
                <w:rFonts w:ascii="Times" w:eastAsia="游明朝" w:hAnsi="Times" w:cs="Times New Roman"/>
                <w:sz w:val="21"/>
                <w:szCs w:val="21"/>
              </w:rPr>
              <w:t xml:space="preserve"> by 6GR framework</w:t>
            </w:r>
            <w:r w:rsidRPr="00D52246">
              <w:rPr>
                <w:rFonts w:ascii="Times" w:eastAsia="Batang" w:hAnsi="Times" w:cs="Times New Roman" w:hint="eastAsia"/>
                <w:sz w:val="21"/>
                <w:szCs w:val="21"/>
                <w:lang w:eastAsia="x-none"/>
              </w:rPr>
              <w:t xml:space="preserve"> </w:t>
            </w:r>
            <w:r w:rsidRPr="00D52246">
              <w:rPr>
                <w:rFonts w:ascii="Times" w:eastAsia="DengXian" w:hAnsi="Times" w:cs="Times New Roman" w:hint="eastAsia"/>
                <w:sz w:val="21"/>
                <w:szCs w:val="21"/>
                <w:lang w:eastAsia="zh-CN"/>
              </w:rPr>
              <w:t xml:space="preserve">from </w:t>
            </w:r>
            <w:r w:rsidRPr="00D52246">
              <w:rPr>
                <w:rFonts w:ascii="Times" w:eastAsia="DengXian" w:hAnsi="Times" w:cs="Times New Roman"/>
                <w:sz w:val="21"/>
                <w:szCs w:val="21"/>
                <w:lang w:eastAsia="zh-CN"/>
              </w:rPr>
              <w:t>physical</w:t>
            </w:r>
            <w:r w:rsidRPr="00D52246">
              <w:rPr>
                <w:rFonts w:ascii="Times" w:eastAsia="DengXian" w:hAnsi="Times" w:cs="Times New Roman" w:hint="eastAsia"/>
                <w:sz w:val="21"/>
                <w:szCs w:val="21"/>
                <w:lang w:eastAsia="zh-CN"/>
              </w:rPr>
              <w:t xml:space="preserve"> layer perspective, </w:t>
            </w:r>
            <w:r w:rsidRPr="00D52246">
              <w:rPr>
                <w:rFonts w:ascii="Times" w:eastAsia="DengXian" w:hAnsi="Times" w:cs="Times New Roman"/>
                <w:sz w:val="21"/>
                <w:szCs w:val="21"/>
                <w:lang w:eastAsia="zh-CN"/>
              </w:rPr>
              <w:t>subject</w:t>
            </w:r>
            <w:r w:rsidRPr="00D52246">
              <w:rPr>
                <w:rFonts w:ascii="Times" w:eastAsia="DengXian" w:hAnsi="Times" w:cs="Times New Roman" w:hint="eastAsia"/>
                <w:sz w:val="21"/>
                <w:szCs w:val="21"/>
                <w:lang w:eastAsia="zh-CN"/>
              </w:rPr>
              <w:t xml:space="preserve"> to </w:t>
            </w:r>
            <w:r w:rsidRPr="00D52246">
              <w:rPr>
                <w:rFonts w:ascii="Times" w:eastAsia="DengXian" w:hAnsi="Times" w:cs="Times New Roman"/>
                <w:sz w:val="21"/>
                <w:szCs w:val="21"/>
                <w:lang w:eastAsia="zh-CN"/>
              </w:rPr>
              <w:t>further</w:t>
            </w:r>
            <w:r w:rsidRPr="00D52246">
              <w:rPr>
                <w:rFonts w:ascii="Times" w:eastAsia="DengXian" w:hAnsi="Times" w:cs="Times New Roman" w:hint="eastAsia"/>
                <w:sz w:val="21"/>
                <w:szCs w:val="21"/>
                <w:lang w:eastAsia="zh-CN"/>
              </w:rPr>
              <w:t xml:space="preserve"> </w:t>
            </w:r>
            <w:r w:rsidRPr="00D52246">
              <w:rPr>
                <w:rFonts w:ascii="Times" w:eastAsia="DengXian" w:hAnsi="Times" w:cs="Times New Roman"/>
                <w:sz w:val="21"/>
                <w:szCs w:val="21"/>
                <w:lang w:eastAsia="zh-CN"/>
              </w:rPr>
              <w:t>discussion</w:t>
            </w:r>
            <w:r w:rsidRPr="00D52246">
              <w:rPr>
                <w:rFonts w:ascii="Times" w:eastAsia="DengXian" w:hAnsi="Times" w:cs="Times New Roman" w:hint="eastAsia"/>
                <w:sz w:val="21"/>
                <w:szCs w:val="21"/>
                <w:lang w:eastAsia="zh-CN"/>
              </w:rPr>
              <w:t xml:space="preserve"> and confirmation in RAN</w:t>
            </w:r>
          </w:p>
          <w:p w14:paraId="3E87E502" w14:textId="77777777" w:rsidR="00D67C3A" w:rsidRPr="00D52246" w:rsidRDefault="00D67C3A" w:rsidP="00D67C3A">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Opt1: 3MHz</w:t>
            </w:r>
          </w:p>
          <w:p w14:paraId="7E694F3F" w14:textId="77777777" w:rsidR="00D67C3A" w:rsidRPr="00D52246" w:rsidRDefault="00D67C3A" w:rsidP="00D67C3A">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Opt2: 5MHz</w:t>
            </w:r>
          </w:p>
          <w:p w14:paraId="291215B4" w14:textId="77777777" w:rsidR="00D67C3A" w:rsidRPr="00D52246" w:rsidRDefault="00D67C3A" w:rsidP="00D67C3A">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Opt3: 10MHz</w:t>
            </w:r>
          </w:p>
          <w:p w14:paraId="35D770EF" w14:textId="77777777" w:rsidR="00D67C3A" w:rsidRPr="00D52246" w:rsidRDefault="00D67C3A" w:rsidP="00D67C3A">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Opt4: 20MHz</w:t>
            </w:r>
          </w:p>
          <w:p w14:paraId="251452CC" w14:textId="77777777" w:rsidR="00D67C3A" w:rsidRPr="00D52246" w:rsidRDefault="00D67C3A" w:rsidP="00D67C3A">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FFS</w:t>
            </w:r>
            <w:r w:rsidRPr="00D52246">
              <w:rPr>
                <w:rFonts w:ascii="Times New Roman" w:eastAsia="Batang" w:hAnsi="Times New Roman" w:cs="Times New Roman"/>
                <w:sz w:val="21"/>
                <w:szCs w:val="21"/>
                <w:lang w:eastAsia="x-none"/>
              </w:rPr>
              <w:t>: the UL bandwidth may be different to the DL bandwidth</w:t>
            </w:r>
          </w:p>
          <w:p w14:paraId="1126359A" w14:textId="77777777" w:rsidR="00712DE2" w:rsidRPr="00712DE2" w:rsidRDefault="00D67C3A" w:rsidP="00712DE2">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 xml:space="preserve">FFS: </w:t>
            </w:r>
            <w:r w:rsidRPr="00D52246">
              <w:rPr>
                <w:rFonts w:ascii="Times New Roman" w:eastAsia="Batang" w:hAnsi="Times New Roman" w:cs="Times New Roman"/>
                <w:sz w:val="21"/>
                <w:szCs w:val="21"/>
                <w:lang w:eastAsia="x-none"/>
              </w:rPr>
              <w:t>th</w:t>
            </w:r>
            <w:r w:rsidRPr="00D52246">
              <w:rPr>
                <w:rFonts w:ascii="Times New Roman" w:eastAsia="Batang" w:hAnsi="Times New Roman" w:cs="Times New Roman" w:hint="eastAsia"/>
                <w:sz w:val="21"/>
                <w:szCs w:val="21"/>
                <w:lang w:eastAsia="x-none"/>
              </w:rPr>
              <w:t xml:space="preserve">e </w:t>
            </w:r>
            <w:r w:rsidRPr="00D52246">
              <w:rPr>
                <w:rFonts w:ascii="Times New Roman" w:eastAsia="DengXian" w:hAnsi="Times New Roman" w:cs="Times New Roman" w:hint="eastAsia"/>
                <w:sz w:val="21"/>
                <w:szCs w:val="21"/>
                <w:lang w:eastAsia="zh-CN"/>
              </w:rPr>
              <w:t>bandwidth value</w:t>
            </w:r>
            <w:r w:rsidRPr="00D52246">
              <w:rPr>
                <w:rFonts w:ascii="Times New Roman" w:eastAsia="Batang" w:hAnsi="Times New Roman" w:cs="Times New Roman" w:hint="eastAsia"/>
                <w:sz w:val="21"/>
                <w:szCs w:val="21"/>
                <w:lang w:eastAsia="x-none"/>
              </w:rPr>
              <w:t xml:space="preserve"> may be different for different SCS, duplex modes, and bands.</w:t>
            </w:r>
          </w:p>
          <w:p w14:paraId="211E5544" w14:textId="5DF167C1" w:rsidR="00DC215F" w:rsidRPr="00712DE2" w:rsidRDefault="00D67C3A" w:rsidP="00712DE2">
            <w:pPr>
              <w:numPr>
                <w:ilvl w:val="1"/>
                <w:numId w:val="21"/>
              </w:numPr>
              <w:spacing w:after="0" w:line="252" w:lineRule="auto"/>
              <w:contextualSpacing/>
              <w:jc w:val="both"/>
              <w:rPr>
                <w:rFonts w:ascii="Times New Roman" w:eastAsia="Batang" w:hAnsi="Times New Roman" w:cs="Times New Roman"/>
                <w:sz w:val="21"/>
                <w:szCs w:val="21"/>
                <w:lang w:eastAsia="x-none"/>
              </w:rPr>
            </w:pPr>
            <w:r w:rsidRPr="00D52246">
              <w:rPr>
                <w:rFonts w:ascii="Times New Roman" w:eastAsia="Batang" w:hAnsi="Times New Roman" w:cs="Times New Roman" w:hint="eastAsia"/>
                <w:sz w:val="21"/>
                <w:szCs w:val="21"/>
                <w:lang w:eastAsia="x-none"/>
              </w:rPr>
              <w:t xml:space="preserve">FFS: whether </w:t>
            </w:r>
            <w:r w:rsidRPr="00D52246">
              <w:rPr>
                <w:rFonts w:ascii="Times New Roman" w:eastAsia="Batang" w:hAnsi="Times New Roman" w:cs="Times New Roman"/>
                <w:sz w:val="21"/>
                <w:szCs w:val="21"/>
                <w:lang w:eastAsia="x-none"/>
              </w:rPr>
              <w:t>RF and BB UE BW</w:t>
            </w:r>
            <w:r w:rsidRPr="00D52246">
              <w:rPr>
                <w:rFonts w:ascii="Times New Roman" w:eastAsia="Batang" w:hAnsi="Times New Roman" w:cs="Times New Roman" w:hint="eastAsia"/>
                <w:sz w:val="21"/>
                <w:szCs w:val="21"/>
                <w:lang w:eastAsia="x-none"/>
              </w:rPr>
              <w:t xml:space="preserve"> are same or different</w:t>
            </w:r>
          </w:p>
        </w:tc>
      </w:tr>
    </w:tbl>
    <w:p w14:paraId="598DE41B" w14:textId="77777777" w:rsidR="007A61E3" w:rsidRDefault="007A61E3" w:rsidP="000D0626">
      <w:pPr>
        <w:jc w:val="both"/>
        <w:rPr>
          <w:rFonts w:ascii="Times New Roman" w:eastAsiaTheme="minorEastAsia" w:hAnsi="Times New Roman" w:cs="Times New Roman"/>
          <w:bCs/>
          <w:sz w:val="21"/>
          <w:szCs w:val="21"/>
          <w:highlight w:val="yellow"/>
        </w:rPr>
      </w:pPr>
    </w:p>
    <w:p w14:paraId="1AE6E834" w14:textId="77777777" w:rsidR="00B14911" w:rsidRDefault="00983F39" w:rsidP="000D0626">
      <w:pPr>
        <w:jc w:val="both"/>
        <w:rPr>
          <w:rFonts w:ascii="Times New Roman" w:eastAsiaTheme="minorEastAsia" w:hAnsi="Times New Roman" w:cs="Times New Roman"/>
          <w:bCs/>
          <w:sz w:val="21"/>
          <w:szCs w:val="21"/>
        </w:rPr>
      </w:pPr>
      <w:r w:rsidRPr="00277B40">
        <w:rPr>
          <w:rFonts w:ascii="Times New Roman" w:eastAsiaTheme="minorEastAsia" w:hAnsi="Times New Roman" w:cs="Times New Roman" w:hint="eastAsia"/>
          <w:bCs/>
          <w:sz w:val="21"/>
          <w:szCs w:val="21"/>
        </w:rPr>
        <w:t xml:space="preserve">Based on the situation, </w:t>
      </w:r>
      <w:r w:rsidR="00520077" w:rsidRPr="00277B40">
        <w:rPr>
          <w:rFonts w:ascii="Times New Roman" w:eastAsiaTheme="minorEastAsia" w:hAnsi="Times New Roman" w:cs="Times New Roman"/>
          <w:bCs/>
          <w:sz w:val="21"/>
          <w:szCs w:val="21"/>
        </w:rPr>
        <w:t xml:space="preserve">RAN1 </w:t>
      </w:r>
      <w:r w:rsidR="00520077" w:rsidRPr="00277B40">
        <w:rPr>
          <w:rFonts w:ascii="Times New Roman" w:eastAsiaTheme="minorEastAsia" w:hAnsi="Times New Roman" w:cs="Times New Roman" w:hint="eastAsia"/>
          <w:bCs/>
          <w:sz w:val="21"/>
          <w:szCs w:val="21"/>
        </w:rPr>
        <w:t>chair provide</w:t>
      </w:r>
      <w:r w:rsidR="00277B40">
        <w:rPr>
          <w:rFonts w:ascii="Times New Roman" w:eastAsiaTheme="minorEastAsia" w:hAnsi="Times New Roman" w:cs="Times New Roman" w:hint="eastAsia"/>
          <w:bCs/>
          <w:sz w:val="21"/>
          <w:szCs w:val="21"/>
        </w:rPr>
        <w:t>d</w:t>
      </w:r>
      <w:r w:rsidR="00520077" w:rsidRPr="00277B40">
        <w:rPr>
          <w:rFonts w:ascii="Times New Roman" w:eastAsiaTheme="minorEastAsia" w:hAnsi="Times New Roman" w:cs="Times New Roman" w:hint="eastAsia"/>
          <w:bCs/>
          <w:sz w:val="21"/>
          <w:szCs w:val="21"/>
        </w:rPr>
        <w:t xml:space="preserve"> </w:t>
      </w:r>
      <w:r w:rsidR="00277B40" w:rsidRPr="00277B40">
        <w:rPr>
          <w:rFonts w:ascii="Times New Roman" w:eastAsiaTheme="minorEastAsia" w:hAnsi="Times New Roman" w:cs="Times New Roman" w:hint="eastAsia"/>
          <w:bCs/>
          <w:sz w:val="21"/>
          <w:szCs w:val="21"/>
        </w:rPr>
        <w:t xml:space="preserve">guidance that </w:t>
      </w:r>
      <w:r w:rsidR="00277B40" w:rsidRPr="00943C53">
        <w:rPr>
          <w:rFonts w:ascii="Times New Roman" w:eastAsiaTheme="minorEastAsia" w:hAnsi="Times New Roman" w:cs="Times New Roman" w:hint="eastAsia"/>
          <w:bCs/>
          <w:i/>
          <w:iCs/>
          <w:sz w:val="21"/>
          <w:szCs w:val="21"/>
        </w:rPr>
        <w:t xml:space="preserve">RAN1 </w:t>
      </w:r>
      <w:r w:rsidR="00520077" w:rsidRPr="00943C53">
        <w:rPr>
          <w:rFonts w:ascii="Times New Roman" w:eastAsiaTheme="minorEastAsia" w:hAnsi="Times New Roman" w:cs="Times New Roman"/>
          <w:bCs/>
          <w:i/>
          <w:iCs/>
          <w:sz w:val="21"/>
          <w:szCs w:val="21"/>
        </w:rPr>
        <w:t>will focus on how to support the minimum spectrum allocation, especially the case where the minimum spectrum and the smallest maximum UE bandwidth can’t match, considering that it is hard to purely discuss these two elements in RAN1</w:t>
      </w:r>
      <w:r w:rsidR="00943C53">
        <w:rPr>
          <w:rFonts w:ascii="Times New Roman" w:eastAsiaTheme="minorEastAsia" w:hAnsi="Times New Roman" w:cs="Times New Roman" w:hint="eastAsia"/>
          <w:bCs/>
          <w:sz w:val="21"/>
          <w:szCs w:val="21"/>
        </w:rPr>
        <w:t>.</w:t>
      </w:r>
    </w:p>
    <w:p w14:paraId="24361F0E" w14:textId="57F29DFA" w:rsidR="00983F39" w:rsidRPr="00B07CC8" w:rsidRDefault="00007574" w:rsidP="000D0626">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On top of </w:t>
      </w:r>
      <w:r w:rsidR="007B5779">
        <w:rPr>
          <w:rFonts w:ascii="Times New Roman" w:eastAsiaTheme="minorEastAsia" w:hAnsi="Times New Roman" w:cs="Times New Roman" w:hint="eastAsia"/>
          <w:bCs/>
          <w:sz w:val="21"/>
          <w:szCs w:val="21"/>
        </w:rPr>
        <w:t xml:space="preserve">the </w:t>
      </w:r>
      <w:r w:rsidR="007B5779" w:rsidRPr="007B5779">
        <w:rPr>
          <w:rFonts w:ascii="Times New Roman" w:eastAsiaTheme="minorEastAsia" w:hAnsi="Times New Roman" w:cs="Times New Roman"/>
          <w:bCs/>
          <w:sz w:val="21"/>
          <w:szCs w:val="21"/>
        </w:rPr>
        <w:t>minimum spectrum allocation</w:t>
      </w:r>
      <w:r w:rsidR="007B5779">
        <w:rPr>
          <w:rFonts w:ascii="Times New Roman" w:eastAsiaTheme="minorEastAsia" w:hAnsi="Times New Roman" w:cs="Times New Roman" w:hint="eastAsia"/>
          <w:bCs/>
          <w:sz w:val="21"/>
          <w:szCs w:val="21"/>
        </w:rPr>
        <w:t xml:space="preserve">, </w:t>
      </w:r>
      <w:r w:rsidR="00516EC0">
        <w:rPr>
          <w:rFonts w:ascii="Times New Roman" w:eastAsiaTheme="minorEastAsia" w:hAnsi="Times New Roman" w:cs="Times New Roman" w:hint="eastAsia"/>
          <w:bCs/>
          <w:sz w:val="21"/>
          <w:szCs w:val="21"/>
        </w:rPr>
        <w:t>w</w:t>
      </w:r>
      <w:r w:rsidR="00B07CC8" w:rsidRPr="00B07CC8">
        <w:rPr>
          <w:rFonts w:ascii="Times New Roman" w:eastAsiaTheme="minorEastAsia" w:hAnsi="Times New Roman" w:cs="Times New Roman"/>
          <w:bCs/>
          <w:sz w:val="21"/>
          <w:szCs w:val="21"/>
        </w:rPr>
        <w:t>hen discussing common signals/channels applicable to all device types</w:t>
      </w:r>
      <w:r w:rsidR="00E37167">
        <w:rPr>
          <w:rFonts w:ascii="Times New Roman" w:eastAsiaTheme="minorEastAsia" w:hAnsi="Times New Roman" w:cs="Times New Roman" w:hint="eastAsia"/>
          <w:bCs/>
          <w:sz w:val="21"/>
          <w:szCs w:val="21"/>
        </w:rPr>
        <w:t xml:space="preserve"> (such as SSB</w:t>
      </w:r>
      <w:r w:rsidR="004A3C6A">
        <w:rPr>
          <w:rFonts w:ascii="Times New Roman" w:eastAsiaTheme="minorEastAsia" w:hAnsi="Times New Roman" w:cs="Times New Roman" w:hint="eastAsia"/>
          <w:bCs/>
          <w:sz w:val="21"/>
          <w:szCs w:val="21"/>
        </w:rPr>
        <w:t>, CORESET#0</w:t>
      </w:r>
      <w:r w:rsidR="00E37167">
        <w:rPr>
          <w:rFonts w:ascii="Times New Roman" w:eastAsiaTheme="minorEastAsia" w:hAnsi="Times New Roman" w:cs="Times New Roman" w:hint="eastAsia"/>
          <w:bCs/>
          <w:sz w:val="21"/>
          <w:szCs w:val="21"/>
        </w:rPr>
        <w:t>)</w:t>
      </w:r>
      <w:r w:rsidR="00C60A6F">
        <w:rPr>
          <w:rFonts w:ascii="Times New Roman" w:eastAsiaTheme="minorEastAsia" w:hAnsi="Times New Roman" w:cs="Times New Roman" w:hint="eastAsia"/>
          <w:bCs/>
          <w:sz w:val="21"/>
          <w:szCs w:val="21"/>
        </w:rPr>
        <w:t xml:space="preserve">, which is related to the discussion in Section </w:t>
      </w:r>
      <w:r w:rsidR="00A60B2E">
        <w:rPr>
          <w:rFonts w:ascii="Times New Roman" w:eastAsiaTheme="minorEastAsia" w:hAnsi="Times New Roman" w:cs="Times New Roman" w:hint="eastAsia"/>
          <w:bCs/>
          <w:sz w:val="21"/>
          <w:szCs w:val="21"/>
        </w:rPr>
        <w:t>2.1</w:t>
      </w:r>
      <w:r w:rsidR="00B07CC8" w:rsidRPr="00B07CC8">
        <w:rPr>
          <w:rFonts w:ascii="Times New Roman" w:eastAsiaTheme="minorEastAsia" w:hAnsi="Times New Roman" w:cs="Times New Roman"/>
          <w:bCs/>
          <w:sz w:val="21"/>
          <w:szCs w:val="21"/>
        </w:rPr>
        <w:t>, the smallest max</w:t>
      </w:r>
      <w:r w:rsidR="002E1E1E">
        <w:rPr>
          <w:rFonts w:ascii="Times New Roman" w:eastAsiaTheme="minorEastAsia" w:hAnsi="Times New Roman" w:cs="Times New Roman" w:hint="eastAsia"/>
          <w:bCs/>
          <w:sz w:val="21"/>
          <w:szCs w:val="21"/>
        </w:rPr>
        <w:t>imum</w:t>
      </w:r>
      <w:r w:rsidR="00B07CC8" w:rsidRPr="00B07CC8">
        <w:rPr>
          <w:rFonts w:ascii="Times New Roman" w:eastAsiaTheme="minorEastAsia" w:hAnsi="Times New Roman" w:cs="Times New Roman"/>
          <w:bCs/>
          <w:sz w:val="21"/>
          <w:szCs w:val="21"/>
        </w:rPr>
        <w:t xml:space="preserve"> UE BW supported by low-tier device type is important</w:t>
      </w:r>
      <w:r w:rsidR="00C96EE7">
        <w:rPr>
          <w:rFonts w:ascii="Times New Roman" w:eastAsiaTheme="minorEastAsia" w:hAnsi="Times New Roman" w:cs="Times New Roman" w:hint="eastAsia"/>
          <w:bCs/>
          <w:sz w:val="21"/>
          <w:szCs w:val="21"/>
        </w:rPr>
        <w:t xml:space="preserve">, and hence, </w:t>
      </w:r>
      <w:r w:rsidR="00E1498D">
        <w:rPr>
          <w:rFonts w:ascii="Times New Roman" w:eastAsiaTheme="minorEastAsia" w:hAnsi="Times New Roman" w:cs="Times New Roman" w:hint="eastAsia"/>
          <w:bCs/>
          <w:sz w:val="21"/>
          <w:szCs w:val="21"/>
        </w:rPr>
        <w:t xml:space="preserve">in the following we discuss the </w:t>
      </w:r>
      <w:r w:rsidR="008F47F7">
        <w:rPr>
          <w:rFonts w:ascii="Times New Roman" w:eastAsiaTheme="minorEastAsia" w:hAnsi="Times New Roman" w:cs="Times New Roman" w:hint="eastAsia"/>
          <w:bCs/>
          <w:sz w:val="21"/>
          <w:szCs w:val="21"/>
        </w:rPr>
        <w:t>relation among {</w:t>
      </w:r>
      <w:r w:rsidR="00BD7271" w:rsidRPr="007B5779">
        <w:rPr>
          <w:rFonts w:ascii="Times New Roman" w:eastAsiaTheme="minorEastAsia" w:hAnsi="Times New Roman" w:cs="Times New Roman"/>
          <w:bCs/>
          <w:sz w:val="21"/>
          <w:szCs w:val="21"/>
        </w:rPr>
        <w:t>minimum spectrum allocation</w:t>
      </w:r>
      <w:r w:rsidR="00BD7271">
        <w:rPr>
          <w:rFonts w:ascii="Times New Roman" w:eastAsiaTheme="minorEastAsia" w:hAnsi="Times New Roman" w:cs="Times New Roman" w:hint="eastAsia"/>
          <w:bCs/>
          <w:sz w:val="21"/>
          <w:szCs w:val="21"/>
        </w:rPr>
        <w:t xml:space="preserve">, </w:t>
      </w:r>
      <w:r w:rsidR="00BD7271" w:rsidRPr="00BD7271">
        <w:rPr>
          <w:rFonts w:ascii="Times New Roman" w:eastAsiaTheme="minorEastAsia" w:hAnsi="Times New Roman" w:cs="Times New Roman"/>
          <w:bCs/>
          <w:sz w:val="21"/>
          <w:szCs w:val="21"/>
        </w:rPr>
        <w:t>smallest maximum UE bandwidth</w:t>
      </w:r>
      <w:r w:rsidR="00BD7271">
        <w:rPr>
          <w:rFonts w:ascii="Times New Roman" w:eastAsiaTheme="minorEastAsia" w:hAnsi="Times New Roman" w:cs="Times New Roman" w:hint="eastAsia"/>
          <w:bCs/>
          <w:sz w:val="21"/>
          <w:szCs w:val="21"/>
        </w:rPr>
        <w:t xml:space="preserve">, </w:t>
      </w:r>
      <w:r w:rsidR="00BD7271" w:rsidRPr="00BD7271">
        <w:rPr>
          <w:rFonts w:ascii="Times New Roman" w:eastAsiaTheme="minorEastAsia" w:hAnsi="Times New Roman" w:cs="Times New Roman"/>
          <w:bCs/>
          <w:sz w:val="21"/>
          <w:szCs w:val="21"/>
        </w:rPr>
        <w:t>common signals/channels</w:t>
      </w:r>
      <w:r w:rsidR="008F47F7">
        <w:rPr>
          <w:rFonts w:ascii="Times New Roman" w:eastAsiaTheme="minorEastAsia" w:hAnsi="Times New Roman" w:cs="Times New Roman" w:hint="eastAsia"/>
          <w:bCs/>
          <w:sz w:val="21"/>
          <w:szCs w:val="21"/>
        </w:rPr>
        <w:t>}</w:t>
      </w:r>
      <w:r w:rsidR="0073112E">
        <w:rPr>
          <w:rFonts w:ascii="Times New Roman" w:eastAsiaTheme="minorEastAsia" w:hAnsi="Times New Roman" w:cs="Times New Roman" w:hint="eastAsia"/>
          <w:bCs/>
          <w:sz w:val="21"/>
          <w:szCs w:val="21"/>
        </w:rPr>
        <w:t>.</w:t>
      </w:r>
    </w:p>
    <w:p w14:paraId="502F0DCB" w14:textId="3B1E3F78" w:rsidR="004A5B9D" w:rsidRDefault="001A3042" w:rsidP="000D0626">
      <w:pPr>
        <w:jc w:val="both"/>
        <w:rPr>
          <w:rFonts w:ascii="Times New Roman" w:eastAsiaTheme="minorEastAsia" w:hAnsi="Times New Roman" w:cs="Times New Roman"/>
          <w:bCs/>
          <w:sz w:val="21"/>
          <w:szCs w:val="21"/>
        </w:rPr>
      </w:pPr>
      <w:r w:rsidRPr="001A3042">
        <w:rPr>
          <w:rFonts w:ascii="Times New Roman" w:eastAsiaTheme="minorEastAsia" w:hAnsi="Times New Roman" w:cs="Times New Roman" w:hint="eastAsia"/>
          <w:bCs/>
          <w:sz w:val="21"/>
          <w:szCs w:val="21"/>
        </w:rPr>
        <w:t xml:space="preserve">Regarding </w:t>
      </w:r>
      <w:r w:rsidRPr="001A3042">
        <w:rPr>
          <w:rFonts w:ascii="Times New Roman" w:eastAsiaTheme="minorEastAsia" w:hAnsi="Times New Roman" w:cs="Times New Roman"/>
          <w:bCs/>
          <w:sz w:val="21"/>
          <w:szCs w:val="21"/>
        </w:rPr>
        <w:t>the</w:t>
      </w:r>
      <w:r w:rsidRPr="001A3042">
        <w:rPr>
          <w:rFonts w:ascii="Times New Roman" w:eastAsiaTheme="minorEastAsia" w:hAnsi="Times New Roman" w:cs="Times New Roman" w:hint="eastAsia"/>
          <w:bCs/>
          <w:sz w:val="21"/>
          <w:szCs w:val="21"/>
        </w:rPr>
        <w:t xml:space="preserve"> </w:t>
      </w:r>
      <w:r w:rsidRPr="001A3042">
        <w:rPr>
          <w:rFonts w:ascii="Times New Roman" w:eastAsiaTheme="minorEastAsia" w:hAnsi="Times New Roman" w:cs="Times New Roman"/>
          <w:bCs/>
          <w:sz w:val="21"/>
          <w:szCs w:val="21"/>
        </w:rPr>
        <w:t>minimum spectrum allocation</w:t>
      </w:r>
      <w:r w:rsidR="00660DFC">
        <w:rPr>
          <w:rFonts w:ascii="Times New Roman" w:eastAsiaTheme="minorEastAsia" w:hAnsi="Times New Roman" w:cs="Times New Roman" w:hint="eastAsia"/>
          <w:bCs/>
          <w:sz w:val="21"/>
          <w:szCs w:val="21"/>
        </w:rPr>
        <w:t xml:space="preserve">, </w:t>
      </w:r>
      <w:r w:rsidR="00AA2ACC">
        <w:rPr>
          <w:rFonts w:ascii="Times New Roman" w:eastAsiaTheme="minorEastAsia" w:hAnsi="Times New Roman" w:cs="Times New Roman" w:hint="eastAsia"/>
          <w:bCs/>
          <w:sz w:val="21"/>
          <w:szCs w:val="21"/>
        </w:rPr>
        <w:t>Ta</w:t>
      </w:r>
      <w:r w:rsidR="00F02961">
        <w:rPr>
          <w:rFonts w:ascii="Times New Roman" w:eastAsiaTheme="minorEastAsia" w:hAnsi="Times New Roman" w:cs="Times New Roman" w:hint="eastAsia"/>
          <w:bCs/>
          <w:sz w:val="21"/>
          <w:szCs w:val="21"/>
        </w:rPr>
        <w:t xml:space="preserve">ble </w:t>
      </w:r>
      <w:r w:rsidR="00E72286">
        <w:rPr>
          <w:rFonts w:ascii="Times New Roman" w:eastAsiaTheme="minorEastAsia" w:hAnsi="Times New Roman" w:cs="Times New Roman" w:hint="eastAsia"/>
          <w:bCs/>
          <w:sz w:val="21"/>
          <w:szCs w:val="21"/>
        </w:rPr>
        <w:t>1</w:t>
      </w:r>
      <w:r w:rsidR="00F02961">
        <w:rPr>
          <w:rFonts w:ascii="Times New Roman" w:eastAsiaTheme="minorEastAsia" w:hAnsi="Times New Roman" w:cs="Times New Roman" w:hint="eastAsia"/>
          <w:bCs/>
          <w:sz w:val="21"/>
          <w:szCs w:val="21"/>
        </w:rPr>
        <w:t xml:space="preserve"> shows current spectrum allocation available in NTT DOCOMO</w:t>
      </w:r>
      <w:r w:rsidR="00F02961">
        <w:rPr>
          <w:rFonts w:ascii="Times New Roman" w:eastAsiaTheme="minorEastAsia" w:hAnsi="Times New Roman" w:cs="Times New Roman"/>
          <w:bCs/>
          <w:sz w:val="21"/>
          <w:szCs w:val="21"/>
        </w:rPr>
        <w:t>’</w:t>
      </w:r>
      <w:r w:rsidR="00F02961">
        <w:rPr>
          <w:rFonts w:ascii="Times New Roman" w:eastAsiaTheme="minorEastAsia" w:hAnsi="Times New Roman" w:cs="Times New Roman" w:hint="eastAsia"/>
          <w:bCs/>
          <w:sz w:val="21"/>
          <w:szCs w:val="21"/>
        </w:rPr>
        <w:t xml:space="preserve">s network. </w:t>
      </w:r>
      <w:r w:rsidR="000A33EB">
        <w:rPr>
          <w:rFonts w:ascii="Times New Roman" w:eastAsiaTheme="minorEastAsia" w:hAnsi="Times New Roman" w:cs="Times New Roman" w:hint="eastAsia"/>
          <w:bCs/>
          <w:sz w:val="21"/>
          <w:szCs w:val="21"/>
        </w:rPr>
        <w:t xml:space="preserve">Assuming LTE </w:t>
      </w:r>
      <w:r w:rsidR="00AC022D">
        <w:rPr>
          <w:rFonts w:ascii="Times New Roman" w:eastAsiaTheme="minorEastAsia" w:hAnsi="Times New Roman" w:cs="Times New Roman" w:hint="eastAsia"/>
          <w:bCs/>
          <w:sz w:val="21"/>
          <w:szCs w:val="21"/>
        </w:rPr>
        <w:t>would</w:t>
      </w:r>
      <w:r w:rsidR="004E5422">
        <w:rPr>
          <w:rFonts w:ascii="Times New Roman" w:eastAsiaTheme="minorEastAsia" w:hAnsi="Times New Roman" w:cs="Times New Roman" w:hint="eastAsia"/>
          <w:bCs/>
          <w:sz w:val="21"/>
          <w:szCs w:val="21"/>
        </w:rPr>
        <w:t xml:space="preserve"> continue </w:t>
      </w:r>
      <w:r w:rsidR="003A1D26">
        <w:rPr>
          <w:rFonts w:ascii="Times New Roman" w:eastAsiaTheme="minorEastAsia" w:hAnsi="Times New Roman" w:cs="Times New Roman" w:hint="eastAsia"/>
          <w:bCs/>
          <w:sz w:val="21"/>
          <w:szCs w:val="21"/>
        </w:rPr>
        <w:t>operat</w:t>
      </w:r>
      <w:r w:rsidR="004E5422">
        <w:rPr>
          <w:rFonts w:ascii="Times New Roman" w:eastAsiaTheme="minorEastAsia" w:hAnsi="Times New Roman" w:cs="Times New Roman" w:hint="eastAsia"/>
          <w:bCs/>
          <w:sz w:val="21"/>
          <w:szCs w:val="21"/>
        </w:rPr>
        <w:t>ing</w:t>
      </w:r>
      <w:r w:rsidR="003A1D26">
        <w:rPr>
          <w:rFonts w:ascii="Times New Roman" w:eastAsiaTheme="minorEastAsia" w:hAnsi="Times New Roman" w:cs="Times New Roman" w:hint="eastAsia"/>
          <w:bCs/>
          <w:sz w:val="21"/>
          <w:szCs w:val="21"/>
        </w:rPr>
        <w:t xml:space="preserve"> </w:t>
      </w:r>
      <w:r w:rsidR="00E87A79">
        <w:rPr>
          <w:rFonts w:ascii="Times New Roman" w:eastAsiaTheme="minorEastAsia" w:hAnsi="Times New Roman" w:cs="Times New Roman" w:hint="eastAsia"/>
          <w:bCs/>
          <w:sz w:val="21"/>
          <w:szCs w:val="21"/>
        </w:rPr>
        <w:t xml:space="preserve">in 6G </w:t>
      </w:r>
      <w:r w:rsidR="004E5422">
        <w:rPr>
          <w:rFonts w:ascii="Times New Roman" w:eastAsiaTheme="minorEastAsia" w:hAnsi="Times New Roman" w:cs="Times New Roman" w:hint="eastAsia"/>
          <w:bCs/>
          <w:sz w:val="21"/>
          <w:szCs w:val="21"/>
        </w:rPr>
        <w:t>Day1</w:t>
      </w:r>
      <w:r w:rsidR="008D3492">
        <w:rPr>
          <w:rFonts w:ascii="Times New Roman" w:eastAsiaTheme="minorEastAsia" w:hAnsi="Times New Roman" w:cs="Times New Roman" w:hint="eastAsia"/>
          <w:bCs/>
          <w:sz w:val="21"/>
          <w:szCs w:val="21"/>
        </w:rPr>
        <w:t xml:space="preserve">, especially </w:t>
      </w:r>
      <w:r w:rsidR="00CD27AA">
        <w:rPr>
          <w:rFonts w:ascii="Times New Roman" w:eastAsiaTheme="minorEastAsia" w:hAnsi="Times New Roman" w:cs="Times New Roman" w:hint="eastAsia"/>
          <w:bCs/>
          <w:sz w:val="21"/>
          <w:szCs w:val="21"/>
        </w:rPr>
        <w:t>on low FDD band</w:t>
      </w:r>
      <w:r w:rsidR="005D67C8">
        <w:rPr>
          <w:rFonts w:ascii="Times New Roman" w:eastAsiaTheme="minorEastAsia" w:hAnsi="Times New Roman" w:cs="Times New Roman" w:hint="eastAsia"/>
          <w:bCs/>
          <w:sz w:val="21"/>
          <w:szCs w:val="21"/>
        </w:rPr>
        <w:t xml:space="preserve"> for </w:t>
      </w:r>
      <w:r w:rsidR="00F91EF6">
        <w:rPr>
          <w:rFonts w:ascii="Times New Roman" w:eastAsiaTheme="minorEastAsia" w:hAnsi="Times New Roman" w:cs="Times New Roman"/>
          <w:bCs/>
          <w:sz w:val="21"/>
          <w:szCs w:val="21"/>
        </w:rPr>
        <w:t>voice</w:t>
      </w:r>
      <w:r w:rsidR="00F91EF6">
        <w:rPr>
          <w:rFonts w:ascii="Times New Roman" w:eastAsiaTheme="minorEastAsia" w:hAnsi="Times New Roman" w:cs="Times New Roman" w:hint="eastAsia"/>
          <w:bCs/>
          <w:sz w:val="21"/>
          <w:szCs w:val="21"/>
        </w:rPr>
        <w:t xml:space="preserve"> and </w:t>
      </w:r>
      <w:r w:rsidR="00283218">
        <w:rPr>
          <w:rFonts w:ascii="Times New Roman" w:eastAsiaTheme="minorEastAsia" w:hAnsi="Times New Roman" w:cs="Times New Roman" w:hint="eastAsia"/>
          <w:bCs/>
          <w:sz w:val="21"/>
          <w:szCs w:val="21"/>
        </w:rPr>
        <w:t xml:space="preserve">LTE </w:t>
      </w:r>
      <w:r w:rsidR="0025595E">
        <w:rPr>
          <w:rFonts w:ascii="Times New Roman" w:eastAsiaTheme="minorEastAsia" w:hAnsi="Times New Roman" w:cs="Times New Roman" w:hint="eastAsia"/>
          <w:bCs/>
          <w:sz w:val="21"/>
          <w:szCs w:val="21"/>
        </w:rPr>
        <w:t xml:space="preserve">LPWA services, </w:t>
      </w:r>
      <w:r w:rsidR="00124406">
        <w:rPr>
          <w:rFonts w:ascii="Times New Roman" w:eastAsiaTheme="minorEastAsia" w:hAnsi="Times New Roman" w:cs="Times New Roman" w:hint="eastAsia"/>
          <w:bCs/>
          <w:sz w:val="21"/>
          <w:szCs w:val="21"/>
        </w:rPr>
        <w:t xml:space="preserve">one of the possible spectrum allocation for 6G deployment is </w:t>
      </w:r>
      <w:r w:rsidR="00CF242E">
        <w:rPr>
          <w:rFonts w:ascii="Times New Roman" w:eastAsiaTheme="minorEastAsia" w:hAnsi="Times New Roman" w:cs="Times New Roman" w:hint="eastAsia"/>
          <w:bCs/>
          <w:sz w:val="21"/>
          <w:szCs w:val="21"/>
        </w:rPr>
        <w:t xml:space="preserve">to </w:t>
      </w:r>
      <w:r w:rsidR="005E294D">
        <w:rPr>
          <w:rFonts w:ascii="Times New Roman" w:eastAsiaTheme="minorEastAsia" w:hAnsi="Times New Roman" w:cs="Times New Roman" w:hint="eastAsia"/>
          <w:bCs/>
          <w:sz w:val="21"/>
          <w:szCs w:val="21"/>
        </w:rPr>
        <w:t>FDM</w:t>
      </w:r>
      <w:r w:rsidR="005D2956">
        <w:rPr>
          <w:rFonts w:ascii="Times New Roman" w:eastAsiaTheme="minorEastAsia" w:hAnsi="Times New Roman" w:cs="Times New Roman" w:hint="eastAsia"/>
          <w:bCs/>
          <w:sz w:val="21"/>
          <w:szCs w:val="21"/>
        </w:rPr>
        <w:t xml:space="preserve"> </w:t>
      </w:r>
      <w:r w:rsidR="003B3CE6">
        <w:rPr>
          <w:rFonts w:ascii="Times New Roman" w:eastAsiaTheme="minorEastAsia" w:hAnsi="Times New Roman" w:cs="Times New Roman" w:hint="eastAsia"/>
          <w:bCs/>
          <w:sz w:val="21"/>
          <w:szCs w:val="21"/>
        </w:rPr>
        <w:t xml:space="preserve">LTE and 6G </w:t>
      </w:r>
      <w:r w:rsidR="00206C21">
        <w:rPr>
          <w:rFonts w:ascii="Times New Roman" w:eastAsiaTheme="minorEastAsia" w:hAnsi="Times New Roman" w:cs="Times New Roman" w:hint="eastAsia"/>
          <w:bCs/>
          <w:sz w:val="21"/>
          <w:szCs w:val="21"/>
        </w:rPr>
        <w:t xml:space="preserve">in static manner, e.g., </w:t>
      </w:r>
      <w:r w:rsidR="001F3A16">
        <w:rPr>
          <w:rFonts w:ascii="Times New Roman" w:eastAsiaTheme="minorEastAsia" w:hAnsi="Times New Roman" w:cs="Times New Roman" w:hint="eastAsia"/>
          <w:bCs/>
          <w:sz w:val="21"/>
          <w:szCs w:val="21"/>
        </w:rPr>
        <w:t xml:space="preserve">currently </w:t>
      </w:r>
      <w:r w:rsidR="00254E71">
        <w:rPr>
          <w:rFonts w:ascii="Times New Roman" w:eastAsiaTheme="minorEastAsia" w:hAnsi="Times New Roman" w:cs="Times New Roman" w:hint="eastAsia"/>
          <w:bCs/>
          <w:sz w:val="21"/>
          <w:szCs w:val="21"/>
        </w:rPr>
        <w:t xml:space="preserve">whole </w:t>
      </w:r>
      <w:r w:rsidR="001F3A16">
        <w:rPr>
          <w:rFonts w:ascii="Times New Roman" w:eastAsiaTheme="minorEastAsia" w:hAnsi="Times New Roman" w:cs="Times New Roman" w:hint="eastAsia"/>
          <w:bCs/>
          <w:sz w:val="21"/>
          <w:szCs w:val="21"/>
        </w:rPr>
        <w:t xml:space="preserve">10MHz BW is used for LTE </w:t>
      </w:r>
      <w:r w:rsidR="004152A1">
        <w:rPr>
          <w:rFonts w:ascii="Times New Roman" w:eastAsiaTheme="minorEastAsia" w:hAnsi="Times New Roman" w:cs="Times New Roman" w:hint="eastAsia"/>
          <w:bCs/>
          <w:sz w:val="21"/>
          <w:szCs w:val="21"/>
        </w:rPr>
        <w:t xml:space="preserve">but it will be </w:t>
      </w:r>
      <w:r w:rsidR="0033199F">
        <w:rPr>
          <w:rFonts w:ascii="Times New Roman" w:eastAsiaTheme="minorEastAsia" w:hAnsi="Times New Roman" w:cs="Times New Roman" w:hint="eastAsia"/>
          <w:bCs/>
          <w:sz w:val="21"/>
          <w:szCs w:val="21"/>
        </w:rPr>
        <w:t xml:space="preserve">FDMed </w:t>
      </w:r>
      <w:r w:rsidR="00F7489A">
        <w:rPr>
          <w:rFonts w:ascii="Times New Roman" w:eastAsiaTheme="minorEastAsia" w:hAnsi="Times New Roman" w:cs="Times New Roman" w:hint="eastAsia"/>
          <w:bCs/>
          <w:sz w:val="21"/>
          <w:szCs w:val="21"/>
        </w:rPr>
        <w:t xml:space="preserve">as 5MHz BW for LTE and the other </w:t>
      </w:r>
      <w:r w:rsidR="00161A44">
        <w:rPr>
          <w:rFonts w:ascii="Times New Roman" w:eastAsiaTheme="minorEastAsia" w:hAnsi="Times New Roman" w:cs="Times New Roman" w:hint="eastAsia"/>
          <w:bCs/>
          <w:sz w:val="21"/>
          <w:szCs w:val="21"/>
        </w:rPr>
        <w:t>5MHz BW for 6GR.</w:t>
      </w:r>
      <w:r w:rsidR="00962436">
        <w:rPr>
          <w:rFonts w:ascii="Times New Roman" w:eastAsiaTheme="minorEastAsia" w:hAnsi="Times New Roman" w:cs="Times New Roman" w:hint="eastAsia"/>
          <w:bCs/>
          <w:sz w:val="21"/>
          <w:szCs w:val="21"/>
        </w:rPr>
        <w:t xml:space="preserve"> </w:t>
      </w:r>
      <w:r w:rsidR="003D7ADD">
        <w:rPr>
          <w:rFonts w:ascii="Times New Roman" w:eastAsiaTheme="minorEastAsia" w:hAnsi="Times New Roman" w:cs="Times New Roman" w:hint="eastAsia"/>
          <w:bCs/>
          <w:sz w:val="21"/>
          <w:szCs w:val="21"/>
        </w:rPr>
        <w:t xml:space="preserve">Therefore, </w:t>
      </w:r>
      <w:r w:rsidR="007015D5" w:rsidRPr="007015D5">
        <w:rPr>
          <w:rFonts w:ascii="Times New Roman" w:eastAsiaTheme="minorEastAsia" w:hAnsi="Times New Roman" w:cs="Times New Roman"/>
          <w:bCs/>
          <w:sz w:val="21"/>
          <w:szCs w:val="21"/>
        </w:rPr>
        <w:t xml:space="preserve">5MHz BW </w:t>
      </w:r>
      <w:r w:rsidR="007015D5">
        <w:rPr>
          <w:rFonts w:ascii="Times New Roman" w:eastAsiaTheme="minorEastAsia" w:hAnsi="Times New Roman" w:cs="Times New Roman" w:hint="eastAsia"/>
          <w:bCs/>
          <w:sz w:val="21"/>
          <w:szCs w:val="21"/>
        </w:rPr>
        <w:t xml:space="preserve">can be considered as </w:t>
      </w:r>
      <w:r w:rsidR="007015D5" w:rsidRPr="007015D5">
        <w:rPr>
          <w:rFonts w:ascii="Times New Roman" w:eastAsiaTheme="minorEastAsia" w:hAnsi="Times New Roman" w:cs="Times New Roman"/>
          <w:bCs/>
          <w:sz w:val="21"/>
          <w:szCs w:val="21"/>
        </w:rPr>
        <w:t>the basis for the minimum spectrum allocation</w:t>
      </w:r>
      <w:r w:rsidR="000A6FA2">
        <w:rPr>
          <w:rFonts w:ascii="Times New Roman" w:eastAsiaTheme="minorEastAsia" w:hAnsi="Times New Roman" w:cs="Times New Roman" w:hint="eastAsia"/>
          <w:bCs/>
          <w:sz w:val="21"/>
          <w:szCs w:val="21"/>
        </w:rPr>
        <w:t>, which ha</w:t>
      </w:r>
      <w:r w:rsidR="005D4859">
        <w:rPr>
          <w:rFonts w:ascii="Times New Roman" w:eastAsiaTheme="minorEastAsia" w:hAnsi="Times New Roman" w:cs="Times New Roman" w:hint="eastAsia"/>
          <w:bCs/>
          <w:sz w:val="21"/>
          <w:szCs w:val="21"/>
        </w:rPr>
        <w:t>s</w:t>
      </w:r>
      <w:r w:rsidR="000A6FA2">
        <w:rPr>
          <w:rFonts w:ascii="Times New Roman" w:eastAsiaTheme="minorEastAsia" w:hAnsi="Times New Roman" w:cs="Times New Roman" w:hint="eastAsia"/>
          <w:bCs/>
          <w:sz w:val="21"/>
          <w:szCs w:val="21"/>
        </w:rPr>
        <w:t xml:space="preserve"> been </w:t>
      </w:r>
      <w:r w:rsidR="0074381F">
        <w:rPr>
          <w:rFonts w:ascii="Times New Roman" w:eastAsiaTheme="minorEastAsia" w:hAnsi="Times New Roman" w:cs="Times New Roman" w:hint="eastAsia"/>
          <w:bCs/>
          <w:sz w:val="21"/>
          <w:szCs w:val="21"/>
        </w:rPr>
        <w:t xml:space="preserve">commented by </w:t>
      </w:r>
      <w:r w:rsidR="005D4859">
        <w:rPr>
          <w:rFonts w:ascii="Times New Roman" w:eastAsiaTheme="minorEastAsia" w:hAnsi="Times New Roman" w:cs="Times New Roman" w:hint="eastAsia"/>
          <w:bCs/>
          <w:sz w:val="21"/>
          <w:szCs w:val="21"/>
        </w:rPr>
        <w:t>multiple operators so far. At th</w:t>
      </w:r>
      <w:r w:rsidR="001D2950">
        <w:rPr>
          <w:rFonts w:ascii="Times New Roman" w:eastAsiaTheme="minorEastAsia" w:hAnsi="Times New Roman" w:cs="Times New Roman" w:hint="eastAsia"/>
          <w:bCs/>
          <w:sz w:val="21"/>
          <w:szCs w:val="21"/>
        </w:rPr>
        <w:t xml:space="preserve">e same time, </w:t>
      </w:r>
      <w:r w:rsidR="007156D4">
        <w:rPr>
          <w:rFonts w:ascii="Times New Roman" w:eastAsiaTheme="minorEastAsia" w:hAnsi="Times New Roman" w:cs="Times New Roman" w:hint="eastAsia"/>
          <w:bCs/>
          <w:sz w:val="21"/>
          <w:szCs w:val="21"/>
        </w:rPr>
        <w:t xml:space="preserve">we </w:t>
      </w:r>
      <w:r w:rsidR="002961DE">
        <w:rPr>
          <w:rFonts w:ascii="Times New Roman" w:eastAsiaTheme="minorEastAsia" w:hAnsi="Times New Roman" w:cs="Times New Roman" w:hint="eastAsia"/>
          <w:bCs/>
          <w:sz w:val="21"/>
          <w:szCs w:val="21"/>
        </w:rPr>
        <w:t xml:space="preserve">also </w:t>
      </w:r>
      <w:r w:rsidR="007156D4">
        <w:rPr>
          <w:rFonts w:ascii="Times New Roman" w:eastAsiaTheme="minorEastAsia" w:hAnsi="Times New Roman" w:cs="Times New Roman" w:hint="eastAsia"/>
          <w:bCs/>
          <w:sz w:val="21"/>
          <w:szCs w:val="21"/>
        </w:rPr>
        <w:t xml:space="preserve">need to </w:t>
      </w:r>
      <w:r w:rsidR="00C04A19">
        <w:rPr>
          <w:rFonts w:ascii="Times New Roman" w:eastAsiaTheme="minorEastAsia" w:hAnsi="Times New Roman" w:cs="Times New Roman" w:hint="eastAsia"/>
          <w:bCs/>
          <w:sz w:val="21"/>
          <w:szCs w:val="21"/>
        </w:rPr>
        <w:t xml:space="preserve">consider </w:t>
      </w:r>
      <w:r w:rsidR="00E87A2C">
        <w:rPr>
          <w:rFonts w:ascii="Times New Roman" w:eastAsiaTheme="minorEastAsia" w:hAnsi="Times New Roman" w:cs="Times New Roman" w:hint="eastAsia"/>
          <w:bCs/>
          <w:sz w:val="21"/>
          <w:szCs w:val="21"/>
        </w:rPr>
        <w:t>the operators using less than 5MHz BW</w:t>
      </w:r>
      <w:r w:rsidR="009F5B47">
        <w:rPr>
          <w:rFonts w:ascii="Times New Roman" w:eastAsiaTheme="minorEastAsia" w:hAnsi="Times New Roman" w:cs="Times New Roman" w:hint="eastAsia"/>
          <w:bCs/>
          <w:sz w:val="21"/>
          <w:szCs w:val="21"/>
        </w:rPr>
        <w:t>, such as 3MHz, which has been supported by Rel-18 NR</w:t>
      </w:r>
      <w:r w:rsidR="002631C5">
        <w:rPr>
          <w:rFonts w:ascii="Times New Roman" w:eastAsiaTheme="minorEastAsia" w:hAnsi="Times New Roman" w:cs="Times New Roman" w:hint="eastAsia"/>
          <w:bCs/>
          <w:sz w:val="21"/>
          <w:szCs w:val="21"/>
        </w:rPr>
        <w:t xml:space="preserve">, based on </w:t>
      </w:r>
      <w:r w:rsidR="002631C5">
        <w:rPr>
          <w:rFonts w:ascii="Times New Roman" w:eastAsiaTheme="minorEastAsia" w:hAnsi="Times New Roman" w:cs="Times New Roman"/>
          <w:bCs/>
          <w:sz w:val="21"/>
          <w:szCs w:val="21"/>
        </w:rPr>
        <w:t>the</w:t>
      </w:r>
      <w:r w:rsidR="002631C5">
        <w:rPr>
          <w:rFonts w:ascii="Times New Roman" w:eastAsiaTheme="minorEastAsia" w:hAnsi="Times New Roman" w:cs="Times New Roman" w:hint="eastAsia"/>
          <w:bCs/>
          <w:sz w:val="21"/>
          <w:szCs w:val="21"/>
        </w:rPr>
        <w:t xml:space="preserve"> operator</w:t>
      </w:r>
      <w:r w:rsidR="002631C5">
        <w:rPr>
          <w:rFonts w:ascii="Times New Roman" w:eastAsiaTheme="minorEastAsia" w:hAnsi="Times New Roman" w:cs="Times New Roman"/>
          <w:bCs/>
          <w:sz w:val="21"/>
          <w:szCs w:val="21"/>
        </w:rPr>
        <w:t>’</w:t>
      </w:r>
      <w:r w:rsidR="002631C5">
        <w:rPr>
          <w:rFonts w:ascii="Times New Roman" w:eastAsiaTheme="minorEastAsia" w:hAnsi="Times New Roman" w:cs="Times New Roman" w:hint="eastAsia"/>
          <w:bCs/>
          <w:sz w:val="21"/>
          <w:szCs w:val="21"/>
        </w:rPr>
        <w:t>s needs</w:t>
      </w:r>
      <w:r w:rsidR="009F5B47">
        <w:rPr>
          <w:rFonts w:ascii="Times New Roman" w:eastAsiaTheme="minorEastAsia" w:hAnsi="Times New Roman" w:cs="Times New Roman" w:hint="eastAsia"/>
          <w:bCs/>
          <w:sz w:val="21"/>
          <w:szCs w:val="21"/>
        </w:rPr>
        <w:t>.</w:t>
      </w:r>
    </w:p>
    <w:p w14:paraId="22C8EAB4" w14:textId="77777777" w:rsidR="00F961E9" w:rsidRDefault="00F961E9" w:rsidP="000D0626">
      <w:pPr>
        <w:jc w:val="both"/>
        <w:rPr>
          <w:rFonts w:ascii="Times New Roman" w:eastAsiaTheme="minorEastAsia" w:hAnsi="Times New Roman" w:cs="Times New Roman"/>
          <w:bCs/>
          <w:sz w:val="21"/>
          <w:szCs w:val="21"/>
        </w:rPr>
      </w:pPr>
    </w:p>
    <w:p w14:paraId="11CB8EAF" w14:textId="299F8F18" w:rsidR="00F961E9" w:rsidRPr="00E72286" w:rsidRDefault="00F961E9" w:rsidP="00F961E9">
      <w:pPr>
        <w:jc w:val="both"/>
        <w:rPr>
          <w:rFonts w:ascii="Times New Roman" w:eastAsiaTheme="minorEastAsia" w:hAnsi="Times New Roman" w:cs="Times New Roman"/>
          <w:b/>
          <w:sz w:val="21"/>
          <w:szCs w:val="21"/>
        </w:rPr>
      </w:pPr>
      <w:r w:rsidRPr="00E72286">
        <w:rPr>
          <w:rFonts w:ascii="Times New Roman" w:eastAsiaTheme="minorEastAsia" w:hAnsi="Times New Roman" w:cs="Times New Roman" w:hint="eastAsia"/>
          <w:b/>
          <w:sz w:val="21"/>
          <w:szCs w:val="21"/>
          <w:u w:val="single"/>
        </w:rPr>
        <w:t>Observation</w:t>
      </w:r>
      <w:r w:rsidRPr="00E72286">
        <w:rPr>
          <w:rFonts w:ascii="Times New Roman" w:eastAsiaTheme="minorEastAsia" w:hAnsi="Times New Roman" w:cs="Times New Roman"/>
          <w:b/>
          <w:sz w:val="21"/>
          <w:szCs w:val="21"/>
          <w:u w:val="single"/>
        </w:rPr>
        <w:t xml:space="preserve"> </w:t>
      </w:r>
      <w:r w:rsidR="00E72286" w:rsidRPr="00E72286">
        <w:rPr>
          <w:rFonts w:ascii="Times New Roman" w:eastAsiaTheme="minorEastAsia" w:hAnsi="Times New Roman" w:cs="Times New Roman" w:hint="eastAsia"/>
          <w:b/>
          <w:bCs/>
          <w:sz w:val="21"/>
          <w:szCs w:val="21"/>
          <w:u w:val="single"/>
        </w:rPr>
        <w:t>1</w:t>
      </w:r>
      <w:r w:rsidRPr="00E72286">
        <w:rPr>
          <w:rFonts w:ascii="Times New Roman" w:eastAsiaTheme="minorEastAsia" w:hAnsi="Times New Roman" w:cs="Times New Roman"/>
          <w:b/>
          <w:sz w:val="21"/>
          <w:szCs w:val="21"/>
        </w:rPr>
        <w:t>:</w:t>
      </w:r>
    </w:p>
    <w:p w14:paraId="184AB92F" w14:textId="0C0B421D" w:rsidR="00F961E9" w:rsidRPr="00AC3D7B" w:rsidRDefault="00201953" w:rsidP="007C510D">
      <w:pPr>
        <w:pStyle w:val="afe"/>
        <w:numPr>
          <w:ilvl w:val="0"/>
          <w:numId w:val="9"/>
        </w:numPr>
        <w:ind w:leftChars="0"/>
        <w:jc w:val="both"/>
        <w:rPr>
          <w:rFonts w:ascii="Times New Roman" w:eastAsiaTheme="minorEastAsia" w:hAnsi="Times New Roman" w:cs="Times New Roman"/>
          <w:bCs/>
          <w:sz w:val="21"/>
          <w:szCs w:val="21"/>
        </w:rPr>
      </w:pPr>
      <w:r w:rsidRPr="00AC3D7B">
        <w:rPr>
          <w:rFonts w:ascii="Times New Roman" w:eastAsiaTheme="minorEastAsia" w:hAnsi="Times New Roman" w:cs="Times New Roman"/>
          <w:b/>
          <w:sz w:val="21"/>
          <w:szCs w:val="21"/>
        </w:rPr>
        <w:t>5</w:t>
      </w:r>
      <w:r w:rsidR="004A4FEE" w:rsidRPr="00AC3D7B">
        <w:rPr>
          <w:rFonts w:ascii="Times New Roman" w:eastAsiaTheme="minorEastAsia" w:hAnsi="Times New Roman" w:cs="Times New Roman" w:hint="eastAsia"/>
          <w:b/>
          <w:sz w:val="21"/>
          <w:szCs w:val="21"/>
        </w:rPr>
        <w:t xml:space="preserve"> </w:t>
      </w:r>
      <w:r w:rsidRPr="00AC3D7B">
        <w:rPr>
          <w:rFonts w:ascii="Times New Roman" w:eastAsiaTheme="minorEastAsia" w:hAnsi="Times New Roman" w:cs="Times New Roman"/>
          <w:b/>
          <w:sz w:val="21"/>
          <w:szCs w:val="21"/>
        </w:rPr>
        <w:t>MHz BW is the basis for the minimum spectrum allocation for most operators. Less than 5</w:t>
      </w:r>
      <w:r w:rsidR="004A4FEE" w:rsidRPr="00AC3D7B">
        <w:rPr>
          <w:rFonts w:ascii="Times New Roman" w:eastAsiaTheme="minorEastAsia" w:hAnsi="Times New Roman" w:cs="Times New Roman" w:hint="eastAsia"/>
          <w:b/>
          <w:sz w:val="21"/>
          <w:szCs w:val="21"/>
        </w:rPr>
        <w:t xml:space="preserve"> </w:t>
      </w:r>
      <w:r w:rsidRPr="00AC3D7B">
        <w:rPr>
          <w:rFonts w:ascii="Times New Roman" w:eastAsiaTheme="minorEastAsia" w:hAnsi="Times New Roman" w:cs="Times New Roman"/>
          <w:b/>
          <w:sz w:val="21"/>
          <w:szCs w:val="21"/>
        </w:rPr>
        <w:t>MHz BW can be considered based on the operator’s needs</w:t>
      </w:r>
    </w:p>
    <w:p w14:paraId="330213ED" w14:textId="77777777" w:rsidR="001A3042" w:rsidRDefault="001A3042" w:rsidP="000D0626">
      <w:pPr>
        <w:jc w:val="both"/>
        <w:rPr>
          <w:rFonts w:ascii="Times New Roman" w:eastAsiaTheme="minorEastAsia" w:hAnsi="Times New Roman" w:cs="Times New Roman"/>
          <w:bCs/>
          <w:sz w:val="21"/>
          <w:szCs w:val="21"/>
        </w:rPr>
      </w:pPr>
    </w:p>
    <w:p w14:paraId="2A15C3DB" w14:textId="48E68F5C" w:rsidR="00713790" w:rsidRDefault="00713790" w:rsidP="00777CAB">
      <w:pPr>
        <w:jc w:val="center"/>
        <w:rPr>
          <w:rFonts w:ascii="Times New Roman" w:eastAsiaTheme="minorEastAsia" w:hAnsi="Times New Roman" w:cs="Times New Roman"/>
          <w:bCs/>
          <w:sz w:val="21"/>
          <w:szCs w:val="21"/>
        </w:rPr>
      </w:pPr>
      <w:r w:rsidRPr="00E72286">
        <w:rPr>
          <w:rFonts w:ascii="Times New Roman" w:eastAsiaTheme="minorEastAsia" w:hAnsi="Times New Roman" w:cs="Times New Roman" w:hint="eastAsia"/>
          <w:sz w:val="21"/>
          <w:szCs w:val="21"/>
        </w:rPr>
        <w:t xml:space="preserve">Table </w:t>
      </w:r>
      <w:r w:rsidR="00E72286" w:rsidRPr="00E72286">
        <w:rPr>
          <w:rFonts w:ascii="Times New Roman" w:eastAsiaTheme="minorEastAsia" w:hAnsi="Times New Roman" w:cs="Times New Roman" w:hint="eastAsia"/>
          <w:bCs/>
          <w:sz w:val="21"/>
          <w:szCs w:val="21"/>
        </w:rPr>
        <w:t>1</w:t>
      </w:r>
      <w:r w:rsidR="00777CAB">
        <w:rPr>
          <w:rFonts w:ascii="Times New Roman" w:eastAsiaTheme="minorEastAsia" w:hAnsi="Times New Roman" w:cs="Times New Roman" w:hint="eastAsia"/>
          <w:bCs/>
          <w:sz w:val="21"/>
          <w:szCs w:val="21"/>
        </w:rPr>
        <w:t>: Current spectrum allocation in NTT DOCOMO</w:t>
      </w:r>
      <w:r w:rsidR="00F033B5">
        <w:rPr>
          <w:rFonts w:ascii="Times New Roman" w:eastAsiaTheme="minorEastAsia" w:hAnsi="Times New Roman" w:cs="Times New Roman"/>
          <w:bCs/>
          <w:sz w:val="21"/>
          <w:szCs w:val="21"/>
        </w:rPr>
        <w:t>’</w:t>
      </w:r>
      <w:r w:rsidR="00F033B5">
        <w:rPr>
          <w:rFonts w:ascii="Times New Roman" w:eastAsiaTheme="minorEastAsia" w:hAnsi="Times New Roman" w:cs="Times New Roman" w:hint="eastAsia"/>
          <w:bCs/>
          <w:sz w:val="21"/>
          <w:szCs w:val="21"/>
        </w:rPr>
        <w:t>s</w:t>
      </w:r>
      <w:r w:rsidR="00777CAB">
        <w:rPr>
          <w:rFonts w:ascii="Times New Roman" w:eastAsiaTheme="minorEastAsia" w:hAnsi="Times New Roman" w:cs="Times New Roman" w:hint="eastAsia"/>
          <w:bCs/>
          <w:sz w:val="21"/>
          <w:szCs w:val="21"/>
        </w:rPr>
        <w:t xml:space="preserve"> </w:t>
      </w:r>
      <w:r w:rsidR="00275F50">
        <w:rPr>
          <w:rFonts w:ascii="Times New Roman" w:eastAsiaTheme="minorEastAsia" w:hAnsi="Times New Roman" w:cs="Times New Roman" w:hint="eastAsia"/>
          <w:bCs/>
          <w:sz w:val="21"/>
          <w:szCs w:val="21"/>
        </w:rPr>
        <w:t>network</w:t>
      </w:r>
    </w:p>
    <w:tbl>
      <w:tblPr>
        <w:tblW w:w="7230" w:type="dxa"/>
        <w:jc w:val="center"/>
        <w:tblCellMar>
          <w:left w:w="0" w:type="dxa"/>
          <w:right w:w="0" w:type="dxa"/>
        </w:tblCellMar>
        <w:tblLook w:val="0420" w:firstRow="1" w:lastRow="0" w:firstColumn="0" w:lastColumn="0" w:noHBand="0" w:noVBand="1"/>
      </w:tblPr>
      <w:tblGrid>
        <w:gridCol w:w="2410"/>
        <w:gridCol w:w="2410"/>
        <w:gridCol w:w="2410"/>
      </w:tblGrid>
      <w:tr w:rsidR="00955F96" w:rsidRPr="00955F96" w14:paraId="36E36CC5"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290325"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
                <w:bCs/>
                <w:sz w:val="21"/>
                <w:szCs w:val="21"/>
              </w:rPr>
              <w:t>Carrier frequency</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6A929B"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
                <w:bCs/>
                <w:sz w:val="21"/>
                <w:szCs w:val="21"/>
              </w:rPr>
              <w:t>Duplex</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387415D" w14:textId="35F079C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
                <w:bCs/>
                <w:sz w:val="21"/>
                <w:szCs w:val="21"/>
              </w:rPr>
              <w:t>BW [MHz]</w:t>
            </w:r>
          </w:p>
        </w:tc>
      </w:tr>
      <w:tr w:rsidR="00955F96" w:rsidRPr="00955F96" w14:paraId="31CA7395"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D08F31"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700 MHz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122B88"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FDD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1CED5A"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10/10 for DL/UL</w:t>
            </w:r>
          </w:p>
        </w:tc>
      </w:tr>
      <w:tr w:rsidR="00955F96" w:rsidRPr="00955F96" w14:paraId="2D06EA79"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EC0E575"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800 MHz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2F9A8A"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FDD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2485C3B"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15/15 for DL/UL</w:t>
            </w:r>
          </w:p>
        </w:tc>
      </w:tr>
      <w:tr w:rsidR="00955F96" w:rsidRPr="00955F96" w14:paraId="4C26B6D7"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D5DEFC9"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1.5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7C4DBF9"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FDD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6378CEF"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15/15 for DL/UL</w:t>
            </w:r>
          </w:p>
        </w:tc>
      </w:tr>
      <w:tr w:rsidR="00955F96" w:rsidRPr="00955F96" w14:paraId="12CC3829"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441466D"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1.7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73781C9"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FDD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7AF316"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20/20 for DL/UL</w:t>
            </w:r>
          </w:p>
        </w:tc>
      </w:tr>
      <w:tr w:rsidR="00955F96" w:rsidRPr="00955F96" w14:paraId="02736F31"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F9333F8"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2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D3D77FB"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FDD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A308538"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20/20 for DL/UL</w:t>
            </w:r>
          </w:p>
        </w:tc>
      </w:tr>
      <w:tr w:rsidR="00955F96" w:rsidRPr="00955F96" w14:paraId="79D35ACD"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17D66F8"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3.4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2E40C77"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TDD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1BF0FF0"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40</w:t>
            </w:r>
          </w:p>
        </w:tc>
      </w:tr>
      <w:tr w:rsidR="00955F96" w:rsidRPr="00955F96" w14:paraId="7E1A3D5D"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C4F6AE6"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3.5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DC4E048"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TDD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4DD051F"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40</w:t>
            </w:r>
          </w:p>
        </w:tc>
      </w:tr>
      <w:tr w:rsidR="00955F96" w:rsidRPr="00955F96" w14:paraId="3137D7AD"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FB12773"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3.7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A433A9F"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TDD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2CC96A"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100</w:t>
            </w:r>
          </w:p>
        </w:tc>
      </w:tr>
      <w:tr w:rsidR="00955F96" w:rsidRPr="00955F96" w14:paraId="247EAB52"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59DE77"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4.5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0B8542D"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TDD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81E6C3"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100</w:t>
            </w:r>
          </w:p>
        </w:tc>
      </w:tr>
      <w:tr w:rsidR="00955F96" w:rsidRPr="00955F96" w14:paraId="40EEE440" w14:textId="77777777" w:rsidTr="00713790">
        <w:trPr>
          <w:trHeight w:val="20"/>
          <w:jc w:val="center"/>
        </w:trPr>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7F3DFC"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28 GHz</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E79B42D"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TDD</w:t>
            </w:r>
          </w:p>
        </w:tc>
        <w:tc>
          <w:tcPr>
            <w:tcW w:w="24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021510" w14:textId="77777777" w:rsidR="00955F96" w:rsidRPr="00955F96" w:rsidRDefault="00955F96" w:rsidP="00713790">
            <w:pPr>
              <w:jc w:val="center"/>
              <w:rPr>
                <w:rFonts w:ascii="Times New Roman" w:eastAsiaTheme="minorEastAsia" w:hAnsi="Times New Roman" w:cs="Times New Roman"/>
                <w:bCs/>
                <w:sz w:val="21"/>
                <w:szCs w:val="21"/>
              </w:rPr>
            </w:pPr>
            <w:r w:rsidRPr="00955F96">
              <w:rPr>
                <w:rFonts w:ascii="Times New Roman" w:eastAsiaTheme="minorEastAsia" w:hAnsi="Times New Roman" w:cs="Times New Roman"/>
                <w:bCs/>
                <w:sz w:val="21"/>
                <w:szCs w:val="21"/>
              </w:rPr>
              <w:t>400</w:t>
            </w:r>
          </w:p>
        </w:tc>
      </w:tr>
    </w:tbl>
    <w:p w14:paraId="264554BE" w14:textId="77777777" w:rsidR="001A3042" w:rsidRDefault="001A3042" w:rsidP="000D0626">
      <w:pPr>
        <w:jc w:val="both"/>
        <w:rPr>
          <w:rFonts w:ascii="Times New Roman" w:eastAsiaTheme="minorEastAsia" w:hAnsi="Times New Roman" w:cs="Times New Roman"/>
          <w:bCs/>
          <w:sz w:val="21"/>
          <w:szCs w:val="21"/>
        </w:rPr>
      </w:pPr>
    </w:p>
    <w:p w14:paraId="02B30642" w14:textId="05A75D36" w:rsidR="001A3042" w:rsidRDefault="00216EB0" w:rsidP="000D0626">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Regarding </w:t>
      </w:r>
      <w:r w:rsidR="00776765">
        <w:rPr>
          <w:rFonts w:ascii="Times New Roman" w:eastAsiaTheme="minorEastAsia" w:hAnsi="Times New Roman" w:cs="Times New Roman"/>
          <w:bCs/>
          <w:sz w:val="21"/>
          <w:szCs w:val="21"/>
        </w:rPr>
        <w:t>the</w:t>
      </w:r>
      <w:r w:rsidR="00776765">
        <w:rPr>
          <w:rFonts w:ascii="Times New Roman" w:eastAsiaTheme="minorEastAsia" w:hAnsi="Times New Roman" w:cs="Times New Roman" w:hint="eastAsia"/>
          <w:bCs/>
          <w:sz w:val="21"/>
          <w:szCs w:val="21"/>
        </w:rPr>
        <w:t xml:space="preserve"> </w:t>
      </w:r>
      <w:r w:rsidR="00776765" w:rsidRPr="00B07CC8">
        <w:rPr>
          <w:rFonts w:ascii="Times New Roman" w:eastAsiaTheme="minorEastAsia" w:hAnsi="Times New Roman" w:cs="Times New Roman"/>
          <w:bCs/>
          <w:sz w:val="21"/>
          <w:szCs w:val="21"/>
        </w:rPr>
        <w:t>common signals/channels applicable to all device types</w:t>
      </w:r>
      <w:r w:rsidR="00776765">
        <w:rPr>
          <w:rFonts w:ascii="Times New Roman" w:eastAsiaTheme="minorEastAsia" w:hAnsi="Times New Roman" w:cs="Times New Roman" w:hint="eastAsia"/>
          <w:bCs/>
          <w:sz w:val="21"/>
          <w:szCs w:val="21"/>
        </w:rPr>
        <w:t xml:space="preserve">, </w:t>
      </w:r>
      <w:r w:rsidR="00432360">
        <w:rPr>
          <w:rFonts w:ascii="Times New Roman" w:eastAsiaTheme="minorEastAsia" w:hAnsi="Times New Roman" w:cs="Times New Roman" w:hint="eastAsia"/>
          <w:bCs/>
          <w:sz w:val="21"/>
          <w:szCs w:val="21"/>
        </w:rPr>
        <w:t>as</w:t>
      </w:r>
      <w:r w:rsidR="004D6008">
        <w:rPr>
          <w:rFonts w:ascii="Times New Roman" w:eastAsiaTheme="minorEastAsia" w:hAnsi="Times New Roman" w:cs="Times New Roman" w:hint="eastAsia"/>
          <w:bCs/>
          <w:sz w:val="21"/>
          <w:szCs w:val="21"/>
        </w:rPr>
        <w:t xml:space="preserve"> its definition, </w:t>
      </w:r>
      <w:r w:rsidR="00250FF7">
        <w:rPr>
          <w:rFonts w:ascii="Times New Roman" w:eastAsiaTheme="minorEastAsia" w:hAnsi="Times New Roman" w:cs="Times New Roman" w:hint="eastAsia"/>
          <w:bCs/>
          <w:sz w:val="21"/>
          <w:szCs w:val="21"/>
        </w:rPr>
        <w:t xml:space="preserve">those </w:t>
      </w:r>
      <w:r w:rsidR="00055885">
        <w:rPr>
          <w:rFonts w:ascii="Times New Roman" w:eastAsiaTheme="minorEastAsia" w:hAnsi="Times New Roman" w:cs="Times New Roman" w:hint="eastAsia"/>
          <w:bCs/>
          <w:sz w:val="21"/>
          <w:szCs w:val="21"/>
        </w:rPr>
        <w:t>should</w:t>
      </w:r>
      <w:r w:rsidR="001D0E65">
        <w:rPr>
          <w:rFonts w:ascii="Times New Roman" w:eastAsiaTheme="minorEastAsia" w:hAnsi="Times New Roman" w:cs="Times New Roman" w:hint="eastAsia"/>
          <w:bCs/>
          <w:sz w:val="21"/>
          <w:szCs w:val="21"/>
        </w:rPr>
        <w:t xml:space="preserve"> be </w:t>
      </w:r>
      <w:r w:rsidR="00E25FBC">
        <w:rPr>
          <w:rFonts w:ascii="Times New Roman" w:eastAsiaTheme="minorEastAsia" w:hAnsi="Times New Roman" w:cs="Times New Roman" w:hint="eastAsia"/>
          <w:bCs/>
          <w:sz w:val="21"/>
          <w:szCs w:val="21"/>
        </w:rPr>
        <w:t>desi</w:t>
      </w:r>
      <w:r w:rsidR="007B4D32">
        <w:rPr>
          <w:rFonts w:ascii="Times New Roman" w:eastAsiaTheme="minorEastAsia" w:hAnsi="Times New Roman" w:cs="Times New Roman" w:hint="eastAsia"/>
          <w:bCs/>
          <w:sz w:val="21"/>
          <w:szCs w:val="21"/>
        </w:rPr>
        <w:t xml:space="preserve">gned </w:t>
      </w:r>
      <w:r w:rsidR="00E925E3">
        <w:rPr>
          <w:rFonts w:ascii="Times New Roman" w:eastAsiaTheme="minorEastAsia" w:hAnsi="Times New Roman" w:cs="Times New Roman" w:hint="eastAsia"/>
          <w:bCs/>
          <w:sz w:val="21"/>
          <w:szCs w:val="21"/>
        </w:rPr>
        <w:t xml:space="preserve">for </w:t>
      </w:r>
      <w:r w:rsidR="00E925E3" w:rsidRPr="00B07CC8">
        <w:rPr>
          <w:rFonts w:ascii="Times New Roman" w:eastAsiaTheme="minorEastAsia" w:hAnsi="Times New Roman" w:cs="Times New Roman"/>
          <w:bCs/>
          <w:sz w:val="21"/>
          <w:szCs w:val="21"/>
        </w:rPr>
        <w:t>all device types</w:t>
      </w:r>
      <w:r w:rsidR="00E925E3">
        <w:rPr>
          <w:rFonts w:ascii="Times New Roman" w:eastAsiaTheme="minorEastAsia" w:hAnsi="Times New Roman" w:cs="Times New Roman" w:hint="eastAsia"/>
          <w:bCs/>
          <w:sz w:val="21"/>
          <w:szCs w:val="21"/>
        </w:rPr>
        <w:t xml:space="preserve"> </w:t>
      </w:r>
      <w:r w:rsidR="007B4D32">
        <w:rPr>
          <w:rFonts w:ascii="Times New Roman" w:eastAsiaTheme="minorEastAsia" w:hAnsi="Times New Roman" w:cs="Times New Roman" w:hint="eastAsia"/>
          <w:bCs/>
          <w:sz w:val="21"/>
          <w:szCs w:val="21"/>
        </w:rPr>
        <w:t xml:space="preserve">to be </w:t>
      </w:r>
      <w:r w:rsidR="00E925E3">
        <w:rPr>
          <w:rFonts w:ascii="Times New Roman" w:eastAsiaTheme="minorEastAsia" w:hAnsi="Times New Roman" w:cs="Times New Roman" w:hint="eastAsia"/>
          <w:bCs/>
          <w:sz w:val="21"/>
          <w:szCs w:val="21"/>
        </w:rPr>
        <w:t xml:space="preserve">able to </w:t>
      </w:r>
      <w:r w:rsidR="001D0E65">
        <w:rPr>
          <w:rFonts w:ascii="Times New Roman" w:eastAsiaTheme="minorEastAsia" w:hAnsi="Times New Roman" w:cs="Times New Roman" w:hint="eastAsia"/>
          <w:bCs/>
          <w:sz w:val="21"/>
          <w:szCs w:val="21"/>
        </w:rPr>
        <w:t>receiv</w:t>
      </w:r>
      <w:r w:rsidR="00E925E3">
        <w:rPr>
          <w:rFonts w:ascii="Times New Roman" w:eastAsiaTheme="minorEastAsia" w:hAnsi="Times New Roman" w:cs="Times New Roman" w:hint="eastAsia"/>
          <w:bCs/>
          <w:sz w:val="21"/>
          <w:szCs w:val="21"/>
        </w:rPr>
        <w:t>e it</w:t>
      </w:r>
      <w:r w:rsidR="0036745D">
        <w:rPr>
          <w:rFonts w:ascii="Times New Roman" w:eastAsiaTheme="minorEastAsia" w:hAnsi="Times New Roman" w:cs="Times New Roman" w:hint="eastAsia"/>
          <w:bCs/>
          <w:sz w:val="21"/>
          <w:szCs w:val="21"/>
        </w:rPr>
        <w:t xml:space="preserve">, and hence, </w:t>
      </w:r>
      <w:r w:rsidR="00F53FCF">
        <w:rPr>
          <w:rFonts w:ascii="Times New Roman" w:eastAsiaTheme="minorEastAsia" w:hAnsi="Times New Roman" w:cs="Times New Roman" w:hint="eastAsia"/>
          <w:bCs/>
          <w:sz w:val="21"/>
          <w:szCs w:val="21"/>
        </w:rPr>
        <w:t>those</w:t>
      </w:r>
      <w:r w:rsidR="00C41426" w:rsidRPr="00C41426">
        <w:rPr>
          <w:rFonts w:ascii="Times New Roman" w:eastAsiaTheme="minorEastAsia" w:hAnsi="Times New Roman" w:cs="Times New Roman"/>
          <w:bCs/>
          <w:sz w:val="21"/>
          <w:szCs w:val="21"/>
        </w:rPr>
        <w:t xml:space="preserve"> should be designed considering smallest m</w:t>
      </w:r>
      <w:r w:rsidR="00FE18A1">
        <w:rPr>
          <w:rFonts w:ascii="Times New Roman" w:eastAsiaTheme="minorEastAsia" w:hAnsi="Times New Roman" w:cs="Times New Roman" w:hint="eastAsia"/>
          <w:bCs/>
          <w:sz w:val="21"/>
          <w:szCs w:val="21"/>
        </w:rPr>
        <w:t>aximum</w:t>
      </w:r>
      <w:r w:rsidR="00C41426" w:rsidRPr="00C41426">
        <w:rPr>
          <w:rFonts w:ascii="Times New Roman" w:eastAsiaTheme="minorEastAsia" w:hAnsi="Times New Roman" w:cs="Times New Roman"/>
          <w:bCs/>
          <w:sz w:val="21"/>
          <w:szCs w:val="21"/>
        </w:rPr>
        <w:t xml:space="preserve"> UE BW</w:t>
      </w:r>
      <w:r w:rsidR="005D0693">
        <w:rPr>
          <w:rFonts w:ascii="Times New Roman" w:eastAsiaTheme="minorEastAsia" w:hAnsi="Times New Roman" w:cs="Times New Roman" w:hint="eastAsia"/>
          <w:bCs/>
          <w:sz w:val="21"/>
          <w:szCs w:val="21"/>
        </w:rPr>
        <w:t xml:space="preserve"> for low-tier device type</w:t>
      </w:r>
      <w:r w:rsidR="00FD72E9">
        <w:rPr>
          <w:rFonts w:ascii="Times New Roman" w:eastAsiaTheme="minorEastAsia" w:hAnsi="Times New Roman" w:cs="Times New Roman" w:hint="eastAsia"/>
          <w:bCs/>
          <w:sz w:val="21"/>
          <w:szCs w:val="21"/>
        </w:rPr>
        <w:t xml:space="preserve">. </w:t>
      </w:r>
    </w:p>
    <w:p w14:paraId="1E73A008" w14:textId="77777777" w:rsidR="00344FCE" w:rsidRDefault="00344FCE" w:rsidP="000D0626">
      <w:pPr>
        <w:jc w:val="both"/>
        <w:rPr>
          <w:rFonts w:ascii="Times New Roman" w:eastAsiaTheme="minorEastAsia" w:hAnsi="Times New Roman" w:cs="Times New Roman"/>
          <w:bCs/>
          <w:sz w:val="21"/>
          <w:szCs w:val="21"/>
        </w:rPr>
      </w:pPr>
    </w:p>
    <w:p w14:paraId="48F48EF2" w14:textId="0C4D6880" w:rsidR="00344FCE" w:rsidRPr="00E72286" w:rsidRDefault="00344FCE" w:rsidP="00344FCE">
      <w:pPr>
        <w:jc w:val="both"/>
        <w:rPr>
          <w:rFonts w:ascii="Times New Roman" w:eastAsiaTheme="minorEastAsia" w:hAnsi="Times New Roman" w:cs="Times New Roman"/>
          <w:b/>
          <w:sz w:val="21"/>
          <w:szCs w:val="21"/>
        </w:rPr>
      </w:pPr>
      <w:r w:rsidRPr="00E72286">
        <w:rPr>
          <w:rFonts w:ascii="Times New Roman" w:eastAsiaTheme="minorEastAsia" w:hAnsi="Times New Roman" w:cs="Times New Roman" w:hint="eastAsia"/>
          <w:b/>
          <w:sz w:val="21"/>
          <w:szCs w:val="21"/>
          <w:u w:val="single"/>
        </w:rPr>
        <w:t>Proposal</w:t>
      </w:r>
      <w:r w:rsidRPr="00E72286">
        <w:rPr>
          <w:rFonts w:ascii="Times New Roman" w:eastAsiaTheme="minorEastAsia" w:hAnsi="Times New Roman" w:cs="Times New Roman"/>
          <w:b/>
          <w:sz w:val="21"/>
          <w:szCs w:val="21"/>
          <w:u w:val="single"/>
        </w:rPr>
        <w:t xml:space="preserve"> </w:t>
      </w:r>
      <w:r w:rsidR="00E72286" w:rsidRPr="00E72286">
        <w:rPr>
          <w:rFonts w:ascii="Times New Roman" w:eastAsiaTheme="minorEastAsia" w:hAnsi="Times New Roman" w:cs="Times New Roman" w:hint="eastAsia"/>
          <w:b/>
          <w:bCs/>
          <w:sz w:val="21"/>
          <w:szCs w:val="21"/>
          <w:u w:val="single"/>
        </w:rPr>
        <w:t>3</w:t>
      </w:r>
      <w:r w:rsidRPr="00E72286">
        <w:rPr>
          <w:rFonts w:ascii="Times New Roman" w:eastAsiaTheme="minorEastAsia" w:hAnsi="Times New Roman" w:cs="Times New Roman"/>
          <w:b/>
          <w:sz w:val="21"/>
          <w:szCs w:val="21"/>
        </w:rPr>
        <w:t>:</w:t>
      </w:r>
    </w:p>
    <w:p w14:paraId="691CA2AB" w14:textId="0A27C1EB" w:rsidR="00344FCE" w:rsidRPr="00AC3D7B" w:rsidRDefault="00C13357" w:rsidP="00344FCE">
      <w:pPr>
        <w:pStyle w:val="afe"/>
        <w:numPr>
          <w:ilvl w:val="0"/>
          <w:numId w:val="9"/>
        </w:numPr>
        <w:ind w:leftChars="0"/>
        <w:jc w:val="both"/>
        <w:rPr>
          <w:rFonts w:ascii="Times New Roman" w:eastAsiaTheme="minorEastAsia" w:hAnsi="Times New Roman" w:cs="Times New Roman"/>
          <w:bCs/>
          <w:sz w:val="21"/>
          <w:szCs w:val="21"/>
        </w:rPr>
      </w:pPr>
      <w:r w:rsidRPr="00C13357">
        <w:rPr>
          <w:rFonts w:ascii="Times New Roman" w:eastAsiaTheme="minorEastAsia" w:hAnsi="Times New Roman" w:cs="Times New Roman"/>
          <w:b/>
          <w:sz w:val="21"/>
          <w:szCs w:val="21"/>
        </w:rPr>
        <w:t>Common signals/channels applicable to all device types should be designed considering smallest max</w:t>
      </w:r>
      <w:r w:rsidR="00CE1BB3">
        <w:rPr>
          <w:rFonts w:ascii="Times New Roman" w:eastAsiaTheme="minorEastAsia" w:hAnsi="Times New Roman" w:cs="Times New Roman" w:hint="eastAsia"/>
          <w:b/>
          <w:sz w:val="21"/>
          <w:szCs w:val="21"/>
        </w:rPr>
        <w:t>imum</w:t>
      </w:r>
      <w:r w:rsidRPr="00C13357">
        <w:rPr>
          <w:rFonts w:ascii="Times New Roman" w:eastAsiaTheme="minorEastAsia" w:hAnsi="Times New Roman" w:cs="Times New Roman"/>
          <w:b/>
          <w:sz w:val="21"/>
          <w:szCs w:val="21"/>
        </w:rPr>
        <w:t xml:space="preserve"> UE BW</w:t>
      </w:r>
      <w:r w:rsidR="006F459A">
        <w:rPr>
          <w:rFonts w:ascii="Times New Roman" w:eastAsiaTheme="minorEastAsia" w:hAnsi="Times New Roman" w:cs="Times New Roman" w:hint="eastAsia"/>
          <w:b/>
          <w:sz w:val="21"/>
          <w:szCs w:val="21"/>
        </w:rPr>
        <w:t xml:space="preserve"> for low-tier </w:t>
      </w:r>
      <w:r w:rsidR="006F459A">
        <w:rPr>
          <w:rFonts w:ascii="Times New Roman" w:eastAsiaTheme="minorEastAsia" w:hAnsi="Times New Roman" w:cs="Times New Roman"/>
          <w:b/>
          <w:sz w:val="21"/>
          <w:szCs w:val="21"/>
        </w:rPr>
        <w:t>device</w:t>
      </w:r>
      <w:r w:rsidR="006F459A">
        <w:rPr>
          <w:rFonts w:ascii="Times New Roman" w:eastAsiaTheme="minorEastAsia" w:hAnsi="Times New Roman" w:cs="Times New Roman" w:hint="eastAsia"/>
          <w:b/>
          <w:sz w:val="21"/>
          <w:szCs w:val="21"/>
        </w:rPr>
        <w:t xml:space="preserve"> type</w:t>
      </w:r>
      <w:r w:rsidRPr="00C13357">
        <w:rPr>
          <w:rFonts w:ascii="Times New Roman" w:eastAsiaTheme="minorEastAsia" w:hAnsi="Times New Roman" w:cs="Times New Roman"/>
          <w:b/>
          <w:sz w:val="21"/>
          <w:szCs w:val="21"/>
        </w:rPr>
        <w:t>, i.e., common signals/channels BW &lt;= smallest max</w:t>
      </w:r>
      <w:r w:rsidR="0089781D">
        <w:rPr>
          <w:rFonts w:ascii="Times New Roman" w:eastAsiaTheme="minorEastAsia" w:hAnsi="Times New Roman" w:cs="Times New Roman" w:hint="eastAsia"/>
          <w:b/>
          <w:sz w:val="21"/>
          <w:szCs w:val="21"/>
        </w:rPr>
        <w:t>imum</w:t>
      </w:r>
      <w:r w:rsidRPr="00C13357">
        <w:rPr>
          <w:rFonts w:ascii="Times New Roman" w:eastAsiaTheme="minorEastAsia" w:hAnsi="Times New Roman" w:cs="Times New Roman"/>
          <w:b/>
          <w:sz w:val="21"/>
          <w:szCs w:val="21"/>
        </w:rPr>
        <w:t xml:space="preserve"> UE BW</w:t>
      </w:r>
    </w:p>
    <w:p w14:paraId="28C3E647" w14:textId="77777777" w:rsidR="00344FCE" w:rsidRDefault="00344FCE" w:rsidP="000D0626">
      <w:pPr>
        <w:jc w:val="both"/>
        <w:rPr>
          <w:rFonts w:ascii="Times New Roman" w:eastAsiaTheme="minorEastAsia" w:hAnsi="Times New Roman" w:cs="Times New Roman"/>
          <w:bCs/>
          <w:sz w:val="21"/>
          <w:szCs w:val="21"/>
        </w:rPr>
      </w:pPr>
    </w:p>
    <w:p w14:paraId="228DD241" w14:textId="6132FFA8" w:rsidR="0001314B" w:rsidRDefault="0001314B" w:rsidP="000D0626">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When considering </w:t>
      </w:r>
      <w:r w:rsidR="00033931">
        <w:rPr>
          <w:rFonts w:ascii="Times New Roman" w:eastAsiaTheme="minorEastAsia" w:hAnsi="Times New Roman" w:cs="Times New Roman" w:hint="eastAsia"/>
          <w:bCs/>
          <w:sz w:val="21"/>
          <w:szCs w:val="21"/>
        </w:rPr>
        <w:t xml:space="preserve">the </w:t>
      </w:r>
      <w:r>
        <w:rPr>
          <w:rFonts w:ascii="Times New Roman" w:eastAsiaTheme="minorEastAsia" w:hAnsi="Times New Roman" w:cs="Times New Roman" w:hint="eastAsia"/>
          <w:bCs/>
          <w:sz w:val="21"/>
          <w:szCs w:val="21"/>
        </w:rPr>
        <w:t>relation among {</w:t>
      </w:r>
      <w:r w:rsidRPr="007B5779">
        <w:rPr>
          <w:rFonts w:ascii="Times New Roman" w:eastAsiaTheme="minorEastAsia" w:hAnsi="Times New Roman" w:cs="Times New Roman"/>
          <w:bCs/>
          <w:sz w:val="21"/>
          <w:szCs w:val="21"/>
        </w:rPr>
        <w:t>minimum spectrum allocation</w:t>
      </w:r>
      <w:r>
        <w:rPr>
          <w:rFonts w:ascii="Times New Roman" w:eastAsiaTheme="minorEastAsia" w:hAnsi="Times New Roman" w:cs="Times New Roman" w:hint="eastAsia"/>
          <w:bCs/>
          <w:sz w:val="21"/>
          <w:szCs w:val="21"/>
        </w:rPr>
        <w:t xml:space="preserve">, </w:t>
      </w:r>
      <w:r w:rsidRPr="00BD7271">
        <w:rPr>
          <w:rFonts w:ascii="Times New Roman" w:eastAsiaTheme="minorEastAsia" w:hAnsi="Times New Roman" w:cs="Times New Roman"/>
          <w:bCs/>
          <w:sz w:val="21"/>
          <w:szCs w:val="21"/>
        </w:rPr>
        <w:t>smallest maximum UE bandwidth</w:t>
      </w:r>
      <w:r>
        <w:rPr>
          <w:rFonts w:ascii="Times New Roman" w:eastAsiaTheme="minorEastAsia" w:hAnsi="Times New Roman" w:cs="Times New Roman" w:hint="eastAsia"/>
          <w:bCs/>
          <w:sz w:val="21"/>
          <w:szCs w:val="21"/>
        </w:rPr>
        <w:t xml:space="preserve">, </w:t>
      </w:r>
      <w:r w:rsidRPr="00BD7271">
        <w:rPr>
          <w:rFonts w:ascii="Times New Roman" w:eastAsiaTheme="minorEastAsia" w:hAnsi="Times New Roman" w:cs="Times New Roman"/>
          <w:bCs/>
          <w:sz w:val="21"/>
          <w:szCs w:val="21"/>
        </w:rPr>
        <w:t>common signals/channels</w:t>
      </w:r>
      <w:r>
        <w:rPr>
          <w:rFonts w:ascii="Times New Roman" w:eastAsiaTheme="minorEastAsia" w:hAnsi="Times New Roman" w:cs="Times New Roman" w:hint="eastAsia"/>
          <w:bCs/>
          <w:sz w:val="21"/>
          <w:szCs w:val="21"/>
        </w:rPr>
        <w:t>}</w:t>
      </w:r>
      <w:r w:rsidR="00033931">
        <w:rPr>
          <w:rFonts w:ascii="Times New Roman" w:eastAsiaTheme="minorEastAsia" w:hAnsi="Times New Roman" w:cs="Times New Roman" w:hint="eastAsia"/>
          <w:bCs/>
          <w:sz w:val="21"/>
          <w:szCs w:val="21"/>
        </w:rPr>
        <w:t xml:space="preserve">, </w:t>
      </w:r>
      <w:r w:rsidR="00C91073">
        <w:rPr>
          <w:rFonts w:ascii="Times New Roman" w:eastAsiaTheme="minorEastAsia" w:hAnsi="Times New Roman" w:cs="Times New Roman" w:hint="eastAsia"/>
          <w:bCs/>
          <w:sz w:val="21"/>
          <w:szCs w:val="21"/>
        </w:rPr>
        <w:t xml:space="preserve">following </w:t>
      </w:r>
      <w:r w:rsidR="004B4198">
        <w:rPr>
          <w:rFonts w:ascii="Times New Roman" w:eastAsiaTheme="minorEastAsia" w:hAnsi="Times New Roman" w:cs="Times New Roman"/>
          <w:bCs/>
          <w:sz w:val="21"/>
          <w:szCs w:val="21"/>
        </w:rPr>
        <w:t>three</w:t>
      </w:r>
      <w:r w:rsidR="004B4198">
        <w:rPr>
          <w:rFonts w:ascii="Times New Roman" w:eastAsiaTheme="minorEastAsia" w:hAnsi="Times New Roman" w:cs="Times New Roman" w:hint="eastAsia"/>
          <w:bCs/>
          <w:sz w:val="21"/>
          <w:szCs w:val="21"/>
        </w:rPr>
        <w:t xml:space="preserve"> cases </w:t>
      </w:r>
      <w:r w:rsidR="002C40B6">
        <w:rPr>
          <w:rFonts w:ascii="Times New Roman" w:eastAsiaTheme="minorEastAsia" w:hAnsi="Times New Roman" w:cs="Times New Roman" w:hint="eastAsia"/>
          <w:bCs/>
          <w:sz w:val="21"/>
          <w:szCs w:val="21"/>
        </w:rPr>
        <w:t>can be discussed</w:t>
      </w:r>
      <w:r w:rsidR="00E72BCB">
        <w:rPr>
          <w:rFonts w:ascii="Times New Roman" w:eastAsiaTheme="minorEastAsia" w:hAnsi="Times New Roman" w:cs="Times New Roman" w:hint="eastAsia"/>
          <w:bCs/>
          <w:sz w:val="21"/>
          <w:szCs w:val="21"/>
        </w:rPr>
        <w:t xml:space="preserve"> as shown in </w:t>
      </w:r>
      <w:r w:rsidR="00E72BCB" w:rsidRPr="00D96226">
        <w:rPr>
          <w:rFonts w:ascii="Times New Roman" w:eastAsiaTheme="minorEastAsia" w:hAnsi="Times New Roman" w:cs="Times New Roman" w:hint="eastAsia"/>
          <w:sz w:val="21"/>
          <w:szCs w:val="21"/>
        </w:rPr>
        <w:t xml:space="preserve">Figure </w:t>
      </w:r>
      <w:r w:rsidR="00D96226" w:rsidRPr="00D96226">
        <w:rPr>
          <w:rFonts w:ascii="Times New Roman" w:eastAsiaTheme="minorEastAsia" w:hAnsi="Times New Roman" w:cs="Times New Roman" w:hint="eastAsia"/>
          <w:bCs/>
          <w:sz w:val="21"/>
          <w:szCs w:val="21"/>
        </w:rPr>
        <w:t>2</w:t>
      </w:r>
      <w:r w:rsidR="00E72BCB">
        <w:rPr>
          <w:rFonts w:ascii="Times New Roman" w:eastAsiaTheme="minorEastAsia" w:hAnsi="Times New Roman" w:cs="Times New Roman" w:hint="eastAsia"/>
          <w:bCs/>
          <w:sz w:val="21"/>
          <w:szCs w:val="21"/>
        </w:rPr>
        <w:t>.</w:t>
      </w:r>
    </w:p>
    <w:p w14:paraId="31B0E5A3" w14:textId="15A2E1E6" w:rsidR="00834954" w:rsidRDefault="00834954" w:rsidP="000D0626">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For Case 1a (</w:t>
      </w:r>
      <w:r w:rsidR="00B77BB7" w:rsidRPr="007B5779">
        <w:rPr>
          <w:rFonts w:ascii="Times New Roman" w:eastAsiaTheme="minorEastAsia" w:hAnsi="Times New Roman" w:cs="Times New Roman"/>
          <w:bCs/>
          <w:sz w:val="21"/>
          <w:szCs w:val="21"/>
        </w:rPr>
        <w:t>minimum spectrum allocation</w:t>
      </w:r>
      <w:r w:rsidR="00B77BB7" w:rsidRPr="00B77BB7">
        <w:rPr>
          <w:rFonts w:ascii="Times New Roman" w:eastAsiaTheme="minorEastAsia" w:hAnsi="Times New Roman" w:cs="Times New Roman"/>
          <w:bCs/>
          <w:sz w:val="21"/>
          <w:szCs w:val="21"/>
        </w:rPr>
        <w:t xml:space="preserve"> </w:t>
      </w:r>
      <w:r w:rsidR="00B77BB7">
        <w:rPr>
          <w:rFonts w:ascii="Times New Roman" w:eastAsiaTheme="minorEastAsia" w:hAnsi="Times New Roman" w:cs="Times New Roman" w:hint="eastAsia"/>
          <w:bCs/>
          <w:sz w:val="21"/>
          <w:szCs w:val="21"/>
        </w:rPr>
        <w:t xml:space="preserve">= </w:t>
      </w:r>
      <w:r w:rsidR="00B77BB7" w:rsidRPr="00B77BB7">
        <w:rPr>
          <w:rFonts w:ascii="Times New Roman" w:eastAsiaTheme="minorEastAsia" w:hAnsi="Times New Roman" w:cs="Times New Roman"/>
          <w:bCs/>
          <w:sz w:val="21"/>
          <w:szCs w:val="21"/>
        </w:rPr>
        <w:t>smallest maximum UE BW</w:t>
      </w:r>
      <w:r w:rsidR="00B77BB7">
        <w:rPr>
          <w:rFonts w:ascii="Times New Roman" w:eastAsiaTheme="minorEastAsia" w:hAnsi="Times New Roman" w:cs="Times New Roman" w:hint="eastAsia"/>
          <w:bCs/>
          <w:sz w:val="21"/>
          <w:szCs w:val="21"/>
        </w:rPr>
        <w:t xml:space="preserve"> = </w:t>
      </w:r>
      <w:r w:rsidR="00B77BB7" w:rsidRPr="00B77BB7">
        <w:rPr>
          <w:rFonts w:ascii="Times New Roman" w:eastAsiaTheme="minorEastAsia" w:hAnsi="Times New Roman" w:cs="Times New Roman"/>
          <w:bCs/>
          <w:sz w:val="21"/>
          <w:szCs w:val="21"/>
        </w:rPr>
        <w:t>common signals/channels BW</w:t>
      </w:r>
      <w:r>
        <w:rPr>
          <w:rFonts w:ascii="Times New Roman" w:eastAsiaTheme="minorEastAsia" w:hAnsi="Times New Roman" w:cs="Times New Roman" w:hint="eastAsia"/>
          <w:bCs/>
          <w:sz w:val="21"/>
          <w:szCs w:val="21"/>
        </w:rPr>
        <w:t>)</w:t>
      </w:r>
      <w:r w:rsidR="00B77BB7">
        <w:rPr>
          <w:rFonts w:ascii="Times New Roman" w:eastAsiaTheme="minorEastAsia" w:hAnsi="Times New Roman" w:cs="Times New Roman" w:hint="eastAsia"/>
          <w:bCs/>
          <w:sz w:val="21"/>
          <w:szCs w:val="21"/>
        </w:rPr>
        <w:t xml:space="preserve"> and Case 1b (</w:t>
      </w:r>
      <w:r w:rsidR="00B77BB7" w:rsidRPr="007B5779">
        <w:rPr>
          <w:rFonts w:ascii="Times New Roman" w:eastAsiaTheme="minorEastAsia" w:hAnsi="Times New Roman" w:cs="Times New Roman"/>
          <w:bCs/>
          <w:sz w:val="21"/>
          <w:szCs w:val="21"/>
        </w:rPr>
        <w:t>minimum spectrum allocation</w:t>
      </w:r>
      <w:r w:rsidR="00B77BB7" w:rsidRPr="00B77BB7">
        <w:rPr>
          <w:rFonts w:ascii="Times New Roman" w:eastAsiaTheme="minorEastAsia" w:hAnsi="Times New Roman" w:cs="Times New Roman"/>
          <w:bCs/>
          <w:sz w:val="21"/>
          <w:szCs w:val="21"/>
        </w:rPr>
        <w:t xml:space="preserve"> </w:t>
      </w:r>
      <w:r w:rsidR="00B77BB7">
        <w:rPr>
          <w:rFonts w:ascii="Times New Roman" w:eastAsiaTheme="minorEastAsia" w:hAnsi="Times New Roman" w:cs="Times New Roman" w:hint="eastAsia"/>
          <w:bCs/>
          <w:sz w:val="21"/>
          <w:szCs w:val="21"/>
        </w:rPr>
        <w:t xml:space="preserve">&gt; </w:t>
      </w:r>
      <w:r w:rsidR="00B77BB7" w:rsidRPr="00B77BB7">
        <w:rPr>
          <w:rFonts w:ascii="Times New Roman" w:eastAsiaTheme="minorEastAsia" w:hAnsi="Times New Roman" w:cs="Times New Roman"/>
          <w:bCs/>
          <w:sz w:val="21"/>
          <w:szCs w:val="21"/>
        </w:rPr>
        <w:t>smallest maximum UE BW</w:t>
      </w:r>
      <w:r w:rsidR="00B77BB7">
        <w:rPr>
          <w:rFonts w:ascii="Times New Roman" w:eastAsiaTheme="minorEastAsia" w:hAnsi="Times New Roman" w:cs="Times New Roman" w:hint="eastAsia"/>
          <w:bCs/>
          <w:sz w:val="21"/>
          <w:szCs w:val="21"/>
        </w:rPr>
        <w:t xml:space="preserve"> = </w:t>
      </w:r>
      <w:r w:rsidR="00B77BB7" w:rsidRPr="00B77BB7">
        <w:rPr>
          <w:rFonts w:ascii="Times New Roman" w:eastAsiaTheme="minorEastAsia" w:hAnsi="Times New Roman" w:cs="Times New Roman"/>
          <w:bCs/>
          <w:sz w:val="21"/>
          <w:szCs w:val="21"/>
        </w:rPr>
        <w:t>common signals/channels BW</w:t>
      </w:r>
      <w:r w:rsidR="00B77BB7">
        <w:rPr>
          <w:rFonts w:ascii="Times New Roman" w:eastAsiaTheme="minorEastAsia" w:hAnsi="Times New Roman" w:cs="Times New Roman" w:hint="eastAsia"/>
          <w:bCs/>
          <w:sz w:val="21"/>
          <w:szCs w:val="21"/>
        </w:rPr>
        <w:t>)</w:t>
      </w:r>
      <w:r w:rsidR="00B405A6">
        <w:rPr>
          <w:rFonts w:ascii="Times New Roman" w:eastAsiaTheme="minorEastAsia" w:hAnsi="Times New Roman" w:cs="Times New Roman" w:hint="eastAsia"/>
          <w:bCs/>
          <w:sz w:val="21"/>
          <w:szCs w:val="21"/>
        </w:rPr>
        <w:t xml:space="preserve">, </w:t>
      </w:r>
      <w:r w:rsidR="00A639CB">
        <w:rPr>
          <w:rFonts w:ascii="Times New Roman" w:eastAsiaTheme="minorEastAsia" w:hAnsi="Times New Roman" w:cs="Times New Roman" w:hint="eastAsia"/>
          <w:bCs/>
          <w:sz w:val="21"/>
          <w:szCs w:val="21"/>
        </w:rPr>
        <w:t>there should be no proble</w:t>
      </w:r>
      <w:r w:rsidR="00146F85">
        <w:rPr>
          <w:rFonts w:ascii="Times New Roman" w:eastAsiaTheme="minorEastAsia" w:hAnsi="Times New Roman" w:cs="Times New Roman" w:hint="eastAsia"/>
          <w:bCs/>
          <w:sz w:val="21"/>
          <w:szCs w:val="21"/>
        </w:rPr>
        <w:t xml:space="preserve">m to </w:t>
      </w:r>
      <w:r w:rsidR="001B396D" w:rsidRPr="001B396D">
        <w:rPr>
          <w:rFonts w:ascii="Times New Roman" w:eastAsiaTheme="minorEastAsia" w:hAnsi="Times New Roman" w:cs="Times New Roman"/>
          <w:bCs/>
          <w:sz w:val="21"/>
          <w:szCs w:val="21"/>
        </w:rPr>
        <w:t xml:space="preserve">operate 6GR on the </w:t>
      </w:r>
      <w:r w:rsidR="00297AF3">
        <w:rPr>
          <w:rFonts w:ascii="Times New Roman" w:eastAsiaTheme="minorEastAsia" w:hAnsi="Times New Roman" w:cs="Times New Roman" w:hint="eastAsia"/>
          <w:bCs/>
          <w:sz w:val="21"/>
          <w:szCs w:val="21"/>
        </w:rPr>
        <w:t xml:space="preserve">allocated </w:t>
      </w:r>
      <w:r w:rsidR="001B396D" w:rsidRPr="001B396D">
        <w:rPr>
          <w:rFonts w:ascii="Times New Roman" w:eastAsiaTheme="minorEastAsia" w:hAnsi="Times New Roman" w:cs="Times New Roman"/>
          <w:bCs/>
          <w:sz w:val="21"/>
          <w:szCs w:val="21"/>
        </w:rPr>
        <w:t>spectrum</w:t>
      </w:r>
      <w:r w:rsidR="008A21C2">
        <w:rPr>
          <w:rFonts w:ascii="Times New Roman" w:eastAsiaTheme="minorEastAsia" w:hAnsi="Times New Roman" w:cs="Times New Roman" w:hint="eastAsia"/>
          <w:bCs/>
          <w:sz w:val="21"/>
          <w:szCs w:val="21"/>
        </w:rPr>
        <w:t xml:space="preserve"> since</w:t>
      </w:r>
      <w:r w:rsidR="006024F6" w:rsidRPr="006024F6">
        <w:rPr>
          <w:rFonts w:ascii="Times New Roman" w:eastAsiaTheme="minorEastAsia" w:hAnsi="Times New Roman" w:cs="Times New Roman"/>
          <w:bCs/>
          <w:sz w:val="21"/>
          <w:szCs w:val="21"/>
        </w:rPr>
        <w:t xml:space="preserve"> </w:t>
      </w:r>
      <w:r w:rsidR="006024F6" w:rsidRPr="00B77BB7">
        <w:rPr>
          <w:rFonts w:ascii="Times New Roman" w:eastAsiaTheme="minorEastAsia" w:hAnsi="Times New Roman" w:cs="Times New Roman"/>
          <w:bCs/>
          <w:sz w:val="21"/>
          <w:szCs w:val="21"/>
        </w:rPr>
        <w:t xml:space="preserve">common signals/channels </w:t>
      </w:r>
      <w:r w:rsidR="00B753A0">
        <w:rPr>
          <w:rFonts w:ascii="Times New Roman" w:eastAsiaTheme="minorEastAsia" w:hAnsi="Times New Roman" w:cs="Times New Roman" w:hint="eastAsia"/>
          <w:bCs/>
          <w:sz w:val="21"/>
          <w:szCs w:val="21"/>
        </w:rPr>
        <w:t>are transmitted/received</w:t>
      </w:r>
      <w:r w:rsidR="00CC1A33">
        <w:rPr>
          <w:rFonts w:ascii="Times New Roman" w:eastAsiaTheme="minorEastAsia" w:hAnsi="Times New Roman" w:cs="Times New Roman" w:hint="eastAsia"/>
          <w:bCs/>
          <w:sz w:val="21"/>
          <w:szCs w:val="21"/>
        </w:rPr>
        <w:t xml:space="preserve"> without </w:t>
      </w:r>
      <w:r w:rsidR="00263ABF">
        <w:rPr>
          <w:rFonts w:ascii="Times New Roman" w:eastAsiaTheme="minorEastAsia" w:hAnsi="Times New Roman" w:cs="Times New Roman" w:hint="eastAsia"/>
          <w:bCs/>
          <w:sz w:val="21"/>
          <w:szCs w:val="21"/>
        </w:rPr>
        <w:t>pu</w:t>
      </w:r>
      <w:r w:rsidR="0016137C">
        <w:rPr>
          <w:rFonts w:ascii="Times New Roman" w:eastAsiaTheme="minorEastAsia" w:hAnsi="Times New Roman" w:cs="Times New Roman" w:hint="eastAsia"/>
          <w:bCs/>
          <w:sz w:val="21"/>
          <w:szCs w:val="21"/>
        </w:rPr>
        <w:t>ncturing etc</w:t>
      </w:r>
      <w:r w:rsidR="001B396D" w:rsidRPr="001B396D">
        <w:rPr>
          <w:rFonts w:ascii="Times New Roman" w:eastAsiaTheme="minorEastAsia" w:hAnsi="Times New Roman" w:cs="Times New Roman"/>
          <w:bCs/>
          <w:sz w:val="21"/>
          <w:szCs w:val="21"/>
        </w:rPr>
        <w:t xml:space="preserve">. However, if common signals/channels are optimized for narrow BW, e.g. 3MHz, </w:t>
      </w:r>
      <w:r w:rsidR="00EA6323">
        <w:rPr>
          <w:rFonts w:ascii="Times New Roman" w:eastAsiaTheme="minorEastAsia" w:hAnsi="Times New Roman" w:cs="Times New Roman" w:hint="eastAsia"/>
          <w:bCs/>
          <w:sz w:val="21"/>
          <w:szCs w:val="21"/>
        </w:rPr>
        <w:t xml:space="preserve">there </w:t>
      </w:r>
      <w:r w:rsidR="004A72A3">
        <w:rPr>
          <w:rFonts w:ascii="Times New Roman" w:eastAsiaTheme="minorEastAsia" w:hAnsi="Times New Roman" w:cs="Times New Roman" w:hint="eastAsia"/>
          <w:bCs/>
          <w:sz w:val="21"/>
          <w:szCs w:val="21"/>
        </w:rPr>
        <w:t xml:space="preserve">would be some </w:t>
      </w:r>
      <w:r w:rsidR="001B396D" w:rsidRPr="001B396D">
        <w:rPr>
          <w:rFonts w:ascii="Times New Roman" w:eastAsiaTheme="minorEastAsia" w:hAnsi="Times New Roman" w:cs="Times New Roman"/>
          <w:bCs/>
          <w:sz w:val="21"/>
          <w:szCs w:val="21"/>
        </w:rPr>
        <w:t>negative impact to MBB performance</w:t>
      </w:r>
      <w:r w:rsidR="00166D23">
        <w:rPr>
          <w:rFonts w:ascii="Times New Roman" w:eastAsiaTheme="minorEastAsia" w:hAnsi="Times New Roman" w:cs="Times New Roman" w:hint="eastAsia"/>
          <w:bCs/>
          <w:sz w:val="21"/>
          <w:szCs w:val="21"/>
        </w:rPr>
        <w:t xml:space="preserve"> due to lack of </w:t>
      </w:r>
      <w:r w:rsidR="001A4DC4">
        <w:rPr>
          <w:rFonts w:ascii="Times New Roman" w:eastAsiaTheme="minorEastAsia" w:hAnsi="Times New Roman" w:cs="Times New Roman" w:hint="eastAsia"/>
          <w:bCs/>
          <w:sz w:val="21"/>
          <w:szCs w:val="21"/>
        </w:rPr>
        <w:t>sufficient resource</w:t>
      </w:r>
      <w:r w:rsidR="00E65FB2">
        <w:rPr>
          <w:rFonts w:ascii="Times New Roman" w:eastAsiaTheme="minorEastAsia" w:hAnsi="Times New Roman" w:cs="Times New Roman" w:hint="eastAsia"/>
          <w:bCs/>
          <w:sz w:val="21"/>
          <w:szCs w:val="21"/>
        </w:rPr>
        <w:t xml:space="preserve"> </w:t>
      </w:r>
      <w:r w:rsidR="00041915">
        <w:rPr>
          <w:rFonts w:ascii="Times New Roman" w:eastAsiaTheme="minorEastAsia" w:hAnsi="Times New Roman" w:cs="Times New Roman" w:hint="eastAsia"/>
          <w:bCs/>
          <w:sz w:val="21"/>
          <w:szCs w:val="21"/>
        </w:rPr>
        <w:t xml:space="preserve">or </w:t>
      </w:r>
      <w:r w:rsidR="002E0E57">
        <w:rPr>
          <w:rFonts w:ascii="Times New Roman" w:eastAsiaTheme="minorEastAsia" w:hAnsi="Times New Roman" w:cs="Times New Roman" w:hint="eastAsia"/>
          <w:bCs/>
          <w:sz w:val="21"/>
          <w:szCs w:val="21"/>
        </w:rPr>
        <w:t xml:space="preserve">frequency </w:t>
      </w:r>
      <w:r w:rsidR="001A4DC4">
        <w:rPr>
          <w:rFonts w:ascii="Times New Roman" w:eastAsiaTheme="minorEastAsia" w:hAnsi="Times New Roman" w:cs="Times New Roman" w:hint="eastAsia"/>
          <w:bCs/>
          <w:sz w:val="21"/>
          <w:szCs w:val="21"/>
        </w:rPr>
        <w:t>diversity gain</w:t>
      </w:r>
      <w:r w:rsidR="005A6F8E">
        <w:rPr>
          <w:rFonts w:ascii="Times New Roman" w:eastAsiaTheme="minorEastAsia" w:hAnsi="Times New Roman" w:cs="Times New Roman" w:hint="eastAsia"/>
          <w:bCs/>
          <w:sz w:val="21"/>
          <w:szCs w:val="21"/>
        </w:rPr>
        <w:t xml:space="preserve">, </w:t>
      </w:r>
      <w:r w:rsidR="005A6F8E">
        <w:rPr>
          <w:rFonts w:ascii="Times New Roman" w:eastAsiaTheme="minorEastAsia" w:hAnsi="Times New Roman" w:cs="Times New Roman"/>
          <w:bCs/>
          <w:sz w:val="21"/>
          <w:szCs w:val="21"/>
        </w:rPr>
        <w:t>although</w:t>
      </w:r>
      <w:r w:rsidR="005A6F8E">
        <w:rPr>
          <w:rFonts w:ascii="Times New Roman" w:eastAsiaTheme="minorEastAsia" w:hAnsi="Times New Roman" w:cs="Times New Roman" w:hint="eastAsia"/>
          <w:bCs/>
          <w:sz w:val="21"/>
          <w:szCs w:val="21"/>
        </w:rPr>
        <w:t xml:space="preserve"> MBB UE can receive wider BW</w:t>
      </w:r>
      <w:r w:rsidR="00C70AB7">
        <w:rPr>
          <w:rFonts w:ascii="Times New Roman" w:eastAsiaTheme="minorEastAsia" w:hAnsi="Times New Roman" w:cs="Times New Roman" w:hint="eastAsia"/>
          <w:bCs/>
          <w:sz w:val="21"/>
          <w:szCs w:val="21"/>
        </w:rPr>
        <w:t>.</w:t>
      </w:r>
    </w:p>
    <w:p w14:paraId="35AAE07C" w14:textId="77B20F8A" w:rsidR="002A7D8B" w:rsidRDefault="002A7D8B" w:rsidP="000D0626">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For Case 2 (</w:t>
      </w:r>
      <w:r w:rsidRPr="007B5779">
        <w:rPr>
          <w:rFonts w:ascii="Times New Roman" w:eastAsiaTheme="minorEastAsia" w:hAnsi="Times New Roman" w:cs="Times New Roman"/>
          <w:bCs/>
          <w:sz w:val="21"/>
          <w:szCs w:val="21"/>
        </w:rPr>
        <w:t>minimum spectrum allocation</w:t>
      </w:r>
      <w:r w:rsidRPr="00B77BB7">
        <w:rPr>
          <w:rFonts w:ascii="Times New Roman" w:eastAsiaTheme="minorEastAsia" w:hAnsi="Times New Roman" w:cs="Times New Roman"/>
          <w:bCs/>
          <w:sz w:val="21"/>
          <w:szCs w:val="21"/>
        </w:rPr>
        <w:t xml:space="preserve"> </w:t>
      </w:r>
      <w:r>
        <w:rPr>
          <w:rFonts w:ascii="Times New Roman" w:eastAsiaTheme="minorEastAsia" w:hAnsi="Times New Roman" w:cs="Times New Roman" w:hint="eastAsia"/>
          <w:bCs/>
          <w:sz w:val="21"/>
          <w:szCs w:val="21"/>
        </w:rPr>
        <w:t xml:space="preserve">&lt; </w:t>
      </w:r>
      <w:r w:rsidRPr="00B77BB7">
        <w:rPr>
          <w:rFonts w:ascii="Times New Roman" w:eastAsiaTheme="minorEastAsia" w:hAnsi="Times New Roman" w:cs="Times New Roman"/>
          <w:bCs/>
          <w:sz w:val="21"/>
          <w:szCs w:val="21"/>
        </w:rPr>
        <w:t>smallest maximum UE BW</w:t>
      </w:r>
      <w:r>
        <w:rPr>
          <w:rFonts w:ascii="Times New Roman" w:eastAsiaTheme="minorEastAsia" w:hAnsi="Times New Roman" w:cs="Times New Roman" w:hint="eastAsia"/>
          <w:bCs/>
          <w:sz w:val="21"/>
          <w:szCs w:val="21"/>
        </w:rPr>
        <w:t xml:space="preserve"> = </w:t>
      </w:r>
      <w:r w:rsidRPr="00B77BB7">
        <w:rPr>
          <w:rFonts w:ascii="Times New Roman" w:eastAsiaTheme="minorEastAsia" w:hAnsi="Times New Roman" w:cs="Times New Roman"/>
          <w:bCs/>
          <w:sz w:val="21"/>
          <w:szCs w:val="21"/>
        </w:rPr>
        <w:t>common signals/channels BW</w:t>
      </w:r>
      <w:r>
        <w:rPr>
          <w:rFonts w:ascii="Times New Roman" w:eastAsiaTheme="minorEastAsia" w:hAnsi="Times New Roman" w:cs="Times New Roman" w:hint="eastAsia"/>
          <w:bCs/>
          <w:sz w:val="21"/>
          <w:szCs w:val="21"/>
        </w:rPr>
        <w:t>)</w:t>
      </w:r>
      <w:r w:rsidR="00DE6E70">
        <w:rPr>
          <w:rFonts w:ascii="Times New Roman" w:eastAsiaTheme="minorEastAsia" w:hAnsi="Times New Roman" w:cs="Times New Roman" w:hint="eastAsia"/>
          <w:bCs/>
          <w:sz w:val="21"/>
          <w:szCs w:val="21"/>
        </w:rPr>
        <w:t xml:space="preserve">, </w:t>
      </w:r>
      <w:r w:rsidR="00890C5F">
        <w:rPr>
          <w:rFonts w:ascii="Times New Roman" w:eastAsiaTheme="minorEastAsia" w:hAnsi="Times New Roman" w:cs="Times New Roman" w:hint="eastAsia"/>
          <w:bCs/>
          <w:sz w:val="21"/>
          <w:szCs w:val="21"/>
        </w:rPr>
        <w:t xml:space="preserve">some example values for </w:t>
      </w:r>
      <w:r w:rsidR="00445C71">
        <w:rPr>
          <w:rFonts w:ascii="Times New Roman" w:eastAsiaTheme="minorEastAsia" w:hAnsi="Times New Roman" w:cs="Times New Roman" w:hint="eastAsia"/>
          <w:bCs/>
          <w:sz w:val="21"/>
          <w:szCs w:val="21"/>
        </w:rPr>
        <w:t>(</w:t>
      </w:r>
      <w:r w:rsidR="00890C5F" w:rsidRPr="007B5779">
        <w:rPr>
          <w:rFonts w:ascii="Times New Roman" w:eastAsiaTheme="minorEastAsia" w:hAnsi="Times New Roman" w:cs="Times New Roman"/>
          <w:bCs/>
          <w:sz w:val="21"/>
          <w:szCs w:val="21"/>
        </w:rPr>
        <w:t>minimum spectrum allocation</w:t>
      </w:r>
      <w:r w:rsidR="00890C5F">
        <w:rPr>
          <w:rFonts w:ascii="Times New Roman" w:eastAsiaTheme="minorEastAsia" w:hAnsi="Times New Roman" w:cs="Times New Roman" w:hint="eastAsia"/>
          <w:bCs/>
          <w:sz w:val="21"/>
          <w:szCs w:val="21"/>
        </w:rPr>
        <w:t xml:space="preserve">, </w:t>
      </w:r>
      <w:r w:rsidR="00890C5F" w:rsidRPr="00BD7271">
        <w:rPr>
          <w:rFonts w:ascii="Times New Roman" w:eastAsiaTheme="minorEastAsia" w:hAnsi="Times New Roman" w:cs="Times New Roman"/>
          <w:bCs/>
          <w:sz w:val="21"/>
          <w:szCs w:val="21"/>
        </w:rPr>
        <w:t>smallest maximum UE bandwidth</w:t>
      </w:r>
      <w:r w:rsidR="00890C5F">
        <w:rPr>
          <w:rFonts w:ascii="Times New Roman" w:eastAsiaTheme="minorEastAsia" w:hAnsi="Times New Roman" w:cs="Times New Roman" w:hint="eastAsia"/>
          <w:bCs/>
          <w:sz w:val="21"/>
          <w:szCs w:val="21"/>
        </w:rPr>
        <w:t xml:space="preserve">, </w:t>
      </w:r>
      <w:r w:rsidR="00890C5F" w:rsidRPr="00BD7271">
        <w:rPr>
          <w:rFonts w:ascii="Times New Roman" w:eastAsiaTheme="minorEastAsia" w:hAnsi="Times New Roman" w:cs="Times New Roman"/>
          <w:bCs/>
          <w:sz w:val="21"/>
          <w:szCs w:val="21"/>
        </w:rPr>
        <w:t>common signals/channel</w:t>
      </w:r>
      <w:r w:rsidR="008A1FF1">
        <w:rPr>
          <w:rFonts w:ascii="Times New Roman" w:eastAsiaTheme="minorEastAsia" w:hAnsi="Times New Roman" w:cs="Times New Roman" w:hint="eastAsia"/>
          <w:bCs/>
          <w:sz w:val="21"/>
          <w:szCs w:val="21"/>
        </w:rPr>
        <w:t>s</w:t>
      </w:r>
      <w:r w:rsidR="006D73FE">
        <w:rPr>
          <w:rFonts w:ascii="Times New Roman" w:eastAsiaTheme="minorEastAsia" w:hAnsi="Times New Roman" w:cs="Times New Roman" w:hint="eastAsia"/>
          <w:bCs/>
          <w:sz w:val="21"/>
          <w:szCs w:val="21"/>
        </w:rPr>
        <w:t xml:space="preserve"> BW</w:t>
      </w:r>
      <w:r w:rsidR="00445C71">
        <w:rPr>
          <w:rFonts w:ascii="Times New Roman" w:eastAsiaTheme="minorEastAsia" w:hAnsi="Times New Roman" w:cs="Times New Roman" w:hint="eastAsia"/>
          <w:bCs/>
          <w:sz w:val="21"/>
          <w:szCs w:val="21"/>
        </w:rPr>
        <w:t>)</w:t>
      </w:r>
      <w:r w:rsidR="00F50551">
        <w:rPr>
          <w:rFonts w:ascii="Times New Roman" w:eastAsiaTheme="minorEastAsia" w:hAnsi="Times New Roman" w:cs="Times New Roman" w:hint="eastAsia"/>
          <w:bCs/>
          <w:sz w:val="21"/>
          <w:szCs w:val="21"/>
        </w:rPr>
        <w:t xml:space="preserve"> need </w:t>
      </w:r>
      <w:r w:rsidR="00C82B73">
        <w:rPr>
          <w:rFonts w:ascii="Times New Roman" w:eastAsiaTheme="minorEastAsia" w:hAnsi="Times New Roman" w:cs="Times New Roman" w:hint="eastAsia"/>
          <w:bCs/>
          <w:sz w:val="21"/>
          <w:szCs w:val="21"/>
        </w:rPr>
        <w:t>to be considered.</w:t>
      </w:r>
      <w:r w:rsidR="00680117">
        <w:rPr>
          <w:rFonts w:ascii="Times New Roman" w:eastAsiaTheme="minorEastAsia" w:hAnsi="Times New Roman" w:cs="Times New Roman" w:hint="eastAsia"/>
          <w:bCs/>
          <w:sz w:val="21"/>
          <w:szCs w:val="21"/>
        </w:rPr>
        <w:t xml:space="preserve"> For example,</w:t>
      </w:r>
    </w:p>
    <w:p w14:paraId="57C4F8B1" w14:textId="0700B6C9" w:rsidR="00680117" w:rsidRDefault="00680117" w:rsidP="00680117">
      <w:pPr>
        <w:pStyle w:val="afe"/>
        <w:numPr>
          <w:ilvl w:val="0"/>
          <w:numId w:val="9"/>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w:t>
      </w:r>
      <w:r w:rsidR="009535F5">
        <w:rPr>
          <w:rFonts w:ascii="Times New Roman" w:eastAsiaTheme="minorEastAsia" w:hAnsi="Times New Roman" w:cs="Times New Roman" w:hint="eastAsia"/>
          <w:bCs/>
          <w:sz w:val="21"/>
          <w:szCs w:val="21"/>
        </w:rPr>
        <w:t>3, 5, 5</w:t>
      </w:r>
      <w:r>
        <w:rPr>
          <w:rFonts w:ascii="Times New Roman" w:eastAsiaTheme="minorEastAsia" w:hAnsi="Times New Roman" w:cs="Times New Roman" w:hint="eastAsia"/>
          <w:bCs/>
          <w:sz w:val="21"/>
          <w:szCs w:val="21"/>
        </w:rPr>
        <w:t>)</w:t>
      </w:r>
      <w:r w:rsidR="009535F5">
        <w:rPr>
          <w:rFonts w:ascii="Times New Roman" w:eastAsiaTheme="minorEastAsia" w:hAnsi="Times New Roman" w:cs="Times New Roman" w:hint="eastAsia"/>
          <w:bCs/>
          <w:sz w:val="21"/>
          <w:szCs w:val="21"/>
        </w:rPr>
        <w:t xml:space="preserve"> MHz</w:t>
      </w:r>
      <w:r w:rsidR="00680B01">
        <w:rPr>
          <w:rFonts w:ascii="Times New Roman" w:eastAsiaTheme="minorEastAsia" w:hAnsi="Times New Roman" w:cs="Times New Roman" w:hint="eastAsia"/>
          <w:bCs/>
          <w:sz w:val="21"/>
          <w:szCs w:val="21"/>
        </w:rPr>
        <w:t xml:space="preserve">: </w:t>
      </w:r>
      <w:r w:rsidR="00B62A32" w:rsidRPr="00B62A32">
        <w:rPr>
          <w:rFonts w:ascii="Times New Roman" w:eastAsiaTheme="minorEastAsia" w:hAnsi="Times New Roman" w:cs="Times New Roman"/>
          <w:bCs/>
          <w:sz w:val="21"/>
          <w:szCs w:val="21"/>
        </w:rPr>
        <w:t>Puncturing can work w</w:t>
      </w:r>
      <w:r w:rsidR="00B62A32">
        <w:rPr>
          <w:rFonts w:ascii="Times New Roman" w:eastAsiaTheme="minorEastAsia" w:hAnsi="Times New Roman" w:cs="Times New Roman" w:hint="eastAsia"/>
          <w:bCs/>
          <w:sz w:val="21"/>
          <w:szCs w:val="21"/>
        </w:rPr>
        <w:t>ith</w:t>
      </w:r>
      <w:r w:rsidR="00B62A32" w:rsidRPr="00B62A32">
        <w:rPr>
          <w:rFonts w:ascii="Times New Roman" w:eastAsiaTheme="minorEastAsia" w:hAnsi="Times New Roman" w:cs="Times New Roman"/>
          <w:bCs/>
          <w:sz w:val="21"/>
          <w:szCs w:val="21"/>
        </w:rPr>
        <w:t xml:space="preserve"> marginal performance degradation as NR</w:t>
      </w:r>
      <w:r w:rsidR="00253A22">
        <w:rPr>
          <w:rFonts w:ascii="Times New Roman" w:eastAsiaTheme="minorEastAsia" w:hAnsi="Times New Roman" w:cs="Times New Roman" w:hint="eastAsia"/>
          <w:bCs/>
          <w:sz w:val="21"/>
          <w:szCs w:val="21"/>
        </w:rPr>
        <w:t xml:space="preserve"> Rel-18 less than 5MHz BW</w:t>
      </w:r>
    </w:p>
    <w:p w14:paraId="256522B3" w14:textId="087382EF" w:rsidR="00253A22" w:rsidRDefault="008E04BE" w:rsidP="00680117">
      <w:pPr>
        <w:pStyle w:val="afe"/>
        <w:numPr>
          <w:ilvl w:val="0"/>
          <w:numId w:val="9"/>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(3, 20, 20) MHz: </w:t>
      </w:r>
      <w:r w:rsidR="00EA27BA" w:rsidRPr="00EA27BA">
        <w:rPr>
          <w:rFonts w:ascii="Times New Roman" w:eastAsiaTheme="minorEastAsia" w:hAnsi="Times New Roman" w:cs="Times New Roman"/>
          <w:bCs/>
          <w:sz w:val="21"/>
          <w:szCs w:val="21"/>
        </w:rPr>
        <w:t>Puncturing would cause large performance degradation</w:t>
      </w:r>
      <w:r w:rsidR="00EA27BA">
        <w:rPr>
          <w:rFonts w:ascii="Times New Roman" w:eastAsiaTheme="minorEastAsia" w:hAnsi="Times New Roman" w:cs="Times New Roman" w:hint="eastAsia"/>
          <w:bCs/>
          <w:sz w:val="21"/>
          <w:szCs w:val="21"/>
        </w:rPr>
        <w:t xml:space="preserve"> due to </w:t>
      </w:r>
      <w:r w:rsidR="004D5B04">
        <w:rPr>
          <w:rFonts w:ascii="Times New Roman" w:eastAsiaTheme="minorEastAsia" w:hAnsi="Times New Roman" w:cs="Times New Roman" w:hint="eastAsia"/>
          <w:bCs/>
          <w:sz w:val="21"/>
          <w:szCs w:val="21"/>
        </w:rPr>
        <w:t xml:space="preserve">lack of much </w:t>
      </w:r>
      <w:r w:rsidR="004D5B04">
        <w:rPr>
          <w:rFonts w:ascii="Times New Roman" w:eastAsiaTheme="minorEastAsia" w:hAnsi="Times New Roman" w:cs="Times New Roman"/>
          <w:bCs/>
          <w:sz w:val="21"/>
          <w:szCs w:val="21"/>
        </w:rPr>
        <w:t>resource</w:t>
      </w:r>
    </w:p>
    <w:p w14:paraId="1AF84850" w14:textId="1BB9E0C8" w:rsidR="00BD0CAA" w:rsidRDefault="00BD0CAA" w:rsidP="00BD0CAA">
      <w:pPr>
        <w:pStyle w:val="afe"/>
        <w:numPr>
          <w:ilvl w:val="0"/>
          <w:numId w:val="9"/>
        </w:numPr>
        <w:ind w:leftChars="0"/>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(5, 20, 5) MHz: </w:t>
      </w:r>
      <w:r w:rsidR="00A9253D">
        <w:rPr>
          <w:rFonts w:ascii="Times New Roman" w:eastAsiaTheme="minorEastAsia" w:hAnsi="Times New Roman" w:cs="Times New Roman" w:hint="eastAsia"/>
          <w:bCs/>
          <w:sz w:val="21"/>
          <w:szCs w:val="21"/>
        </w:rPr>
        <w:t xml:space="preserve">No problem to </w:t>
      </w:r>
      <w:r w:rsidR="00A9253D" w:rsidRPr="001B396D">
        <w:rPr>
          <w:rFonts w:ascii="Times New Roman" w:eastAsiaTheme="minorEastAsia" w:hAnsi="Times New Roman" w:cs="Times New Roman"/>
          <w:bCs/>
          <w:sz w:val="21"/>
          <w:szCs w:val="21"/>
        </w:rPr>
        <w:t xml:space="preserve">operate 6GR on the </w:t>
      </w:r>
      <w:r w:rsidR="00A9253D">
        <w:rPr>
          <w:rFonts w:ascii="Times New Roman" w:eastAsiaTheme="minorEastAsia" w:hAnsi="Times New Roman" w:cs="Times New Roman" w:hint="eastAsia"/>
          <w:bCs/>
          <w:sz w:val="21"/>
          <w:szCs w:val="21"/>
        </w:rPr>
        <w:t xml:space="preserve">allocated </w:t>
      </w:r>
      <w:r w:rsidR="00A9253D" w:rsidRPr="001B396D">
        <w:rPr>
          <w:rFonts w:ascii="Times New Roman" w:eastAsiaTheme="minorEastAsia" w:hAnsi="Times New Roman" w:cs="Times New Roman"/>
          <w:bCs/>
          <w:sz w:val="21"/>
          <w:szCs w:val="21"/>
        </w:rPr>
        <w:t>spectrum</w:t>
      </w:r>
      <w:r w:rsidR="00A9253D">
        <w:rPr>
          <w:rFonts w:ascii="Times New Roman" w:eastAsiaTheme="minorEastAsia" w:hAnsi="Times New Roman" w:cs="Times New Roman" w:hint="eastAsia"/>
          <w:bCs/>
          <w:sz w:val="21"/>
          <w:szCs w:val="21"/>
        </w:rPr>
        <w:t xml:space="preserve"> similar to Case 1a/1b</w:t>
      </w:r>
    </w:p>
    <w:p w14:paraId="14777E9E" w14:textId="7AA43DDE" w:rsidR="004D5B04" w:rsidRDefault="00734ECF" w:rsidP="003756C1">
      <w:pPr>
        <w:jc w:val="both"/>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 xml:space="preserve">As shown above, </w:t>
      </w:r>
      <w:r w:rsidR="003E5FD5">
        <w:rPr>
          <w:rFonts w:ascii="Times New Roman" w:eastAsiaTheme="minorEastAsia" w:hAnsi="Times New Roman" w:cs="Times New Roman" w:hint="eastAsia"/>
          <w:bCs/>
          <w:sz w:val="21"/>
          <w:szCs w:val="21"/>
        </w:rPr>
        <w:t xml:space="preserve">there are some problems </w:t>
      </w:r>
      <w:r w:rsidR="003E5FD5" w:rsidRPr="003E5FD5">
        <w:rPr>
          <w:rFonts w:ascii="Times New Roman" w:eastAsiaTheme="minorEastAsia" w:hAnsi="Times New Roman" w:cs="Times New Roman"/>
          <w:bCs/>
          <w:sz w:val="21"/>
          <w:szCs w:val="21"/>
        </w:rPr>
        <w:t xml:space="preserve">when common signals/channels BW &gt; </w:t>
      </w:r>
      <w:r w:rsidR="006D73FE" w:rsidRPr="003E5FD5">
        <w:rPr>
          <w:rFonts w:ascii="Times New Roman" w:eastAsiaTheme="minorEastAsia" w:hAnsi="Times New Roman" w:cs="Times New Roman"/>
          <w:bCs/>
          <w:sz w:val="21"/>
          <w:szCs w:val="21"/>
        </w:rPr>
        <w:t>min</w:t>
      </w:r>
      <w:r w:rsidR="006D73FE">
        <w:rPr>
          <w:rFonts w:ascii="Times New Roman" w:eastAsiaTheme="minorEastAsia" w:hAnsi="Times New Roman" w:cs="Times New Roman"/>
          <w:bCs/>
          <w:sz w:val="21"/>
          <w:szCs w:val="21"/>
        </w:rPr>
        <w:t>imum</w:t>
      </w:r>
      <w:r w:rsidR="003E5FD5" w:rsidRPr="003E5FD5">
        <w:rPr>
          <w:rFonts w:ascii="Times New Roman" w:eastAsiaTheme="minorEastAsia" w:hAnsi="Times New Roman" w:cs="Times New Roman"/>
          <w:bCs/>
          <w:sz w:val="21"/>
          <w:szCs w:val="21"/>
        </w:rPr>
        <w:t xml:space="preserve"> spectrum allocation</w:t>
      </w:r>
      <w:r w:rsidR="00644102">
        <w:rPr>
          <w:rFonts w:ascii="Times New Roman" w:eastAsiaTheme="minorEastAsia" w:hAnsi="Times New Roman" w:cs="Times New Roman" w:hint="eastAsia"/>
          <w:bCs/>
          <w:sz w:val="21"/>
          <w:szCs w:val="21"/>
        </w:rPr>
        <w:t xml:space="preserve">. However, exact values </w:t>
      </w:r>
      <w:r w:rsidR="008F37BC">
        <w:rPr>
          <w:rFonts w:ascii="Times New Roman" w:eastAsiaTheme="minorEastAsia" w:hAnsi="Times New Roman" w:cs="Times New Roman" w:hint="eastAsia"/>
          <w:bCs/>
          <w:sz w:val="21"/>
          <w:szCs w:val="21"/>
        </w:rPr>
        <w:t xml:space="preserve">of </w:t>
      </w:r>
      <w:r w:rsidR="008F37BC" w:rsidRPr="003E5FD5">
        <w:rPr>
          <w:rFonts w:ascii="Times New Roman" w:eastAsiaTheme="minorEastAsia" w:hAnsi="Times New Roman" w:cs="Times New Roman"/>
          <w:bCs/>
          <w:sz w:val="21"/>
          <w:szCs w:val="21"/>
        </w:rPr>
        <w:t>min</w:t>
      </w:r>
      <w:r w:rsidR="008F37BC">
        <w:rPr>
          <w:rFonts w:ascii="Times New Roman" w:eastAsiaTheme="minorEastAsia" w:hAnsi="Times New Roman" w:cs="Times New Roman"/>
          <w:bCs/>
          <w:sz w:val="21"/>
          <w:szCs w:val="21"/>
        </w:rPr>
        <w:t>imum</w:t>
      </w:r>
      <w:r w:rsidR="008F37BC" w:rsidRPr="003E5FD5">
        <w:rPr>
          <w:rFonts w:ascii="Times New Roman" w:eastAsiaTheme="minorEastAsia" w:hAnsi="Times New Roman" w:cs="Times New Roman"/>
          <w:bCs/>
          <w:sz w:val="21"/>
          <w:szCs w:val="21"/>
        </w:rPr>
        <w:t xml:space="preserve"> spectrum allocation</w:t>
      </w:r>
      <w:r w:rsidR="003E5FD5" w:rsidRPr="003E5FD5">
        <w:rPr>
          <w:rFonts w:ascii="Times New Roman" w:eastAsiaTheme="minorEastAsia" w:hAnsi="Times New Roman" w:cs="Times New Roman"/>
          <w:bCs/>
          <w:sz w:val="21"/>
          <w:szCs w:val="21"/>
        </w:rPr>
        <w:t xml:space="preserve"> need to </w:t>
      </w:r>
      <w:r w:rsidR="00B815D3">
        <w:rPr>
          <w:rFonts w:ascii="Times New Roman" w:eastAsiaTheme="minorEastAsia" w:hAnsi="Times New Roman" w:cs="Times New Roman" w:hint="eastAsia"/>
          <w:bCs/>
          <w:sz w:val="21"/>
          <w:szCs w:val="21"/>
        </w:rPr>
        <w:t xml:space="preserve">be </w:t>
      </w:r>
      <w:r w:rsidR="003E5FD5" w:rsidRPr="003E5FD5">
        <w:rPr>
          <w:rFonts w:ascii="Times New Roman" w:eastAsiaTheme="minorEastAsia" w:hAnsi="Times New Roman" w:cs="Times New Roman"/>
          <w:bCs/>
          <w:sz w:val="21"/>
          <w:szCs w:val="21"/>
        </w:rPr>
        <w:t>discuss</w:t>
      </w:r>
      <w:r w:rsidR="00B815D3">
        <w:rPr>
          <w:rFonts w:ascii="Times New Roman" w:eastAsiaTheme="minorEastAsia" w:hAnsi="Times New Roman" w:cs="Times New Roman" w:hint="eastAsia"/>
          <w:bCs/>
          <w:sz w:val="21"/>
          <w:szCs w:val="21"/>
        </w:rPr>
        <w:t>ed</w:t>
      </w:r>
      <w:r w:rsidR="003E5FD5" w:rsidRPr="003E5FD5">
        <w:rPr>
          <w:rFonts w:ascii="Times New Roman" w:eastAsiaTheme="minorEastAsia" w:hAnsi="Times New Roman" w:cs="Times New Roman"/>
          <w:bCs/>
          <w:sz w:val="21"/>
          <w:szCs w:val="21"/>
        </w:rPr>
        <w:t xml:space="preserve"> in RANp</w:t>
      </w:r>
      <w:r w:rsidR="00B815D3">
        <w:rPr>
          <w:rFonts w:ascii="Times New Roman" w:eastAsiaTheme="minorEastAsia" w:hAnsi="Times New Roman" w:cs="Times New Roman" w:hint="eastAsia"/>
          <w:bCs/>
          <w:sz w:val="21"/>
          <w:szCs w:val="21"/>
        </w:rPr>
        <w:t>.</w:t>
      </w:r>
    </w:p>
    <w:p w14:paraId="35B82610" w14:textId="77777777" w:rsidR="00E72BCB" w:rsidRDefault="00E72BCB" w:rsidP="000D0626">
      <w:pPr>
        <w:jc w:val="both"/>
        <w:rPr>
          <w:rFonts w:ascii="Times New Roman" w:eastAsiaTheme="minorEastAsia" w:hAnsi="Times New Roman" w:cs="Times New Roman"/>
          <w:bCs/>
          <w:sz w:val="21"/>
          <w:szCs w:val="21"/>
        </w:rPr>
      </w:pPr>
    </w:p>
    <w:p w14:paraId="2CDBE64B" w14:textId="3F8260EA" w:rsidR="00E72BCB" w:rsidRDefault="007D280E" w:rsidP="000D0626">
      <w:pPr>
        <w:jc w:val="both"/>
        <w:rPr>
          <w:rFonts w:ascii="Times New Roman" w:eastAsiaTheme="minorEastAsia" w:hAnsi="Times New Roman" w:cs="Times New Roman"/>
          <w:bCs/>
          <w:sz w:val="21"/>
          <w:szCs w:val="21"/>
        </w:rPr>
      </w:pPr>
      <w:r w:rsidRPr="007D280E">
        <w:rPr>
          <w:rFonts w:hint="eastAsia"/>
          <w:noProof/>
        </w:rPr>
        <w:drawing>
          <wp:inline distT="0" distB="0" distL="0" distR="0" wp14:anchorId="2B85E954" wp14:editId="01487AA1">
            <wp:extent cx="6332220" cy="1231900"/>
            <wp:effectExtent l="0" t="0" r="0" b="6350"/>
            <wp:docPr id="2342696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231900"/>
                    </a:xfrm>
                    <a:prstGeom prst="rect">
                      <a:avLst/>
                    </a:prstGeom>
                    <a:noFill/>
                    <a:ln>
                      <a:noFill/>
                    </a:ln>
                  </pic:spPr>
                </pic:pic>
              </a:graphicData>
            </a:graphic>
          </wp:inline>
        </w:drawing>
      </w:r>
    </w:p>
    <w:p w14:paraId="2FBF64A7" w14:textId="5512E2FA" w:rsidR="007D280E" w:rsidRPr="004B4198" w:rsidRDefault="007D280E" w:rsidP="007D280E">
      <w:pPr>
        <w:jc w:val="center"/>
        <w:rPr>
          <w:rFonts w:ascii="Times New Roman" w:eastAsiaTheme="minorEastAsia" w:hAnsi="Times New Roman" w:cs="Times New Roman"/>
          <w:bCs/>
          <w:sz w:val="21"/>
          <w:szCs w:val="21"/>
        </w:rPr>
      </w:pPr>
      <w:r w:rsidRPr="00D96226">
        <w:rPr>
          <w:rFonts w:ascii="Times New Roman" w:eastAsiaTheme="minorEastAsia" w:hAnsi="Times New Roman" w:cs="Times New Roman"/>
          <w:sz w:val="21"/>
          <w:szCs w:val="21"/>
        </w:rPr>
        <w:t xml:space="preserve">Fig. </w:t>
      </w:r>
      <w:r w:rsidR="00D96226" w:rsidRPr="00D96226">
        <w:rPr>
          <w:rFonts w:ascii="Times New Roman" w:eastAsiaTheme="minorEastAsia" w:hAnsi="Times New Roman" w:cs="Times New Roman" w:hint="eastAsia"/>
          <w:sz w:val="21"/>
          <w:szCs w:val="21"/>
        </w:rPr>
        <w:t>2</w:t>
      </w:r>
      <w:r w:rsidRPr="007169D6">
        <w:rPr>
          <w:rFonts w:ascii="Times New Roman" w:eastAsiaTheme="minorEastAsia" w:hAnsi="Times New Roman" w:cs="Times New Roman"/>
          <w:sz w:val="21"/>
          <w:szCs w:val="21"/>
        </w:rPr>
        <w:t xml:space="preserve">: </w:t>
      </w:r>
      <w:r w:rsidR="00726AF5">
        <w:rPr>
          <w:rFonts w:ascii="Times New Roman" w:eastAsiaTheme="minorEastAsia" w:hAnsi="Times New Roman" w:cs="Times New Roman" w:hint="eastAsia"/>
          <w:bCs/>
          <w:sz w:val="21"/>
          <w:szCs w:val="21"/>
        </w:rPr>
        <w:t>Relation among {</w:t>
      </w:r>
      <w:r w:rsidR="00726AF5" w:rsidRPr="007B5779">
        <w:rPr>
          <w:rFonts w:ascii="Times New Roman" w:eastAsiaTheme="minorEastAsia" w:hAnsi="Times New Roman" w:cs="Times New Roman"/>
          <w:bCs/>
          <w:sz w:val="21"/>
          <w:szCs w:val="21"/>
        </w:rPr>
        <w:t>minimum spectrum allocation</w:t>
      </w:r>
      <w:r w:rsidR="00726AF5">
        <w:rPr>
          <w:rFonts w:ascii="Times New Roman" w:eastAsiaTheme="minorEastAsia" w:hAnsi="Times New Roman" w:cs="Times New Roman" w:hint="eastAsia"/>
          <w:bCs/>
          <w:sz w:val="21"/>
          <w:szCs w:val="21"/>
        </w:rPr>
        <w:t xml:space="preserve">, </w:t>
      </w:r>
      <w:r w:rsidR="00726AF5" w:rsidRPr="00BD7271">
        <w:rPr>
          <w:rFonts w:ascii="Times New Roman" w:eastAsiaTheme="minorEastAsia" w:hAnsi="Times New Roman" w:cs="Times New Roman"/>
          <w:bCs/>
          <w:sz w:val="21"/>
          <w:szCs w:val="21"/>
        </w:rPr>
        <w:t>smallest maximum UE bandwidth</w:t>
      </w:r>
      <w:r w:rsidR="00726AF5">
        <w:rPr>
          <w:rFonts w:ascii="Times New Roman" w:eastAsiaTheme="minorEastAsia" w:hAnsi="Times New Roman" w:cs="Times New Roman" w:hint="eastAsia"/>
          <w:bCs/>
          <w:sz w:val="21"/>
          <w:szCs w:val="21"/>
        </w:rPr>
        <w:t xml:space="preserve">, </w:t>
      </w:r>
      <w:r w:rsidR="00726AF5" w:rsidRPr="00BD7271">
        <w:rPr>
          <w:rFonts w:ascii="Times New Roman" w:eastAsiaTheme="minorEastAsia" w:hAnsi="Times New Roman" w:cs="Times New Roman"/>
          <w:bCs/>
          <w:sz w:val="21"/>
          <w:szCs w:val="21"/>
        </w:rPr>
        <w:t>common signals/channels</w:t>
      </w:r>
      <w:r w:rsidR="00726AF5">
        <w:rPr>
          <w:rFonts w:ascii="Times New Roman" w:eastAsiaTheme="minorEastAsia" w:hAnsi="Times New Roman" w:cs="Times New Roman" w:hint="eastAsia"/>
          <w:bCs/>
          <w:sz w:val="21"/>
          <w:szCs w:val="21"/>
        </w:rPr>
        <w:t>}</w:t>
      </w:r>
    </w:p>
    <w:p w14:paraId="27A27F3B" w14:textId="77777777" w:rsidR="002F3E0E" w:rsidRPr="001A3042" w:rsidRDefault="002F3E0E" w:rsidP="000D0626">
      <w:pPr>
        <w:jc w:val="both"/>
        <w:rPr>
          <w:rFonts w:ascii="Times New Roman" w:eastAsiaTheme="minorEastAsia" w:hAnsi="Times New Roman" w:cs="Times New Roman"/>
          <w:b/>
          <w:sz w:val="21"/>
          <w:szCs w:val="21"/>
        </w:rPr>
      </w:pPr>
    </w:p>
    <w:p w14:paraId="51CBD703" w14:textId="33FA920A" w:rsidR="009969FE" w:rsidRPr="004C61F5" w:rsidRDefault="00030245" w:rsidP="009969FE">
      <w:pPr>
        <w:jc w:val="both"/>
        <w:rPr>
          <w:rFonts w:ascii="Times New Roman" w:eastAsiaTheme="minorEastAsia" w:hAnsi="Times New Roman" w:cs="Times New Roman"/>
          <w:sz w:val="21"/>
          <w:szCs w:val="21"/>
        </w:rPr>
      </w:pPr>
      <w:r w:rsidRPr="004C61F5">
        <w:rPr>
          <w:rFonts w:ascii="Times New Roman" w:eastAsiaTheme="minorEastAsia" w:hAnsi="Times New Roman" w:cs="Times New Roman" w:hint="eastAsia"/>
          <w:sz w:val="21"/>
          <w:szCs w:val="21"/>
        </w:rPr>
        <w:t xml:space="preserve">In addition, regarding </w:t>
      </w:r>
      <w:r w:rsidR="002E1E1E" w:rsidRPr="004C61F5">
        <w:rPr>
          <w:rFonts w:ascii="Times New Roman" w:eastAsiaTheme="minorEastAsia" w:hAnsi="Times New Roman" w:cs="Times New Roman"/>
          <w:bCs/>
          <w:sz w:val="21"/>
          <w:szCs w:val="21"/>
        </w:rPr>
        <w:t>the smallest</w:t>
      </w:r>
      <w:r w:rsidR="009969FE" w:rsidRPr="004C61F5">
        <w:rPr>
          <w:rFonts w:ascii="Times New Roman" w:eastAsiaTheme="minorEastAsia" w:hAnsi="Times New Roman" w:cs="Times New Roman"/>
          <w:sz w:val="21"/>
          <w:szCs w:val="21"/>
        </w:rPr>
        <w:t xml:space="preserve"> </w:t>
      </w:r>
      <w:r w:rsidR="009969FE" w:rsidRPr="004C61F5">
        <w:rPr>
          <w:rFonts w:ascii="Times New Roman" w:eastAsiaTheme="minorEastAsia" w:hAnsi="Times New Roman" w:cs="Times New Roman" w:hint="eastAsia"/>
          <w:sz w:val="21"/>
          <w:szCs w:val="21"/>
        </w:rPr>
        <w:t xml:space="preserve">maximum </w:t>
      </w:r>
      <w:r w:rsidR="002E1E1E" w:rsidRPr="004C61F5">
        <w:rPr>
          <w:rFonts w:ascii="Times New Roman" w:eastAsiaTheme="minorEastAsia" w:hAnsi="Times New Roman" w:cs="Times New Roman"/>
          <w:bCs/>
          <w:sz w:val="21"/>
          <w:szCs w:val="21"/>
        </w:rPr>
        <w:t xml:space="preserve">UE BW </w:t>
      </w:r>
      <w:r w:rsidR="009969FE" w:rsidRPr="004C61F5">
        <w:rPr>
          <w:rFonts w:ascii="Times New Roman" w:eastAsiaTheme="minorEastAsia" w:hAnsi="Times New Roman" w:cs="Times New Roman" w:hint="eastAsia"/>
          <w:sz w:val="21"/>
          <w:szCs w:val="21"/>
        </w:rPr>
        <w:t>supported</w:t>
      </w:r>
      <w:r w:rsidR="009969FE" w:rsidRPr="004C61F5">
        <w:rPr>
          <w:rFonts w:ascii="Times New Roman" w:eastAsiaTheme="minorEastAsia" w:hAnsi="Times New Roman" w:cs="Times New Roman"/>
          <w:sz w:val="21"/>
          <w:szCs w:val="21"/>
        </w:rPr>
        <w:t xml:space="preserve"> </w:t>
      </w:r>
      <w:r w:rsidR="002E1E1E" w:rsidRPr="004C61F5">
        <w:rPr>
          <w:rFonts w:ascii="Times New Roman" w:eastAsiaTheme="minorEastAsia" w:hAnsi="Times New Roman" w:cs="Times New Roman"/>
          <w:bCs/>
          <w:sz w:val="21"/>
          <w:szCs w:val="21"/>
        </w:rPr>
        <w:t>by low-tier device type</w:t>
      </w:r>
      <w:r w:rsidR="002E1E1E" w:rsidRPr="004C61F5">
        <w:rPr>
          <w:rFonts w:ascii="Times New Roman" w:eastAsiaTheme="minorEastAsia" w:hAnsi="Times New Roman" w:cs="Times New Roman" w:hint="eastAsia"/>
          <w:sz w:val="21"/>
          <w:szCs w:val="21"/>
        </w:rPr>
        <w:t xml:space="preserve">, </w:t>
      </w:r>
      <w:r w:rsidR="00D946E3" w:rsidRPr="004C61F5">
        <w:rPr>
          <w:rFonts w:ascii="Times New Roman" w:eastAsiaTheme="minorEastAsia" w:hAnsi="Times New Roman" w:cs="Times New Roman" w:hint="eastAsia"/>
          <w:sz w:val="21"/>
          <w:szCs w:val="21"/>
        </w:rPr>
        <w:t>a</w:t>
      </w:r>
      <w:r w:rsidR="009969FE" w:rsidRPr="004C61F5">
        <w:rPr>
          <w:rFonts w:ascii="Times New Roman" w:eastAsiaTheme="minorEastAsia" w:hAnsi="Times New Roman" w:cs="Times New Roman" w:hint="eastAsia"/>
          <w:sz w:val="21"/>
          <w:szCs w:val="21"/>
        </w:rPr>
        <w:t>t least a t</w:t>
      </w:r>
      <w:r w:rsidR="009969FE" w:rsidRPr="004C61F5">
        <w:rPr>
          <w:rFonts w:ascii="Times New Roman" w:eastAsiaTheme="minorEastAsia" w:hAnsi="Times New Roman" w:cs="Times New Roman"/>
          <w:sz w:val="21"/>
          <w:szCs w:val="21"/>
        </w:rPr>
        <w:t xml:space="preserve">radeoff between complexity reduction gain for </w:t>
      </w:r>
      <w:r w:rsidR="009969FE" w:rsidRPr="004C61F5">
        <w:rPr>
          <w:rFonts w:ascii="Times New Roman" w:eastAsiaTheme="minorEastAsia" w:hAnsi="Times New Roman" w:cs="Times New Roman" w:hint="eastAsia"/>
          <w:sz w:val="21"/>
          <w:szCs w:val="21"/>
        </w:rPr>
        <w:t>bandwidth</w:t>
      </w:r>
      <w:r w:rsidR="009969FE" w:rsidRPr="004C61F5">
        <w:rPr>
          <w:rFonts w:ascii="Times New Roman" w:eastAsiaTheme="minorEastAsia" w:hAnsi="Times New Roman" w:cs="Times New Roman"/>
          <w:sz w:val="21"/>
          <w:szCs w:val="21"/>
        </w:rPr>
        <w:t xml:space="preserve"> reduction and the impact on the RAN initial access design which is common</w:t>
      </w:r>
      <w:r w:rsidR="00587CF3" w:rsidRPr="004C61F5">
        <w:rPr>
          <w:rFonts w:ascii="Times New Roman" w:eastAsiaTheme="minorEastAsia" w:hAnsi="Times New Roman" w:cs="Times New Roman" w:hint="eastAsia"/>
          <w:sz w:val="21"/>
          <w:szCs w:val="21"/>
        </w:rPr>
        <w:t>ly applicable to all device types</w:t>
      </w:r>
      <w:r w:rsidR="009969FE" w:rsidRPr="004C61F5">
        <w:rPr>
          <w:rFonts w:ascii="Times New Roman" w:eastAsiaTheme="minorEastAsia" w:hAnsi="Times New Roman" w:cs="Times New Roman"/>
          <w:sz w:val="21"/>
          <w:szCs w:val="21"/>
        </w:rPr>
        <w:t xml:space="preserve"> should be considered to determine the exact value.</w:t>
      </w:r>
    </w:p>
    <w:p w14:paraId="14046F0D" w14:textId="77777777" w:rsidR="009969FE" w:rsidRPr="004C61F5" w:rsidRDefault="009969FE" w:rsidP="009969FE">
      <w:pPr>
        <w:jc w:val="both"/>
        <w:rPr>
          <w:rFonts w:ascii="Times New Roman" w:eastAsiaTheme="minorEastAsia" w:hAnsi="Times New Roman" w:cs="Times New Roman"/>
          <w:sz w:val="21"/>
          <w:szCs w:val="21"/>
        </w:rPr>
      </w:pPr>
      <w:r w:rsidRPr="004C61F5">
        <w:rPr>
          <w:rFonts w:ascii="Times New Roman" w:eastAsiaTheme="minorEastAsia" w:hAnsi="Times New Roman" w:cs="Times New Roman"/>
          <w:sz w:val="21"/>
          <w:szCs w:val="21"/>
        </w:rPr>
        <w:t>F</w:t>
      </w:r>
      <w:r w:rsidRPr="004C61F5">
        <w:rPr>
          <w:rFonts w:ascii="Times New Roman" w:eastAsiaTheme="minorEastAsia" w:hAnsi="Times New Roman" w:cs="Times New Roman" w:hint="eastAsia"/>
          <w:sz w:val="21"/>
          <w:szCs w:val="21"/>
        </w:rPr>
        <w:t>or the UE complexity reduction gain, it was studied for NR eRedCap in Rel-18 how much complexity reduction gain can be observed when the bandwidth is reduced from 20MHz to 5MHz in FR1 FDD band. According to TR38.865, it is reported that up to 14.79% complexity reduction gain can be achieved if UE RF bandwidth is reduced from 20MHz to 5MHz. To pursue the complexity reduction gain for cost-sensitive services, we see it is beneficial to consider.</w:t>
      </w:r>
    </w:p>
    <w:p w14:paraId="0924FADA" w14:textId="77777777" w:rsidR="009969FE" w:rsidRPr="004C61F5" w:rsidRDefault="009969FE" w:rsidP="009969FE">
      <w:pPr>
        <w:jc w:val="both"/>
        <w:rPr>
          <w:rFonts w:ascii="Times New Roman" w:eastAsiaTheme="minorEastAsia" w:hAnsi="Times New Roman" w:cs="Times New Roman"/>
          <w:sz w:val="21"/>
          <w:szCs w:val="21"/>
        </w:rPr>
      </w:pPr>
      <w:r w:rsidRPr="004C61F5">
        <w:rPr>
          <w:rFonts w:ascii="Times New Roman" w:eastAsiaTheme="minorEastAsia" w:hAnsi="Times New Roman" w:cs="Times New Roman" w:hint="eastAsia"/>
          <w:sz w:val="21"/>
          <w:szCs w:val="21"/>
        </w:rPr>
        <w:t>Assuming FR1 FDD band with 15kHz SCS which is practical deployment scenario for LPWA, a</w:t>
      </w:r>
      <w:r w:rsidRPr="004C61F5">
        <w:rPr>
          <w:rFonts w:ascii="Times New Roman" w:eastAsiaTheme="minorEastAsia" w:hAnsi="Times New Roman" w:cs="Times New Roman"/>
          <w:sz w:val="21"/>
          <w:szCs w:val="21"/>
        </w:rPr>
        <w:t>ll the physical channels/signals for initial access in NR are confined within 5MHz.</w:t>
      </w:r>
      <w:r w:rsidRPr="004C61F5">
        <w:rPr>
          <w:rFonts w:ascii="Times New Roman" w:eastAsiaTheme="minorEastAsia" w:hAnsi="Times New Roman" w:cs="Times New Roman" w:hint="eastAsia"/>
          <w:sz w:val="21"/>
          <w:szCs w:val="21"/>
        </w:rPr>
        <w:t xml:space="preserve"> In that sense, at least bandwidth reduction to 5MHz with 15 kHz SCS is worth consider for 6G IoT.</w:t>
      </w:r>
    </w:p>
    <w:p w14:paraId="6AB8285A" w14:textId="77777777" w:rsidR="009969FE" w:rsidRPr="004C61F5" w:rsidRDefault="009969FE" w:rsidP="009969FE">
      <w:pPr>
        <w:jc w:val="both"/>
        <w:rPr>
          <w:rFonts w:ascii="Times New Roman" w:eastAsiaTheme="minorEastAsia" w:hAnsi="Times New Roman" w:cs="Times New Roman"/>
          <w:sz w:val="21"/>
          <w:szCs w:val="21"/>
        </w:rPr>
      </w:pPr>
      <w:r w:rsidRPr="004C61F5">
        <w:rPr>
          <w:rFonts w:ascii="Times New Roman" w:eastAsiaTheme="minorEastAsia" w:hAnsi="Times New Roman" w:cs="Times New Roman"/>
          <w:sz w:val="21"/>
          <w:szCs w:val="21"/>
        </w:rPr>
        <w:t>F</w:t>
      </w:r>
      <w:r w:rsidRPr="004C61F5">
        <w:rPr>
          <w:rFonts w:ascii="Times New Roman" w:eastAsiaTheme="minorEastAsia" w:hAnsi="Times New Roman" w:cs="Times New Roman" w:hint="eastAsia"/>
          <w:sz w:val="21"/>
          <w:szCs w:val="21"/>
        </w:rPr>
        <w:t>or further bandwidth reduction, m</w:t>
      </w:r>
      <w:r w:rsidRPr="004C61F5">
        <w:rPr>
          <w:rFonts w:ascii="Times New Roman" w:eastAsiaTheme="minorEastAsia" w:hAnsi="Times New Roman" w:cs="Times New Roman"/>
          <w:sz w:val="21"/>
          <w:szCs w:val="21"/>
        </w:rPr>
        <w:t>eanwhile, some physical channel/signal in NR are confined within 3MHz, performance degradation/impact, e.g., on PBCH, CORESET#0, SIB1, RACH needs to be further studied with 3MHz BW.</w:t>
      </w:r>
    </w:p>
    <w:p w14:paraId="35F0F683" w14:textId="77777777" w:rsidR="009969FE" w:rsidRPr="009969FE" w:rsidRDefault="009969FE" w:rsidP="009969FE">
      <w:pPr>
        <w:jc w:val="both"/>
        <w:rPr>
          <w:rFonts w:ascii="Times New Roman" w:eastAsiaTheme="minorEastAsia" w:hAnsi="Times New Roman" w:cs="Times New Roman"/>
          <w:sz w:val="21"/>
          <w:szCs w:val="21"/>
          <w:highlight w:val="yellow"/>
        </w:rPr>
      </w:pPr>
    </w:p>
    <w:p w14:paraId="782DD60E" w14:textId="4F56A2ED" w:rsidR="009969FE" w:rsidRPr="00D96226" w:rsidRDefault="009969FE" w:rsidP="009969FE">
      <w:pPr>
        <w:jc w:val="both"/>
        <w:rPr>
          <w:rFonts w:ascii="Times New Roman" w:eastAsiaTheme="minorEastAsia" w:hAnsi="Times New Roman" w:cs="Times New Roman"/>
          <w:b/>
          <w:sz w:val="21"/>
          <w:szCs w:val="21"/>
        </w:rPr>
      </w:pPr>
      <w:r w:rsidRPr="00D96226">
        <w:rPr>
          <w:rFonts w:ascii="Times New Roman" w:eastAsiaTheme="minorEastAsia" w:hAnsi="Times New Roman" w:cs="Times New Roman"/>
          <w:b/>
          <w:sz w:val="21"/>
          <w:szCs w:val="21"/>
          <w:u w:val="single"/>
        </w:rPr>
        <w:t xml:space="preserve">Proposal </w:t>
      </w:r>
      <w:r w:rsidR="00D96226" w:rsidRPr="00D96226">
        <w:rPr>
          <w:rFonts w:ascii="Times New Roman" w:eastAsiaTheme="minorEastAsia" w:hAnsi="Times New Roman" w:cs="Times New Roman" w:hint="eastAsia"/>
          <w:b/>
          <w:bCs/>
          <w:sz w:val="21"/>
          <w:szCs w:val="21"/>
          <w:u w:val="single"/>
        </w:rPr>
        <w:t>4</w:t>
      </w:r>
      <w:r w:rsidRPr="00D96226">
        <w:rPr>
          <w:rFonts w:ascii="Times New Roman" w:eastAsiaTheme="minorEastAsia" w:hAnsi="Times New Roman" w:cs="Times New Roman"/>
          <w:b/>
          <w:sz w:val="21"/>
          <w:szCs w:val="21"/>
        </w:rPr>
        <w:t>:</w:t>
      </w:r>
    </w:p>
    <w:p w14:paraId="1179C875" w14:textId="4CE378C8" w:rsidR="009969FE" w:rsidRPr="00531649" w:rsidRDefault="00994DF0" w:rsidP="009969FE">
      <w:pPr>
        <w:pStyle w:val="afe"/>
        <w:numPr>
          <w:ilvl w:val="0"/>
          <w:numId w:val="9"/>
        </w:numPr>
        <w:ind w:leftChars="0"/>
        <w:jc w:val="both"/>
        <w:rPr>
          <w:rFonts w:ascii="Times New Roman" w:eastAsiaTheme="minorEastAsia" w:hAnsi="Times New Roman" w:cs="Times New Roman"/>
          <w:b/>
          <w:sz w:val="21"/>
          <w:szCs w:val="21"/>
        </w:rPr>
      </w:pPr>
      <w:r w:rsidRPr="00531649">
        <w:rPr>
          <w:rFonts w:ascii="Times New Roman" w:eastAsiaTheme="minorEastAsia" w:hAnsi="Times New Roman" w:cs="Times New Roman" w:hint="eastAsia"/>
          <w:b/>
          <w:sz w:val="21"/>
          <w:szCs w:val="21"/>
        </w:rPr>
        <w:t>The sm</w:t>
      </w:r>
      <w:r w:rsidRPr="00531649">
        <w:rPr>
          <w:rFonts w:ascii="Times New Roman" w:eastAsiaTheme="minorEastAsia" w:hAnsi="Times New Roman" w:cs="Times New Roman"/>
          <w:b/>
          <w:sz w:val="21"/>
          <w:szCs w:val="21"/>
        </w:rPr>
        <w:t>allest max</w:t>
      </w:r>
      <w:r w:rsidRPr="00531649">
        <w:rPr>
          <w:rFonts w:ascii="Times New Roman" w:eastAsiaTheme="minorEastAsia" w:hAnsi="Times New Roman" w:cs="Times New Roman" w:hint="eastAsia"/>
          <w:b/>
          <w:sz w:val="21"/>
          <w:szCs w:val="21"/>
        </w:rPr>
        <w:t>imum</w:t>
      </w:r>
      <w:r w:rsidRPr="00531649">
        <w:rPr>
          <w:rFonts w:ascii="Times New Roman" w:eastAsiaTheme="minorEastAsia" w:hAnsi="Times New Roman" w:cs="Times New Roman"/>
          <w:b/>
          <w:sz w:val="21"/>
          <w:szCs w:val="21"/>
        </w:rPr>
        <w:t xml:space="preserve"> UE BW </w:t>
      </w:r>
      <w:r w:rsidR="002E052D" w:rsidRPr="00531649">
        <w:rPr>
          <w:rFonts w:ascii="Times New Roman" w:eastAsiaTheme="minorEastAsia" w:hAnsi="Times New Roman" w:cs="Times New Roman" w:hint="eastAsia"/>
          <w:b/>
          <w:sz w:val="21"/>
          <w:szCs w:val="21"/>
        </w:rPr>
        <w:t>s</w:t>
      </w:r>
      <w:r w:rsidR="002E052D" w:rsidRPr="00531649">
        <w:rPr>
          <w:rFonts w:ascii="Times New Roman" w:eastAsiaTheme="minorEastAsia" w:hAnsi="Times New Roman" w:cs="Times New Roman"/>
          <w:b/>
          <w:sz w:val="21"/>
          <w:szCs w:val="21"/>
        </w:rPr>
        <w:t>upported by low-tier device type</w:t>
      </w:r>
      <w:r w:rsidR="002E052D" w:rsidRPr="00531649">
        <w:rPr>
          <w:rFonts w:ascii="Times New Roman" w:eastAsiaTheme="minorEastAsia" w:hAnsi="Times New Roman" w:cs="Times New Roman" w:hint="eastAsia"/>
          <w:b/>
          <w:sz w:val="21"/>
          <w:szCs w:val="21"/>
        </w:rPr>
        <w:t xml:space="preserve"> </w:t>
      </w:r>
      <w:r w:rsidRPr="00531649">
        <w:rPr>
          <w:rFonts w:ascii="Times New Roman" w:eastAsiaTheme="minorEastAsia" w:hAnsi="Times New Roman" w:cs="Times New Roman"/>
          <w:b/>
          <w:sz w:val="21"/>
          <w:szCs w:val="21"/>
        </w:rPr>
        <w:t xml:space="preserve">should consider the tradeoff </w:t>
      </w:r>
      <w:r w:rsidR="002E052D" w:rsidRPr="00531649">
        <w:rPr>
          <w:rFonts w:ascii="Times New Roman" w:eastAsiaTheme="minorEastAsia" w:hAnsi="Times New Roman" w:cs="Times New Roman" w:hint="eastAsia"/>
          <w:b/>
          <w:sz w:val="21"/>
          <w:szCs w:val="21"/>
        </w:rPr>
        <w:t>between</w:t>
      </w:r>
      <w:r w:rsidRPr="00531649">
        <w:rPr>
          <w:rFonts w:ascii="Times New Roman" w:eastAsiaTheme="minorEastAsia" w:hAnsi="Times New Roman" w:cs="Times New Roman"/>
          <w:b/>
          <w:sz w:val="21"/>
          <w:szCs w:val="21"/>
        </w:rPr>
        <w:t xml:space="preserve"> </w:t>
      </w:r>
      <w:r w:rsidR="002E052D" w:rsidRPr="00531649">
        <w:rPr>
          <w:rFonts w:ascii="Times New Roman" w:eastAsiaTheme="minorEastAsia" w:hAnsi="Times New Roman" w:cs="Times New Roman" w:hint="eastAsia"/>
          <w:b/>
          <w:sz w:val="21"/>
          <w:szCs w:val="21"/>
        </w:rPr>
        <w:t>device</w:t>
      </w:r>
      <w:r w:rsidRPr="00531649">
        <w:rPr>
          <w:rFonts w:ascii="Times New Roman" w:eastAsiaTheme="minorEastAsia" w:hAnsi="Times New Roman" w:cs="Times New Roman"/>
          <w:b/>
          <w:sz w:val="21"/>
          <w:szCs w:val="21"/>
        </w:rPr>
        <w:t xml:space="preserve"> complexity reduction </w:t>
      </w:r>
      <w:r w:rsidR="002E052D" w:rsidRPr="00531649">
        <w:rPr>
          <w:rFonts w:ascii="Times New Roman" w:eastAsiaTheme="minorEastAsia" w:hAnsi="Times New Roman" w:cs="Times New Roman" w:hint="eastAsia"/>
          <w:b/>
          <w:sz w:val="21"/>
          <w:szCs w:val="21"/>
        </w:rPr>
        <w:t>and</w:t>
      </w:r>
      <w:r w:rsidRPr="00531649">
        <w:rPr>
          <w:rFonts w:ascii="Times New Roman" w:eastAsiaTheme="minorEastAsia" w:hAnsi="Times New Roman" w:cs="Times New Roman"/>
          <w:b/>
          <w:sz w:val="21"/>
          <w:szCs w:val="21"/>
        </w:rPr>
        <w:t xml:space="preserve"> MBB performance impact</w:t>
      </w:r>
    </w:p>
    <w:p w14:paraId="30CAFBE8" w14:textId="77777777" w:rsidR="009969FE" w:rsidRPr="009969FE" w:rsidRDefault="009969FE" w:rsidP="000D0626">
      <w:pPr>
        <w:jc w:val="both"/>
        <w:rPr>
          <w:rFonts w:ascii="Times New Roman" w:eastAsiaTheme="minorEastAsia" w:hAnsi="Times New Roman" w:cs="Times New Roman"/>
          <w:b/>
          <w:sz w:val="21"/>
          <w:szCs w:val="21"/>
          <w:highlight w:val="yellow"/>
        </w:rPr>
      </w:pPr>
    </w:p>
    <w:p w14:paraId="7AD68312" w14:textId="77777777" w:rsidR="009969FE" w:rsidRPr="000D0626" w:rsidRDefault="009969FE" w:rsidP="000D0626">
      <w:pPr>
        <w:jc w:val="both"/>
        <w:rPr>
          <w:rFonts w:ascii="Times New Roman" w:eastAsiaTheme="minorEastAsia" w:hAnsi="Times New Roman" w:cs="Times New Roman"/>
          <w:b/>
          <w:sz w:val="21"/>
          <w:szCs w:val="21"/>
          <w:highlight w:val="yellow"/>
        </w:rPr>
      </w:pPr>
    </w:p>
    <w:p w14:paraId="64EE1987" w14:textId="73EEBFDF" w:rsidR="00D966CA" w:rsidRPr="004D3F2D" w:rsidRDefault="00D966CA" w:rsidP="00D966CA">
      <w:pPr>
        <w:pStyle w:val="2"/>
        <w:numPr>
          <w:ilvl w:val="1"/>
          <w:numId w:val="6"/>
        </w:numPr>
        <w:spacing w:beforeLines="50" w:before="120" w:line="288" w:lineRule="auto"/>
        <w:ind w:left="561" w:hangingChars="200" w:hanging="561"/>
        <w:rPr>
          <w:rFonts w:eastAsia="Batang" w:cs="Arial"/>
          <w:b/>
          <w:bCs/>
          <w:sz w:val="28"/>
          <w:szCs w:val="28"/>
          <w:lang w:eastAsia="ko-KR"/>
        </w:rPr>
      </w:pPr>
      <w:r w:rsidRPr="00D966CA">
        <w:rPr>
          <w:rFonts w:eastAsia="Batang" w:cs="Arial"/>
          <w:b/>
          <w:bCs/>
          <w:sz w:val="28"/>
          <w:szCs w:val="28"/>
          <w:lang w:val="en-GB" w:eastAsia="ko-KR"/>
        </w:rPr>
        <w:t>Overall coverage</w:t>
      </w:r>
    </w:p>
    <w:p w14:paraId="14C07CDF" w14:textId="17C11935" w:rsidR="00CA4A40" w:rsidRDefault="008479A6" w:rsidP="00A11EBA">
      <w:pPr>
        <w:jc w:val="both"/>
        <w:rPr>
          <w:rFonts w:ascii="Times New Roman" w:eastAsiaTheme="minorEastAsia" w:hAnsi="Times New Roman" w:cs="Times New Roman"/>
          <w:sz w:val="21"/>
          <w:szCs w:val="21"/>
        </w:rPr>
      </w:pPr>
      <w:bookmarkStart w:id="2" w:name="_Hlk210256376"/>
      <w:r w:rsidRPr="008479A6">
        <w:rPr>
          <w:rFonts w:ascii="Times New Roman" w:eastAsiaTheme="minorEastAsia" w:hAnsi="Times New Roman" w:cs="Times New Roman"/>
          <w:sz w:val="21"/>
          <w:szCs w:val="21"/>
        </w:rPr>
        <w:t>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he last RAN1 meeting,</w:t>
      </w:r>
      <w:r w:rsidR="00CD797B">
        <w:rPr>
          <w:rFonts w:ascii="Times New Roman" w:eastAsiaTheme="minorEastAsia" w:hAnsi="Times New Roman" w:cs="Times New Roman" w:hint="eastAsia"/>
          <w:sz w:val="21"/>
          <w:szCs w:val="21"/>
        </w:rPr>
        <w:t xml:space="preserve"> </w:t>
      </w:r>
      <w:r w:rsidR="00147B6F">
        <w:rPr>
          <w:rFonts w:ascii="Times New Roman" w:eastAsiaTheme="minorEastAsia" w:hAnsi="Times New Roman" w:cs="Times New Roman" w:hint="eastAsia"/>
          <w:sz w:val="21"/>
          <w:szCs w:val="21"/>
        </w:rPr>
        <w:t>overall coverage for 6GR was discussed</w:t>
      </w:r>
      <w:r w:rsidR="00A17111">
        <w:rPr>
          <w:rFonts w:ascii="Times New Roman" w:eastAsiaTheme="minorEastAsia" w:hAnsi="Times New Roman" w:cs="Times New Roman" w:hint="eastAsia"/>
          <w:sz w:val="21"/>
          <w:szCs w:val="21"/>
        </w:rPr>
        <w:t xml:space="preserve"> and </w:t>
      </w:r>
      <w:r w:rsidR="00B4573A">
        <w:rPr>
          <w:rFonts w:ascii="Times New Roman" w:eastAsiaTheme="minorEastAsia" w:hAnsi="Times New Roman" w:cs="Times New Roman" w:hint="eastAsia"/>
          <w:sz w:val="21"/>
          <w:szCs w:val="21"/>
        </w:rPr>
        <w:t>t</w:t>
      </w:r>
      <w:r w:rsidR="00D204F8">
        <w:rPr>
          <w:rFonts w:ascii="Times New Roman" w:eastAsiaTheme="minorEastAsia" w:hAnsi="Times New Roman" w:cs="Times New Roman" w:hint="eastAsia"/>
          <w:sz w:val="21"/>
          <w:szCs w:val="21"/>
        </w:rPr>
        <w:t>he following agreement</w:t>
      </w:r>
      <w:r w:rsidR="00B4573A">
        <w:rPr>
          <w:rFonts w:ascii="Times New Roman" w:eastAsiaTheme="minorEastAsia" w:hAnsi="Times New Roman" w:cs="Times New Roman" w:hint="eastAsia"/>
          <w:sz w:val="21"/>
          <w:szCs w:val="21"/>
        </w:rPr>
        <w:t xml:space="preserve"> was made</w:t>
      </w:r>
      <w:r w:rsidR="00D204F8">
        <w:rPr>
          <w:rFonts w:ascii="Times New Roman" w:eastAsiaTheme="minorEastAsia" w:hAnsi="Times New Roman" w:cs="Times New Roman" w:hint="eastAsia"/>
          <w:sz w:val="21"/>
          <w:szCs w:val="21"/>
        </w:rPr>
        <w:t xml:space="preserve">: </w:t>
      </w:r>
    </w:p>
    <w:tbl>
      <w:tblPr>
        <w:tblStyle w:val="afc"/>
        <w:tblW w:w="0" w:type="auto"/>
        <w:tblLook w:val="04A0" w:firstRow="1" w:lastRow="0" w:firstColumn="1" w:lastColumn="0" w:noHBand="0" w:noVBand="1"/>
      </w:tblPr>
      <w:tblGrid>
        <w:gridCol w:w="9962"/>
      </w:tblGrid>
      <w:tr w:rsidR="00D204F8" w:rsidRPr="003B354F" w14:paraId="2CC43566" w14:textId="77777777" w:rsidTr="00D204F8">
        <w:tc>
          <w:tcPr>
            <w:tcW w:w="9962" w:type="dxa"/>
          </w:tcPr>
          <w:bookmarkEnd w:id="2"/>
          <w:p w14:paraId="479E8AEC" w14:textId="77777777" w:rsidR="00DF489C" w:rsidRPr="003B354F" w:rsidRDefault="00DF489C" w:rsidP="00DF489C">
            <w:pPr>
              <w:spacing w:line="252" w:lineRule="auto"/>
              <w:contextualSpacing/>
              <w:jc w:val="both"/>
              <w:rPr>
                <w:rFonts w:ascii="Times New Roman" w:eastAsia="DengXian" w:hAnsi="Times New Roman" w:cs="Times New Roman"/>
                <w:sz w:val="21"/>
                <w:szCs w:val="21"/>
                <w:highlight w:val="green"/>
                <w:lang w:eastAsia="zh-CN"/>
              </w:rPr>
            </w:pPr>
            <w:r w:rsidRPr="003B354F">
              <w:rPr>
                <w:rFonts w:ascii="Times New Roman" w:eastAsia="DengXian" w:hAnsi="Times New Roman" w:cs="Times New Roman" w:hint="eastAsia"/>
                <w:sz w:val="21"/>
                <w:szCs w:val="21"/>
                <w:highlight w:val="green"/>
                <w:lang w:eastAsia="zh-CN"/>
              </w:rPr>
              <w:t>Agreement</w:t>
            </w:r>
          </w:p>
          <w:p w14:paraId="3490A985" w14:textId="6CABC474" w:rsidR="00D204F8" w:rsidRPr="003B354F" w:rsidRDefault="00DF489C" w:rsidP="00A11EBA">
            <w:pPr>
              <w:numPr>
                <w:ilvl w:val="0"/>
                <w:numId w:val="21"/>
              </w:numPr>
              <w:spacing w:line="252" w:lineRule="auto"/>
              <w:contextualSpacing/>
              <w:jc w:val="both"/>
              <w:rPr>
                <w:rFonts w:ascii="Times New Roman" w:eastAsia="Batang" w:hAnsi="Times New Roman" w:cs="Times New Roman"/>
                <w:sz w:val="21"/>
                <w:szCs w:val="21"/>
                <w:lang w:eastAsia="x-none"/>
              </w:rPr>
            </w:pPr>
            <w:r w:rsidRPr="003B354F">
              <w:rPr>
                <w:rFonts w:ascii="Times New Roman" w:eastAsia="Batang" w:hAnsi="Times New Roman" w:cs="Times New Roman" w:hint="eastAsia"/>
                <w:sz w:val="21"/>
                <w:szCs w:val="21"/>
                <w:lang w:eastAsia="x-none"/>
              </w:rPr>
              <w:t>On enhanced overall coverage, i</w:t>
            </w:r>
            <w:r w:rsidRPr="003B354F">
              <w:rPr>
                <w:rFonts w:ascii="Times" w:eastAsia="Batang" w:hAnsi="Times" w:cs="Times New Roman" w:hint="eastAsia"/>
                <w:sz w:val="21"/>
                <w:szCs w:val="21"/>
                <w:lang w:eastAsia="x-none"/>
              </w:rPr>
              <w:t>dentify coverage target(s) considering diverse use cases and device types</w:t>
            </w:r>
          </w:p>
        </w:tc>
      </w:tr>
    </w:tbl>
    <w:p w14:paraId="25167457" w14:textId="77777777" w:rsidR="00D204F8" w:rsidRDefault="00D204F8" w:rsidP="00A11EBA">
      <w:pPr>
        <w:jc w:val="both"/>
        <w:rPr>
          <w:rFonts w:ascii="Times New Roman" w:eastAsiaTheme="minorEastAsia" w:hAnsi="Times New Roman" w:cs="Times New Roman"/>
          <w:sz w:val="21"/>
          <w:szCs w:val="21"/>
        </w:rPr>
      </w:pPr>
    </w:p>
    <w:p w14:paraId="7F00605D" w14:textId="326DDEBD" w:rsidR="00DF489C" w:rsidRDefault="00C645B5"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addition</w:t>
      </w:r>
      <w:r w:rsidR="00DF489C">
        <w:rPr>
          <w:rFonts w:ascii="Times New Roman" w:eastAsiaTheme="minorEastAsia" w:hAnsi="Times New Roman" w:cs="Times New Roman" w:hint="eastAsia"/>
          <w:sz w:val="21"/>
          <w:szCs w:val="21"/>
        </w:rPr>
        <w:t xml:space="preserve">, </w:t>
      </w:r>
      <w:r w:rsidR="00A04CD7">
        <w:rPr>
          <w:rFonts w:ascii="Times New Roman" w:eastAsiaTheme="minorEastAsia" w:hAnsi="Times New Roman" w:cs="Times New Roman" w:hint="eastAsia"/>
          <w:sz w:val="21"/>
          <w:szCs w:val="21"/>
        </w:rPr>
        <w:t>RAN</w:t>
      </w:r>
      <w:r w:rsidR="00AD6444">
        <w:rPr>
          <w:rFonts w:ascii="Times New Roman" w:eastAsiaTheme="minorEastAsia" w:hAnsi="Times New Roman" w:cs="Times New Roman" w:hint="eastAsia"/>
          <w:sz w:val="21"/>
          <w:szCs w:val="21"/>
        </w:rPr>
        <w:t>#</w:t>
      </w:r>
      <w:r w:rsidR="00767152">
        <w:rPr>
          <w:rFonts w:ascii="Times New Roman" w:eastAsiaTheme="minorEastAsia" w:hAnsi="Times New Roman" w:cs="Times New Roman" w:hint="eastAsia"/>
          <w:sz w:val="21"/>
          <w:szCs w:val="21"/>
        </w:rPr>
        <w:t>109</w:t>
      </w:r>
      <w:r>
        <w:rPr>
          <w:rFonts w:ascii="Times New Roman" w:eastAsiaTheme="minorEastAsia" w:hAnsi="Times New Roman" w:cs="Times New Roman" w:hint="eastAsia"/>
          <w:sz w:val="21"/>
          <w:szCs w:val="21"/>
        </w:rPr>
        <w:t xml:space="preserve"> concluded the following: </w:t>
      </w:r>
    </w:p>
    <w:tbl>
      <w:tblPr>
        <w:tblStyle w:val="afc"/>
        <w:tblW w:w="0" w:type="auto"/>
        <w:tblLook w:val="04A0" w:firstRow="1" w:lastRow="0" w:firstColumn="1" w:lastColumn="0" w:noHBand="0" w:noVBand="1"/>
      </w:tblPr>
      <w:tblGrid>
        <w:gridCol w:w="9962"/>
      </w:tblGrid>
      <w:tr w:rsidR="00A04CD7" w:rsidRPr="003B354F" w14:paraId="1EBCA035" w14:textId="77777777" w:rsidTr="00A04CD7">
        <w:tc>
          <w:tcPr>
            <w:tcW w:w="9962" w:type="dxa"/>
          </w:tcPr>
          <w:p w14:paraId="1DEA5806" w14:textId="77777777" w:rsidR="00A04CD7" w:rsidRPr="003B354F" w:rsidRDefault="00A04CD7" w:rsidP="00A04CD7">
            <w:pPr>
              <w:pStyle w:val="Web"/>
              <w:spacing w:before="0" w:beforeAutospacing="0" w:after="0" w:afterAutospacing="0"/>
              <w:rPr>
                <w:sz w:val="21"/>
                <w:szCs w:val="21"/>
              </w:rPr>
            </w:pPr>
            <w:r w:rsidRPr="003B354F">
              <w:rPr>
                <w:rFonts w:ascii="Times New Roman" w:eastAsia="Times New Roman" w:hAnsi="Times New Roman" w:cs="+mn-cs"/>
                <w:kern w:val="24"/>
                <w:sz w:val="21"/>
                <w:szCs w:val="21"/>
                <w:highlight w:val="green"/>
              </w:rPr>
              <w:t xml:space="preserve">Proposal 4: </w:t>
            </w:r>
            <w:r w:rsidRPr="003B354F">
              <w:rPr>
                <w:rFonts w:ascii="Times New Roman" w:eastAsia="Times New Roman" w:hAnsi="Times New Roman" w:cs="+mn-cs"/>
                <w:kern w:val="24"/>
                <w:sz w:val="21"/>
                <w:szCs w:val="21"/>
              </w:rPr>
              <w:t>For 3GPP internal study, link budget is used as the evaluation methodology for coverage when applicable</w:t>
            </w:r>
          </w:p>
          <w:p w14:paraId="423FAA62" w14:textId="77777777" w:rsidR="00A04CD7" w:rsidRPr="003B354F" w:rsidRDefault="00A04CD7" w:rsidP="00A04CD7">
            <w:pPr>
              <w:pStyle w:val="Web"/>
              <w:spacing w:before="0" w:beforeAutospacing="0" w:after="0" w:afterAutospacing="0"/>
              <w:rPr>
                <w:sz w:val="21"/>
                <w:szCs w:val="21"/>
              </w:rPr>
            </w:pPr>
            <w:r w:rsidRPr="003B354F">
              <w:rPr>
                <w:rFonts w:ascii="Times New Roman" w:eastAsia="Times New Roman" w:hAnsi="Times New Roman" w:cs="+mn-cs"/>
                <w:kern w:val="24"/>
                <w:sz w:val="21"/>
                <w:szCs w:val="21"/>
                <w:highlight w:val="green"/>
              </w:rPr>
              <w:t xml:space="preserve">Proposal 5: </w:t>
            </w:r>
            <w:r w:rsidRPr="003B354F">
              <w:rPr>
                <w:rFonts w:ascii="Times New Roman" w:eastAsia="Times New Roman" w:hAnsi="Times New Roman" w:cs="+mn-cs"/>
                <w:kern w:val="24"/>
                <w:sz w:val="21"/>
                <w:szCs w:val="21"/>
              </w:rPr>
              <w:t xml:space="preserve">For 3GPP internal study, the target for coverage is to be determined by RAN. </w:t>
            </w:r>
          </w:p>
          <w:p w14:paraId="1F784107" w14:textId="77777777" w:rsidR="00A04CD7" w:rsidRPr="003B354F" w:rsidRDefault="00A04CD7" w:rsidP="00A04CD7">
            <w:pPr>
              <w:pStyle w:val="Web"/>
              <w:spacing w:before="0" w:beforeAutospacing="0" w:after="0" w:afterAutospacing="0"/>
              <w:rPr>
                <w:sz w:val="21"/>
                <w:szCs w:val="21"/>
              </w:rPr>
            </w:pPr>
            <w:r w:rsidRPr="003B354F">
              <w:rPr>
                <w:rFonts w:ascii="Times New Roman" w:eastAsia="Times New Roman" w:hAnsi="Times New Roman" w:cs="+mn-cs"/>
                <w:kern w:val="24"/>
                <w:sz w:val="21"/>
                <w:szCs w:val="21"/>
              </w:rPr>
              <w:t>-</w:t>
            </w:r>
            <w:r w:rsidRPr="003B354F">
              <w:rPr>
                <w:rFonts w:ascii="Times New Roman" w:eastAsia="Times New Roman" w:hAnsi="Times New Roman" w:cs="+mn-cs"/>
                <w:kern w:val="24"/>
                <w:sz w:val="21"/>
                <w:szCs w:val="21"/>
              </w:rPr>
              <w:tab/>
              <w:t>FFS: Exact coverage target value(s).</w:t>
            </w:r>
          </w:p>
          <w:p w14:paraId="4988C364" w14:textId="113D20B7" w:rsidR="00A04CD7" w:rsidRPr="003B354F" w:rsidRDefault="00A04CD7" w:rsidP="000B1EDE">
            <w:pPr>
              <w:pStyle w:val="Web"/>
              <w:spacing w:before="0" w:beforeAutospacing="0" w:after="0" w:afterAutospacing="0"/>
              <w:rPr>
                <w:rFonts w:eastAsiaTheme="minorEastAsia"/>
                <w:sz w:val="21"/>
                <w:szCs w:val="21"/>
              </w:rPr>
            </w:pPr>
            <w:r w:rsidRPr="003B354F">
              <w:rPr>
                <w:rFonts w:ascii="Times New Roman" w:eastAsia="Times New Roman" w:hAnsi="Times New Roman" w:cs="+mn-cs"/>
                <w:kern w:val="24"/>
                <w:sz w:val="21"/>
                <w:szCs w:val="21"/>
              </w:rPr>
              <w:t>-</w:t>
            </w:r>
            <w:r w:rsidRPr="003B354F">
              <w:rPr>
                <w:rFonts w:ascii="Times New Roman" w:eastAsia="Times New Roman" w:hAnsi="Times New Roman" w:cs="+mn-cs"/>
                <w:kern w:val="24"/>
                <w:sz w:val="21"/>
                <w:szCs w:val="21"/>
              </w:rPr>
              <w:tab/>
              <w:t>FFS: Additional details considering control/data channel</w:t>
            </w:r>
          </w:p>
        </w:tc>
      </w:tr>
    </w:tbl>
    <w:p w14:paraId="05520212" w14:textId="77777777" w:rsidR="00D204F8" w:rsidRDefault="00D204F8" w:rsidP="00A11EBA">
      <w:pPr>
        <w:jc w:val="both"/>
        <w:rPr>
          <w:rFonts w:ascii="Times New Roman" w:eastAsiaTheme="minorEastAsia" w:hAnsi="Times New Roman" w:cs="Times New Roman"/>
          <w:sz w:val="21"/>
          <w:szCs w:val="21"/>
        </w:rPr>
      </w:pPr>
    </w:p>
    <w:p w14:paraId="594A2A00" w14:textId="719D9127" w:rsidR="00C81967" w:rsidRDefault="00B02B10"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First, although </w:t>
      </w:r>
      <w:r w:rsidR="0037196C">
        <w:rPr>
          <w:rFonts w:ascii="Times New Roman" w:eastAsiaTheme="minorEastAsia" w:hAnsi="Times New Roman" w:cs="Times New Roman" w:hint="eastAsia"/>
          <w:sz w:val="21"/>
          <w:szCs w:val="21"/>
        </w:rPr>
        <w:t>it was agreed in RAN1 to identify coverage target(s)</w:t>
      </w:r>
      <w:r w:rsidR="00CE7433">
        <w:rPr>
          <w:rFonts w:ascii="Times New Roman" w:eastAsiaTheme="minorEastAsia" w:hAnsi="Times New Roman" w:cs="Times New Roman" w:hint="eastAsia"/>
          <w:sz w:val="21"/>
          <w:szCs w:val="21"/>
        </w:rPr>
        <w:t xml:space="preserve"> in the last RAN1 meeting, </w:t>
      </w:r>
      <w:r w:rsidR="002B468B">
        <w:rPr>
          <w:rFonts w:ascii="Times New Roman" w:eastAsiaTheme="minorEastAsia" w:hAnsi="Times New Roman" w:cs="Times New Roman" w:hint="eastAsia"/>
          <w:sz w:val="21"/>
          <w:szCs w:val="21"/>
        </w:rPr>
        <w:t>RAN plenary made a d</w:t>
      </w:r>
      <w:r w:rsidR="00CE4F2E">
        <w:rPr>
          <w:rFonts w:ascii="Times New Roman" w:eastAsiaTheme="minorEastAsia" w:hAnsi="Times New Roman" w:cs="Times New Roman" w:hint="eastAsia"/>
          <w:sz w:val="21"/>
          <w:szCs w:val="21"/>
        </w:rPr>
        <w:t xml:space="preserve">ecision that this issue is to be determined by RAN, not RAN1. </w:t>
      </w:r>
      <w:r w:rsidR="00CE4F2E">
        <w:rPr>
          <w:rFonts w:ascii="Times New Roman" w:eastAsiaTheme="minorEastAsia" w:hAnsi="Times New Roman" w:cs="Times New Roman"/>
          <w:sz w:val="21"/>
          <w:szCs w:val="21"/>
        </w:rPr>
        <w:t>T</w:t>
      </w:r>
      <w:r w:rsidR="00CE4F2E">
        <w:rPr>
          <w:rFonts w:ascii="Times New Roman" w:eastAsiaTheme="minorEastAsia" w:hAnsi="Times New Roman" w:cs="Times New Roman" w:hint="eastAsia"/>
          <w:sz w:val="21"/>
          <w:szCs w:val="21"/>
        </w:rPr>
        <w:t xml:space="preserve">herefore, </w:t>
      </w:r>
      <w:r w:rsidR="002341AB">
        <w:rPr>
          <w:rFonts w:ascii="Times New Roman" w:eastAsiaTheme="minorEastAsia" w:hAnsi="Times New Roman" w:cs="Times New Roman" w:hint="eastAsia"/>
          <w:sz w:val="21"/>
          <w:szCs w:val="21"/>
        </w:rPr>
        <w:t xml:space="preserve">there is currently no need to continue RAN1 discussion </w:t>
      </w:r>
      <w:r w:rsidR="005A3B02">
        <w:rPr>
          <w:rFonts w:ascii="Times New Roman" w:eastAsiaTheme="minorEastAsia" w:hAnsi="Times New Roman" w:cs="Times New Roman" w:hint="eastAsia"/>
          <w:sz w:val="21"/>
          <w:szCs w:val="21"/>
        </w:rPr>
        <w:t xml:space="preserve">for this issue. </w:t>
      </w:r>
    </w:p>
    <w:p w14:paraId="64315B7D" w14:textId="34F513E9" w:rsidR="005A3B02" w:rsidRPr="00D204F8" w:rsidRDefault="006B47A5"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M</w:t>
      </w:r>
      <w:r>
        <w:rPr>
          <w:rFonts w:ascii="Times New Roman" w:eastAsiaTheme="minorEastAsia" w:hAnsi="Times New Roman" w:cs="Times New Roman" w:hint="eastAsia"/>
          <w:sz w:val="21"/>
          <w:szCs w:val="21"/>
        </w:rPr>
        <w:t xml:space="preserve">eanwhile, there are several aspects related to coverage, </w:t>
      </w:r>
      <w:r w:rsidR="00091ACB">
        <w:rPr>
          <w:rFonts w:ascii="Times New Roman" w:eastAsiaTheme="minorEastAsia" w:hAnsi="Times New Roman" w:cs="Times New Roman" w:hint="eastAsia"/>
          <w:sz w:val="21"/>
          <w:szCs w:val="21"/>
        </w:rPr>
        <w:t xml:space="preserve">which can still be discussed in RAN1 in our understanding. </w:t>
      </w:r>
      <w:r w:rsidR="00626B24">
        <w:rPr>
          <w:rFonts w:ascii="Times New Roman" w:eastAsiaTheme="minorEastAsia" w:hAnsi="Times New Roman" w:cs="Times New Roman" w:hint="eastAsia"/>
          <w:sz w:val="21"/>
          <w:szCs w:val="21"/>
        </w:rPr>
        <w:t xml:space="preserve">One is </w:t>
      </w:r>
      <w:r w:rsidR="00ED1317">
        <w:rPr>
          <w:rFonts w:ascii="Times New Roman" w:eastAsiaTheme="minorEastAsia" w:hAnsi="Times New Roman" w:cs="Times New Roman" w:hint="eastAsia"/>
          <w:sz w:val="21"/>
          <w:szCs w:val="21"/>
        </w:rPr>
        <w:t xml:space="preserve">coverage </w:t>
      </w:r>
      <w:r w:rsidR="009B6D45">
        <w:rPr>
          <w:rFonts w:ascii="Times New Roman" w:eastAsiaTheme="minorEastAsia" w:hAnsi="Times New Roman" w:cs="Times New Roman" w:hint="eastAsia"/>
          <w:sz w:val="21"/>
          <w:szCs w:val="21"/>
        </w:rPr>
        <w:t>for FR3 (and U6GHz)</w:t>
      </w:r>
      <w:r w:rsidR="006D3425">
        <w:rPr>
          <w:rFonts w:ascii="Times New Roman" w:eastAsiaTheme="minorEastAsia" w:hAnsi="Times New Roman" w:cs="Times New Roman" w:hint="eastAsia"/>
          <w:sz w:val="21"/>
          <w:szCs w:val="21"/>
        </w:rPr>
        <w:t xml:space="preserve">. </w:t>
      </w:r>
      <w:r w:rsidR="00F11932">
        <w:rPr>
          <w:rFonts w:ascii="Times New Roman" w:eastAsiaTheme="minorEastAsia" w:hAnsi="Times New Roman" w:cs="Times New Roman" w:hint="eastAsia"/>
          <w:sz w:val="21"/>
          <w:szCs w:val="21"/>
        </w:rPr>
        <w:t xml:space="preserve">SID describes that </w:t>
      </w:r>
      <w:r w:rsidR="00F11932">
        <w:rPr>
          <w:rFonts w:ascii="Times New Roman" w:eastAsiaTheme="minorEastAsia" w:hAnsi="Times New Roman" w:cs="Times New Roman"/>
          <w:sz w:val="21"/>
          <w:szCs w:val="21"/>
        </w:rPr>
        <w:t>“</w:t>
      </w:r>
      <w:r w:rsidR="00C7493E" w:rsidRPr="00C7493E">
        <w:rPr>
          <w:rFonts w:ascii="Times New Roman" w:eastAsiaTheme="minorEastAsia" w:hAnsi="Times New Roman" w:cs="Times New Roman"/>
          <w:sz w:val="21"/>
          <w:szCs w:val="21"/>
        </w:rPr>
        <w:t>f)</w:t>
      </w:r>
      <w:r w:rsidR="00C7493E">
        <w:rPr>
          <w:rFonts w:ascii="Times New Roman" w:eastAsiaTheme="minorEastAsia" w:hAnsi="Times New Roman" w:cs="Times New Roman" w:hint="eastAsia"/>
          <w:sz w:val="21"/>
          <w:szCs w:val="21"/>
        </w:rPr>
        <w:t xml:space="preserve"> </w:t>
      </w:r>
      <w:r w:rsidR="00C7493E" w:rsidRPr="00C7493E">
        <w:rPr>
          <w:rFonts w:ascii="Times New Roman" w:eastAsiaTheme="minorEastAsia" w:hAnsi="Times New Roman" w:cs="Times New Roman"/>
          <w:sz w:val="21"/>
          <w:szCs w:val="21"/>
        </w:rPr>
        <w:t>Re-use of existing 5G mid-band (~3.5GHz) site grid for 6G deployments in at least around 7 GHz and targeting comparable coverage to 5G mid-band</w:t>
      </w:r>
      <w:r w:rsidR="00C7493E">
        <w:rPr>
          <w:rFonts w:ascii="Times New Roman" w:eastAsiaTheme="minorEastAsia" w:hAnsi="Times New Roman" w:cs="Times New Roman"/>
          <w:sz w:val="21"/>
          <w:szCs w:val="21"/>
        </w:rPr>
        <w:t>”</w:t>
      </w:r>
      <w:r w:rsidR="002A52B2">
        <w:rPr>
          <w:rFonts w:ascii="Times New Roman" w:eastAsiaTheme="minorEastAsia" w:hAnsi="Times New Roman" w:cs="Times New Roman" w:hint="eastAsia"/>
          <w:sz w:val="21"/>
          <w:szCs w:val="21"/>
        </w:rPr>
        <w:t xml:space="preserve">, and how to achieve this </w:t>
      </w:r>
      <w:r w:rsidR="00526928">
        <w:rPr>
          <w:rFonts w:ascii="Times New Roman" w:eastAsiaTheme="minorEastAsia" w:hAnsi="Times New Roman" w:cs="Times New Roman" w:hint="eastAsia"/>
          <w:sz w:val="21"/>
          <w:szCs w:val="21"/>
        </w:rPr>
        <w:t>needs to be clarified</w:t>
      </w:r>
      <w:r w:rsidR="00512AAA">
        <w:rPr>
          <w:rFonts w:ascii="Times New Roman" w:eastAsiaTheme="minorEastAsia" w:hAnsi="Times New Roman" w:cs="Times New Roman" w:hint="eastAsia"/>
          <w:sz w:val="21"/>
          <w:szCs w:val="21"/>
        </w:rPr>
        <w:t>.</w:t>
      </w:r>
      <w:r w:rsidR="00526928">
        <w:rPr>
          <w:rFonts w:ascii="Times New Roman" w:eastAsiaTheme="minorEastAsia" w:hAnsi="Times New Roman" w:cs="Times New Roman" w:hint="eastAsia"/>
          <w:sz w:val="21"/>
          <w:szCs w:val="21"/>
        </w:rPr>
        <w:t xml:space="preserve"> </w:t>
      </w:r>
      <w:r w:rsidR="006D7335">
        <w:rPr>
          <w:rFonts w:ascii="Times New Roman" w:eastAsiaTheme="minorEastAsia" w:hAnsi="Times New Roman" w:cs="Times New Roman"/>
          <w:sz w:val="21"/>
          <w:szCs w:val="21"/>
        </w:rPr>
        <w:t>W</w:t>
      </w:r>
      <w:r w:rsidR="006D7335">
        <w:rPr>
          <w:rFonts w:ascii="Times New Roman" w:eastAsiaTheme="minorEastAsia" w:hAnsi="Times New Roman" w:cs="Times New Roman" w:hint="eastAsia"/>
          <w:sz w:val="21"/>
          <w:szCs w:val="21"/>
        </w:rPr>
        <w:t>e believe it would be straightforward to consider more antenna elements for BS and/or UE than that in lower bands (e.g., 3.5 GHz TDD)</w:t>
      </w:r>
      <w:r w:rsidR="000D3D10">
        <w:rPr>
          <w:rFonts w:ascii="Times New Roman" w:eastAsiaTheme="minorEastAsia" w:hAnsi="Times New Roman" w:cs="Times New Roman" w:hint="eastAsia"/>
          <w:sz w:val="21"/>
          <w:szCs w:val="21"/>
        </w:rPr>
        <w:t>, according to smaller wavelength</w:t>
      </w:r>
      <w:r w:rsidR="006D7335">
        <w:rPr>
          <w:rFonts w:ascii="Times New Roman" w:eastAsiaTheme="minorEastAsia" w:hAnsi="Times New Roman" w:cs="Times New Roman" w:hint="eastAsia"/>
          <w:sz w:val="21"/>
          <w:szCs w:val="21"/>
        </w:rPr>
        <w:t xml:space="preserve">. </w:t>
      </w:r>
      <w:r w:rsidR="00097D1B">
        <w:rPr>
          <w:rFonts w:ascii="Times New Roman" w:eastAsiaTheme="minorEastAsia" w:hAnsi="Times New Roman" w:cs="Times New Roman"/>
          <w:sz w:val="21"/>
          <w:szCs w:val="21"/>
        </w:rPr>
        <w:t>D</w:t>
      </w:r>
      <w:r w:rsidR="00097D1B">
        <w:rPr>
          <w:rFonts w:ascii="Times New Roman" w:eastAsiaTheme="minorEastAsia" w:hAnsi="Times New Roman" w:cs="Times New Roman" w:hint="eastAsia"/>
          <w:sz w:val="21"/>
          <w:szCs w:val="21"/>
        </w:rPr>
        <w:t xml:space="preserve">etails </w:t>
      </w:r>
      <w:r w:rsidR="004A286D">
        <w:rPr>
          <w:rFonts w:ascii="Times New Roman" w:eastAsiaTheme="minorEastAsia" w:hAnsi="Times New Roman" w:cs="Times New Roman" w:hint="eastAsia"/>
          <w:sz w:val="21"/>
          <w:szCs w:val="21"/>
        </w:rPr>
        <w:t>are discussed in our companion contribution for evaluation assumption [</w:t>
      </w:r>
      <w:r w:rsidR="002111B3">
        <w:rPr>
          <w:rFonts w:ascii="Times New Roman" w:eastAsiaTheme="minorEastAsia" w:hAnsi="Times New Roman" w:cs="Times New Roman" w:hint="eastAsia"/>
          <w:sz w:val="21"/>
          <w:szCs w:val="21"/>
        </w:rPr>
        <w:t>2</w:t>
      </w:r>
      <w:r w:rsidR="004A286D">
        <w:rPr>
          <w:rFonts w:ascii="Times New Roman" w:eastAsiaTheme="minorEastAsia" w:hAnsi="Times New Roman" w:cs="Times New Roman" w:hint="eastAsia"/>
          <w:sz w:val="21"/>
          <w:szCs w:val="21"/>
        </w:rPr>
        <w:t xml:space="preserve">]. </w:t>
      </w:r>
    </w:p>
    <w:p w14:paraId="7666C9BF" w14:textId="79886DB6" w:rsidR="006534C9" w:rsidRPr="00D204F8" w:rsidRDefault="006534C9" w:rsidP="00A11EBA">
      <w:pPr>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A</w:t>
      </w:r>
      <w:r>
        <w:rPr>
          <w:rFonts w:ascii="Times New Roman" w:eastAsiaTheme="minorEastAsia" w:hAnsi="Times New Roman" w:cs="Times New Roman" w:hint="eastAsia"/>
          <w:sz w:val="21"/>
          <w:szCs w:val="21"/>
        </w:rPr>
        <w:t xml:space="preserve">nother aspect is </w:t>
      </w:r>
      <w:r w:rsidR="00C445FD">
        <w:rPr>
          <w:rFonts w:ascii="Times New Roman" w:eastAsiaTheme="minorEastAsia" w:hAnsi="Times New Roman" w:cs="Times New Roman" w:hint="eastAsia"/>
          <w:sz w:val="21"/>
          <w:szCs w:val="21"/>
        </w:rPr>
        <w:t>how to address power imbalance aspect</w:t>
      </w:r>
      <w:r w:rsidR="00AA77A4">
        <w:rPr>
          <w:rFonts w:ascii="Times New Roman" w:eastAsiaTheme="minorEastAsia" w:hAnsi="Times New Roman" w:cs="Times New Roman" w:hint="eastAsia"/>
          <w:sz w:val="21"/>
          <w:szCs w:val="21"/>
        </w:rPr>
        <w:t xml:space="preserve">. </w:t>
      </w:r>
      <w:r w:rsidR="00096CC6">
        <w:rPr>
          <w:rFonts w:ascii="Times New Roman" w:eastAsiaTheme="minorEastAsia" w:hAnsi="Times New Roman" w:cs="Times New Roman"/>
          <w:sz w:val="21"/>
          <w:szCs w:val="21"/>
        </w:rPr>
        <w:t>T</w:t>
      </w:r>
      <w:r w:rsidR="00096CC6">
        <w:rPr>
          <w:rFonts w:ascii="Times New Roman" w:eastAsiaTheme="minorEastAsia" w:hAnsi="Times New Roman" w:cs="Times New Roman" w:hint="eastAsia"/>
          <w:sz w:val="21"/>
          <w:szCs w:val="21"/>
        </w:rPr>
        <w:t>ypically, UL channels</w:t>
      </w:r>
      <w:r w:rsidR="007576D1">
        <w:rPr>
          <w:rFonts w:ascii="Times New Roman" w:eastAsiaTheme="minorEastAsia" w:hAnsi="Times New Roman" w:cs="Times New Roman" w:hint="eastAsia"/>
          <w:sz w:val="21"/>
          <w:szCs w:val="21"/>
        </w:rPr>
        <w:t>, rather than DL, are potential bottleneck</w:t>
      </w:r>
      <w:r w:rsidR="008438E3">
        <w:rPr>
          <w:rFonts w:ascii="Times New Roman" w:eastAsiaTheme="minorEastAsia" w:hAnsi="Times New Roman" w:cs="Times New Roman" w:hint="eastAsia"/>
          <w:sz w:val="21"/>
          <w:szCs w:val="21"/>
        </w:rPr>
        <w:t xml:space="preserve">, and hence </w:t>
      </w:r>
      <w:r w:rsidR="00DC1010">
        <w:rPr>
          <w:rFonts w:ascii="Times New Roman" w:eastAsiaTheme="minorEastAsia" w:hAnsi="Times New Roman" w:cs="Times New Roman" w:hint="eastAsia"/>
          <w:sz w:val="21"/>
          <w:szCs w:val="21"/>
        </w:rPr>
        <w:t xml:space="preserve">considered as a benchmark </w:t>
      </w:r>
      <w:r w:rsidR="00C4638E">
        <w:rPr>
          <w:rFonts w:ascii="Times New Roman" w:eastAsiaTheme="minorEastAsia" w:hAnsi="Times New Roman" w:cs="Times New Roman" w:hint="eastAsia"/>
          <w:sz w:val="21"/>
          <w:szCs w:val="21"/>
        </w:rPr>
        <w:t xml:space="preserve">for </w:t>
      </w:r>
      <w:r w:rsidR="008931C1">
        <w:rPr>
          <w:rFonts w:ascii="Times New Roman" w:eastAsiaTheme="minorEastAsia" w:hAnsi="Times New Roman" w:cs="Times New Roman" w:hint="eastAsia"/>
          <w:sz w:val="21"/>
          <w:szCs w:val="21"/>
        </w:rPr>
        <w:t xml:space="preserve">cell coverage in real field. </w:t>
      </w:r>
      <w:r w:rsidR="000E7413">
        <w:rPr>
          <w:rFonts w:ascii="Times New Roman" w:eastAsiaTheme="minorEastAsia" w:hAnsi="Times New Roman" w:cs="Times New Roman"/>
          <w:sz w:val="21"/>
          <w:szCs w:val="21"/>
        </w:rPr>
        <w:t>I</w:t>
      </w:r>
      <w:r w:rsidR="000E7413">
        <w:rPr>
          <w:rFonts w:ascii="Times New Roman" w:eastAsiaTheme="minorEastAsia" w:hAnsi="Times New Roman" w:cs="Times New Roman" w:hint="eastAsia"/>
          <w:sz w:val="21"/>
          <w:szCs w:val="21"/>
        </w:rPr>
        <w:t xml:space="preserve">n this sense, we believe focusing on UL channels for coverage </w:t>
      </w:r>
      <w:r w:rsidR="00900BF8">
        <w:rPr>
          <w:rFonts w:ascii="Times New Roman" w:eastAsiaTheme="minorEastAsia" w:hAnsi="Times New Roman" w:cs="Times New Roman" w:hint="eastAsia"/>
          <w:sz w:val="21"/>
          <w:szCs w:val="21"/>
        </w:rPr>
        <w:t xml:space="preserve">would naturally </w:t>
      </w:r>
      <w:r w:rsidR="00900BF8">
        <w:rPr>
          <w:rFonts w:ascii="Times New Roman" w:eastAsiaTheme="minorEastAsia" w:hAnsi="Times New Roman" w:cs="Times New Roman"/>
          <w:sz w:val="21"/>
          <w:szCs w:val="21"/>
        </w:rPr>
        <w:t>result</w:t>
      </w:r>
      <w:r w:rsidR="00900BF8">
        <w:rPr>
          <w:rFonts w:ascii="Times New Roman" w:eastAsiaTheme="minorEastAsia" w:hAnsi="Times New Roman" w:cs="Times New Roman" w:hint="eastAsia"/>
          <w:sz w:val="21"/>
          <w:szCs w:val="21"/>
        </w:rPr>
        <w:t xml:space="preserve"> in </w:t>
      </w:r>
      <w:r w:rsidR="007514CC">
        <w:rPr>
          <w:rFonts w:ascii="Times New Roman" w:eastAsiaTheme="minorEastAsia" w:hAnsi="Times New Roman" w:cs="Times New Roman" w:hint="eastAsia"/>
          <w:sz w:val="21"/>
          <w:szCs w:val="21"/>
        </w:rPr>
        <w:t xml:space="preserve">addressing power imbalance issue between DL and UL. </w:t>
      </w:r>
      <w:r w:rsidR="00C757D8">
        <w:rPr>
          <w:rFonts w:ascii="Times New Roman" w:eastAsiaTheme="minorEastAsia" w:hAnsi="Times New Roman" w:cs="Times New Roman" w:hint="eastAsia"/>
          <w:sz w:val="21"/>
          <w:szCs w:val="21"/>
        </w:rPr>
        <w:t xml:space="preserve">Also, we need to </w:t>
      </w:r>
      <w:r w:rsidR="0058200A">
        <w:rPr>
          <w:rFonts w:ascii="Times New Roman" w:eastAsiaTheme="minorEastAsia" w:hAnsi="Times New Roman" w:cs="Times New Roman" w:hint="eastAsia"/>
          <w:sz w:val="21"/>
          <w:szCs w:val="21"/>
        </w:rPr>
        <w:t xml:space="preserve">carefully consider </w:t>
      </w:r>
      <w:r w:rsidR="00C05419">
        <w:rPr>
          <w:rFonts w:ascii="Times New Roman" w:eastAsiaTheme="minorEastAsia" w:hAnsi="Times New Roman" w:cs="Times New Roman" w:hint="eastAsia"/>
          <w:sz w:val="21"/>
          <w:szCs w:val="21"/>
        </w:rPr>
        <w:t xml:space="preserve">some important procedures, e.g., initial </w:t>
      </w:r>
      <w:r w:rsidR="00094D97">
        <w:rPr>
          <w:rFonts w:ascii="Times New Roman" w:eastAsiaTheme="minorEastAsia" w:hAnsi="Times New Roman" w:cs="Times New Roman" w:hint="eastAsia"/>
          <w:sz w:val="21"/>
          <w:szCs w:val="21"/>
        </w:rPr>
        <w:t>access</w:t>
      </w:r>
      <w:r w:rsidR="00FA0F64">
        <w:rPr>
          <w:rFonts w:ascii="Times New Roman" w:eastAsiaTheme="minorEastAsia" w:hAnsi="Times New Roman" w:cs="Times New Roman" w:hint="eastAsia"/>
          <w:sz w:val="21"/>
          <w:szCs w:val="21"/>
        </w:rPr>
        <w:t xml:space="preserve">, which is also a benchmark. </w:t>
      </w:r>
      <w:r w:rsidR="00FF2E42">
        <w:rPr>
          <w:rFonts w:ascii="Times New Roman" w:eastAsiaTheme="minorEastAsia" w:hAnsi="Times New Roman" w:cs="Times New Roman"/>
          <w:sz w:val="21"/>
          <w:szCs w:val="21"/>
        </w:rPr>
        <w:t>T</w:t>
      </w:r>
      <w:r w:rsidR="00FF2E42">
        <w:rPr>
          <w:rFonts w:ascii="Times New Roman" w:eastAsiaTheme="minorEastAsia" w:hAnsi="Times New Roman" w:cs="Times New Roman" w:hint="eastAsia"/>
          <w:sz w:val="21"/>
          <w:szCs w:val="21"/>
        </w:rPr>
        <w:t>o address this aspect in real field, we believe the associated channels (e.g., Msg3 PUSCH)</w:t>
      </w:r>
      <w:r w:rsidR="00481ED4">
        <w:rPr>
          <w:rFonts w:ascii="Times New Roman" w:eastAsiaTheme="minorEastAsia" w:hAnsi="Times New Roman" w:cs="Times New Roman" w:hint="eastAsia"/>
          <w:sz w:val="21"/>
          <w:szCs w:val="21"/>
        </w:rPr>
        <w:t xml:space="preserve"> must achieve </w:t>
      </w:r>
      <w:r w:rsidR="00EC7077">
        <w:rPr>
          <w:rFonts w:ascii="Times New Roman" w:eastAsiaTheme="minorEastAsia" w:hAnsi="Times New Roman" w:cs="Times New Roman" w:hint="eastAsia"/>
          <w:sz w:val="21"/>
          <w:szCs w:val="21"/>
        </w:rPr>
        <w:t xml:space="preserve">better coverage </w:t>
      </w:r>
      <w:r w:rsidR="00430B10">
        <w:rPr>
          <w:rFonts w:ascii="Times New Roman" w:eastAsiaTheme="minorEastAsia" w:hAnsi="Times New Roman" w:cs="Times New Roman" w:hint="eastAsia"/>
          <w:sz w:val="21"/>
          <w:szCs w:val="21"/>
        </w:rPr>
        <w:t>by all the 6GR UE</w:t>
      </w:r>
      <w:r w:rsidR="00886A8E">
        <w:rPr>
          <w:rFonts w:ascii="Times New Roman" w:eastAsiaTheme="minorEastAsia" w:hAnsi="Times New Roman" w:cs="Times New Roman" w:hint="eastAsia"/>
          <w:sz w:val="21"/>
          <w:szCs w:val="21"/>
        </w:rPr>
        <w:t>s</w:t>
      </w:r>
      <w:r w:rsidR="00430B10">
        <w:rPr>
          <w:rFonts w:ascii="Times New Roman" w:eastAsiaTheme="minorEastAsia" w:hAnsi="Times New Roman" w:cs="Times New Roman" w:hint="eastAsia"/>
          <w:sz w:val="21"/>
          <w:szCs w:val="21"/>
        </w:rPr>
        <w:t>, as also discussed in section 2.1</w:t>
      </w:r>
      <w:r w:rsidR="0035174B">
        <w:rPr>
          <w:rFonts w:ascii="Times New Roman" w:eastAsiaTheme="minorEastAsia" w:hAnsi="Times New Roman" w:cs="Times New Roman" w:hint="eastAsia"/>
          <w:sz w:val="21"/>
          <w:szCs w:val="21"/>
        </w:rPr>
        <w:t xml:space="preserve">, which can be </w:t>
      </w:r>
      <w:r w:rsidR="00906D8C">
        <w:rPr>
          <w:rFonts w:ascii="Times New Roman" w:eastAsiaTheme="minorEastAsia" w:hAnsi="Times New Roman" w:cs="Times New Roman" w:hint="eastAsia"/>
          <w:sz w:val="21"/>
          <w:szCs w:val="21"/>
        </w:rPr>
        <w:t>achieved by reusing NR features</w:t>
      </w:r>
      <w:r w:rsidR="00430B10">
        <w:rPr>
          <w:rFonts w:ascii="Times New Roman" w:eastAsiaTheme="minorEastAsia" w:hAnsi="Times New Roman" w:cs="Times New Roman" w:hint="eastAsia"/>
          <w:sz w:val="21"/>
          <w:szCs w:val="21"/>
        </w:rPr>
        <w:t xml:space="preserve">. </w:t>
      </w:r>
    </w:p>
    <w:p w14:paraId="00BFDB45" w14:textId="77777777" w:rsidR="002048C1" w:rsidRDefault="002048C1" w:rsidP="00A11EBA">
      <w:pPr>
        <w:jc w:val="both"/>
        <w:rPr>
          <w:rFonts w:ascii="Times New Roman" w:eastAsiaTheme="minorEastAsia" w:hAnsi="Times New Roman" w:cs="Times New Roman"/>
          <w:sz w:val="21"/>
          <w:szCs w:val="21"/>
        </w:rPr>
      </w:pPr>
    </w:p>
    <w:p w14:paraId="2A0C7DEC" w14:textId="4B5A5F64" w:rsidR="002048C1" w:rsidRPr="00444E20" w:rsidRDefault="002048C1" w:rsidP="002048C1">
      <w:pPr>
        <w:jc w:val="both"/>
        <w:rPr>
          <w:rFonts w:ascii="Times New Roman" w:eastAsiaTheme="minorEastAsia" w:hAnsi="Times New Roman" w:cs="Times New Roman"/>
          <w:b/>
          <w:sz w:val="21"/>
          <w:szCs w:val="21"/>
        </w:rPr>
      </w:pPr>
      <w:r w:rsidRPr="00D96226">
        <w:rPr>
          <w:rFonts w:ascii="Times New Roman" w:eastAsiaTheme="minorEastAsia" w:hAnsi="Times New Roman" w:cs="Times New Roman"/>
          <w:b/>
          <w:sz w:val="21"/>
          <w:szCs w:val="21"/>
          <w:u w:val="single"/>
        </w:rPr>
        <w:t xml:space="preserve">Proposal </w:t>
      </w:r>
      <w:r w:rsidR="00D96226" w:rsidRPr="00D96226">
        <w:rPr>
          <w:rFonts w:ascii="Times New Roman" w:eastAsiaTheme="minorEastAsia" w:hAnsi="Times New Roman" w:cs="Times New Roman" w:hint="eastAsia"/>
          <w:b/>
          <w:sz w:val="21"/>
          <w:szCs w:val="21"/>
          <w:u w:val="single"/>
        </w:rPr>
        <w:t>5</w:t>
      </w:r>
      <w:r w:rsidRPr="00D96226">
        <w:rPr>
          <w:rFonts w:ascii="Times New Roman" w:eastAsiaTheme="minorEastAsia" w:hAnsi="Times New Roman" w:cs="Times New Roman"/>
          <w:b/>
          <w:sz w:val="21"/>
          <w:szCs w:val="21"/>
        </w:rPr>
        <w:t>:</w:t>
      </w:r>
    </w:p>
    <w:p w14:paraId="2A7CE057" w14:textId="77777777" w:rsidR="002048C1" w:rsidRPr="00444E20" w:rsidRDefault="002048C1" w:rsidP="002048C1">
      <w:pPr>
        <w:pStyle w:val="afe"/>
        <w:numPr>
          <w:ilvl w:val="0"/>
          <w:numId w:val="9"/>
        </w:numPr>
        <w:ind w:leftChars="0"/>
        <w:jc w:val="both"/>
        <w:rPr>
          <w:rFonts w:ascii="Times New Roman" w:eastAsiaTheme="minorEastAsia" w:hAnsi="Times New Roman" w:cs="Times New Roman"/>
          <w:b/>
          <w:sz w:val="21"/>
          <w:szCs w:val="21"/>
        </w:rPr>
      </w:pPr>
      <w:r w:rsidRPr="00444E20">
        <w:rPr>
          <w:rFonts w:ascii="Times New Roman" w:eastAsiaTheme="minorEastAsia" w:hAnsi="Times New Roman" w:cs="Times New Roman"/>
          <w:b/>
          <w:sz w:val="21"/>
          <w:szCs w:val="21"/>
        </w:rPr>
        <w:t>F</w:t>
      </w:r>
      <w:r w:rsidRPr="00444E20">
        <w:rPr>
          <w:rFonts w:ascii="Times New Roman" w:eastAsiaTheme="minorEastAsia" w:hAnsi="Times New Roman" w:cs="Times New Roman" w:hint="eastAsia"/>
          <w:b/>
          <w:sz w:val="21"/>
          <w:szCs w:val="21"/>
        </w:rPr>
        <w:t xml:space="preserve">or 6GR overall coverage, </w:t>
      </w:r>
    </w:p>
    <w:p w14:paraId="758FA185" w14:textId="2F1751EB" w:rsidR="002048C1" w:rsidRPr="00444E20" w:rsidRDefault="00697A3E" w:rsidP="00000BC9">
      <w:pPr>
        <w:pStyle w:val="afe"/>
        <w:numPr>
          <w:ilvl w:val="1"/>
          <w:numId w:val="9"/>
        </w:numPr>
        <w:ind w:leftChars="0"/>
        <w:jc w:val="both"/>
        <w:rPr>
          <w:rFonts w:ascii="Times New Roman" w:eastAsiaTheme="minorEastAsia" w:hAnsi="Times New Roman" w:cs="Times New Roman"/>
          <w:b/>
          <w:sz w:val="21"/>
          <w:szCs w:val="21"/>
        </w:rPr>
      </w:pPr>
      <w:r w:rsidRPr="00444E20">
        <w:rPr>
          <w:rFonts w:ascii="Times New Roman" w:eastAsiaTheme="minorEastAsia" w:hAnsi="Times New Roman" w:cs="Times New Roman"/>
          <w:b/>
          <w:sz w:val="21"/>
          <w:szCs w:val="21"/>
        </w:rPr>
        <w:t>A</w:t>
      </w:r>
      <w:r w:rsidRPr="00444E20">
        <w:rPr>
          <w:rFonts w:ascii="Times New Roman" w:eastAsiaTheme="minorEastAsia" w:hAnsi="Times New Roman" w:cs="Times New Roman" w:hint="eastAsia"/>
          <w:b/>
          <w:sz w:val="21"/>
          <w:szCs w:val="21"/>
        </w:rPr>
        <w:t xml:space="preserve">s </w:t>
      </w:r>
      <w:r w:rsidR="00021320" w:rsidRPr="00444E20">
        <w:rPr>
          <w:rFonts w:ascii="Times New Roman" w:eastAsiaTheme="minorEastAsia" w:hAnsi="Times New Roman" w:cs="Times New Roman" w:hint="eastAsia"/>
          <w:b/>
          <w:sz w:val="21"/>
          <w:szCs w:val="21"/>
        </w:rPr>
        <w:t xml:space="preserve">captured in SID, U6GHz/FR3 coverage should achieve the operation with the same site grids as for </w:t>
      </w:r>
      <w:r w:rsidR="009577AE" w:rsidRPr="00444E20">
        <w:rPr>
          <w:rFonts w:ascii="Times New Roman" w:eastAsiaTheme="minorEastAsia" w:hAnsi="Times New Roman" w:cs="Times New Roman" w:hint="eastAsia"/>
          <w:b/>
          <w:sz w:val="21"/>
          <w:szCs w:val="21"/>
        </w:rPr>
        <w:t>existing FR1</w:t>
      </w:r>
      <w:r w:rsidR="005D4E2F" w:rsidRPr="00444E20">
        <w:rPr>
          <w:rFonts w:ascii="Times New Roman" w:eastAsiaTheme="minorEastAsia" w:hAnsi="Times New Roman" w:cs="Times New Roman" w:hint="eastAsia"/>
          <w:b/>
          <w:sz w:val="21"/>
          <w:szCs w:val="21"/>
        </w:rPr>
        <w:t xml:space="preserve"> (e.g., 3.5 GHz TDD)</w:t>
      </w:r>
    </w:p>
    <w:p w14:paraId="44654F49" w14:textId="66F8FAFD" w:rsidR="000F2A6F" w:rsidRPr="00444E20" w:rsidRDefault="000D0B92" w:rsidP="000F2A6F">
      <w:pPr>
        <w:pStyle w:val="afe"/>
        <w:numPr>
          <w:ilvl w:val="2"/>
          <w:numId w:val="9"/>
        </w:numPr>
        <w:ind w:leftChars="0"/>
        <w:jc w:val="both"/>
        <w:rPr>
          <w:rFonts w:ascii="Times New Roman" w:eastAsiaTheme="minorEastAsia" w:hAnsi="Times New Roman" w:cs="Times New Roman"/>
          <w:b/>
          <w:sz w:val="21"/>
          <w:szCs w:val="21"/>
        </w:rPr>
      </w:pPr>
      <w:r w:rsidRPr="00444E20">
        <w:rPr>
          <w:rFonts w:ascii="Times New Roman" w:eastAsiaTheme="minorEastAsia" w:hAnsi="Times New Roman" w:cs="Times New Roman"/>
          <w:b/>
          <w:sz w:val="21"/>
          <w:szCs w:val="21"/>
        </w:rPr>
        <w:t>N</w:t>
      </w:r>
      <w:r w:rsidRPr="00444E20">
        <w:rPr>
          <w:rFonts w:ascii="Times New Roman" w:eastAsiaTheme="minorEastAsia" w:hAnsi="Times New Roman" w:cs="Times New Roman" w:hint="eastAsia"/>
          <w:b/>
          <w:sz w:val="21"/>
          <w:szCs w:val="21"/>
        </w:rPr>
        <w:t>eed to consider more antenna elements for BS and/or UE</w:t>
      </w:r>
    </w:p>
    <w:p w14:paraId="388EB669" w14:textId="6D5FD153" w:rsidR="000D0B92" w:rsidRPr="00444E20" w:rsidRDefault="002E51AD" w:rsidP="000D0B92">
      <w:pPr>
        <w:pStyle w:val="afe"/>
        <w:numPr>
          <w:ilvl w:val="1"/>
          <w:numId w:val="9"/>
        </w:numPr>
        <w:ind w:leftChars="0"/>
        <w:jc w:val="both"/>
        <w:rPr>
          <w:rFonts w:ascii="Times New Roman" w:eastAsiaTheme="minorEastAsia" w:hAnsi="Times New Roman" w:cs="Times New Roman"/>
          <w:b/>
          <w:sz w:val="21"/>
          <w:szCs w:val="21"/>
        </w:rPr>
      </w:pPr>
      <w:r w:rsidRPr="00444E20">
        <w:rPr>
          <w:rFonts w:ascii="Times New Roman" w:eastAsiaTheme="minorEastAsia" w:hAnsi="Times New Roman" w:cs="Times New Roman"/>
          <w:b/>
          <w:sz w:val="21"/>
          <w:szCs w:val="21"/>
        </w:rPr>
        <w:t>F</w:t>
      </w:r>
      <w:r w:rsidRPr="00444E20">
        <w:rPr>
          <w:rFonts w:ascii="Times New Roman" w:eastAsiaTheme="minorEastAsia" w:hAnsi="Times New Roman" w:cs="Times New Roman" w:hint="eastAsia"/>
          <w:b/>
          <w:sz w:val="21"/>
          <w:szCs w:val="21"/>
        </w:rPr>
        <w:t xml:space="preserve">or </w:t>
      </w:r>
      <w:r w:rsidR="00BF30A3" w:rsidRPr="00444E20">
        <w:rPr>
          <w:rFonts w:ascii="Times New Roman" w:eastAsiaTheme="minorEastAsia" w:hAnsi="Times New Roman" w:cs="Times New Roman" w:hint="eastAsia"/>
          <w:b/>
          <w:sz w:val="21"/>
          <w:szCs w:val="21"/>
        </w:rPr>
        <w:t xml:space="preserve">coverage imbalance aspect, </w:t>
      </w:r>
    </w:p>
    <w:p w14:paraId="0E852850" w14:textId="6BD2CCDC" w:rsidR="007A3AEE" w:rsidRPr="00444E20" w:rsidRDefault="007D75E2" w:rsidP="007A3AEE">
      <w:pPr>
        <w:pStyle w:val="afe"/>
        <w:numPr>
          <w:ilvl w:val="2"/>
          <w:numId w:val="9"/>
        </w:numPr>
        <w:ind w:leftChars="0"/>
        <w:jc w:val="both"/>
        <w:rPr>
          <w:rFonts w:ascii="Times New Roman" w:eastAsiaTheme="minorEastAsia" w:hAnsi="Times New Roman" w:cs="Times New Roman"/>
          <w:b/>
          <w:sz w:val="21"/>
          <w:szCs w:val="21"/>
        </w:rPr>
      </w:pPr>
      <w:r w:rsidRPr="00444E20">
        <w:rPr>
          <w:rFonts w:ascii="Times New Roman" w:eastAsiaTheme="minorEastAsia" w:hAnsi="Times New Roman" w:cs="Times New Roman"/>
          <w:b/>
          <w:sz w:val="21"/>
          <w:szCs w:val="21"/>
        </w:rPr>
        <w:t>F</w:t>
      </w:r>
      <w:r w:rsidRPr="00444E20">
        <w:rPr>
          <w:rFonts w:ascii="Times New Roman" w:eastAsiaTheme="minorEastAsia" w:hAnsi="Times New Roman" w:cs="Times New Roman" w:hint="eastAsia"/>
          <w:b/>
          <w:sz w:val="21"/>
          <w:szCs w:val="21"/>
        </w:rPr>
        <w:t xml:space="preserve">ocus </w:t>
      </w:r>
      <w:r w:rsidR="006C0E9D" w:rsidRPr="00444E20">
        <w:rPr>
          <w:rFonts w:ascii="Times New Roman" w:eastAsiaTheme="minorEastAsia" w:hAnsi="Times New Roman" w:cs="Times New Roman" w:hint="eastAsia"/>
          <w:b/>
          <w:sz w:val="21"/>
          <w:szCs w:val="21"/>
        </w:rPr>
        <w:t xml:space="preserve">mainly </w:t>
      </w:r>
      <w:r w:rsidRPr="00444E20">
        <w:rPr>
          <w:rFonts w:ascii="Times New Roman" w:eastAsiaTheme="minorEastAsia" w:hAnsi="Times New Roman" w:cs="Times New Roman" w:hint="eastAsia"/>
          <w:b/>
          <w:sz w:val="21"/>
          <w:szCs w:val="21"/>
        </w:rPr>
        <w:t xml:space="preserve">on UL </w:t>
      </w:r>
      <w:r w:rsidR="00766B76" w:rsidRPr="00444E20">
        <w:rPr>
          <w:rFonts w:ascii="Times New Roman" w:eastAsiaTheme="minorEastAsia" w:hAnsi="Times New Roman" w:cs="Times New Roman" w:hint="eastAsia"/>
          <w:b/>
          <w:sz w:val="21"/>
          <w:szCs w:val="21"/>
        </w:rPr>
        <w:t>for</w:t>
      </w:r>
      <w:r w:rsidR="00357318" w:rsidRPr="00444E20">
        <w:rPr>
          <w:rFonts w:ascii="Times New Roman" w:eastAsiaTheme="minorEastAsia" w:hAnsi="Times New Roman" w:cs="Times New Roman" w:hint="eastAsia"/>
          <w:b/>
          <w:sz w:val="21"/>
          <w:szCs w:val="21"/>
        </w:rPr>
        <w:t xml:space="preserve"> </w:t>
      </w:r>
      <w:r w:rsidR="006C0E9D" w:rsidRPr="00444E20">
        <w:rPr>
          <w:rFonts w:ascii="Times New Roman" w:eastAsiaTheme="minorEastAsia" w:hAnsi="Times New Roman" w:cs="Times New Roman" w:hint="eastAsia"/>
          <w:b/>
          <w:sz w:val="21"/>
          <w:szCs w:val="21"/>
        </w:rPr>
        <w:t>6GR coverage discussion</w:t>
      </w:r>
    </w:p>
    <w:p w14:paraId="4A3746DC" w14:textId="4619D572" w:rsidR="006C0E9D" w:rsidRPr="00444E20" w:rsidRDefault="00091952" w:rsidP="007A3AEE">
      <w:pPr>
        <w:pStyle w:val="afe"/>
        <w:numPr>
          <w:ilvl w:val="2"/>
          <w:numId w:val="9"/>
        </w:numPr>
        <w:ind w:leftChars="0"/>
        <w:jc w:val="both"/>
        <w:rPr>
          <w:rFonts w:ascii="Times New Roman" w:eastAsiaTheme="minorEastAsia" w:hAnsi="Times New Roman" w:cs="Times New Roman"/>
          <w:b/>
          <w:sz w:val="21"/>
          <w:szCs w:val="21"/>
        </w:rPr>
      </w:pPr>
      <w:r w:rsidRPr="00444E20">
        <w:rPr>
          <w:rFonts w:ascii="Times New Roman" w:eastAsiaTheme="minorEastAsia" w:hAnsi="Times New Roman" w:cs="Times New Roman"/>
          <w:b/>
          <w:sz w:val="21"/>
          <w:szCs w:val="21"/>
        </w:rPr>
        <w:t>I</w:t>
      </w:r>
      <w:r w:rsidRPr="00444E20">
        <w:rPr>
          <w:rFonts w:ascii="Times New Roman" w:eastAsiaTheme="minorEastAsia" w:hAnsi="Times New Roman" w:cs="Times New Roman" w:hint="eastAsia"/>
          <w:b/>
          <w:sz w:val="21"/>
          <w:szCs w:val="21"/>
        </w:rPr>
        <w:t xml:space="preserve">mportant to take into </w:t>
      </w:r>
      <w:r w:rsidRPr="00444E20">
        <w:rPr>
          <w:rFonts w:ascii="Times New Roman" w:eastAsiaTheme="minorEastAsia" w:hAnsi="Times New Roman" w:cs="Times New Roman"/>
          <w:b/>
          <w:sz w:val="21"/>
          <w:szCs w:val="21"/>
        </w:rPr>
        <w:t>account</w:t>
      </w:r>
      <w:r w:rsidRPr="00444E20">
        <w:rPr>
          <w:rFonts w:ascii="Times New Roman" w:eastAsiaTheme="minorEastAsia" w:hAnsi="Times New Roman" w:cs="Times New Roman" w:hint="eastAsia"/>
          <w:b/>
          <w:sz w:val="21"/>
          <w:szCs w:val="21"/>
        </w:rPr>
        <w:t xml:space="preserve"> channels/signals used during initial access</w:t>
      </w:r>
    </w:p>
    <w:p w14:paraId="175E495E" w14:textId="77777777" w:rsidR="00590440" w:rsidRDefault="00590440" w:rsidP="00820956">
      <w:pPr>
        <w:jc w:val="both"/>
        <w:rPr>
          <w:rFonts w:eastAsiaTheme="minorEastAsia"/>
          <w:bCs/>
          <w:sz w:val="21"/>
          <w:szCs w:val="21"/>
        </w:rPr>
      </w:pPr>
    </w:p>
    <w:p w14:paraId="0EE2AADB" w14:textId="77777777" w:rsidR="00590440" w:rsidRDefault="00590440" w:rsidP="00590440">
      <w:pPr>
        <w:pStyle w:val="2"/>
        <w:numPr>
          <w:ilvl w:val="1"/>
          <w:numId w:val="6"/>
        </w:numPr>
        <w:spacing w:beforeLines="50" w:before="120" w:line="288" w:lineRule="auto"/>
        <w:ind w:left="562" w:hangingChars="200" w:hanging="562"/>
        <w:rPr>
          <w:rFonts w:eastAsiaTheme="minorEastAsia" w:cs="Arial"/>
          <w:b/>
          <w:sz w:val="28"/>
          <w:szCs w:val="28"/>
        </w:rPr>
      </w:pPr>
      <w:r w:rsidRPr="00684C89">
        <w:rPr>
          <w:rFonts w:eastAsiaTheme="minorEastAsia" w:cs="Arial" w:hint="eastAsia"/>
          <w:b/>
          <w:sz w:val="28"/>
          <w:szCs w:val="28"/>
        </w:rPr>
        <w:t>MRSS</w:t>
      </w:r>
    </w:p>
    <w:p w14:paraId="1E68FAC9" w14:textId="053756BC" w:rsidR="0033456B" w:rsidRDefault="0033456B" w:rsidP="0033456B">
      <w:pPr>
        <w:jc w:val="both"/>
        <w:rPr>
          <w:rFonts w:ascii="Times New Roman" w:eastAsiaTheme="minorEastAsia" w:hAnsi="Times New Roman" w:cs="Times New Roman"/>
          <w:sz w:val="21"/>
          <w:szCs w:val="21"/>
        </w:rPr>
      </w:pPr>
      <w:r w:rsidRPr="008479A6">
        <w:rPr>
          <w:rFonts w:ascii="Times New Roman" w:eastAsiaTheme="minorEastAsia" w:hAnsi="Times New Roman" w:cs="Times New Roman"/>
          <w:sz w:val="21"/>
          <w:szCs w:val="21"/>
        </w:rPr>
        <w:t>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 xml:space="preserve">he last RAN1 meeting, MRSS aspect was discussed and the following agreement was made: </w:t>
      </w:r>
    </w:p>
    <w:tbl>
      <w:tblPr>
        <w:tblStyle w:val="afc"/>
        <w:tblW w:w="0" w:type="auto"/>
        <w:tblLook w:val="04A0" w:firstRow="1" w:lastRow="0" w:firstColumn="1" w:lastColumn="0" w:noHBand="0" w:noVBand="1"/>
      </w:tblPr>
      <w:tblGrid>
        <w:gridCol w:w="9962"/>
      </w:tblGrid>
      <w:tr w:rsidR="006F1113" w14:paraId="60908D42" w14:textId="77777777" w:rsidTr="006F1113">
        <w:tc>
          <w:tcPr>
            <w:tcW w:w="9962" w:type="dxa"/>
          </w:tcPr>
          <w:p w14:paraId="4FA1014B" w14:textId="77777777" w:rsidR="00D857D5" w:rsidRPr="00D857D5" w:rsidRDefault="00D857D5" w:rsidP="00D857D5">
            <w:pPr>
              <w:spacing w:line="252" w:lineRule="auto"/>
              <w:contextualSpacing/>
              <w:jc w:val="both"/>
              <w:rPr>
                <w:rFonts w:ascii="Times New Roman" w:eastAsia="DengXian" w:hAnsi="Times New Roman" w:cs="Times New Roman"/>
                <w:sz w:val="21"/>
                <w:szCs w:val="21"/>
                <w:highlight w:val="green"/>
                <w:lang w:eastAsia="zh-CN"/>
              </w:rPr>
            </w:pPr>
            <w:r w:rsidRPr="00D857D5">
              <w:rPr>
                <w:rFonts w:ascii="Times New Roman" w:eastAsia="DengXian" w:hAnsi="Times New Roman" w:cs="Times New Roman" w:hint="eastAsia"/>
                <w:sz w:val="21"/>
                <w:szCs w:val="21"/>
                <w:highlight w:val="green"/>
                <w:lang w:eastAsia="zh-CN"/>
              </w:rPr>
              <w:t>Agreement</w:t>
            </w:r>
          </w:p>
          <w:p w14:paraId="6EBB8B3C" w14:textId="77777777" w:rsidR="00D857D5" w:rsidRPr="00D857D5" w:rsidRDefault="00D857D5" w:rsidP="00D857D5">
            <w:pPr>
              <w:numPr>
                <w:ilvl w:val="0"/>
                <w:numId w:val="21"/>
              </w:numPr>
              <w:spacing w:line="252" w:lineRule="auto"/>
              <w:contextualSpacing/>
              <w:jc w:val="both"/>
              <w:rPr>
                <w:rFonts w:ascii="Times New Roman" w:eastAsia="Batang" w:hAnsi="Times New Roman" w:cs="Times New Roman"/>
                <w:sz w:val="21"/>
                <w:szCs w:val="21"/>
                <w:lang w:eastAsia="x-none"/>
              </w:rPr>
            </w:pPr>
            <w:r w:rsidRPr="00D857D5">
              <w:rPr>
                <w:rFonts w:ascii="Times New Roman" w:eastAsia="Batang" w:hAnsi="Times New Roman" w:cs="Times New Roman"/>
                <w:sz w:val="21"/>
                <w:szCs w:val="21"/>
                <w:lang w:eastAsia="x-none"/>
              </w:rPr>
              <w:t xml:space="preserve">Identify the high-level aspects which impact on the </w:t>
            </w:r>
            <w:r w:rsidRPr="00D857D5">
              <w:rPr>
                <w:rFonts w:ascii="Times New Roman" w:eastAsia="Batang" w:hAnsi="Times New Roman" w:cs="Times New Roman" w:hint="eastAsia"/>
                <w:sz w:val="21"/>
                <w:szCs w:val="21"/>
                <w:lang w:eastAsia="x-none"/>
              </w:rPr>
              <w:t>NR-</w:t>
            </w:r>
            <w:r w:rsidRPr="00D857D5">
              <w:rPr>
                <w:rFonts w:ascii="Times New Roman" w:eastAsia="Batang" w:hAnsi="Times New Roman" w:cs="Times New Roman"/>
                <w:sz w:val="21"/>
                <w:szCs w:val="21"/>
                <w:lang w:eastAsia="x-none"/>
              </w:rPr>
              <w:t xml:space="preserve">6GR </w:t>
            </w:r>
            <w:r w:rsidRPr="00D857D5">
              <w:rPr>
                <w:rFonts w:ascii="Times New Roman" w:eastAsia="Batang" w:hAnsi="Times New Roman" w:cs="Times New Roman" w:hint="eastAsia"/>
                <w:sz w:val="21"/>
                <w:szCs w:val="21"/>
                <w:lang w:eastAsia="x-none"/>
              </w:rPr>
              <w:t>MRSS support</w:t>
            </w:r>
          </w:p>
          <w:p w14:paraId="27722209" w14:textId="134555A6" w:rsidR="006F1113" w:rsidRPr="00D857D5" w:rsidRDefault="00D857D5" w:rsidP="00590440">
            <w:pPr>
              <w:numPr>
                <w:ilvl w:val="1"/>
                <w:numId w:val="21"/>
              </w:numPr>
              <w:spacing w:line="252" w:lineRule="auto"/>
              <w:contextualSpacing/>
              <w:jc w:val="both"/>
              <w:rPr>
                <w:rFonts w:ascii="Times New Roman" w:eastAsia="Batang" w:hAnsi="Times New Roman" w:cs="Times New Roman"/>
                <w:sz w:val="21"/>
                <w:szCs w:val="21"/>
                <w:lang w:eastAsia="x-none"/>
              </w:rPr>
            </w:pPr>
            <w:r w:rsidRPr="00D857D5">
              <w:rPr>
                <w:rFonts w:ascii="Times New Roman" w:eastAsia="Batang" w:hAnsi="Times New Roman" w:cs="Times New Roman"/>
                <w:sz w:val="21"/>
                <w:szCs w:val="21"/>
                <w:lang w:eastAsia="x-none"/>
              </w:rPr>
              <w:t>I</w:t>
            </w:r>
            <w:r w:rsidRPr="00D857D5">
              <w:rPr>
                <w:rFonts w:ascii="Times New Roman" w:eastAsia="Batang" w:hAnsi="Times New Roman" w:cs="Times New Roman" w:hint="eastAsia"/>
                <w:sz w:val="21"/>
                <w:szCs w:val="21"/>
                <w:lang w:eastAsia="x-none"/>
              </w:rPr>
              <w:t xml:space="preserve">ncluding </w:t>
            </w:r>
            <w:r w:rsidRPr="00D857D5">
              <w:rPr>
                <w:rFonts w:ascii="Times New Roman" w:eastAsia="Batang" w:hAnsi="Times New Roman" w:cs="Times New Roman"/>
                <w:sz w:val="21"/>
                <w:szCs w:val="21"/>
                <w:lang w:eastAsia="x-none"/>
              </w:rPr>
              <w:t>the</w:t>
            </w:r>
            <w:r w:rsidRPr="00D857D5">
              <w:rPr>
                <w:rFonts w:ascii="Times New Roman" w:eastAsia="Batang" w:hAnsi="Times New Roman" w:cs="Times New Roman" w:hint="eastAsia"/>
                <w:sz w:val="21"/>
                <w:szCs w:val="21"/>
                <w:lang w:eastAsia="x-none"/>
              </w:rPr>
              <w:t xml:space="preserve"> lessons learned from LTE-NR DSS</w:t>
            </w:r>
          </w:p>
        </w:tc>
      </w:tr>
    </w:tbl>
    <w:p w14:paraId="01FFF587" w14:textId="05EFFB2C" w:rsidR="00B07A96" w:rsidRDefault="00B07A96" w:rsidP="00590440">
      <w:pPr>
        <w:jc w:val="both"/>
        <w:rPr>
          <w:rFonts w:ascii="Times New Roman" w:eastAsia="ＭＳ ゴシック" w:hAnsi="Times New Roman" w:cs="Times New Roman" w:hint="eastAsia"/>
          <w:sz w:val="21"/>
          <w:szCs w:val="21"/>
        </w:rPr>
      </w:pPr>
    </w:p>
    <w:p w14:paraId="47168235" w14:textId="3301F1A8" w:rsidR="00B07A96" w:rsidRPr="006F204D" w:rsidRDefault="00B07A96" w:rsidP="00C56CD3">
      <w:pPr>
        <w:pStyle w:val="3"/>
        <w:numPr>
          <w:ilvl w:val="2"/>
          <w:numId w:val="6"/>
        </w:numPr>
        <w:tabs>
          <w:tab w:val="num" w:pos="360"/>
        </w:tabs>
        <w:spacing w:beforeLines="10" w:before="24" w:line="288" w:lineRule="auto"/>
        <w:ind w:left="360" w:hanging="360"/>
        <w:rPr>
          <w:rFonts w:eastAsia="Batang" w:cs="Arial" w:hint="eastAsia"/>
          <w:b/>
          <w:sz w:val="28"/>
          <w:szCs w:val="28"/>
          <w:lang w:eastAsia="ko-KR"/>
        </w:rPr>
      </w:pPr>
      <w:bookmarkStart w:id="3" w:name="_Hlk210166775"/>
      <w:r>
        <w:rPr>
          <w:rFonts w:eastAsiaTheme="minorEastAsia" w:cs="Arial" w:hint="eastAsia"/>
          <w:b/>
          <w:sz w:val="28"/>
          <w:szCs w:val="28"/>
        </w:rPr>
        <w:t>General</w:t>
      </w:r>
    </w:p>
    <w:bookmarkEnd w:id="3"/>
    <w:p w14:paraId="1D38CEA1" w14:textId="537AFF8D" w:rsidR="00590440" w:rsidRPr="00B07A96" w:rsidRDefault="00590440" w:rsidP="00590440">
      <w:pPr>
        <w:jc w:val="both"/>
        <w:rPr>
          <w:rFonts w:ascii="Times New Roman" w:eastAsia="ＭＳ ゴシック" w:hAnsi="Times New Roman" w:cs="Times New Roman"/>
          <w:sz w:val="21"/>
          <w:szCs w:val="21"/>
        </w:rPr>
      </w:pPr>
      <w:r w:rsidRPr="00B07A96">
        <w:rPr>
          <w:rFonts w:ascii="Times New Roman" w:eastAsia="ＭＳ ゴシック" w:hAnsi="Times New Roman" w:cs="Times New Roman" w:hint="eastAsia"/>
          <w:sz w:val="21"/>
          <w:szCs w:val="21"/>
        </w:rPr>
        <w:t xml:space="preserve">As explicitly described in the 6G SID, MRSS is one of </w:t>
      </w:r>
      <w:r w:rsidRPr="00B07A96">
        <w:rPr>
          <w:rFonts w:ascii="Times New Roman" w:eastAsia="ＭＳ ゴシック" w:hAnsi="Times New Roman" w:cs="Times New Roman"/>
          <w:sz w:val="21"/>
          <w:szCs w:val="21"/>
        </w:rPr>
        <w:t>the important</w:t>
      </w:r>
      <w:r w:rsidRPr="00B07A96">
        <w:rPr>
          <w:rFonts w:ascii="Times New Roman" w:eastAsia="ＭＳ ゴシック" w:hAnsi="Times New Roman" w:cs="Times New Roman" w:hint="eastAsia"/>
          <w:sz w:val="21"/>
          <w:szCs w:val="21"/>
        </w:rPr>
        <w:t xml:space="preserve"> topics for 6GR. Regardless of migration options such as RAN/CN </w:t>
      </w:r>
      <w:r w:rsidRPr="00B07A96">
        <w:rPr>
          <w:rFonts w:ascii="Times New Roman" w:eastAsia="ＭＳ ゴシック" w:hAnsi="Times New Roman" w:cs="Times New Roman"/>
          <w:sz w:val="21"/>
          <w:szCs w:val="21"/>
        </w:rPr>
        <w:t>aggregation</w:t>
      </w:r>
      <w:r w:rsidRPr="00B07A96">
        <w:rPr>
          <w:rFonts w:ascii="Times New Roman" w:eastAsia="ＭＳ ゴシック" w:hAnsi="Times New Roman" w:cs="Times New Roman" w:hint="eastAsia"/>
          <w:sz w:val="21"/>
          <w:szCs w:val="21"/>
        </w:rPr>
        <w:t xml:space="preserve"> and dual registration, during the </w:t>
      </w:r>
      <w:r w:rsidRPr="00B07A96">
        <w:rPr>
          <w:rFonts w:ascii="Times New Roman" w:eastAsia="ＭＳ ゴシック" w:hAnsi="Times New Roman" w:cs="Times New Roman"/>
          <w:sz w:val="21"/>
          <w:szCs w:val="21"/>
        </w:rPr>
        <w:t>migration</w:t>
      </w:r>
      <w:r w:rsidRPr="00B07A96">
        <w:rPr>
          <w:rFonts w:ascii="Times New Roman" w:eastAsia="ＭＳ ゴシック" w:hAnsi="Times New Roman" w:cs="Times New Roman" w:hint="eastAsia"/>
          <w:sz w:val="21"/>
          <w:szCs w:val="21"/>
        </w:rPr>
        <w:t xml:space="preserve"> phase, both 5G BS and 6G BS will be necessarily operated e.g., for coverage band such as 800 MHz / 2 GHz; otherwise, connectivity of either 5G or 6G could be degraded. MRSS will be better to use the limited bandwidth efficiently, compared to e.g., fixed FDM between 5G and 6G.</w:t>
      </w:r>
    </w:p>
    <w:p w14:paraId="275BB6B4" w14:textId="62DC9437" w:rsidR="00590440" w:rsidRPr="00B07A96" w:rsidRDefault="00590440" w:rsidP="00590440">
      <w:pPr>
        <w:jc w:val="both"/>
        <w:rPr>
          <w:rFonts w:ascii="Times New Roman" w:eastAsia="ＭＳ ゴシック" w:hAnsi="Times New Roman" w:cs="Times New Roman"/>
          <w:sz w:val="21"/>
          <w:szCs w:val="21"/>
        </w:rPr>
      </w:pPr>
      <w:r w:rsidRPr="00B07A96">
        <w:rPr>
          <w:rFonts w:ascii="Times New Roman" w:eastAsia="ＭＳ ゴシック" w:hAnsi="Times New Roman" w:cs="Times New Roman" w:hint="eastAsia"/>
          <w:sz w:val="21"/>
          <w:szCs w:val="21"/>
        </w:rPr>
        <w:t xml:space="preserve">Meanwhile, we know well that 5G NR specification has been designed with super-flexibility. In other words, it would be true that not so many aspects of 6GR should be specified to </w:t>
      </w:r>
      <w:r w:rsidRPr="00B07A96">
        <w:rPr>
          <w:rFonts w:ascii="Times New Roman" w:eastAsia="ＭＳ ゴシック" w:hAnsi="Times New Roman" w:cs="Times New Roman"/>
          <w:sz w:val="21"/>
          <w:szCs w:val="21"/>
        </w:rPr>
        <w:t>support</w:t>
      </w:r>
      <w:r w:rsidRPr="00B07A96">
        <w:rPr>
          <w:rFonts w:ascii="Times New Roman" w:eastAsia="ＭＳ ゴシック" w:hAnsi="Times New Roman" w:cs="Times New Roman" w:hint="eastAsia"/>
          <w:sz w:val="21"/>
          <w:szCs w:val="21"/>
        </w:rPr>
        <w:t xml:space="preserve"> MRSS between 5G NR and 6G. This point is a clear difference from DSS between 4G LTE and 5G NR, where it seems that achievable performance is not so high unfortunately.</w:t>
      </w:r>
    </w:p>
    <w:p w14:paraId="047CE46C" w14:textId="77777777" w:rsidR="00590440" w:rsidRPr="00A74CF5" w:rsidRDefault="00590440" w:rsidP="00590440">
      <w:pPr>
        <w:jc w:val="both"/>
        <w:rPr>
          <w:rFonts w:ascii="Times New Roman" w:eastAsia="ＭＳ ゴシック" w:hAnsi="Times New Roman" w:cs="Times New Roman"/>
          <w:sz w:val="21"/>
          <w:szCs w:val="21"/>
        </w:rPr>
      </w:pPr>
    </w:p>
    <w:p w14:paraId="5E785676" w14:textId="574B2C77" w:rsidR="00A74CF5" w:rsidRPr="00A74CF5" w:rsidRDefault="00A74CF5" w:rsidP="00A74CF5">
      <w:pPr>
        <w:jc w:val="both"/>
        <w:rPr>
          <w:rFonts w:ascii="Times New Roman" w:eastAsia="ＭＳ 明朝" w:hAnsi="Times New Roman" w:cs="Times New Roman" w:hint="eastAsia"/>
          <w:b/>
          <w:sz w:val="21"/>
          <w:szCs w:val="18"/>
          <w:u w:val="single"/>
        </w:rPr>
      </w:pPr>
      <w:r w:rsidRPr="00D96226">
        <w:rPr>
          <w:rFonts w:ascii="Times New Roman" w:eastAsia="ＭＳ 明朝" w:hAnsi="Times New Roman" w:cs="Times New Roman" w:hint="eastAsia"/>
          <w:b/>
          <w:sz w:val="21"/>
          <w:szCs w:val="18"/>
          <w:u w:val="single"/>
        </w:rPr>
        <w:t xml:space="preserve">Observation </w:t>
      </w:r>
      <w:r w:rsidR="00D96226" w:rsidRPr="00D96226">
        <w:rPr>
          <w:rFonts w:ascii="Times New Roman" w:eastAsia="ＭＳ 明朝" w:hAnsi="Times New Roman" w:cs="Times New Roman" w:hint="eastAsia"/>
          <w:b/>
          <w:sz w:val="21"/>
          <w:szCs w:val="18"/>
          <w:u w:val="single"/>
        </w:rPr>
        <w:t>2</w:t>
      </w:r>
      <w:r w:rsidRPr="00D96226">
        <w:rPr>
          <w:rFonts w:ascii="Times New Roman" w:eastAsia="ＭＳ 明朝" w:hAnsi="Times New Roman" w:cs="Times New Roman"/>
          <w:b/>
          <w:sz w:val="21"/>
          <w:szCs w:val="18"/>
          <w:u w:val="single"/>
        </w:rPr>
        <w:t>:</w:t>
      </w:r>
    </w:p>
    <w:p w14:paraId="4999DF82" w14:textId="7E0BF59A" w:rsidR="00A74CF5" w:rsidRPr="00B07A96" w:rsidRDefault="00BF3E42" w:rsidP="00A74CF5">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Although </w:t>
      </w:r>
      <w:r w:rsidR="00A74CF5">
        <w:rPr>
          <w:rFonts w:ascii="Times New Roman" w:eastAsia="ＭＳ 明朝" w:hAnsi="Times New Roman" w:cs="Times New Roman" w:hint="eastAsia"/>
          <w:b/>
          <w:bCs/>
          <w:iCs/>
          <w:sz w:val="21"/>
          <w:szCs w:val="18"/>
        </w:rPr>
        <w:t>LTE-NR DSS</w:t>
      </w:r>
      <w:r w:rsidR="0044793C">
        <w:rPr>
          <w:rFonts w:ascii="Times New Roman" w:eastAsia="ＭＳ 明朝" w:hAnsi="Times New Roman" w:cs="Times New Roman" w:hint="eastAsia"/>
          <w:b/>
          <w:bCs/>
          <w:iCs/>
          <w:sz w:val="21"/>
          <w:szCs w:val="18"/>
        </w:rPr>
        <w:t xml:space="preserve"> </w:t>
      </w:r>
      <w:r w:rsidR="009E2645">
        <w:rPr>
          <w:rFonts w:ascii="Times New Roman" w:eastAsia="ＭＳ 明朝" w:hAnsi="Times New Roman" w:cs="Times New Roman" w:hint="eastAsia"/>
          <w:b/>
          <w:bCs/>
          <w:iCs/>
          <w:sz w:val="21"/>
          <w:szCs w:val="18"/>
        </w:rPr>
        <w:t xml:space="preserve">may not achieve </w:t>
      </w:r>
      <w:r w:rsidR="000763B2">
        <w:rPr>
          <w:rFonts w:ascii="Times New Roman" w:eastAsia="ＭＳ 明朝" w:hAnsi="Times New Roman" w:cs="Times New Roman" w:hint="eastAsia"/>
          <w:b/>
          <w:bCs/>
          <w:iCs/>
          <w:sz w:val="21"/>
          <w:szCs w:val="18"/>
        </w:rPr>
        <w:t xml:space="preserve">high </w:t>
      </w:r>
      <w:r w:rsidR="00623096">
        <w:rPr>
          <w:rFonts w:ascii="Times New Roman" w:eastAsia="ＭＳ 明朝" w:hAnsi="Times New Roman" w:cs="Times New Roman" w:hint="eastAsia"/>
          <w:b/>
          <w:bCs/>
          <w:iCs/>
          <w:sz w:val="21"/>
          <w:szCs w:val="18"/>
        </w:rPr>
        <w:t xml:space="preserve">performance due to </w:t>
      </w:r>
      <w:r w:rsidR="00D87929">
        <w:rPr>
          <w:rFonts w:ascii="Times New Roman" w:eastAsia="ＭＳ 明朝" w:hAnsi="Times New Roman" w:cs="Times New Roman" w:hint="eastAsia"/>
          <w:b/>
          <w:bCs/>
          <w:iCs/>
          <w:sz w:val="21"/>
          <w:szCs w:val="18"/>
        </w:rPr>
        <w:t xml:space="preserve">less flexibility of LTE, this lesson </w:t>
      </w:r>
      <w:r w:rsidR="0046391B">
        <w:rPr>
          <w:rFonts w:ascii="Times New Roman" w:eastAsia="ＭＳ 明朝" w:hAnsi="Times New Roman" w:cs="Times New Roman" w:hint="eastAsia"/>
          <w:b/>
          <w:bCs/>
          <w:iCs/>
          <w:sz w:val="21"/>
          <w:szCs w:val="18"/>
        </w:rPr>
        <w:t xml:space="preserve">is not so important as </w:t>
      </w:r>
      <w:r w:rsidR="00BB62EF" w:rsidRPr="00BB62EF">
        <w:rPr>
          <w:rFonts w:ascii="Times New Roman" w:eastAsia="ＭＳ 明朝" w:hAnsi="Times New Roman" w:cs="Times New Roman"/>
          <w:b/>
          <w:bCs/>
          <w:iCs/>
          <w:sz w:val="21"/>
          <w:szCs w:val="18"/>
        </w:rPr>
        <w:t>5G NR specification has been designed with super-flexibility</w:t>
      </w:r>
      <w:r w:rsidR="00A74CF5" w:rsidRPr="00B07A96">
        <w:rPr>
          <w:rFonts w:ascii="Times New Roman" w:eastAsia="ＭＳ 明朝" w:hAnsi="Times New Roman" w:cs="Times New Roman" w:hint="eastAsia"/>
          <w:b/>
          <w:bCs/>
          <w:iCs/>
          <w:sz w:val="21"/>
          <w:szCs w:val="18"/>
        </w:rPr>
        <w:t>.</w:t>
      </w:r>
    </w:p>
    <w:p w14:paraId="06A6B7F1" w14:textId="64FAB1CE" w:rsidR="004715DD" w:rsidRPr="00A74CF5" w:rsidRDefault="00590440" w:rsidP="00A74CF5">
      <w:pPr>
        <w:jc w:val="both"/>
        <w:rPr>
          <w:rFonts w:ascii="Times New Roman" w:eastAsia="ＭＳ 明朝" w:hAnsi="Times New Roman" w:cs="Times New Roman" w:hint="eastAsia"/>
          <w:b/>
          <w:sz w:val="21"/>
          <w:szCs w:val="18"/>
          <w:u w:val="single"/>
        </w:rPr>
      </w:pPr>
      <w:r w:rsidRPr="00D96226">
        <w:rPr>
          <w:rFonts w:ascii="Times New Roman" w:eastAsia="ＭＳ 明朝" w:hAnsi="Times New Roman" w:cs="Times New Roman"/>
          <w:b/>
          <w:sz w:val="21"/>
          <w:szCs w:val="18"/>
          <w:u w:val="single"/>
        </w:rPr>
        <w:t xml:space="preserve">Proposal </w:t>
      </w:r>
      <w:r w:rsidR="00D96226" w:rsidRPr="00D96226">
        <w:rPr>
          <w:rFonts w:ascii="Times New Roman" w:eastAsia="ＭＳ 明朝" w:hAnsi="Times New Roman" w:cs="Times New Roman" w:hint="eastAsia"/>
          <w:b/>
          <w:sz w:val="21"/>
          <w:szCs w:val="18"/>
          <w:u w:val="single"/>
        </w:rPr>
        <w:t>6</w:t>
      </w:r>
      <w:r w:rsidRPr="00D96226">
        <w:rPr>
          <w:rFonts w:ascii="Times New Roman" w:eastAsia="ＭＳ 明朝" w:hAnsi="Times New Roman" w:cs="Times New Roman"/>
          <w:b/>
          <w:sz w:val="21"/>
          <w:szCs w:val="18"/>
          <w:u w:val="single"/>
        </w:rPr>
        <w:t>:</w:t>
      </w:r>
    </w:p>
    <w:p w14:paraId="1302C7E6" w14:textId="629198FB" w:rsidR="00590440" w:rsidRPr="00B07A96" w:rsidRDefault="00590440" w:rsidP="00590440">
      <w:pPr>
        <w:pStyle w:val="afe"/>
        <w:numPr>
          <w:ilvl w:val="0"/>
          <w:numId w:val="9"/>
        </w:numPr>
        <w:ind w:leftChars="0"/>
        <w:jc w:val="both"/>
        <w:rPr>
          <w:rFonts w:ascii="Times New Roman" w:eastAsia="ＭＳ 明朝" w:hAnsi="Times New Roman" w:cs="Times New Roman"/>
          <w:b/>
          <w:sz w:val="21"/>
          <w:szCs w:val="18"/>
        </w:rPr>
      </w:pPr>
      <w:r w:rsidRPr="00B07A96">
        <w:rPr>
          <w:rFonts w:ascii="Times New Roman" w:eastAsia="ＭＳ 明朝" w:hAnsi="Times New Roman" w:cs="Times New Roman" w:hint="eastAsia"/>
          <w:b/>
          <w:sz w:val="21"/>
          <w:szCs w:val="18"/>
        </w:rPr>
        <w:t xml:space="preserve">For MRSS support, RAN1 to introduce only essential </w:t>
      </w:r>
      <w:r w:rsidRPr="00B07A96">
        <w:rPr>
          <w:rFonts w:ascii="Times New Roman" w:eastAsia="ＭＳ 明朝" w:hAnsi="Times New Roman" w:cs="Times New Roman"/>
          <w:b/>
          <w:sz w:val="21"/>
          <w:szCs w:val="18"/>
        </w:rPr>
        <w:t>features</w:t>
      </w:r>
      <w:r w:rsidRPr="00B07A96">
        <w:rPr>
          <w:rFonts w:ascii="Times New Roman" w:eastAsia="ＭＳ 明朝" w:hAnsi="Times New Roman" w:cs="Times New Roman" w:hint="eastAsia"/>
          <w:b/>
          <w:sz w:val="21"/>
          <w:szCs w:val="18"/>
        </w:rPr>
        <w:t xml:space="preserve"> in considerations of high NR </w:t>
      </w:r>
      <w:r w:rsidRPr="00B07A96">
        <w:rPr>
          <w:rFonts w:ascii="Times New Roman" w:eastAsia="ＭＳ 明朝" w:hAnsi="Times New Roman" w:cs="Times New Roman"/>
          <w:b/>
          <w:sz w:val="21"/>
          <w:szCs w:val="18"/>
        </w:rPr>
        <w:t>flexibility</w:t>
      </w:r>
      <w:r w:rsidRPr="00B07A96">
        <w:rPr>
          <w:rFonts w:ascii="Times New Roman" w:eastAsia="ＭＳ 明朝" w:hAnsi="Times New Roman" w:cs="Times New Roman" w:hint="eastAsia"/>
          <w:b/>
          <w:sz w:val="21"/>
          <w:szCs w:val="18"/>
        </w:rPr>
        <w:t>.</w:t>
      </w:r>
    </w:p>
    <w:p w14:paraId="6CBB7714" w14:textId="77777777" w:rsidR="00590440" w:rsidRPr="00590440" w:rsidRDefault="00590440" w:rsidP="00590440">
      <w:pPr>
        <w:jc w:val="both"/>
        <w:rPr>
          <w:rFonts w:ascii="Times New Roman" w:eastAsia="ＭＳ ゴシック" w:hAnsi="Times New Roman" w:cs="Times New Roman"/>
          <w:sz w:val="21"/>
          <w:szCs w:val="21"/>
          <w:highlight w:val="yellow"/>
        </w:rPr>
      </w:pPr>
    </w:p>
    <w:p w14:paraId="5C6B5B88" w14:textId="3D99BE90" w:rsidR="00C56CD3" w:rsidRPr="006F204D" w:rsidRDefault="00C90C4B" w:rsidP="00C56CD3">
      <w:pPr>
        <w:pStyle w:val="3"/>
        <w:numPr>
          <w:ilvl w:val="2"/>
          <w:numId w:val="6"/>
        </w:numPr>
        <w:tabs>
          <w:tab w:val="num" w:pos="360"/>
        </w:tabs>
        <w:spacing w:beforeLines="10" w:before="24" w:line="288" w:lineRule="auto"/>
        <w:ind w:left="360" w:hanging="360"/>
        <w:rPr>
          <w:rFonts w:eastAsia="Batang" w:cs="Arial"/>
          <w:b/>
          <w:bCs/>
          <w:sz w:val="28"/>
          <w:szCs w:val="28"/>
          <w:lang w:eastAsia="ko-KR"/>
        </w:rPr>
      </w:pPr>
      <w:r w:rsidRPr="00C56CD3">
        <w:rPr>
          <w:rFonts w:eastAsiaTheme="minorEastAsia" w:cs="Arial"/>
          <w:b/>
          <w:sz w:val="28"/>
          <w:szCs w:val="28"/>
        </w:rPr>
        <w:t>Handling of unremovable signals (SSB/TRS/SIBs/PRACH/etc.)</w:t>
      </w:r>
    </w:p>
    <w:p w14:paraId="7B0F003C" w14:textId="63CCA7F4" w:rsidR="00C90C4B" w:rsidRPr="000F3407" w:rsidRDefault="00273F3D" w:rsidP="00590440">
      <w:pPr>
        <w:jc w:val="both"/>
        <w:rPr>
          <w:rFonts w:ascii="Times New Roman" w:eastAsia="ＭＳ ゴシック" w:hAnsi="Times New Roman" w:cs="Times New Roman"/>
          <w:sz w:val="21"/>
          <w:szCs w:val="21"/>
        </w:rPr>
      </w:pPr>
      <w:r w:rsidRPr="000F3407">
        <w:rPr>
          <w:rFonts w:ascii="Times New Roman" w:eastAsia="ＭＳ ゴシック" w:hAnsi="Times New Roman" w:cs="Times New Roman" w:hint="eastAsia"/>
          <w:sz w:val="21"/>
          <w:szCs w:val="21"/>
        </w:rPr>
        <w:t xml:space="preserve">A key discussion for MRSS is handling of </w:t>
      </w:r>
      <w:r w:rsidRPr="000F3407">
        <w:rPr>
          <w:rFonts w:ascii="Times New Roman" w:eastAsia="ＭＳ ゴシック" w:hAnsi="Times New Roman" w:cs="Times New Roman"/>
          <w:sz w:val="21"/>
          <w:szCs w:val="21"/>
        </w:rPr>
        <w:t>unremovable</w:t>
      </w:r>
      <w:r w:rsidRPr="000F3407">
        <w:rPr>
          <w:rFonts w:ascii="Times New Roman" w:eastAsia="ＭＳ ゴシック" w:hAnsi="Times New Roman" w:cs="Times New Roman" w:hint="eastAsia"/>
          <w:sz w:val="21"/>
          <w:szCs w:val="21"/>
        </w:rPr>
        <w:t xml:space="preserve"> signals in 5G NR, e.g., SSB/TRS/SIBs/PRACH/etc.</w:t>
      </w:r>
      <w:r w:rsidR="00DE65A5" w:rsidRPr="000F3407">
        <w:rPr>
          <w:rFonts w:ascii="Times New Roman" w:eastAsia="ＭＳ ゴシック" w:hAnsi="Times New Roman" w:cs="Times New Roman" w:hint="eastAsia"/>
          <w:sz w:val="21"/>
          <w:szCs w:val="21"/>
        </w:rPr>
        <w:t xml:space="preserve"> In our view, there are two </w:t>
      </w:r>
      <w:r w:rsidR="00DE65A5" w:rsidRPr="000F3407">
        <w:rPr>
          <w:rFonts w:ascii="Times New Roman" w:eastAsia="ＭＳ ゴシック" w:hAnsi="Times New Roman" w:cs="Times New Roman"/>
          <w:sz w:val="21"/>
          <w:szCs w:val="21"/>
        </w:rPr>
        <w:t>possibilities</w:t>
      </w:r>
      <w:r w:rsidR="00DE65A5" w:rsidRPr="000F3407">
        <w:rPr>
          <w:rFonts w:ascii="Times New Roman" w:eastAsia="ＭＳ ゴシック" w:hAnsi="Times New Roman" w:cs="Times New Roman" w:hint="eastAsia"/>
          <w:sz w:val="21"/>
          <w:szCs w:val="21"/>
        </w:rPr>
        <w:t xml:space="preserve"> in high-level</w:t>
      </w:r>
      <w:r w:rsidR="00A14EDF" w:rsidRPr="000F3407">
        <w:rPr>
          <w:rFonts w:ascii="Times New Roman" w:eastAsia="ＭＳ ゴシック" w:hAnsi="Times New Roman" w:cs="Times New Roman" w:hint="eastAsia"/>
          <w:sz w:val="21"/>
          <w:szCs w:val="21"/>
        </w:rPr>
        <w:t xml:space="preserve"> </w:t>
      </w:r>
      <w:r w:rsidR="00A14EDF" w:rsidRPr="000F3407">
        <w:rPr>
          <w:rFonts w:ascii="Times New Roman" w:eastAsia="ＭＳ ゴシック" w:hAnsi="Times New Roman" w:cs="Times New Roman"/>
          <w:sz w:val="21"/>
          <w:szCs w:val="21"/>
        </w:rPr>
        <w:t>–</w:t>
      </w:r>
      <w:r w:rsidR="00A14EDF" w:rsidRPr="000F3407">
        <w:rPr>
          <w:rFonts w:ascii="Times New Roman" w:eastAsia="ＭＳ ゴシック" w:hAnsi="Times New Roman" w:cs="Times New Roman" w:hint="eastAsia"/>
          <w:sz w:val="21"/>
          <w:szCs w:val="21"/>
        </w:rPr>
        <w:t xml:space="preserve"> Alt 1: Signal sharing</w:t>
      </w:r>
      <w:r w:rsidR="00D13DA8" w:rsidRPr="000F3407">
        <w:rPr>
          <w:rFonts w:ascii="Times New Roman" w:eastAsia="ＭＳ ゴシック" w:hAnsi="Times New Roman" w:cs="Times New Roman" w:hint="eastAsia"/>
          <w:sz w:val="21"/>
          <w:szCs w:val="21"/>
        </w:rPr>
        <w:t>, Alt 2: Rat</w:t>
      </w:r>
      <w:r w:rsidR="001A3D3B" w:rsidRPr="000F3407">
        <w:rPr>
          <w:rFonts w:ascii="Times New Roman" w:eastAsia="ＭＳ ゴシック" w:hAnsi="Times New Roman" w:cs="Times New Roman" w:hint="eastAsia"/>
          <w:sz w:val="21"/>
          <w:szCs w:val="21"/>
        </w:rPr>
        <w:t>e-matching (</w:t>
      </w:r>
      <w:r w:rsidR="001A3D3B" w:rsidRPr="000F3407">
        <w:rPr>
          <w:rFonts w:ascii="Times New Roman" w:eastAsia="ＭＳ ゴシック" w:hAnsi="Times New Roman" w:cs="Times New Roman"/>
          <w:sz w:val="21"/>
          <w:szCs w:val="21"/>
        </w:rPr>
        <w:t>similar</w:t>
      </w:r>
      <w:r w:rsidR="001A3D3B" w:rsidRPr="000F3407">
        <w:rPr>
          <w:rFonts w:ascii="Times New Roman" w:eastAsia="ＭＳ ゴシック" w:hAnsi="Times New Roman" w:cs="Times New Roman" w:hint="eastAsia"/>
          <w:sz w:val="21"/>
          <w:szCs w:val="21"/>
        </w:rPr>
        <w:t xml:space="preserve"> to </w:t>
      </w:r>
      <w:r w:rsidR="00A87923" w:rsidRPr="000F3407">
        <w:rPr>
          <w:rFonts w:ascii="Times New Roman" w:eastAsia="ＭＳ ゴシック" w:hAnsi="Times New Roman" w:cs="Times New Roman" w:hint="eastAsia"/>
          <w:sz w:val="21"/>
          <w:szCs w:val="21"/>
        </w:rPr>
        <w:t>LTE-NR DSS</w:t>
      </w:r>
      <w:r w:rsidR="001A3D3B" w:rsidRPr="000F3407">
        <w:rPr>
          <w:rFonts w:ascii="Times New Roman" w:eastAsia="ＭＳ ゴシック" w:hAnsi="Times New Roman" w:cs="Times New Roman" w:hint="eastAsia"/>
          <w:sz w:val="21"/>
          <w:szCs w:val="21"/>
        </w:rPr>
        <w:t>)</w:t>
      </w:r>
      <w:r w:rsidR="00A87923" w:rsidRPr="000F3407">
        <w:rPr>
          <w:rFonts w:ascii="Times New Roman" w:eastAsia="ＭＳ ゴシック" w:hAnsi="Times New Roman" w:cs="Times New Roman" w:hint="eastAsia"/>
          <w:sz w:val="21"/>
          <w:szCs w:val="21"/>
        </w:rPr>
        <w:t>.</w:t>
      </w:r>
    </w:p>
    <w:p w14:paraId="58E61C08" w14:textId="77777777" w:rsidR="00DF77ED" w:rsidRPr="000F3407" w:rsidRDefault="00DF77ED" w:rsidP="0019700F">
      <w:pPr>
        <w:jc w:val="both"/>
        <w:rPr>
          <w:rFonts w:ascii="Times New Roman" w:eastAsia="ＭＳ ゴシック" w:hAnsi="Times New Roman" w:cs="Times New Roman"/>
          <w:sz w:val="21"/>
          <w:szCs w:val="21"/>
        </w:rPr>
      </w:pPr>
    </w:p>
    <w:p w14:paraId="20969118" w14:textId="10406E65" w:rsidR="00F64002" w:rsidRPr="000F3407" w:rsidRDefault="00F64002" w:rsidP="00F64002">
      <w:pPr>
        <w:jc w:val="both"/>
        <w:rPr>
          <w:rFonts w:ascii="Times New Roman" w:eastAsia="ＭＳ 明朝" w:hAnsi="Times New Roman" w:cs="Times New Roman"/>
          <w:b/>
          <w:sz w:val="21"/>
          <w:szCs w:val="18"/>
          <w:u w:val="single"/>
        </w:rPr>
      </w:pPr>
      <w:r w:rsidRPr="00D96226">
        <w:rPr>
          <w:rFonts w:ascii="Times New Roman" w:eastAsia="ＭＳ 明朝" w:hAnsi="Times New Roman" w:cs="Times New Roman"/>
          <w:b/>
          <w:sz w:val="21"/>
          <w:szCs w:val="18"/>
          <w:u w:val="single"/>
        </w:rPr>
        <w:t xml:space="preserve">Proposal </w:t>
      </w:r>
      <w:r w:rsidR="00D96226" w:rsidRPr="00D96226">
        <w:rPr>
          <w:rFonts w:ascii="Times New Roman" w:eastAsia="ＭＳ 明朝" w:hAnsi="Times New Roman" w:cs="Times New Roman" w:hint="eastAsia"/>
          <w:b/>
          <w:sz w:val="21"/>
          <w:szCs w:val="18"/>
          <w:u w:val="single"/>
        </w:rPr>
        <w:t>7</w:t>
      </w:r>
      <w:r w:rsidRPr="00D96226">
        <w:rPr>
          <w:rFonts w:ascii="Times New Roman" w:eastAsia="ＭＳ 明朝" w:hAnsi="Times New Roman" w:cs="Times New Roman"/>
          <w:b/>
          <w:sz w:val="21"/>
          <w:szCs w:val="18"/>
          <w:u w:val="single"/>
        </w:rPr>
        <w:t>:</w:t>
      </w:r>
    </w:p>
    <w:p w14:paraId="4B490123" w14:textId="77777777" w:rsidR="00F64002" w:rsidRPr="000F3407" w:rsidRDefault="00F64002" w:rsidP="00F64002">
      <w:pPr>
        <w:pStyle w:val="afe"/>
        <w:numPr>
          <w:ilvl w:val="0"/>
          <w:numId w:val="9"/>
        </w:numPr>
        <w:ind w:leftChars="0"/>
        <w:jc w:val="both"/>
        <w:rPr>
          <w:rFonts w:ascii="Times New Roman" w:eastAsia="ＭＳ 明朝" w:hAnsi="Times New Roman" w:cs="Times New Roman"/>
          <w:b/>
          <w:sz w:val="21"/>
          <w:szCs w:val="18"/>
        </w:rPr>
      </w:pPr>
      <w:r w:rsidRPr="000F3407">
        <w:rPr>
          <w:rFonts w:ascii="Times New Roman" w:eastAsia="ＭＳ 明朝" w:hAnsi="Times New Roman" w:cs="Times New Roman" w:hint="eastAsia"/>
          <w:b/>
          <w:sz w:val="21"/>
          <w:szCs w:val="18"/>
        </w:rPr>
        <w:t>For MRSS support, study the following alternatives for handling of unremovable signals in 5G NR.</w:t>
      </w:r>
    </w:p>
    <w:p w14:paraId="4ABD7721" w14:textId="77777777" w:rsidR="00F64002" w:rsidRPr="000F3407" w:rsidRDefault="00F64002" w:rsidP="00F64002">
      <w:pPr>
        <w:pStyle w:val="afe"/>
        <w:numPr>
          <w:ilvl w:val="1"/>
          <w:numId w:val="9"/>
        </w:numPr>
        <w:ind w:leftChars="0"/>
        <w:jc w:val="both"/>
        <w:rPr>
          <w:rFonts w:ascii="Times New Roman" w:eastAsia="ＭＳ 明朝" w:hAnsi="Times New Roman" w:cs="Times New Roman"/>
          <w:b/>
          <w:sz w:val="21"/>
          <w:szCs w:val="18"/>
        </w:rPr>
      </w:pPr>
      <w:r w:rsidRPr="000F3407">
        <w:rPr>
          <w:rFonts w:ascii="Times New Roman" w:eastAsia="ＭＳ 明朝" w:hAnsi="Times New Roman" w:cs="Times New Roman" w:hint="eastAsia"/>
          <w:b/>
          <w:sz w:val="21"/>
          <w:szCs w:val="18"/>
        </w:rPr>
        <w:t>Alt 1: Signal sharing</w:t>
      </w:r>
    </w:p>
    <w:p w14:paraId="618FF78A" w14:textId="5B51CC04" w:rsidR="00F64002" w:rsidRPr="000F3407" w:rsidRDefault="00F64002" w:rsidP="00F64002">
      <w:pPr>
        <w:pStyle w:val="afe"/>
        <w:numPr>
          <w:ilvl w:val="1"/>
          <w:numId w:val="9"/>
        </w:numPr>
        <w:ind w:leftChars="0"/>
        <w:jc w:val="both"/>
        <w:rPr>
          <w:rFonts w:ascii="Times New Roman" w:eastAsia="ＭＳ 明朝" w:hAnsi="Times New Roman" w:cs="Times New Roman"/>
          <w:b/>
          <w:sz w:val="21"/>
          <w:szCs w:val="18"/>
        </w:rPr>
      </w:pPr>
      <w:r w:rsidRPr="000F3407">
        <w:rPr>
          <w:rFonts w:ascii="Times New Roman" w:eastAsia="ＭＳ 明朝" w:hAnsi="Times New Roman" w:cs="Times New Roman" w:hint="eastAsia"/>
          <w:b/>
          <w:sz w:val="21"/>
          <w:szCs w:val="18"/>
        </w:rPr>
        <w:t xml:space="preserve">Alt 2: Rate-matching (similar to </w:t>
      </w:r>
      <w:r w:rsidR="00EE7832" w:rsidRPr="000F3407">
        <w:rPr>
          <w:rFonts w:ascii="Times New Roman" w:eastAsia="ＭＳ 明朝" w:hAnsi="Times New Roman" w:cs="Times New Roman" w:hint="eastAsia"/>
          <w:b/>
          <w:sz w:val="21"/>
          <w:szCs w:val="18"/>
        </w:rPr>
        <w:t>LTE/NR</w:t>
      </w:r>
      <w:r w:rsidRPr="000F3407">
        <w:rPr>
          <w:rFonts w:ascii="Times New Roman" w:eastAsia="ＭＳ 明朝" w:hAnsi="Times New Roman" w:cs="Times New Roman" w:hint="eastAsia"/>
          <w:b/>
          <w:sz w:val="21"/>
          <w:szCs w:val="18"/>
        </w:rPr>
        <w:t xml:space="preserve"> DSS)</w:t>
      </w:r>
    </w:p>
    <w:p w14:paraId="0777F8F5" w14:textId="77777777" w:rsidR="00F64002" w:rsidRPr="00F64002" w:rsidRDefault="00F64002" w:rsidP="0019700F">
      <w:pPr>
        <w:jc w:val="both"/>
        <w:rPr>
          <w:rFonts w:ascii="Times New Roman" w:eastAsia="ＭＳ ゴシック" w:hAnsi="Times New Roman" w:cs="Times New Roman" w:hint="eastAsia"/>
          <w:sz w:val="21"/>
          <w:szCs w:val="21"/>
          <w:highlight w:val="yellow"/>
        </w:rPr>
      </w:pPr>
    </w:p>
    <w:p w14:paraId="28533375" w14:textId="57618E38" w:rsidR="00AD7EE6" w:rsidRPr="00BB63F6" w:rsidRDefault="00CE1932" w:rsidP="0019700F">
      <w:pPr>
        <w:jc w:val="both"/>
        <w:rPr>
          <w:rFonts w:ascii="Times New Roman" w:eastAsia="ＭＳ ゴシック" w:hAnsi="Times New Roman" w:cs="Times New Roman" w:hint="eastAsia"/>
          <w:sz w:val="21"/>
          <w:szCs w:val="21"/>
        </w:rPr>
      </w:pPr>
      <w:r w:rsidRPr="00BB63F6">
        <w:rPr>
          <w:rFonts w:ascii="Times New Roman" w:eastAsia="ＭＳ ゴシック" w:hAnsi="Times New Roman" w:cs="Times New Roman" w:hint="eastAsia"/>
          <w:sz w:val="21"/>
          <w:szCs w:val="21"/>
        </w:rPr>
        <w:t xml:space="preserve">For these alternatives, </w:t>
      </w:r>
      <w:r w:rsidR="00AE3CC0" w:rsidRPr="00BB63F6">
        <w:rPr>
          <w:rFonts w:ascii="Times New Roman" w:eastAsia="ＭＳ ゴシック" w:hAnsi="Times New Roman" w:cs="Times New Roman" w:hint="eastAsia"/>
          <w:sz w:val="21"/>
          <w:szCs w:val="21"/>
        </w:rPr>
        <w:t>our view is as follows:</w:t>
      </w:r>
    </w:p>
    <w:p w14:paraId="2045CBF2" w14:textId="61142C08" w:rsidR="00863A7C" w:rsidRPr="00BB63F6" w:rsidRDefault="00863A7C" w:rsidP="00863A7C">
      <w:pPr>
        <w:numPr>
          <w:ilvl w:val="0"/>
          <w:numId w:val="20"/>
        </w:numPr>
        <w:jc w:val="both"/>
        <w:rPr>
          <w:rFonts w:ascii="Times New Roman" w:eastAsia="ＭＳ ゴシック" w:hAnsi="Times New Roman" w:cs="Times New Roman"/>
          <w:sz w:val="21"/>
          <w:szCs w:val="21"/>
        </w:rPr>
      </w:pPr>
      <w:r w:rsidRPr="00BB63F6">
        <w:rPr>
          <w:rFonts w:ascii="Times New Roman" w:eastAsia="ＭＳ ゴシック" w:hAnsi="Times New Roman" w:cs="Times New Roman" w:hint="eastAsia"/>
          <w:sz w:val="21"/>
          <w:szCs w:val="21"/>
        </w:rPr>
        <w:t>Alt 1</w:t>
      </w:r>
      <w:r w:rsidR="00AE3CC0" w:rsidRPr="00BB63F6">
        <w:rPr>
          <w:rFonts w:ascii="Times New Roman" w:eastAsia="ＭＳ ゴシック" w:hAnsi="Times New Roman" w:cs="Times New Roman" w:hint="eastAsia"/>
          <w:sz w:val="21"/>
          <w:szCs w:val="21"/>
        </w:rPr>
        <w:t xml:space="preserve"> (</w:t>
      </w:r>
      <w:r w:rsidRPr="00BB63F6">
        <w:rPr>
          <w:rFonts w:ascii="Times New Roman" w:eastAsia="ＭＳ ゴシック" w:hAnsi="Times New Roman" w:cs="Times New Roman" w:hint="eastAsia"/>
          <w:sz w:val="21"/>
          <w:szCs w:val="21"/>
        </w:rPr>
        <w:t>Signal sharing</w:t>
      </w:r>
      <w:r w:rsidR="00AE3CC0" w:rsidRPr="00BB63F6">
        <w:rPr>
          <w:rFonts w:ascii="Times New Roman" w:eastAsia="ＭＳ ゴシック" w:hAnsi="Times New Roman" w:cs="Times New Roman" w:hint="eastAsia"/>
          <w:sz w:val="21"/>
          <w:szCs w:val="21"/>
        </w:rPr>
        <w:t>):</w:t>
      </w:r>
      <w:r w:rsidRPr="00BB63F6">
        <w:rPr>
          <w:rFonts w:ascii="Times New Roman" w:eastAsia="ＭＳ ゴシック" w:hAnsi="Times New Roman" w:cs="Times New Roman" w:hint="eastAsia"/>
          <w:sz w:val="21"/>
          <w:szCs w:val="21"/>
        </w:rPr>
        <w:t xml:space="preserve"> For example, </w:t>
      </w:r>
      <w:r w:rsidRPr="00BB63F6">
        <w:rPr>
          <w:rFonts w:ascii="Times New Roman" w:eastAsia="ＭＳ ゴシック" w:hAnsi="Times New Roman" w:cs="Times New Roman"/>
          <w:sz w:val="21"/>
          <w:szCs w:val="21"/>
        </w:rPr>
        <w:t>6G UEs monitor 5G signals and uses them for 6G communication such as sync, RA, RRM, BM</w:t>
      </w:r>
      <w:r w:rsidRPr="00BB63F6">
        <w:rPr>
          <w:rFonts w:ascii="Times New Roman" w:eastAsia="ＭＳ ゴシック" w:hAnsi="Times New Roman" w:cs="Times New Roman" w:hint="eastAsia"/>
          <w:sz w:val="21"/>
          <w:szCs w:val="21"/>
        </w:rPr>
        <w:t xml:space="preserve">. This alternative is beneficial to achieve better spectrum efficiency, but </w:t>
      </w:r>
      <w:r w:rsidRPr="00BB63F6">
        <w:rPr>
          <w:rFonts w:ascii="Times New Roman" w:eastAsia="ＭＳ ゴシック" w:hAnsi="Times New Roman" w:cs="Times New Roman"/>
          <w:sz w:val="21"/>
          <w:szCs w:val="21"/>
        </w:rPr>
        <w:t>whether</w:t>
      </w:r>
      <w:r w:rsidRPr="00BB63F6">
        <w:rPr>
          <w:rFonts w:ascii="Times New Roman" w:eastAsia="ＭＳ ゴシック" w:hAnsi="Times New Roman" w:cs="Times New Roman" w:hint="eastAsia"/>
          <w:sz w:val="21"/>
          <w:szCs w:val="21"/>
        </w:rPr>
        <w:t xml:space="preserve"> this alternative is a reasonable choice or not needs </w:t>
      </w:r>
      <w:r w:rsidRPr="00BB63F6">
        <w:rPr>
          <w:rFonts w:ascii="Times New Roman" w:eastAsia="ＭＳ ゴシック" w:hAnsi="Times New Roman" w:cs="Times New Roman"/>
          <w:sz w:val="21"/>
          <w:szCs w:val="21"/>
        </w:rPr>
        <w:t>further</w:t>
      </w:r>
      <w:r w:rsidRPr="00BB63F6">
        <w:rPr>
          <w:rFonts w:ascii="Times New Roman" w:eastAsia="ＭＳ ゴシック" w:hAnsi="Times New Roman" w:cs="Times New Roman" w:hint="eastAsia"/>
          <w:sz w:val="21"/>
          <w:szCs w:val="21"/>
        </w:rPr>
        <w:t xml:space="preserve"> discussion </w:t>
      </w:r>
      <w:r w:rsidRPr="00BB63F6">
        <w:rPr>
          <w:rFonts w:ascii="Times New Roman" w:eastAsia="ＭＳ ゴシック" w:hAnsi="Times New Roman" w:cs="Times New Roman"/>
          <w:sz w:val="21"/>
          <w:szCs w:val="21"/>
        </w:rPr>
        <w:t>in</w:t>
      </w:r>
      <w:r w:rsidRPr="00BB63F6">
        <w:rPr>
          <w:rFonts w:ascii="Times New Roman" w:eastAsia="ＭＳ ゴシック" w:hAnsi="Times New Roman" w:cs="Times New Roman" w:hint="eastAsia"/>
          <w:sz w:val="21"/>
          <w:szCs w:val="21"/>
        </w:rPr>
        <w:t xml:space="preserve"> several aspects.</w:t>
      </w:r>
    </w:p>
    <w:p w14:paraId="30ADD928" w14:textId="77777777" w:rsidR="00863A7C" w:rsidRPr="00BB63F6" w:rsidRDefault="00863A7C" w:rsidP="00863A7C">
      <w:pPr>
        <w:numPr>
          <w:ilvl w:val="1"/>
          <w:numId w:val="20"/>
        </w:numPr>
        <w:jc w:val="both"/>
        <w:rPr>
          <w:rFonts w:ascii="Times New Roman" w:eastAsia="ＭＳ ゴシック" w:hAnsi="Times New Roman" w:cs="Times New Roman"/>
          <w:sz w:val="21"/>
          <w:szCs w:val="21"/>
        </w:rPr>
      </w:pPr>
      <w:r w:rsidRPr="00BB63F6">
        <w:rPr>
          <w:rFonts w:ascii="Times New Roman" w:eastAsia="ＭＳ ゴシック" w:hAnsi="Times New Roman" w:cs="Times New Roman" w:hint="eastAsia"/>
          <w:sz w:val="21"/>
          <w:szCs w:val="21"/>
        </w:rPr>
        <w:t xml:space="preserve">When the </w:t>
      </w:r>
      <w:r w:rsidRPr="00BB63F6">
        <w:rPr>
          <w:rFonts w:ascii="Times New Roman" w:eastAsia="ＭＳ ゴシック" w:hAnsi="Times New Roman" w:cs="Times New Roman"/>
          <w:sz w:val="21"/>
          <w:szCs w:val="21"/>
        </w:rPr>
        <w:t>same</w:t>
      </w:r>
      <w:r w:rsidRPr="00BB63F6">
        <w:rPr>
          <w:rFonts w:ascii="Times New Roman" w:eastAsia="ＭＳ ゴシック" w:hAnsi="Times New Roman" w:cs="Times New Roman" w:hint="eastAsia"/>
          <w:sz w:val="21"/>
          <w:szCs w:val="21"/>
        </w:rPr>
        <w:t xml:space="preserve"> signal design is </w:t>
      </w:r>
      <w:r w:rsidRPr="00BB63F6">
        <w:rPr>
          <w:rFonts w:ascii="Times New Roman" w:eastAsia="ＭＳ ゴシック" w:hAnsi="Times New Roman" w:cs="Times New Roman"/>
          <w:sz w:val="21"/>
          <w:szCs w:val="21"/>
        </w:rPr>
        <w:t>undesirable</w:t>
      </w:r>
      <w:r w:rsidRPr="00BB63F6">
        <w:rPr>
          <w:rFonts w:ascii="Times New Roman" w:eastAsia="ＭＳ ゴシック" w:hAnsi="Times New Roman" w:cs="Times New Roman" w:hint="eastAsia"/>
          <w:sz w:val="21"/>
          <w:szCs w:val="21"/>
        </w:rPr>
        <w:t>/impossible, i</w:t>
      </w:r>
      <w:r w:rsidRPr="00BB63F6">
        <w:rPr>
          <w:rFonts w:ascii="Times New Roman" w:eastAsia="ＭＳ ゴシック" w:hAnsi="Times New Roman" w:cs="Times New Roman"/>
          <w:sz w:val="21"/>
          <w:szCs w:val="21"/>
        </w:rPr>
        <w:t>t may be difficult</w:t>
      </w:r>
      <w:r w:rsidRPr="00BB63F6">
        <w:rPr>
          <w:rFonts w:ascii="Times New Roman" w:eastAsia="ＭＳ ゴシック" w:hAnsi="Times New Roman" w:cs="Times New Roman" w:hint="eastAsia"/>
          <w:sz w:val="21"/>
          <w:szCs w:val="21"/>
        </w:rPr>
        <w:t>/complicated</w:t>
      </w:r>
      <w:r w:rsidRPr="00BB63F6">
        <w:rPr>
          <w:rFonts w:ascii="Times New Roman" w:eastAsia="ＭＳ ゴシック" w:hAnsi="Times New Roman" w:cs="Times New Roman"/>
          <w:sz w:val="21"/>
          <w:szCs w:val="21"/>
        </w:rPr>
        <w:t xml:space="preserve"> for 6G UEs to support both 5G signals-based access and 6G signals-based access</w:t>
      </w:r>
      <w:r w:rsidRPr="00BB63F6">
        <w:rPr>
          <w:rFonts w:ascii="Times New Roman" w:eastAsia="ＭＳ ゴシック" w:hAnsi="Times New Roman" w:cs="Times New Roman" w:hint="eastAsia"/>
          <w:sz w:val="21"/>
          <w:szCs w:val="21"/>
        </w:rPr>
        <w:t>. For example, it could be the case that PBCH contents are different between 5G NR and 6GR, and as a result, structure/resource sharing of SSB is not applicable in this case.</w:t>
      </w:r>
    </w:p>
    <w:p w14:paraId="1870AFFF" w14:textId="12607737" w:rsidR="00863A7C" w:rsidRPr="00BB63F6" w:rsidRDefault="00863A7C" w:rsidP="00863A7C">
      <w:pPr>
        <w:numPr>
          <w:ilvl w:val="1"/>
          <w:numId w:val="20"/>
        </w:numPr>
        <w:jc w:val="both"/>
        <w:rPr>
          <w:rFonts w:ascii="Times New Roman" w:eastAsia="ＭＳ ゴシック" w:hAnsi="Times New Roman" w:cs="Times New Roman"/>
          <w:sz w:val="21"/>
          <w:szCs w:val="21"/>
        </w:rPr>
      </w:pPr>
      <w:r w:rsidRPr="00BB63F6">
        <w:rPr>
          <w:rFonts w:ascii="Times New Roman" w:eastAsia="ＭＳ ゴシック" w:hAnsi="Times New Roman" w:cs="Times New Roman" w:hint="eastAsia"/>
          <w:sz w:val="21"/>
          <w:szCs w:val="21"/>
        </w:rPr>
        <w:t xml:space="preserve">For signals where the same design is possible, this alternative will be one of </w:t>
      </w:r>
      <w:r w:rsidRPr="00BB63F6">
        <w:rPr>
          <w:rFonts w:ascii="Times New Roman" w:eastAsia="ＭＳ ゴシック" w:hAnsi="Times New Roman" w:cs="Times New Roman"/>
          <w:sz w:val="21"/>
          <w:szCs w:val="21"/>
        </w:rPr>
        <w:t>the feasible</w:t>
      </w:r>
      <w:r w:rsidRPr="00BB63F6">
        <w:rPr>
          <w:rFonts w:ascii="Times New Roman" w:eastAsia="ＭＳ ゴシック" w:hAnsi="Times New Roman" w:cs="Times New Roman" w:hint="eastAsia"/>
          <w:sz w:val="21"/>
          <w:szCs w:val="21"/>
        </w:rPr>
        <w:t xml:space="preserve"> candidates. For example, it may be considered that periodic CSI-RS structure/resource can be shared between 5G NR </w:t>
      </w:r>
      <w:r w:rsidRPr="00BB63F6">
        <w:rPr>
          <w:rFonts w:ascii="Times New Roman" w:eastAsia="ＭＳ ゴシック" w:hAnsi="Times New Roman" w:cs="Times New Roman"/>
          <w:sz w:val="21"/>
          <w:szCs w:val="21"/>
        </w:rPr>
        <w:t>and</w:t>
      </w:r>
      <w:r w:rsidRPr="00BB63F6">
        <w:rPr>
          <w:rFonts w:ascii="Times New Roman" w:eastAsia="ＭＳ ゴシック" w:hAnsi="Times New Roman" w:cs="Times New Roman" w:hint="eastAsia"/>
          <w:sz w:val="21"/>
          <w:szCs w:val="21"/>
        </w:rPr>
        <w:t xml:space="preserve"> 6GR. Having said that, this leads to problems, e.g., how to handle cell ID-based parameter for sequence generation, how to ensure CSI-RS-based sensing without any structure enhancement, etc.</w:t>
      </w:r>
    </w:p>
    <w:p w14:paraId="7B1B618E" w14:textId="157AB938" w:rsidR="003832EB" w:rsidRPr="00BB63F6" w:rsidRDefault="001802A5" w:rsidP="00863A7C">
      <w:pPr>
        <w:numPr>
          <w:ilvl w:val="1"/>
          <w:numId w:val="20"/>
        </w:numPr>
        <w:jc w:val="both"/>
        <w:rPr>
          <w:rFonts w:ascii="Times New Roman" w:eastAsia="ＭＳ ゴシック" w:hAnsi="Times New Roman" w:cs="Times New Roman"/>
          <w:sz w:val="21"/>
          <w:szCs w:val="21"/>
        </w:rPr>
      </w:pPr>
      <w:r w:rsidRPr="00BB63F6">
        <w:rPr>
          <w:rFonts w:ascii="Times New Roman" w:eastAsia="ＭＳ ゴシック" w:hAnsi="Times New Roman" w:cs="Times New Roman" w:hint="eastAsia"/>
          <w:sz w:val="21"/>
          <w:szCs w:val="21"/>
        </w:rPr>
        <w:t xml:space="preserve">In other words, </w:t>
      </w:r>
      <w:r w:rsidR="003F0A8D" w:rsidRPr="00BB63F6">
        <w:rPr>
          <w:rFonts w:ascii="Times New Roman" w:eastAsia="ＭＳ ゴシック" w:hAnsi="Times New Roman" w:cs="Times New Roman" w:hint="eastAsia"/>
          <w:sz w:val="21"/>
          <w:szCs w:val="21"/>
        </w:rPr>
        <w:t xml:space="preserve">if </w:t>
      </w:r>
      <w:r w:rsidR="00003620" w:rsidRPr="00BB63F6">
        <w:rPr>
          <w:rFonts w:ascii="Times New Roman" w:eastAsia="ＭＳ ゴシック" w:hAnsi="Times New Roman" w:cs="Times New Roman" w:hint="eastAsia"/>
          <w:sz w:val="21"/>
          <w:szCs w:val="21"/>
        </w:rPr>
        <w:t xml:space="preserve">the </w:t>
      </w:r>
      <w:r w:rsidR="0059707D" w:rsidRPr="00BB63F6">
        <w:rPr>
          <w:rFonts w:ascii="Times New Roman" w:eastAsia="ＭＳ ゴシック" w:hAnsi="Times New Roman" w:cs="Times New Roman" w:hint="eastAsia"/>
          <w:sz w:val="21"/>
          <w:szCs w:val="21"/>
        </w:rPr>
        <w:t xml:space="preserve">signal structure can be common for some signal, </w:t>
      </w:r>
      <w:r w:rsidR="00F661D4" w:rsidRPr="00BB63F6">
        <w:rPr>
          <w:rFonts w:ascii="Times New Roman" w:eastAsia="ＭＳ ゴシック" w:hAnsi="Times New Roman" w:cs="Times New Roman" w:hint="eastAsia"/>
          <w:sz w:val="21"/>
          <w:szCs w:val="21"/>
        </w:rPr>
        <w:t xml:space="preserve">it can be </w:t>
      </w:r>
      <w:r w:rsidR="00A22408" w:rsidRPr="00BB63F6">
        <w:rPr>
          <w:rFonts w:ascii="Times New Roman" w:eastAsia="ＭＳ ゴシック" w:hAnsi="Times New Roman" w:cs="Times New Roman" w:hint="eastAsia"/>
          <w:sz w:val="21"/>
          <w:szCs w:val="21"/>
        </w:rPr>
        <w:t xml:space="preserve">used for </w:t>
      </w:r>
      <w:r w:rsidR="001C1A84" w:rsidRPr="00BB63F6">
        <w:rPr>
          <w:rFonts w:ascii="Times New Roman" w:eastAsia="ＭＳ ゴシック" w:hAnsi="Times New Roman" w:cs="Times New Roman" w:hint="eastAsia"/>
          <w:sz w:val="21"/>
          <w:szCs w:val="21"/>
        </w:rPr>
        <w:t>5G NR and 6GR</w:t>
      </w:r>
      <w:r w:rsidR="00F242B1" w:rsidRPr="00BB63F6">
        <w:rPr>
          <w:rFonts w:ascii="Times New Roman" w:eastAsia="ＭＳ ゴシック" w:hAnsi="Times New Roman" w:cs="Times New Roman" w:hint="eastAsia"/>
          <w:sz w:val="21"/>
          <w:szCs w:val="21"/>
        </w:rPr>
        <w:t xml:space="preserve">; </w:t>
      </w:r>
      <w:r w:rsidR="00F242B1" w:rsidRPr="00BB63F6">
        <w:rPr>
          <w:rFonts w:ascii="Times New Roman" w:eastAsia="ＭＳ ゴシック" w:hAnsi="Times New Roman" w:cs="Times New Roman"/>
          <w:sz w:val="21"/>
          <w:szCs w:val="21"/>
        </w:rPr>
        <w:t>however</w:t>
      </w:r>
      <w:r w:rsidR="00F242B1" w:rsidRPr="00BB63F6">
        <w:rPr>
          <w:rFonts w:ascii="Times New Roman" w:eastAsia="ＭＳ ゴシック" w:hAnsi="Times New Roman" w:cs="Times New Roman" w:hint="eastAsia"/>
          <w:sz w:val="21"/>
          <w:szCs w:val="21"/>
        </w:rPr>
        <w:t xml:space="preserve">, </w:t>
      </w:r>
      <w:r w:rsidR="00C85A82" w:rsidRPr="00BB63F6">
        <w:rPr>
          <w:rFonts w:ascii="Times New Roman" w:eastAsia="ＭＳ ゴシック" w:hAnsi="Times New Roman" w:cs="Times New Roman" w:hint="eastAsia"/>
          <w:sz w:val="21"/>
          <w:szCs w:val="21"/>
        </w:rPr>
        <w:t>MRSS support should not be</w:t>
      </w:r>
      <w:r w:rsidR="00F242B1" w:rsidRPr="00BB63F6">
        <w:rPr>
          <w:rFonts w:ascii="Times New Roman" w:eastAsia="ＭＳ ゴシック" w:hAnsi="Times New Roman" w:cs="Times New Roman" w:hint="eastAsia"/>
          <w:sz w:val="21"/>
          <w:szCs w:val="21"/>
        </w:rPr>
        <w:t xml:space="preserve"> </w:t>
      </w:r>
      <w:r w:rsidR="00CF7426" w:rsidRPr="00BB63F6">
        <w:rPr>
          <w:rFonts w:ascii="Times New Roman" w:eastAsia="ＭＳ ゴシック" w:hAnsi="Times New Roman" w:cs="Times New Roman" w:hint="eastAsia"/>
          <w:sz w:val="21"/>
          <w:szCs w:val="21"/>
        </w:rPr>
        <w:t xml:space="preserve">a criterion to decide </w:t>
      </w:r>
      <w:r w:rsidR="00DE24EE" w:rsidRPr="00BB63F6">
        <w:rPr>
          <w:rFonts w:ascii="Times New Roman" w:eastAsia="ＭＳ ゴシック" w:hAnsi="Times New Roman" w:cs="Times New Roman" w:hint="eastAsia"/>
          <w:sz w:val="21"/>
          <w:szCs w:val="21"/>
        </w:rPr>
        <w:t>what</w:t>
      </w:r>
      <w:r w:rsidR="00E127DA" w:rsidRPr="00BB63F6">
        <w:rPr>
          <w:rFonts w:ascii="Times New Roman" w:eastAsia="ＭＳ ゴシック" w:hAnsi="Times New Roman" w:cs="Times New Roman" w:hint="eastAsia"/>
          <w:sz w:val="21"/>
          <w:szCs w:val="21"/>
        </w:rPr>
        <w:t xml:space="preserve"> kind of </w:t>
      </w:r>
      <w:r w:rsidR="005737A0" w:rsidRPr="00BB63F6">
        <w:rPr>
          <w:rFonts w:ascii="Times New Roman" w:eastAsia="ＭＳ ゴシック" w:hAnsi="Times New Roman" w:cs="Times New Roman" w:hint="eastAsia"/>
          <w:sz w:val="21"/>
          <w:szCs w:val="21"/>
        </w:rPr>
        <w:t xml:space="preserve">structure </w:t>
      </w:r>
      <w:r w:rsidR="00073681" w:rsidRPr="00BB63F6">
        <w:rPr>
          <w:rFonts w:ascii="Times New Roman" w:eastAsia="ＭＳ ゴシック" w:hAnsi="Times New Roman" w:cs="Times New Roman" w:hint="eastAsia"/>
          <w:sz w:val="21"/>
          <w:szCs w:val="21"/>
        </w:rPr>
        <w:t xml:space="preserve">is </w:t>
      </w:r>
      <w:r w:rsidR="0001280B" w:rsidRPr="00BB63F6">
        <w:rPr>
          <w:rFonts w:ascii="Times New Roman" w:eastAsia="ＭＳ ゴシック" w:hAnsi="Times New Roman" w:cs="Times New Roman" w:hint="eastAsia"/>
          <w:sz w:val="21"/>
          <w:szCs w:val="21"/>
        </w:rPr>
        <w:t>specified</w:t>
      </w:r>
      <w:r w:rsidR="006B2735" w:rsidRPr="00BB63F6">
        <w:rPr>
          <w:rFonts w:ascii="Times New Roman" w:eastAsia="ＭＳ ゴシック" w:hAnsi="Times New Roman" w:cs="Times New Roman" w:hint="eastAsia"/>
          <w:sz w:val="21"/>
          <w:szCs w:val="21"/>
        </w:rPr>
        <w:t xml:space="preserve"> for the signal</w:t>
      </w:r>
      <w:r w:rsidR="00FA417E" w:rsidRPr="00BB63F6">
        <w:rPr>
          <w:rFonts w:ascii="Times New Roman" w:eastAsia="ＭＳ ゴシック" w:hAnsi="Times New Roman" w:cs="Times New Roman" w:hint="eastAsia"/>
          <w:sz w:val="21"/>
          <w:szCs w:val="21"/>
        </w:rPr>
        <w:t>.</w:t>
      </w:r>
    </w:p>
    <w:p w14:paraId="361C82A8" w14:textId="0949A7E5" w:rsidR="00863A7C" w:rsidRPr="00BB63F6" w:rsidRDefault="00863A7C" w:rsidP="00863A7C">
      <w:pPr>
        <w:numPr>
          <w:ilvl w:val="0"/>
          <w:numId w:val="20"/>
        </w:numPr>
        <w:jc w:val="both"/>
        <w:rPr>
          <w:rFonts w:ascii="Times New Roman" w:eastAsia="ＭＳ ゴシック" w:hAnsi="Times New Roman" w:cs="Times New Roman"/>
          <w:sz w:val="21"/>
          <w:szCs w:val="21"/>
        </w:rPr>
      </w:pPr>
      <w:r w:rsidRPr="00BB63F6">
        <w:rPr>
          <w:rFonts w:ascii="Times New Roman" w:eastAsia="ＭＳ ゴシック" w:hAnsi="Times New Roman" w:cs="Times New Roman" w:hint="eastAsia"/>
          <w:sz w:val="21"/>
          <w:szCs w:val="21"/>
        </w:rPr>
        <w:t>Alt 2</w:t>
      </w:r>
      <w:r w:rsidR="00AE3CC0" w:rsidRPr="00BB63F6">
        <w:rPr>
          <w:rFonts w:ascii="Times New Roman" w:eastAsia="ＭＳ ゴシック" w:hAnsi="Times New Roman" w:cs="Times New Roman" w:hint="eastAsia"/>
          <w:sz w:val="21"/>
          <w:szCs w:val="21"/>
        </w:rPr>
        <w:t xml:space="preserve"> (</w:t>
      </w:r>
      <w:r w:rsidRPr="00BB63F6">
        <w:rPr>
          <w:rFonts w:ascii="Times New Roman" w:eastAsia="ＭＳ ゴシック" w:hAnsi="Times New Roman" w:cs="Times New Roman" w:hint="eastAsia"/>
          <w:sz w:val="21"/>
          <w:szCs w:val="21"/>
        </w:rPr>
        <w:t>Rate-matching</w:t>
      </w:r>
      <w:r w:rsidR="00AE3CC0" w:rsidRPr="00BB63F6">
        <w:rPr>
          <w:rFonts w:ascii="Times New Roman" w:eastAsia="ＭＳ ゴシック" w:hAnsi="Times New Roman" w:cs="Times New Roman" w:hint="eastAsia"/>
          <w:sz w:val="21"/>
          <w:szCs w:val="21"/>
        </w:rPr>
        <w:t>):</w:t>
      </w:r>
      <w:r w:rsidRPr="00BB63F6">
        <w:rPr>
          <w:rFonts w:ascii="Times New Roman" w:eastAsia="ＭＳ ゴシック" w:hAnsi="Times New Roman" w:cs="Times New Roman" w:hint="eastAsia"/>
          <w:sz w:val="21"/>
          <w:szCs w:val="21"/>
        </w:rPr>
        <w:t xml:space="preserve"> For example, </w:t>
      </w:r>
      <w:r w:rsidRPr="00BB63F6">
        <w:rPr>
          <w:rFonts w:ascii="Times New Roman" w:eastAsia="ＭＳ ゴシック" w:hAnsi="Times New Roman" w:cs="Times New Roman"/>
          <w:sz w:val="21"/>
          <w:szCs w:val="21"/>
        </w:rPr>
        <w:t>the locations of 5G signals are indicated to 6G UEs, and 6G signals are mapped while avoiding overlap</w:t>
      </w:r>
      <w:r w:rsidR="00FB6B36" w:rsidRPr="00BB63F6">
        <w:rPr>
          <w:rFonts w:ascii="Times New Roman" w:eastAsia="ＭＳ ゴシック" w:hAnsi="Times New Roman" w:cs="Times New Roman" w:hint="eastAsia"/>
          <w:sz w:val="21"/>
          <w:szCs w:val="21"/>
        </w:rPr>
        <w:t>s</w:t>
      </w:r>
      <w:r w:rsidRPr="00BB63F6">
        <w:rPr>
          <w:rFonts w:ascii="Times New Roman" w:eastAsia="ＭＳ ゴシック" w:hAnsi="Times New Roman" w:cs="Times New Roman"/>
          <w:sz w:val="21"/>
          <w:szCs w:val="21"/>
        </w:rPr>
        <w:t xml:space="preserve"> with the indicated REs</w:t>
      </w:r>
      <w:r w:rsidRPr="00BB63F6">
        <w:rPr>
          <w:rFonts w:ascii="Times New Roman" w:eastAsia="ＭＳ ゴシック" w:hAnsi="Times New Roman" w:cs="Times New Roman" w:hint="eastAsia"/>
          <w:sz w:val="21"/>
          <w:szCs w:val="21"/>
        </w:rPr>
        <w:t>. Although throughput performance is not the best, this alternative could make sense for any signals.</w:t>
      </w:r>
    </w:p>
    <w:p w14:paraId="7ECD49A2" w14:textId="77777777" w:rsidR="00863A7C" w:rsidRPr="00BB63F6" w:rsidRDefault="00863A7C" w:rsidP="00863A7C">
      <w:pPr>
        <w:jc w:val="both"/>
        <w:rPr>
          <w:rFonts w:ascii="Times New Roman" w:eastAsia="ＭＳ ゴシック" w:hAnsi="Times New Roman" w:cs="Times New Roman"/>
          <w:sz w:val="21"/>
          <w:szCs w:val="21"/>
        </w:rPr>
      </w:pPr>
    </w:p>
    <w:p w14:paraId="248ECD8E" w14:textId="3A0761AE" w:rsidR="00863A7C" w:rsidRPr="00BB63F6" w:rsidRDefault="00863A7C" w:rsidP="00863A7C">
      <w:pPr>
        <w:jc w:val="both"/>
        <w:rPr>
          <w:rFonts w:ascii="Times New Roman" w:eastAsia="ＭＳ 明朝" w:hAnsi="Times New Roman" w:cs="Times New Roman"/>
          <w:b/>
          <w:sz w:val="21"/>
          <w:szCs w:val="18"/>
          <w:u w:val="single"/>
        </w:rPr>
      </w:pPr>
      <w:r w:rsidRPr="00D96226">
        <w:rPr>
          <w:rFonts w:ascii="Times New Roman" w:eastAsia="ＭＳ 明朝" w:hAnsi="Times New Roman" w:cs="Times New Roman"/>
          <w:b/>
          <w:sz w:val="21"/>
          <w:szCs w:val="18"/>
          <w:u w:val="single"/>
        </w:rPr>
        <w:t xml:space="preserve">Observation </w:t>
      </w:r>
      <w:r w:rsidR="00D96226" w:rsidRPr="00D96226">
        <w:rPr>
          <w:rFonts w:ascii="Times New Roman" w:eastAsia="ＭＳ 明朝" w:hAnsi="Times New Roman" w:cs="Times New Roman" w:hint="eastAsia"/>
          <w:b/>
          <w:sz w:val="21"/>
          <w:szCs w:val="18"/>
          <w:u w:val="single"/>
        </w:rPr>
        <w:t>3</w:t>
      </w:r>
      <w:r w:rsidRPr="00D96226">
        <w:rPr>
          <w:rFonts w:ascii="Times New Roman" w:eastAsia="ＭＳ 明朝" w:hAnsi="Times New Roman" w:cs="Times New Roman"/>
          <w:b/>
          <w:sz w:val="21"/>
          <w:szCs w:val="18"/>
          <w:u w:val="single"/>
        </w:rPr>
        <w:t>:</w:t>
      </w:r>
    </w:p>
    <w:p w14:paraId="15708440" w14:textId="77777777" w:rsidR="00863A7C" w:rsidRPr="00BB63F6" w:rsidRDefault="00863A7C" w:rsidP="00863A7C">
      <w:pPr>
        <w:pStyle w:val="afe"/>
        <w:numPr>
          <w:ilvl w:val="0"/>
          <w:numId w:val="9"/>
        </w:numPr>
        <w:ind w:leftChars="0"/>
        <w:jc w:val="both"/>
        <w:rPr>
          <w:rFonts w:ascii="Times New Roman" w:eastAsia="ＭＳ 明朝" w:hAnsi="Times New Roman" w:cs="Times New Roman"/>
          <w:b/>
          <w:sz w:val="21"/>
          <w:szCs w:val="18"/>
        </w:rPr>
      </w:pPr>
      <w:r w:rsidRPr="00BB63F6">
        <w:rPr>
          <w:rFonts w:ascii="Times New Roman" w:eastAsia="ＭＳ 明朝" w:hAnsi="Times New Roman" w:cs="Times New Roman" w:hint="eastAsia"/>
          <w:b/>
          <w:sz w:val="21"/>
          <w:szCs w:val="18"/>
        </w:rPr>
        <w:t>For MRSS support,</w:t>
      </w:r>
    </w:p>
    <w:p w14:paraId="188E3F8D" w14:textId="77777777" w:rsidR="00863A7C" w:rsidRPr="00BB63F6" w:rsidRDefault="00863A7C" w:rsidP="00863A7C">
      <w:pPr>
        <w:pStyle w:val="afe"/>
        <w:numPr>
          <w:ilvl w:val="1"/>
          <w:numId w:val="9"/>
        </w:numPr>
        <w:ind w:leftChars="0"/>
        <w:jc w:val="both"/>
        <w:rPr>
          <w:rFonts w:ascii="Times New Roman" w:eastAsia="ＭＳ 明朝" w:hAnsi="Times New Roman" w:cs="Times New Roman"/>
          <w:b/>
          <w:sz w:val="21"/>
          <w:szCs w:val="18"/>
        </w:rPr>
      </w:pPr>
      <w:r w:rsidRPr="00BB63F6">
        <w:rPr>
          <w:rFonts w:ascii="Times New Roman" w:eastAsia="ＭＳ 明朝" w:hAnsi="Times New Roman" w:cs="Times New Roman" w:hint="eastAsia"/>
          <w:b/>
          <w:sz w:val="21"/>
          <w:szCs w:val="18"/>
        </w:rPr>
        <w:t>Whether signal structure/resource sharing between 5G NR and 6GR is applicable or not could be different among signal types.</w:t>
      </w:r>
    </w:p>
    <w:p w14:paraId="2428D5D2" w14:textId="77777777" w:rsidR="00863A7C" w:rsidRPr="00BB63F6" w:rsidRDefault="00863A7C" w:rsidP="00863A7C">
      <w:pPr>
        <w:pStyle w:val="afe"/>
        <w:numPr>
          <w:ilvl w:val="1"/>
          <w:numId w:val="9"/>
        </w:numPr>
        <w:ind w:leftChars="0"/>
        <w:jc w:val="both"/>
        <w:rPr>
          <w:rFonts w:ascii="Times New Roman" w:eastAsia="ＭＳ 明朝" w:hAnsi="Times New Roman" w:cs="Times New Roman"/>
          <w:b/>
          <w:sz w:val="21"/>
          <w:szCs w:val="18"/>
        </w:rPr>
      </w:pPr>
      <w:r w:rsidRPr="00BB63F6">
        <w:rPr>
          <w:rFonts w:ascii="Times New Roman" w:eastAsia="ＭＳ 明朝" w:hAnsi="Times New Roman" w:cs="Times New Roman" w:hint="eastAsia"/>
          <w:b/>
          <w:sz w:val="21"/>
          <w:szCs w:val="18"/>
        </w:rPr>
        <w:t>Even for signals that are applicable without any change, it could not be desirable to preclude any other design, e.g., CSI-RS design for both communication and sensing.</w:t>
      </w:r>
    </w:p>
    <w:p w14:paraId="4D9FABB6" w14:textId="77777777" w:rsidR="00863A7C" w:rsidRPr="00BB63F6" w:rsidRDefault="00863A7C" w:rsidP="00863A7C">
      <w:pPr>
        <w:jc w:val="both"/>
        <w:rPr>
          <w:rFonts w:ascii="Times New Roman" w:eastAsia="ＭＳ ゴシック" w:hAnsi="Times New Roman" w:cs="Times New Roman"/>
          <w:sz w:val="21"/>
          <w:szCs w:val="21"/>
        </w:rPr>
      </w:pPr>
    </w:p>
    <w:p w14:paraId="018B3778" w14:textId="73099C08" w:rsidR="00863A7C" w:rsidRPr="00BB63F6" w:rsidRDefault="00863A7C" w:rsidP="00863A7C">
      <w:pPr>
        <w:jc w:val="both"/>
        <w:rPr>
          <w:rFonts w:ascii="Times New Roman" w:eastAsia="ＭＳ ゴシック" w:hAnsi="Times New Roman" w:cs="Times New Roman"/>
          <w:sz w:val="21"/>
          <w:szCs w:val="21"/>
        </w:rPr>
      </w:pPr>
      <w:r w:rsidRPr="00BB63F6">
        <w:rPr>
          <w:rFonts w:ascii="Times New Roman" w:eastAsia="ＭＳ ゴシック" w:hAnsi="Times New Roman" w:cs="Times New Roman" w:hint="eastAsia"/>
          <w:sz w:val="21"/>
          <w:szCs w:val="21"/>
        </w:rPr>
        <w:t>Based on this analysis, we submit following proposal.</w:t>
      </w:r>
    </w:p>
    <w:p w14:paraId="54DB9B9B" w14:textId="77777777" w:rsidR="00863A7C" w:rsidRPr="00BB63F6" w:rsidRDefault="00863A7C" w:rsidP="00863A7C">
      <w:pPr>
        <w:jc w:val="both"/>
        <w:rPr>
          <w:rFonts w:ascii="Times New Roman" w:eastAsia="ＭＳ ゴシック" w:hAnsi="Times New Roman" w:cs="Times New Roman"/>
          <w:sz w:val="21"/>
          <w:szCs w:val="21"/>
        </w:rPr>
      </w:pPr>
    </w:p>
    <w:p w14:paraId="4B5D1DC0" w14:textId="1E144590" w:rsidR="00863A7C" w:rsidRPr="00BB63F6" w:rsidRDefault="00863A7C" w:rsidP="00863A7C">
      <w:pPr>
        <w:jc w:val="both"/>
        <w:rPr>
          <w:rFonts w:ascii="Times New Roman" w:eastAsia="ＭＳ 明朝" w:hAnsi="Times New Roman" w:cs="Times New Roman"/>
          <w:b/>
          <w:sz w:val="21"/>
          <w:szCs w:val="18"/>
          <w:u w:val="single"/>
        </w:rPr>
      </w:pPr>
      <w:r w:rsidRPr="00D96226">
        <w:rPr>
          <w:rFonts w:ascii="Times New Roman" w:eastAsia="ＭＳ 明朝" w:hAnsi="Times New Roman" w:cs="Times New Roman"/>
          <w:b/>
          <w:sz w:val="21"/>
          <w:szCs w:val="18"/>
          <w:u w:val="single"/>
        </w:rPr>
        <w:t xml:space="preserve">Proposal </w:t>
      </w:r>
      <w:r w:rsidR="00D96226" w:rsidRPr="00D96226">
        <w:rPr>
          <w:rFonts w:ascii="Times New Roman" w:eastAsia="ＭＳ 明朝" w:hAnsi="Times New Roman" w:cs="Times New Roman" w:hint="eastAsia"/>
          <w:b/>
          <w:sz w:val="21"/>
          <w:szCs w:val="18"/>
          <w:u w:val="single"/>
        </w:rPr>
        <w:t>8</w:t>
      </w:r>
      <w:r w:rsidRPr="00D96226">
        <w:rPr>
          <w:rFonts w:ascii="Times New Roman" w:eastAsia="ＭＳ 明朝" w:hAnsi="Times New Roman" w:cs="Times New Roman"/>
          <w:b/>
          <w:sz w:val="21"/>
          <w:szCs w:val="18"/>
          <w:u w:val="single"/>
        </w:rPr>
        <w:t>:</w:t>
      </w:r>
    </w:p>
    <w:p w14:paraId="4E4B1DA6" w14:textId="77777777" w:rsidR="00863A7C" w:rsidRPr="00BB63F6" w:rsidRDefault="00863A7C" w:rsidP="00863A7C">
      <w:pPr>
        <w:pStyle w:val="afe"/>
        <w:numPr>
          <w:ilvl w:val="0"/>
          <w:numId w:val="9"/>
        </w:numPr>
        <w:ind w:leftChars="0"/>
        <w:jc w:val="both"/>
        <w:rPr>
          <w:rFonts w:ascii="Times New Roman" w:eastAsia="ＭＳ 明朝" w:hAnsi="Times New Roman" w:cs="Times New Roman"/>
          <w:b/>
          <w:sz w:val="21"/>
          <w:szCs w:val="18"/>
        </w:rPr>
      </w:pPr>
      <w:r w:rsidRPr="00BB63F6">
        <w:rPr>
          <w:rFonts w:ascii="Times New Roman" w:eastAsia="ＭＳ 明朝" w:hAnsi="Times New Roman" w:cs="Times New Roman" w:hint="eastAsia"/>
          <w:b/>
          <w:sz w:val="21"/>
          <w:szCs w:val="18"/>
        </w:rPr>
        <w:t>For handling of unremovable signals in 5G NR in MRSS case, rate-matching is supported at least for some signal types.</w:t>
      </w:r>
    </w:p>
    <w:p w14:paraId="32BD4D69" w14:textId="77777777" w:rsidR="00863A7C" w:rsidRPr="00BB63F6" w:rsidRDefault="00863A7C" w:rsidP="00863A7C">
      <w:pPr>
        <w:pStyle w:val="afe"/>
        <w:numPr>
          <w:ilvl w:val="1"/>
          <w:numId w:val="9"/>
        </w:numPr>
        <w:ind w:leftChars="0"/>
        <w:jc w:val="both"/>
        <w:rPr>
          <w:rFonts w:ascii="Times New Roman" w:eastAsia="ＭＳ 明朝" w:hAnsi="Times New Roman" w:cs="Times New Roman"/>
          <w:b/>
          <w:sz w:val="21"/>
          <w:szCs w:val="18"/>
        </w:rPr>
      </w:pPr>
      <w:r w:rsidRPr="00BB63F6">
        <w:rPr>
          <w:rFonts w:ascii="Times New Roman" w:eastAsia="ＭＳ 明朝" w:hAnsi="Times New Roman" w:cs="Times New Roman" w:hint="eastAsia"/>
          <w:b/>
          <w:sz w:val="21"/>
          <w:szCs w:val="18"/>
        </w:rPr>
        <w:t xml:space="preserve">FFS: whether signal sharing is feasible for each signal type, in considerations of </w:t>
      </w:r>
      <w:r w:rsidRPr="00BB63F6">
        <w:rPr>
          <w:rFonts w:ascii="Times New Roman" w:eastAsia="ＭＳ 明朝" w:hAnsi="Times New Roman" w:cs="Times New Roman"/>
          <w:b/>
          <w:sz w:val="21"/>
          <w:szCs w:val="18"/>
        </w:rPr>
        <w:t>various</w:t>
      </w:r>
      <w:r w:rsidRPr="00BB63F6">
        <w:rPr>
          <w:rFonts w:ascii="Times New Roman" w:eastAsia="ＭＳ 明朝" w:hAnsi="Times New Roman" w:cs="Times New Roman" w:hint="eastAsia"/>
          <w:b/>
          <w:sz w:val="21"/>
          <w:szCs w:val="18"/>
        </w:rPr>
        <w:t xml:space="preserve"> usages, how to reuse, etc.</w:t>
      </w:r>
    </w:p>
    <w:p w14:paraId="64F89507" w14:textId="77777777" w:rsidR="00C90C4B" w:rsidRDefault="00C90C4B" w:rsidP="00590440">
      <w:pPr>
        <w:jc w:val="both"/>
        <w:rPr>
          <w:rFonts w:ascii="Times New Roman" w:eastAsia="ＭＳ ゴシック" w:hAnsi="Times New Roman" w:cs="Times New Roman"/>
          <w:sz w:val="21"/>
          <w:szCs w:val="21"/>
          <w:highlight w:val="yellow"/>
        </w:rPr>
      </w:pPr>
    </w:p>
    <w:p w14:paraId="4E2E51F8" w14:textId="33C03285" w:rsidR="00863A7C" w:rsidRPr="006F204D" w:rsidRDefault="00863A7C" w:rsidP="00574837">
      <w:pPr>
        <w:pStyle w:val="3"/>
        <w:numPr>
          <w:ilvl w:val="2"/>
          <w:numId w:val="6"/>
        </w:numPr>
        <w:tabs>
          <w:tab w:val="num" w:pos="360"/>
        </w:tabs>
        <w:spacing w:beforeLines="10" w:before="24" w:line="288" w:lineRule="auto"/>
        <w:ind w:left="360" w:hanging="360"/>
        <w:rPr>
          <w:rFonts w:eastAsia="Batang" w:cs="Arial" w:hint="eastAsia"/>
          <w:b/>
          <w:sz w:val="28"/>
          <w:szCs w:val="28"/>
          <w:lang w:eastAsia="ko-KR"/>
        </w:rPr>
      </w:pPr>
      <w:r w:rsidRPr="00574837">
        <w:rPr>
          <w:rFonts w:eastAsiaTheme="minorEastAsia" w:cs="Arial" w:hint="eastAsia"/>
          <w:b/>
          <w:sz w:val="28"/>
          <w:szCs w:val="28"/>
        </w:rPr>
        <w:t xml:space="preserve">Frame structure (to be </w:t>
      </w:r>
      <w:r w:rsidRPr="00574837">
        <w:rPr>
          <w:rFonts w:eastAsiaTheme="minorEastAsia" w:cs="Arial"/>
          <w:b/>
          <w:sz w:val="28"/>
          <w:szCs w:val="28"/>
        </w:rPr>
        <w:t>discussed</w:t>
      </w:r>
      <w:r w:rsidRPr="00574837">
        <w:rPr>
          <w:rFonts w:eastAsiaTheme="minorEastAsia" w:cs="Arial" w:hint="eastAsia"/>
          <w:b/>
          <w:sz w:val="28"/>
          <w:szCs w:val="28"/>
        </w:rPr>
        <w:t xml:space="preserve"> in AI 11.3.2)</w:t>
      </w:r>
    </w:p>
    <w:p w14:paraId="4191A21B" w14:textId="1701F14F" w:rsidR="00110B37" w:rsidRPr="004B79E0" w:rsidRDefault="0097162D" w:rsidP="00590440">
      <w:pPr>
        <w:jc w:val="both"/>
        <w:rPr>
          <w:rFonts w:ascii="Times New Roman" w:eastAsia="ＭＳ ゴシック" w:hAnsi="Times New Roman" w:cs="Times New Roman" w:hint="eastAsia"/>
          <w:sz w:val="21"/>
          <w:szCs w:val="21"/>
        </w:rPr>
      </w:pPr>
      <w:r w:rsidRPr="004B79E0">
        <w:rPr>
          <w:rFonts w:ascii="Times New Roman" w:eastAsia="ＭＳ ゴシック" w:hAnsi="Times New Roman" w:cs="Times New Roman" w:hint="eastAsia"/>
          <w:sz w:val="21"/>
          <w:szCs w:val="21"/>
        </w:rPr>
        <w:t>Although f</w:t>
      </w:r>
      <w:r w:rsidR="00110B37" w:rsidRPr="004B79E0">
        <w:rPr>
          <w:rFonts w:ascii="Times New Roman" w:eastAsia="ＭＳ ゴシック" w:hAnsi="Times New Roman" w:cs="Times New Roman" w:hint="eastAsia"/>
          <w:sz w:val="21"/>
          <w:szCs w:val="21"/>
        </w:rPr>
        <w:t xml:space="preserve">rame structure taking into consideration MRSS will be discussed in AI 11.3.2, </w:t>
      </w:r>
      <w:r w:rsidR="009F36BB" w:rsidRPr="004B79E0">
        <w:rPr>
          <w:rFonts w:ascii="Times New Roman" w:eastAsia="ＭＳ ゴシック" w:hAnsi="Times New Roman" w:cs="Times New Roman" w:hint="eastAsia"/>
          <w:sz w:val="21"/>
          <w:szCs w:val="21"/>
        </w:rPr>
        <w:t xml:space="preserve">we </w:t>
      </w:r>
      <w:r w:rsidR="00DC007E" w:rsidRPr="004B79E0">
        <w:rPr>
          <w:rFonts w:ascii="Times New Roman" w:eastAsia="ＭＳ ゴシック" w:hAnsi="Times New Roman" w:cs="Times New Roman" w:hint="eastAsia"/>
          <w:sz w:val="21"/>
          <w:szCs w:val="21"/>
        </w:rPr>
        <w:t xml:space="preserve">copy our view here just in case. </w:t>
      </w:r>
      <w:r w:rsidR="00801A8C" w:rsidRPr="004B79E0">
        <w:rPr>
          <w:rFonts w:ascii="Times New Roman" w:eastAsia="ＭＳ ゴシック" w:hAnsi="Times New Roman" w:cs="Times New Roman" w:hint="eastAsia"/>
          <w:sz w:val="21"/>
          <w:szCs w:val="21"/>
        </w:rPr>
        <w:t xml:space="preserve">For </w:t>
      </w:r>
      <w:r w:rsidR="00540251" w:rsidRPr="004B79E0">
        <w:rPr>
          <w:rFonts w:ascii="Times New Roman" w:eastAsia="ＭＳ ゴシック" w:hAnsi="Times New Roman" w:cs="Times New Roman" w:hint="eastAsia"/>
          <w:sz w:val="21"/>
          <w:szCs w:val="21"/>
        </w:rPr>
        <w:t xml:space="preserve">frame structure, we do not see any necessity to redesign </w:t>
      </w:r>
      <w:r w:rsidR="00DA08C2" w:rsidRPr="004B79E0">
        <w:rPr>
          <w:rFonts w:ascii="Times New Roman" w:eastAsia="ＭＳ ゴシック" w:hAnsi="Times New Roman" w:cs="Times New Roman" w:hint="eastAsia"/>
          <w:sz w:val="21"/>
          <w:szCs w:val="21"/>
        </w:rPr>
        <w:t xml:space="preserve">it for MRSS support. </w:t>
      </w:r>
      <w:r w:rsidR="001C28A2" w:rsidRPr="004B79E0">
        <w:rPr>
          <w:rFonts w:ascii="Times New Roman" w:eastAsia="ＭＳ ゴシック" w:hAnsi="Times New Roman" w:cs="Times New Roman" w:hint="eastAsia"/>
          <w:sz w:val="21"/>
          <w:szCs w:val="21"/>
        </w:rPr>
        <w:t xml:space="preserve">The scalable/aligned frame </w:t>
      </w:r>
      <w:r w:rsidR="001C28A2" w:rsidRPr="004B79E0">
        <w:rPr>
          <w:rFonts w:ascii="Times New Roman" w:eastAsia="ＭＳ ゴシック" w:hAnsi="Times New Roman" w:cs="Times New Roman"/>
          <w:sz w:val="21"/>
          <w:szCs w:val="21"/>
        </w:rPr>
        <w:t>structure</w:t>
      </w:r>
      <w:r w:rsidR="001C28A2" w:rsidRPr="004B79E0">
        <w:rPr>
          <w:rFonts w:ascii="Times New Roman" w:eastAsia="ＭＳ ゴシック" w:hAnsi="Times New Roman" w:cs="Times New Roman" w:hint="eastAsia"/>
          <w:sz w:val="21"/>
          <w:szCs w:val="21"/>
        </w:rPr>
        <w:t xml:space="preserve"> </w:t>
      </w:r>
      <w:r w:rsidR="001C28A2" w:rsidRPr="004B79E0">
        <w:rPr>
          <w:rFonts w:ascii="Times New Roman" w:eastAsia="ＭＳ ゴシック" w:hAnsi="Times New Roman" w:cs="Times New Roman"/>
          <w:sz w:val="21"/>
          <w:szCs w:val="21"/>
        </w:rPr>
        <w:t>with</w:t>
      </w:r>
      <w:r w:rsidR="001C28A2" w:rsidRPr="004B79E0">
        <w:rPr>
          <w:rFonts w:ascii="Times New Roman" w:eastAsia="ＭＳ ゴシック" w:hAnsi="Times New Roman" w:cs="Times New Roman" w:hint="eastAsia"/>
          <w:sz w:val="21"/>
          <w:szCs w:val="21"/>
        </w:rPr>
        <w:t xml:space="preserve"> OFDM-based waveform defined in 5G NR should be reused for 6GR, and the structure is applicable to 6GR as it is</w:t>
      </w:r>
      <w:r w:rsidR="001A53A1" w:rsidRPr="004B79E0">
        <w:rPr>
          <w:rFonts w:ascii="Times New Roman" w:eastAsia="ＭＳ ゴシック" w:hAnsi="Times New Roman" w:cs="Times New Roman" w:hint="eastAsia"/>
          <w:sz w:val="21"/>
          <w:szCs w:val="21"/>
        </w:rPr>
        <w:t>, for MRSS case</w:t>
      </w:r>
      <w:r w:rsidR="005628B8" w:rsidRPr="004B79E0">
        <w:rPr>
          <w:rFonts w:ascii="Times New Roman" w:eastAsia="ＭＳ ゴシック" w:hAnsi="Times New Roman" w:cs="Times New Roman" w:hint="eastAsia"/>
          <w:sz w:val="21"/>
          <w:szCs w:val="21"/>
        </w:rPr>
        <w:t>.</w:t>
      </w:r>
    </w:p>
    <w:p w14:paraId="5AF9EBA0" w14:textId="77777777" w:rsidR="00590440" w:rsidRPr="004B79E0" w:rsidRDefault="00590440" w:rsidP="00590440">
      <w:pPr>
        <w:jc w:val="both"/>
        <w:rPr>
          <w:rFonts w:ascii="Times New Roman" w:eastAsia="ＭＳ ゴシック" w:hAnsi="Times New Roman" w:cs="Times New Roman"/>
          <w:sz w:val="21"/>
          <w:szCs w:val="21"/>
        </w:rPr>
      </w:pPr>
    </w:p>
    <w:p w14:paraId="40D12CAC" w14:textId="220EB4FD" w:rsidR="00590440" w:rsidRPr="004B79E0" w:rsidRDefault="00590440" w:rsidP="00590440">
      <w:pPr>
        <w:jc w:val="both"/>
        <w:rPr>
          <w:rFonts w:ascii="Times New Roman" w:eastAsia="ＭＳ 明朝" w:hAnsi="Times New Roman" w:cs="Times New Roman"/>
          <w:b/>
          <w:sz w:val="21"/>
          <w:szCs w:val="18"/>
          <w:u w:val="single"/>
        </w:rPr>
      </w:pPr>
      <w:r w:rsidRPr="00D96226">
        <w:rPr>
          <w:rFonts w:ascii="Times New Roman" w:eastAsia="ＭＳ 明朝" w:hAnsi="Times New Roman" w:cs="Times New Roman"/>
          <w:b/>
          <w:sz w:val="21"/>
          <w:szCs w:val="18"/>
          <w:u w:val="single"/>
        </w:rPr>
        <w:t xml:space="preserve">Proposal </w:t>
      </w:r>
      <w:r w:rsidR="00D96226" w:rsidRPr="00D96226">
        <w:rPr>
          <w:rFonts w:ascii="Times New Roman" w:eastAsia="ＭＳ 明朝" w:hAnsi="Times New Roman" w:cs="Times New Roman" w:hint="eastAsia"/>
          <w:b/>
          <w:sz w:val="21"/>
          <w:szCs w:val="18"/>
          <w:u w:val="single"/>
        </w:rPr>
        <w:t>9</w:t>
      </w:r>
      <w:r w:rsidRPr="00D96226">
        <w:rPr>
          <w:rFonts w:ascii="Times New Roman" w:eastAsia="ＭＳ 明朝" w:hAnsi="Times New Roman" w:cs="Times New Roman"/>
          <w:b/>
          <w:sz w:val="21"/>
          <w:szCs w:val="18"/>
          <w:u w:val="single"/>
        </w:rPr>
        <w:t>:</w:t>
      </w:r>
    </w:p>
    <w:p w14:paraId="33AB8A44" w14:textId="77777777" w:rsidR="00590440" w:rsidRPr="004B79E0" w:rsidRDefault="00590440" w:rsidP="00590440">
      <w:pPr>
        <w:pStyle w:val="afe"/>
        <w:numPr>
          <w:ilvl w:val="0"/>
          <w:numId w:val="9"/>
        </w:numPr>
        <w:ind w:leftChars="0"/>
        <w:jc w:val="both"/>
        <w:rPr>
          <w:rFonts w:ascii="Times New Roman" w:eastAsia="ＭＳ 明朝" w:hAnsi="Times New Roman" w:cs="Times New Roman"/>
          <w:b/>
          <w:sz w:val="21"/>
          <w:szCs w:val="18"/>
        </w:rPr>
      </w:pPr>
      <w:r w:rsidRPr="004B79E0">
        <w:rPr>
          <w:rFonts w:ascii="Times New Roman" w:eastAsia="ＭＳ 明朝" w:hAnsi="Times New Roman" w:cs="Times New Roman" w:hint="eastAsia"/>
          <w:b/>
          <w:sz w:val="21"/>
          <w:szCs w:val="18"/>
        </w:rPr>
        <w:t>For MRSS support, no special handling of frame structure is expected.</w:t>
      </w:r>
    </w:p>
    <w:p w14:paraId="56E42CFE" w14:textId="77777777" w:rsidR="00590440" w:rsidRPr="004B79E0" w:rsidRDefault="00590440" w:rsidP="00590440">
      <w:pPr>
        <w:pStyle w:val="afe"/>
        <w:numPr>
          <w:ilvl w:val="1"/>
          <w:numId w:val="9"/>
        </w:numPr>
        <w:ind w:leftChars="0"/>
        <w:jc w:val="both"/>
        <w:rPr>
          <w:rFonts w:ascii="Times New Roman" w:eastAsia="ＭＳ 明朝" w:hAnsi="Times New Roman" w:cs="Times New Roman"/>
          <w:b/>
          <w:sz w:val="21"/>
          <w:szCs w:val="18"/>
        </w:rPr>
      </w:pPr>
      <w:r w:rsidRPr="004B79E0">
        <w:rPr>
          <w:rFonts w:ascii="Times New Roman" w:eastAsia="ＭＳ 明朝" w:hAnsi="Times New Roman" w:cs="Times New Roman"/>
          <w:b/>
          <w:sz w:val="21"/>
          <w:szCs w:val="18"/>
        </w:rPr>
        <w:t>A</w:t>
      </w:r>
      <w:r w:rsidRPr="004B79E0">
        <w:rPr>
          <w:rFonts w:ascii="Times New Roman" w:eastAsia="ＭＳ 明朝" w:hAnsi="Times New Roman" w:cs="Times New Roman" w:hint="eastAsia"/>
          <w:b/>
          <w:sz w:val="21"/>
          <w:szCs w:val="18"/>
        </w:rPr>
        <w:t xml:space="preserve">s long as </w:t>
      </w:r>
      <w:r w:rsidRPr="004B79E0">
        <w:rPr>
          <w:rFonts w:ascii="Times New Roman" w:eastAsia="ＭＳ 明朝" w:hAnsi="Times New Roman" w:cs="Times New Roman"/>
          <w:b/>
          <w:sz w:val="21"/>
          <w:szCs w:val="18"/>
          <w:lang w:val="en-GB"/>
        </w:rPr>
        <w:t>scalable/aligned frame structure with OFDM-based waveform is applied as in NR</w:t>
      </w:r>
      <w:r w:rsidRPr="004B79E0">
        <w:rPr>
          <w:rFonts w:ascii="Times New Roman" w:eastAsia="ＭＳ 明朝" w:hAnsi="Times New Roman" w:cs="Times New Roman" w:hint="eastAsia"/>
          <w:b/>
          <w:sz w:val="21"/>
          <w:szCs w:val="18"/>
          <w:lang w:val="en-GB"/>
        </w:rPr>
        <w:t>.</w:t>
      </w:r>
    </w:p>
    <w:p w14:paraId="0A9EE165" w14:textId="77777777" w:rsidR="00590440" w:rsidRPr="00590440" w:rsidRDefault="00590440" w:rsidP="00590440">
      <w:pPr>
        <w:jc w:val="both"/>
        <w:rPr>
          <w:rFonts w:ascii="Times New Roman" w:eastAsia="ＭＳ ゴシック" w:hAnsi="Times New Roman" w:cs="Times New Roman"/>
          <w:sz w:val="21"/>
          <w:szCs w:val="21"/>
          <w:highlight w:val="yellow"/>
        </w:rPr>
      </w:pPr>
    </w:p>
    <w:p w14:paraId="585D5069" w14:textId="77777777" w:rsidR="00590440" w:rsidRPr="00590440" w:rsidRDefault="00590440" w:rsidP="00820956">
      <w:pPr>
        <w:jc w:val="both"/>
        <w:rPr>
          <w:rFonts w:eastAsiaTheme="minorEastAsia"/>
          <w:bCs/>
          <w:sz w:val="21"/>
          <w:szCs w:val="21"/>
        </w:rPr>
      </w:pPr>
    </w:p>
    <w:p w14:paraId="057BFCCE" w14:textId="0F3FDFE1" w:rsidR="00EA7312" w:rsidRPr="004D3F2D" w:rsidRDefault="00841833" w:rsidP="00EA7312">
      <w:pPr>
        <w:pStyle w:val="2"/>
        <w:numPr>
          <w:ilvl w:val="1"/>
          <w:numId w:val="6"/>
        </w:numPr>
        <w:spacing w:beforeLines="50" w:before="120" w:line="288" w:lineRule="auto"/>
        <w:ind w:left="561" w:hangingChars="200" w:hanging="561"/>
        <w:rPr>
          <w:rFonts w:eastAsia="Batang" w:cs="Arial"/>
          <w:b/>
          <w:bCs/>
          <w:sz w:val="28"/>
          <w:szCs w:val="28"/>
          <w:lang w:eastAsia="ko-KR"/>
        </w:rPr>
      </w:pPr>
      <w:r w:rsidRPr="00841833">
        <w:rPr>
          <w:rFonts w:eastAsia="Batang" w:cs="Arial"/>
          <w:b/>
          <w:bCs/>
          <w:sz w:val="28"/>
          <w:szCs w:val="28"/>
          <w:lang w:eastAsia="ko-KR"/>
        </w:rPr>
        <w:t>Synchronization signal structure and periodicity</w:t>
      </w:r>
    </w:p>
    <w:p w14:paraId="2A96EE07" w14:textId="1582CBD9" w:rsidR="00B71706" w:rsidRPr="00D04982" w:rsidRDefault="00E908ED" w:rsidP="004B7F35">
      <w:pPr>
        <w:jc w:val="both"/>
        <w:rPr>
          <w:rFonts w:ascii="Times New Roman" w:eastAsiaTheme="minorEastAsia" w:hAnsi="Times New Roman" w:cs="Times New Roman"/>
          <w:sz w:val="21"/>
          <w:szCs w:val="21"/>
        </w:rPr>
      </w:pPr>
      <w:r w:rsidRPr="00D04982">
        <w:rPr>
          <w:rFonts w:ascii="Times New Roman" w:eastAsiaTheme="minorEastAsia" w:hAnsi="Times New Roman" w:cs="Times New Roman" w:hint="eastAsia"/>
          <w:sz w:val="21"/>
          <w:szCs w:val="21"/>
        </w:rPr>
        <w:t>Similar to PHY fundamental aspects (such as waveform, frame structure, etc</w:t>
      </w:r>
      <w:r w:rsidR="00A6779B">
        <w:rPr>
          <w:rFonts w:ascii="Times New Roman" w:eastAsiaTheme="minorEastAsia" w:hAnsi="Times New Roman" w:cs="Times New Roman" w:hint="eastAsia"/>
          <w:sz w:val="21"/>
          <w:szCs w:val="21"/>
        </w:rPr>
        <w:t>.</w:t>
      </w:r>
      <w:r w:rsidRPr="00D04982">
        <w:rPr>
          <w:rFonts w:ascii="Times New Roman" w:eastAsiaTheme="minorEastAsia" w:hAnsi="Times New Roman" w:cs="Times New Roman" w:hint="eastAsia"/>
          <w:sz w:val="21"/>
          <w:szCs w:val="21"/>
        </w:rPr>
        <w:t xml:space="preserve">) which </w:t>
      </w:r>
      <w:r w:rsidR="005D76D5" w:rsidRPr="00D04982">
        <w:rPr>
          <w:rFonts w:ascii="Times New Roman" w:eastAsiaTheme="minorEastAsia" w:hAnsi="Times New Roman" w:cs="Times New Roman" w:hint="eastAsia"/>
          <w:sz w:val="21"/>
          <w:szCs w:val="21"/>
        </w:rPr>
        <w:t>would be</w:t>
      </w:r>
      <w:r w:rsidRPr="00D04982">
        <w:rPr>
          <w:rFonts w:ascii="Times New Roman" w:eastAsiaTheme="minorEastAsia" w:hAnsi="Times New Roman" w:cs="Times New Roman" w:hint="eastAsia"/>
          <w:sz w:val="21"/>
          <w:szCs w:val="21"/>
        </w:rPr>
        <w:t xml:space="preserve"> discussed in the corresponding agenda</w:t>
      </w:r>
      <w:r w:rsidR="00BD4179" w:rsidRPr="00D04982">
        <w:rPr>
          <w:rFonts w:ascii="Times New Roman" w:eastAsiaTheme="minorEastAsia" w:hAnsi="Times New Roman" w:cs="Times New Roman" w:hint="eastAsia"/>
          <w:sz w:val="21"/>
          <w:szCs w:val="21"/>
        </w:rPr>
        <w:t xml:space="preserve"> </w:t>
      </w:r>
      <w:r w:rsidR="00F55790">
        <w:rPr>
          <w:rFonts w:ascii="Times New Roman" w:eastAsiaTheme="minorEastAsia" w:hAnsi="Times New Roman" w:cs="Times New Roman" w:hint="eastAsia"/>
          <w:sz w:val="21"/>
          <w:szCs w:val="21"/>
        </w:rPr>
        <w:t>in</w:t>
      </w:r>
      <w:r w:rsidR="00F55790" w:rsidRPr="00D04982">
        <w:rPr>
          <w:rFonts w:ascii="Times New Roman" w:eastAsiaTheme="minorEastAsia" w:hAnsi="Times New Roman" w:cs="Times New Roman" w:hint="eastAsia"/>
          <w:sz w:val="21"/>
          <w:szCs w:val="21"/>
        </w:rPr>
        <w:t xml:space="preserve"> </w:t>
      </w:r>
      <w:r w:rsidR="00BD4179" w:rsidRPr="00D04982">
        <w:rPr>
          <w:rFonts w:ascii="Times New Roman" w:eastAsiaTheme="minorEastAsia" w:hAnsi="Times New Roman" w:cs="Times New Roman" w:hint="eastAsia"/>
          <w:sz w:val="21"/>
          <w:szCs w:val="21"/>
        </w:rPr>
        <w:t xml:space="preserve">this meeting, the SID has set the intermediate check point for designing basic sync signal structure and associated periodicity. </w:t>
      </w:r>
    </w:p>
    <w:p w14:paraId="55417CC3" w14:textId="268169EE" w:rsidR="00444C24" w:rsidRPr="00D04982" w:rsidRDefault="000252B9" w:rsidP="004B7F35">
      <w:pPr>
        <w:jc w:val="both"/>
        <w:rPr>
          <w:rFonts w:ascii="Times New Roman" w:eastAsiaTheme="minorEastAsia" w:hAnsi="Times New Roman" w:cs="Times New Roman"/>
          <w:sz w:val="21"/>
          <w:szCs w:val="21"/>
        </w:rPr>
      </w:pPr>
      <w:r w:rsidRPr="00D04982">
        <w:rPr>
          <w:rFonts w:ascii="Times New Roman" w:eastAsiaTheme="minorEastAsia" w:hAnsi="Times New Roman" w:cs="Times New Roman"/>
          <w:sz w:val="21"/>
          <w:szCs w:val="21"/>
        </w:rPr>
        <w:t>F</w:t>
      </w:r>
      <w:r w:rsidRPr="00D04982">
        <w:rPr>
          <w:rFonts w:ascii="Times New Roman" w:eastAsiaTheme="minorEastAsia" w:hAnsi="Times New Roman" w:cs="Times New Roman" w:hint="eastAsia"/>
          <w:sz w:val="21"/>
          <w:szCs w:val="21"/>
        </w:rPr>
        <w:t xml:space="preserve">irst, for periodicity, </w:t>
      </w:r>
      <w:r w:rsidR="00A1767F" w:rsidRPr="00D04982">
        <w:rPr>
          <w:rFonts w:ascii="Times New Roman" w:eastAsiaTheme="minorEastAsia" w:hAnsi="Times New Roman" w:cs="Times New Roman" w:hint="eastAsia"/>
          <w:sz w:val="21"/>
          <w:szCs w:val="21"/>
        </w:rPr>
        <w:t xml:space="preserve">given that energy saving for network will be strongly </w:t>
      </w:r>
      <w:r w:rsidR="00D26291" w:rsidRPr="00D04982">
        <w:rPr>
          <w:rFonts w:ascii="Times New Roman" w:eastAsiaTheme="minorEastAsia" w:hAnsi="Times New Roman" w:cs="Times New Roman" w:hint="eastAsia"/>
          <w:sz w:val="21"/>
          <w:szCs w:val="21"/>
        </w:rPr>
        <w:t>motivated</w:t>
      </w:r>
      <w:r w:rsidR="00A1767F" w:rsidRPr="00D04982">
        <w:rPr>
          <w:rFonts w:ascii="Times New Roman" w:eastAsiaTheme="minorEastAsia" w:hAnsi="Times New Roman" w:cs="Times New Roman" w:hint="eastAsia"/>
          <w:sz w:val="21"/>
          <w:szCs w:val="21"/>
        </w:rPr>
        <w:t xml:space="preserve"> for 6GR as stated in the SID, </w:t>
      </w:r>
      <w:r w:rsidR="004B33E7" w:rsidRPr="00D04982">
        <w:rPr>
          <w:rFonts w:ascii="Times New Roman" w:eastAsiaTheme="minorEastAsia" w:hAnsi="Times New Roman" w:cs="Times New Roman" w:hint="eastAsia"/>
          <w:sz w:val="21"/>
          <w:szCs w:val="21"/>
        </w:rPr>
        <w:t xml:space="preserve">we believe periodicity </w:t>
      </w:r>
      <w:r w:rsidR="006E62A5" w:rsidRPr="00D04982">
        <w:rPr>
          <w:rFonts w:ascii="Times New Roman" w:eastAsiaTheme="minorEastAsia" w:hAnsi="Times New Roman" w:cs="Times New Roman" w:hint="eastAsia"/>
          <w:sz w:val="21"/>
          <w:szCs w:val="21"/>
        </w:rPr>
        <w:t>of always-on signal/channel (e.g., SSB</w:t>
      </w:r>
      <w:r w:rsidR="00D13435" w:rsidRPr="00D04982">
        <w:rPr>
          <w:rFonts w:ascii="Times New Roman" w:eastAsiaTheme="minorEastAsia" w:hAnsi="Times New Roman" w:cs="Times New Roman" w:hint="eastAsia"/>
          <w:sz w:val="21"/>
          <w:szCs w:val="21"/>
        </w:rPr>
        <w:t xml:space="preserve"> for initial cell selection</w:t>
      </w:r>
      <w:r w:rsidR="003B0FD3" w:rsidRPr="00D04982">
        <w:rPr>
          <w:rFonts w:ascii="Times New Roman" w:eastAsiaTheme="minorEastAsia" w:hAnsi="Times New Roman" w:cs="Times New Roman" w:hint="eastAsia"/>
          <w:sz w:val="21"/>
          <w:szCs w:val="21"/>
        </w:rPr>
        <w:t>, that is, 20 ms in 5G NR</w:t>
      </w:r>
      <w:r w:rsidR="006E62A5" w:rsidRPr="00D04982">
        <w:rPr>
          <w:rFonts w:ascii="Times New Roman" w:eastAsiaTheme="minorEastAsia" w:hAnsi="Times New Roman" w:cs="Times New Roman" w:hint="eastAsia"/>
          <w:sz w:val="21"/>
          <w:szCs w:val="21"/>
        </w:rPr>
        <w:t xml:space="preserve">) </w:t>
      </w:r>
      <w:r w:rsidR="004B33E7" w:rsidRPr="00D04982">
        <w:rPr>
          <w:rFonts w:ascii="Times New Roman" w:eastAsiaTheme="minorEastAsia" w:hAnsi="Times New Roman" w:cs="Times New Roman" w:hint="eastAsia"/>
          <w:sz w:val="21"/>
          <w:szCs w:val="21"/>
        </w:rPr>
        <w:t xml:space="preserve">should be allowed to be longer than 5G NR so that gNB can </w:t>
      </w:r>
      <w:r w:rsidR="0077166A" w:rsidRPr="00D04982">
        <w:rPr>
          <w:rFonts w:ascii="Times New Roman" w:eastAsiaTheme="minorEastAsia" w:hAnsi="Times New Roman" w:cs="Times New Roman" w:hint="eastAsia"/>
          <w:sz w:val="21"/>
          <w:szCs w:val="21"/>
        </w:rPr>
        <w:t xml:space="preserve">do deeper sleep. </w:t>
      </w:r>
      <w:r w:rsidR="001620DF" w:rsidRPr="00D04982">
        <w:rPr>
          <w:rFonts w:ascii="Times New Roman" w:eastAsiaTheme="minorEastAsia" w:hAnsi="Times New Roman" w:cs="Times New Roman"/>
          <w:sz w:val="21"/>
          <w:szCs w:val="21"/>
        </w:rPr>
        <w:t>N</w:t>
      </w:r>
      <w:r w:rsidR="001620DF" w:rsidRPr="00D04982">
        <w:rPr>
          <w:rFonts w:ascii="Times New Roman" w:eastAsiaTheme="minorEastAsia" w:hAnsi="Times New Roman" w:cs="Times New Roman" w:hint="eastAsia"/>
          <w:sz w:val="21"/>
          <w:szCs w:val="21"/>
        </w:rPr>
        <w:t xml:space="preserve">ow that we are an infrastructure that shall </w:t>
      </w:r>
      <w:r w:rsidR="0090446D" w:rsidRPr="00D04982">
        <w:rPr>
          <w:rFonts w:ascii="Times New Roman" w:eastAsiaTheme="minorEastAsia" w:hAnsi="Times New Roman" w:cs="Times New Roman" w:hint="eastAsia"/>
          <w:sz w:val="21"/>
          <w:szCs w:val="21"/>
        </w:rPr>
        <w:t xml:space="preserve">always ensure </w:t>
      </w:r>
      <w:r w:rsidR="00E4335F" w:rsidRPr="00D04982">
        <w:rPr>
          <w:rFonts w:ascii="Times New Roman" w:eastAsiaTheme="minorEastAsia" w:hAnsi="Times New Roman" w:cs="Times New Roman" w:hint="eastAsia"/>
          <w:sz w:val="21"/>
          <w:szCs w:val="21"/>
        </w:rPr>
        <w:t xml:space="preserve">durability of </w:t>
      </w:r>
      <w:r w:rsidR="0090446D" w:rsidRPr="00D04982">
        <w:rPr>
          <w:rFonts w:ascii="Times New Roman" w:eastAsiaTheme="minorEastAsia" w:hAnsi="Times New Roman" w:cs="Times New Roman" w:hint="eastAsia"/>
          <w:sz w:val="21"/>
          <w:szCs w:val="21"/>
        </w:rPr>
        <w:t xml:space="preserve">the service, we do need to optimize </w:t>
      </w:r>
      <w:r w:rsidR="00E4335F" w:rsidRPr="00D04982">
        <w:rPr>
          <w:rFonts w:ascii="Times New Roman" w:eastAsiaTheme="minorEastAsia" w:hAnsi="Times New Roman" w:cs="Times New Roman" w:hint="eastAsia"/>
          <w:sz w:val="21"/>
          <w:szCs w:val="21"/>
        </w:rPr>
        <w:t xml:space="preserve">the efficiency of energy utilization. </w:t>
      </w:r>
      <w:r w:rsidR="006E62A5" w:rsidRPr="00D04982">
        <w:rPr>
          <w:rFonts w:ascii="Times New Roman" w:eastAsiaTheme="minorEastAsia" w:hAnsi="Times New Roman" w:cs="Times New Roman" w:hint="eastAsia"/>
          <w:sz w:val="21"/>
          <w:szCs w:val="21"/>
        </w:rPr>
        <w:t xml:space="preserve">In the meantime, we fully understand that just to extend SSB periodicity (especially for CD-SSB on sync raster) will </w:t>
      </w:r>
      <w:r w:rsidR="00DB2823" w:rsidRPr="00D04982">
        <w:rPr>
          <w:rFonts w:ascii="Times New Roman" w:eastAsiaTheme="minorEastAsia" w:hAnsi="Times New Roman" w:cs="Times New Roman" w:hint="eastAsia"/>
          <w:sz w:val="21"/>
          <w:szCs w:val="21"/>
        </w:rPr>
        <w:t>strongly impact UE</w:t>
      </w:r>
      <w:r w:rsidR="00DB2823" w:rsidRPr="00D04982">
        <w:rPr>
          <w:rFonts w:ascii="Times New Roman" w:eastAsiaTheme="minorEastAsia" w:hAnsi="Times New Roman" w:cs="Times New Roman"/>
          <w:sz w:val="21"/>
          <w:szCs w:val="21"/>
        </w:rPr>
        <w:t>’</w:t>
      </w:r>
      <w:r w:rsidR="00DB2823" w:rsidRPr="00D04982">
        <w:rPr>
          <w:rFonts w:ascii="Times New Roman" w:eastAsiaTheme="minorEastAsia" w:hAnsi="Times New Roman" w:cs="Times New Roman" w:hint="eastAsia"/>
          <w:sz w:val="21"/>
          <w:szCs w:val="21"/>
        </w:rPr>
        <w:t xml:space="preserve">s </w:t>
      </w:r>
      <w:r w:rsidR="00DB2823" w:rsidRPr="00D04982">
        <w:rPr>
          <w:rFonts w:ascii="Times New Roman" w:eastAsiaTheme="minorEastAsia" w:hAnsi="Times New Roman" w:cs="Times New Roman"/>
          <w:sz w:val="21"/>
          <w:szCs w:val="21"/>
        </w:rPr>
        <w:t>implementation</w:t>
      </w:r>
      <w:r w:rsidR="00DB2823" w:rsidRPr="00D04982">
        <w:rPr>
          <w:rFonts w:ascii="Times New Roman" w:eastAsiaTheme="minorEastAsia" w:hAnsi="Times New Roman" w:cs="Times New Roman" w:hint="eastAsia"/>
          <w:sz w:val="21"/>
          <w:szCs w:val="21"/>
        </w:rPr>
        <w:t xml:space="preserve"> complexity, and it would be required to consider some solutions to </w:t>
      </w:r>
      <w:r w:rsidR="00DB2823" w:rsidRPr="00D04982">
        <w:rPr>
          <w:rFonts w:ascii="Times New Roman" w:eastAsiaTheme="minorEastAsia" w:hAnsi="Times New Roman" w:cs="Times New Roman"/>
          <w:sz w:val="21"/>
          <w:szCs w:val="21"/>
        </w:rPr>
        <w:t>address</w:t>
      </w:r>
      <w:r w:rsidR="00DB2823" w:rsidRPr="00D04982">
        <w:rPr>
          <w:rFonts w:ascii="Times New Roman" w:eastAsiaTheme="minorEastAsia" w:hAnsi="Times New Roman" w:cs="Times New Roman" w:hint="eastAsia"/>
          <w:sz w:val="21"/>
          <w:szCs w:val="21"/>
        </w:rPr>
        <w:t xml:space="preserve"> it</w:t>
      </w:r>
      <w:r w:rsidR="00AD0A7F" w:rsidRPr="00D04982">
        <w:rPr>
          <w:rFonts w:ascii="Times New Roman" w:eastAsiaTheme="minorEastAsia" w:hAnsi="Times New Roman" w:cs="Times New Roman" w:hint="eastAsia"/>
          <w:sz w:val="21"/>
          <w:szCs w:val="21"/>
        </w:rPr>
        <w:t xml:space="preserve"> (e.g., defining smaller number of sync raster, etc</w:t>
      </w:r>
      <w:r w:rsidR="004D00B4">
        <w:rPr>
          <w:rFonts w:ascii="Times New Roman" w:eastAsiaTheme="minorEastAsia" w:hAnsi="Times New Roman" w:cs="Times New Roman" w:hint="eastAsia"/>
          <w:sz w:val="21"/>
          <w:szCs w:val="21"/>
        </w:rPr>
        <w:t>.</w:t>
      </w:r>
      <w:r w:rsidR="00AD0A7F" w:rsidRPr="00D04982">
        <w:rPr>
          <w:rFonts w:ascii="Times New Roman" w:eastAsiaTheme="minorEastAsia" w:hAnsi="Times New Roman" w:cs="Times New Roman" w:hint="eastAsia"/>
          <w:sz w:val="21"/>
          <w:szCs w:val="21"/>
        </w:rPr>
        <w:t xml:space="preserve">). </w:t>
      </w:r>
    </w:p>
    <w:p w14:paraId="23E6C2C1" w14:textId="6330AF69" w:rsidR="00DB2823" w:rsidRPr="00345CD3" w:rsidRDefault="00B71A1A" w:rsidP="004B7F35">
      <w:pPr>
        <w:jc w:val="both"/>
        <w:rPr>
          <w:rFonts w:ascii="Times New Roman" w:eastAsiaTheme="minorEastAsia" w:hAnsi="Times New Roman" w:cs="Times New Roman"/>
          <w:sz w:val="21"/>
          <w:szCs w:val="21"/>
        </w:rPr>
      </w:pPr>
      <w:r w:rsidRPr="00345CD3">
        <w:rPr>
          <w:rFonts w:ascii="Times New Roman" w:eastAsiaTheme="minorEastAsia" w:hAnsi="Times New Roman" w:cs="Times New Roman"/>
          <w:sz w:val="21"/>
          <w:szCs w:val="21"/>
        </w:rPr>
        <w:t>F</w:t>
      </w:r>
      <w:r w:rsidRPr="00345CD3">
        <w:rPr>
          <w:rFonts w:ascii="Times New Roman" w:eastAsiaTheme="minorEastAsia" w:hAnsi="Times New Roman" w:cs="Times New Roman" w:hint="eastAsia"/>
          <w:sz w:val="21"/>
          <w:szCs w:val="21"/>
        </w:rPr>
        <w:t xml:space="preserve">or structure of basic sync signal and channel, </w:t>
      </w:r>
      <w:r w:rsidR="00AD0A7F" w:rsidRPr="00345CD3">
        <w:rPr>
          <w:rFonts w:ascii="Times New Roman" w:eastAsiaTheme="minorEastAsia" w:hAnsi="Times New Roman" w:cs="Times New Roman" w:hint="eastAsia"/>
          <w:sz w:val="21"/>
          <w:szCs w:val="21"/>
        </w:rPr>
        <w:t xml:space="preserve">it could be considered, e.g., for achieving smaller number of sync raster, </w:t>
      </w:r>
      <w:r w:rsidR="00952F43" w:rsidRPr="00345CD3">
        <w:rPr>
          <w:rFonts w:ascii="Times New Roman" w:eastAsiaTheme="minorEastAsia" w:hAnsi="Times New Roman" w:cs="Times New Roman" w:hint="eastAsia"/>
          <w:sz w:val="21"/>
          <w:szCs w:val="21"/>
        </w:rPr>
        <w:t xml:space="preserve">to revisit the bandwidth of SSB a bit, such that we can define coarser sync raster while keeping the </w:t>
      </w:r>
      <w:r w:rsidR="00D12E39" w:rsidRPr="00345CD3">
        <w:rPr>
          <w:rFonts w:ascii="Times New Roman" w:eastAsiaTheme="minorEastAsia" w:hAnsi="Times New Roman" w:cs="Times New Roman" w:hint="eastAsia"/>
          <w:sz w:val="21"/>
          <w:szCs w:val="21"/>
        </w:rPr>
        <w:t xml:space="preserve">whole intention of sync raster definition. </w:t>
      </w:r>
      <w:r w:rsidR="005A7B45" w:rsidRPr="00345CD3">
        <w:rPr>
          <w:rFonts w:ascii="Times New Roman" w:eastAsiaTheme="minorEastAsia" w:hAnsi="Times New Roman" w:cs="Times New Roman" w:hint="eastAsia"/>
          <w:sz w:val="21"/>
          <w:szCs w:val="21"/>
        </w:rPr>
        <w:t xml:space="preserve">One possibility is to reduce the number of PRBs for SSB, especially for PBCH. </w:t>
      </w:r>
      <w:r w:rsidR="00A67DF6" w:rsidRPr="00345CD3">
        <w:rPr>
          <w:rFonts w:ascii="Times New Roman" w:eastAsiaTheme="minorEastAsia" w:hAnsi="Times New Roman" w:cs="Times New Roman" w:hint="eastAsia"/>
          <w:sz w:val="21"/>
          <w:szCs w:val="21"/>
        </w:rPr>
        <w:t>T</w:t>
      </w:r>
      <w:r w:rsidR="00E66D3C" w:rsidRPr="00345CD3">
        <w:rPr>
          <w:rFonts w:ascii="Times New Roman" w:eastAsiaTheme="minorEastAsia" w:hAnsi="Times New Roman" w:cs="Times New Roman" w:hint="eastAsia"/>
          <w:sz w:val="21"/>
          <w:szCs w:val="21"/>
        </w:rPr>
        <w:t>his approach can also be beneficial to achieve unified design incorporating low-tier devices (which may only be capable of limited RF bandwidth, e.g., smaller than 5 MHz)</w:t>
      </w:r>
      <w:r w:rsidR="002F1A20" w:rsidRPr="00345CD3">
        <w:rPr>
          <w:rFonts w:ascii="Times New Roman" w:eastAsiaTheme="minorEastAsia" w:hAnsi="Times New Roman" w:cs="Times New Roman" w:hint="eastAsia"/>
          <w:sz w:val="21"/>
          <w:szCs w:val="21"/>
        </w:rPr>
        <w:t xml:space="preserve">. </w:t>
      </w:r>
      <w:r w:rsidR="00FD44F7" w:rsidRPr="00345CD3">
        <w:rPr>
          <w:rFonts w:ascii="Times New Roman" w:eastAsiaTheme="minorEastAsia" w:hAnsi="Times New Roman" w:cs="Times New Roman"/>
          <w:sz w:val="21"/>
          <w:szCs w:val="21"/>
        </w:rPr>
        <w:t>O</w:t>
      </w:r>
      <w:r w:rsidR="00FD44F7" w:rsidRPr="00345CD3">
        <w:rPr>
          <w:rFonts w:ascii="Times New Roman" w:eastAsiaTheme="minorEastAsia" w:hAnsi="Times New Roman" w:cs="Times New Roman" w:hint="eastAsia"/>
          <w:sz w:val="21"/>
          <w:szCs w:val="21"/>
        </w:rPr>
        <w:t xml:space="preserve">n the other hand, </w:t>
      </w:r>
      <w:r w:rsidR="00485DEB" w:rsidRPr="00345CD3">
        <w:rPr>
          <w:rFonts w:ascii="Times New Roman" w:eastAsiaTheme="minorEastAsia" w:hAnsi="Times New Roman" w:cs="Times New Roman" w:hint="eastAsia"/>
          <w:sz w:val="21"/>
          <w:szCs w:val="21"/>
        </w:rPr>
        <w:t xml:space="preserve">reducing </w:t>
      </w:r>
      <w:r w:rsidR="00485DEB" w:rsidRPr="00345CD3">
        <w:rPr>
          <w:rFonts w:ascii="Times New Roman" w:eastAsiaTheme="minorEastAsia" w:hAnsi="Times New Roman" w:cs="Times New Roman"/>
          <w:sz w:val="21"/>
          <w:szCs w:val="21"/>
        </w:rPr>
        <w:t>bandwidth</w:t>
      </w:r>
      <w:r w:rsidR="00485DEB" w:rsidRPr="00345CD3">
        <w:rPr>
          <w:rFonts w:ascii="Times New Roman" w:eastAsiaTheme="minorEastAsia" w:hAnsi="Times New Roman" w:cs="Times New Roman" w:hint="eastAsia"/>
          <w:sz w:val="21"/>
          <w:szCs w:val="21"/>
        </w:rPr>
        <w:t xml:space="preserve"> may have a </w:t>
      </w:r>
      <w:r w:rsidR="004D166E" w:rsidRPr="00345CD3">
        <w:rPr>
          <w:rFonts w:ascii="Times New Roman" w:eastAsiaTheme="minorEastAsia" w:hAnsi="Times New Roman" w:cs="Times New Roman" w:hint="eastAsia"/>
          <w:sz w:val="21"/>
          <w:szCs w:val="21"/>
        </w:rPr>
        <w:t>drawback</w:t>
      </w:r>
      <w:r w:rsidR="0077137B" w:rsidRPr="00345CD3">
        <w:rPr>
          <w:rFonts w:ascii="Times New Roman" w:eastAsiaTheme="minorEastAsia" w:hAnsi="Times New Roman" w:cs="Times New Roman" w:hint="eastAsia"/>
          <w:sz w:val="21"/>
          <w:szCs w:val="21"/>
        </w:rPr>
        <w:t xml:space="preserve">, e.g., robustness against frequency selectivity caused by larger delay spread. </w:t>
      </w:r>
      <w:r w:rsidR="002658DC" w:rsidRPr="00345CD3">
        <w:rPr>
          <w:rFonts w:ascii="Times New Roman" w:eastAsiaTheme="minorEastAsia" w:hAnsi="Times New Roman" w:cs="Times New Roman" w:hint="eastAsia"/>
          <w:sz w:val="21"/>
          <w:szCs w:val="21"/>
        </w:rPr>
        <w:t xml:space="preserve">At this stage, it may not be crystal clear </w:t>
      </w:r>
      <w:r w:rsidR="00DF6C0E" w:rsidRPr="00345CD3">
        <w:rPr>
          <w:rFonts w:ascii="Times New Roman" w:eastAsiaTheme="minorEastAsia" w:hAnsi="Times New Roman" w:cs="Times New Roman" w:hint="eastAsia"/>
          <w:sz w:val="21"/>
          <w:szCs w:val="21"/>
        </w:rPr>
        <w:t xml:space="preserve">whether such a potential performance degradation is acceptable in 6GR. </w:t>
      </w:r>
      <w:r w:rsidR="008C52B0" w:rsidRPr="00345CD3">
        <w:rPr>
          <w:rFonts w:ascii="Times New Roman" w:eastAsiaTheme="minorEastAsia" w:hAnsi="Times New Roman" w:cs="Times New Roman"/>
          <w:sz w:val="21"/>
          <w:szCs w:val="21"/>
        </w:rPr>
        <w:t>S</w:t>
      </w:r>
      <w:r w:rsidR="008C52B0" w:rsidRPr="00345CD3">
        <w:rPr>
          <w:rFonts w:ascii="Times New Roman" w:eastAsiaTheme="minorEastAsia" w:hAnsi="Times New Roman" w:cs="Times New Roman" w:hint="eastAsia"/>
          <w:sz w:val="21"/>
          <w:szCs w:val="21"/>
        </w:rPr>
        <w:t xml:space="preserve">ince PBCH performance </w:t>
      </w:r>
      <w:r w:rsidR="0053754D" w:rsidRPr="00345CD3">
        <w:rPr>
          <w:rFonts w:ascii="Times New Roman" w:eastAsiaTheme="minorEastAsia" w:hAnsi="Times New Roman" w:cs="Times New Roman" w:hint="eastAsia"/>
          <w:sz w:val="21"/>
          <w:szCs w:val="21"/>
        </w:rPr>
        <w:t xml:space="preserve">is </w:t>
      </w:r>
      <w:r w:rsidR="00E81FAA" w:rsidRPr="00345CD3">
        <w:rPr>
          <w:rFonts w:ascii="Times New Roman" w:eastAsiaTheme="minorEastAsia" w:hAnsi="Times New Roman" w:cs="Times New Roman" w:hint="eastAsia"/>
          <w:sz w:val="21"/>
          <w:szCs w:val="21"/>
        </w:rPr>
        <w:t xml:space="preserve">important in real field, </w:t>
      </w:r>
      <w:r w:rsidR="00AA4446" w:rsidRPr="00345CD3">
        <w:rPr>
          <w:rFonts w:ascii="Times New Roman" w:eastAsiaTheme="minorEastAsia" w:hAnsi="Times New Roman" w:cs="Times New Roman" w:hint="eastAsia"/>
          <w:sz w:val="21"/>
          <w:szCs w:val="21"/>
        </w:rPr>
        <w:t xml:space="preserve">whether to make changes on SSB </w:t>
      </w:r>
      <w:r w:rsidR="00AA4446" w:rsidRPr="00345CD3">
        <w:rPr>
          <w:rFonts w:ascii="Times New Roman" w:eastAsiaTheme="minorEastAsia" w:hAnsi="Times New Roman" w:cs="Times New Roman"/>
          <w:sz w:val="21"/>
          <w:szCs w:val="21"/>
        </w:rPr>
        <w:t>bandwidth</w:t>
      </w:r>
      <w:r w:rsidR="00AA4446" w:rsidRPr="00345CD3">
        <w:rPr>
          <w:rFonts w:ascii="Times New Roman" w:eastAsiaTheme="minorEastAsia" w:hAnsi="Times New Roman" w:cs="Times New Roman" w:hint="eastAsia"/>
          <w:sz w:val="21"/>
          <w:szCs w:val="21"/>
        </w:rPr>
        <w:t xml:space="preserve"> would </w:t>
      </w:r>
      <w:r w:rsidR="00AA4446" w:rsidRPr="00345CD3">
        <w:rPr>
          <w:rFonts w:ascii="Times New Roman" w:eastAsiaTheme="minorEastAsia" w:hAnsi="Times New Roman" w:cs="Times New Roman"/>
          <w:sz w:val="21"/>
          <w:szCs w:val="21"/>
        </w:rPr>
        <w:t>require</w:t>
      </w:r>
      <w:r w:rsidR="00AA4446" w:rsidRPr="00345CD3">
        <w:rPr>
          <w:rFonts w:ascii="Times New Roman" w:eastAsiaTheme="minorEastAsia" w:hAnsi="Times New Roman" w:cs="Times New Roman" w:hint="eastAsia"/>
          <w:sz w:val="21"/>
          <w:szCs w:val="21"/>
        </w:rPr>
        <w:t xml:space="preserve"> careful assessments in our view. </w:t>
      </w:r>
      <w:r w:rsidR="00FB1EDA" w:rsidRPr="00345CD3">
        <w:rPr>
          <w:rFonts w:ascii="Times New Roman" w:eastAsiaTheme="minorEastAsia" w:hAnsi="Times New Roman" w:cs="Times New Roman" w:hint="eastAsia"/>
          <w:sz w:val="21"/>
          <w:szCs w:val="21"/>
        </w:rPr>
        <w:t xml:space="preserve">Note that until now, we </w:t>
      </w:r>
      <w:r w:rsidR="00FB1EDA" w:rsidRPr="00345CD3">
        <w:rPr>
          <w:rFonts w:ascii="Times New Roman" w:eastAsiaTheme="minorEastAsia" w:hAnsi="Times New Roman" w:cs="Times New Roman"/>
          <w:sz w:val="21"/>
          <w:szCs w:val="21"/>
        </w:rPr>
        <w:t>didn’t</w:t>
      </w:r>
      <w:r w:rsidR="00FB1EDA" w:rsidRPr="00345CD3">
        <w:rPr>
          <w:rFonts w:ascii="Times New Roman" w:eastAsiaTheme="minorEastAsia" w:hAnsi="Times New Roman" w:cs="Times New Roman" w:hint="eastAsia"/>
          <w:sz w:val="21"/>
          <w:szCs w:val="21"/>
        </w:rPr>
        <w:t xml:space="preserve"> identify a strong need to reduce PSS/SSS bandwidth</w:t>
      </w:r>
      <w:r w:rsidR="00867E11" w:rsidRPr="00345CD3">
        <w:rPr>
          <w:rFonts w:ascii="Times New Roman" w:eastAsiaTheme="minorEastAsia" w:hAnsi="Times New Roman" w:cs="Times New Roman" w:hint="eastAsia"/>
          <w:sz w:val="21"/>
          <w:szCs w:val="21"/>
        </w:rPr>
        <w:t xml:space="preserve">, while open to consider that direction </w:t>
      </w:r>
      <w:r w:rsidR="00733766" w:rsidRPr="00345CD3">
        <w:rPr>
          <w:rFonts w:ascii="Times New Roman" w:eastAsiaTheme="minorEastAsia" w:hAnsi="Times New Roman" w:cs="Times New Roman" w:hint="eastAsia"/>
          <w:sz w:val="21"/>
          <w:szCs w:val="21"/>
        </w:rPr>
        <w:t xml:space="preserve">and corresponding motivations. </w:t>
      </w:r>
    </w:p>
    <w:p w14:paraId="4B53E2E0" w14:textId="36D957D6" w:rsidR="002F1A20" w:rsidRPr="00911323" w:rsidRDefault="00414D03" w:rsidP="004B7F35">
      <w:pPr>
        <w:jc w:val="both"/>
        <w:rPr>
          <w:rFonts w:ascii="Times New Roman" w:eastAsiaTheme="minorEastAsia" w:hAnsi="Times New Roman" w:cs="Times New Roman"/>
          <w:sz w:val="21"/>
          <w:szCs w:val="21"/>
        </w:rPr>
      </w:pPr>
      <w:r w:rsidRPr="00345CD3">
        <w:rPr>
          <w:rFonts w:ascii="Times New Roman" w:eastAsiaTheme="minorEastAsia" w:hAnsi="Times New Roman" w:cs="Times New Roman" w:hint="eastAsia"/>
          <w:sz w:val="21"/>
          <w:szCs w:val="21"/>
        </w:rPr>
        <w:t xml:space="preserve">In case it is deemed </w:t>
      </w:r>
      <w:r w:rsidR="00000ABF" w:rsidRPr="00345CD3">
        <w:rPr>
          <w:rFonts w:ascii="Times New Roman" w:eastAsiaTheme="minorEastAsia" w:hAnsi="Times New Roman" w:cs="Times New Roman"/>
          <w:sz w:val="21"/>
          <w:szCs w:val="21"/>
        </w:rPr>
        <w:t>beneficial</w:t>
      </w:r>
      <w:r w:rsidR="00000ABF" w:rsidRPr="00345CD3">
        <w:rPr>
          <w:rFonts w:ascii="Times New Roman" w:eastAsiaTheme="minorEastAsia" w:hAnsi="Times New Roman" w:cs="Times New Roman" w:hint="eastAsia"/>
          <w:sz w:val="21"/>
          <w:szCs w:val="21"/>
        </w:rPr>
        <w:t xml:space="preserve"> to reduce SSB bandwidth, </w:t>
      </w:r>
      <w:r w:rsidR="00FB09B8" w:rsidRPr="00345CD3">
        <w:rPr>
          <w:rFonts w:ascii="Times New Roman" w:eastAsiaTheme="minorEastAsia" w:hAnsi="Times New Roman" w:cs="Times New Roman" w:hint="eastAsia"/>
          <w:sz w:val="21"/>
          <w:szCs w:val="21"/>
        </w:rPr>
        <w:t xml:space="preserve">one question that needs to be addressed well would be </w:t>
      </w:r>
      <w:r w:rsidR="00A37D72" w:rsidRPr="00345CD3">
        <w:rPr>
          <w:rFonts w:ascii="Times New Roman" w:eastAsiaTheme="minorEastAsia" w:hAnsi="Times New Roman" w:cs="Times New Roman" w:hint="eastAsia"/>
          <w:sz w:val="21"/>
          <w:szCs w:val="21"/>
        </w:rPr>
        <w:t>code rate for PBCH</w:t>
      </w:r>
      <w:r w:rsidR="00FB1EDA" w:rsidRPr="00345CD3">
        <w:rPr>
          <w:rFonts w:ascii="Times New Roman" w:eastAsiaTheme="minorEastAsia" w:hAnsi="Times New Roman" w:cs="Times New Roman" w:hint="eastAsia"/>
          <w:sz w:val="21"/>
          <w:szCs w:val="21"/>
        </w:rPr>
        <w:t xml:space="preserve"> since it is very clear that just to reduce bandwidth for PBCH</w:t>
      </w:r>
      <w:r w:rsidR="009C14BF" w:rsidRPr="00345CD3">
        <w:rPr>
          <w:rFonts w:ascii="Times New Roman" w:eastAsiaTheme="minorEastAsia" w:hAnsi="Times New Roman" w:cs="Times New Roman" w:hint="eastAsia"/>
          <w:sz w:val="21"/>
          <w:szCs w:val="21"/>
        </w:rPr>
        <w:t xml:space="preserve"> </w:t>
      </w:r>
      <w:r w:rsidR="00D97009" w:rsidRPr="00345CD3">
        <w:rPr>
          <w:rFonts w:ascii="Times New Roman" w:eastAsiaTheme="minorEastAsia" w:hAnsi="Times New Roman" w:cs="Times New Roman" w:hint="eastAsia"/>
          <w:sz w:val="21"/>
          <w:szCs w:val="21"/>
        </w:rPr>
        <w:t xml:space="preserve">without </w:t>
      </w:r>
      <w:r w:rsidR="00D97009" w:rsidRPr="00345CD3">
        <w:rPr>
          <w:rFonts w:ascii="Times New Roman" w:eastAsiaTheme="minorEastAsia" w:hAnsi="Times New Roman" w:cs="Times New Roman"/>
          <w:sz w:val="21"/>
          <w:szCs w:val="21"/>
        </w:rPr>
        <w:t>changing</w:t>
      </w:r>
      <w:r w:rsidR="00D97009" w:rsidRPr="00345CD3">
        <w:rPr>
          <w:rFonts w:ascii="Times New Roman" w:eastAsiaTheme="minorEastAsia" w:hAnsi="Times New Roman" w:cs="Times New Roman" w:hint="eastAsia"/>
          <w:sz w:val="21"/>
          <w:szCs w:val="21"/>
        </w:rPr>
        <w:t xml:space="preserve"> the number of OFDM symbols for PBCH will degrade </w:t>
      </w:r>
      <w:r w:rsidR="001523DB" w:rsidRPr="00345CD3">
        <w:rPr>
          <w:rFonts w:ascii="Times New Roman" w:eastAsiaTheme="minorEastAsia" w:hAnsi="Times New Roman" w:cs="Times New Roman" w:hint="eastAsia"/>
          <w:sz w:val="21"/>
          <w:szCs w:val="21"/>
        </w:rPr>
        <w:t xml:space="preserve">link-level </w:t>
      </w:r>
      <w:r w:rsidR="001523DB" w:rsidRPr="00345CD3">
        <w:rPr>
          <w:rFonts w:ascii="Times New Roman" w:eastAsiaTheme="minorEastAsia" w:hAnsi="Times New Roman" w:cs="Times New Roman"/>
          <w:sz w:val="21"/>
          <w:szCs w:val="21"/>
        </w:rPr>
        <w:t>performance</w:t>
      </w:r>
      <w:r w:rsidR="001523DB" w:rsidRPr="00345CD3">
        <w:rPr>
          <w:rFonts w:ascii="Times New Roman" w:eastAsiaTheme="minorEastAsia" w:hAnsi="Times New Roman" w:cs="Times New Roman" w:hint="eastAsia"/>
          <w:sz w:val="21"/>
          <w:szCs w:val="21"/>
        </w:rPr>
        <w:t xml:space="preserve">. </w:t>
      </w:r>
      <w:r w:rsidR="001523DB" w:rsidRPr="00345CD3">
        <w:rPr>
          <w:rFonts w:ascii="Times New Roman" w:eastAsiaTheme="minorEastAsia" w:hAnsi="Times New Roman" w:cs="Times New Roman"/>
          <w:sz w:val="21"/>
          <w:szCs w:val="21"/>
        </w:rPr>
        <w:t>T</w:t>
      </w:r>
      <w:r w:rsidR="001523DB" w:rsidRPr="00345CD3">
        <w:rPr>
          <w:rFonts w:ascii="Times New Roman" w:eastAsiaTheme="minorEastAsia" w:hAnsi="Times New Roman" w:cs="Times New Roman" w:hint="eastAsia"/>
          <w:sz w:val="21"/>
          <w:szCs w:val="21"/>
        </w:rPr>
        <w:t xml:space="preserve">o avoid this, more OFDM than NR PBCH (i.e., 3 OFDM symbols) can be allocated for </w:t>
      </w:r>
      <w:r w:rsidR="0062329B" w:rsidRPr="00345CD3">
        <w:rPr>
          <w:rFonts w:ascii="Times New Roman" w:eastAsiaTheme="minorEastAsia" w:hAnsi="Times New Roman" w:cs="Times New Roman" w:hint="eastAsia"/>
          <w:sz w:val="21"/>
          <w:szCs w:val="21"/>
        </w:rPr>
        <w:t xml:space="preserve">6GR PBCH. </w:t>
      </w:r>
    </w:p>
    <w:p w14:paraId="7B3653D6" w14:textId="77777777" w:rsidR="00B71706" w:rsidRPr="00911323" w:rsidRDefault="00B71706" w:rsidP="004B7F35">
      <w:pPr>
        <w:jc w:val="both"/>
        <w:rPr>
          <w:rFonts w:ascii="Times New Roman" w:eastAsiaTheme="minorEastAsia" w:hAnsi="Times New Roman" w:cs="Times New Roman"/>
          <w:sz w:val="21"/>
          <w:szCs w:val="21"/>
        </w:rPr>
      </w:pPr>
    </w:p>
    <w:p w14:paraId="080291B7" w14:textId="191A5756" w:rsidR="008667D7" w:rsidRPr="00593170" w:rsidRDefault="008667D7" w:rsidP="008667D7">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sidR="00593170" w:rsidRPr="00593170">
        <w:rPr>
          <w:rFonts w:ascii="Times New Roman" w:eastAsiaTheme="minorEastAsia" w:hAnsi="Times New Roman" w:cs="Times New Roman" w:hint="eastAsia"/>
          <w:b/>
          <w:bCs/>
          <w:sz w:val="21"/>
          <w:szCs w:val="21"/>
          <w:u w:val="single"/>
        </w:rPr>
        <w:t>10</w:t>
      </w:r>
      <w:r w:rsidRPr="00593170">
        <w:rPr>
          <w:rFonts w:ascii="Times New Roman" w:eastAsiaTheme="minorEastAsia" w:hAnsi="Times New Roman" w:cs="Times New Roman"/>
          <w:b/>
          <w:sz w:val="21"/>
          <w:szCs w:val="21"/>
        </w:rPr>
        <w:t>:</w:t>
      </w:r>
    </w:p>
    <w:p w14:paraId="2731B15D" w14:textId="77777777" w:rsidR="00546CCC" w:rsidRPr="00911323" w:rsidRDefault="00D13435" w:rsidP="004B7F35">
      <w:pPr>
        <w:pStyle w:val="afe"/>
        <w:numPr>
          <w:ilvl w:val="0"/>
          <w:numId w:val="9"/>
        </w:numPr>
        <w:ind w:leftChars="0"/>
        <w:jc w:val="both"/>
        <w:rPr>
          <w:rFonts w:ascii="Times New Roman" w:eastAsiaTheme="minorEastAsia" w:hAnsi="Times New Roman" w:cs="Times New Roman"/>
          <w:b/>
          <w:sz w:val="21"/>
          <w:szCs w:val="21"/>
        </w:rPr>
      </w:pPr>
      <w:r w:rsidRPr="00911323">
        <w:rPr>
          <w:rFonts w:ascii="Times New Roman" w:eastAsiaTheme="minorEastAsia" w:hAnsi="Times New Roman" w:cs="Times New Roman"/>
          <w:b/>
          <w:sz w:val="21"/>
          <w:szCs w:val="21"/>
        </w:rPr>
        <w:t>F</w:t>
      </w:r>
      <w:r w:rsidRPr="00911323">
        <w:rPr>
          <w:rFonts w:ascii="Times New Roman" w:eastAsiaTheme="minorEastAsia" w:hAnsi="Times New Roman" w:cs="Times New Roman" w:hint="eastAsia"/>
          <w:b/>
          <w:sz w:val="21"/>
          <w:szCs w:val="21"/>
        </w:rPr>
        <w:t>or basic sync signal periodicity</w:t>
      </w:r>
      <w:r w:rsidR="003B0FD3" w:rsidRPr="00911323">
        <w:rPr>
          <w:rFonts w:ascii="Times New Roman" w:eastAsiaTheme="minorEastAsia" w:hAnsi="Times New Roman" w:cs="Times New Roman" w:hint="eastAsia"/>
          <w:b/>
          <w:sz w:val="21"/>
          <w:szCs w:val="21"/>
        </w:rPr>
        <w:t xml:space="preserve">, &gt;20 ms periodicity for initial cell selection </w:t>
      </w:r>
      <w:r w:rsidR="00546CCC" w:rsidRPr="00911323">
        <w:rPr>
          <w:rFonts w:ascii="Times New Roman" w:eastAsiaTheme="minorEastAsia" w:hAnsi="Times New Roman" w:cs="Times New Roman" w:hint="eastAsia"/>
          <w:b/>
          <w:sz w:val="21"/>
          <w:szCs w:val="21"/>
        </w:rPr>
        <w:t>should be supported in 6GR</w:t>
      </w:r>
    </w:p>
    <w:p w14:paraId="1D8EFBF9" w14:textId="77777777" w:rsidR="00546CCC" w:rsidRPr="00911323" w:rsidRDefault="00546CCC" w:rsidP="004B7F35">
      <w:pPr>
        <w:pStyle w:val="afe"/>
        <w:numPr>
          <w:ilvl w:val="0"/>
          <w:numId w:val="9"/>
        </w:numPr>
        <w:ind w:leftChars="0"/>
        <w:jc w:val="both"/>
        <w:rPr>
          <w:rFonts w:ascii="Times New Roman" w:eastAsiaTheme="minorEastAsia" w:hAnsi="Times New Roman" w:cs="Times New Roman"/>
          <w:b/>
          <w:sz w:val="21"/>
          <w:szCs w:val="21"/>
        </w:rPr>
      </w:pPr>
      <w:r w:rsidRPr="00911323">
        <w:rPr>
          <w:rFonts w:ascii="Times New Roman" w:eastAsiaTheme="minorEastAsia" w:hAnsi="Times New Roman" w:cs="Times New Roman"/>
          <w:b/>
          <w:sz w:val="21"/>
          <w:szCs w:val="21"/>
        </w:rPr>
        <w:t>F</w:t>
      </w:r>
      <w:r w:rsidRPr="00911323">
        <w:rPr>
          <w:rFonts w:ascii="Times New Roman" w:eastAsiaTheme="minorEastAsia" w:hAnsi="Times New Roman" w:cs="Times New Roman" w:hint="eastAsia"/>
          <w:b/>
          <w:sz w:val="21"/>
          <w:szCs w:val="21"/>
        </w:rPr>
        <w:t xml:space="preserve">or basic sync signal structure, </w:t>
      </w:r>
    </w:p>
    <w:p w14:paraId="18F4DD5F" w14:textId="4B0B787F" w:rsidR="00546CCC" w:rsidRPr="00911323" w:rsidRDefault="00546CCC" w:rsidP="004B7F35">
      <w:pPr>
        <w:pStyle w:val="afe"/>
        <w:numPr>
          <w:ilvl w:val="1"/>
          <w:numId w:val="9"/>
        </w:numPr>
        <w:ind w:leftChars="0"/>
        <w:jc w:val="both"/>
        <w:rPr>
          <w:rFonts w:ascii="Times New Roman" w:eastAsiaTheme="minorEastAsia" w:hAnsi="Times New Roman" w:cs="Times New Roman"/>
          <w:b/>
          <w:sz w:val="21"/>
          <w:szCs w:val="21"/>
        </w:rPr>
      </w:pPr>
      <w:r w:rsidRPr="00911323">
        <w:rPr>
          <w:rFonts w:ascii="Times New Roman" w:eastAsiaTheme="minorEastAsia" w:hAnsi="Times New Roman" w:cs="Times New Roman"/>
          <w:b/>
          <w:sz w:val="21"/>
          <w:szCs w:val="21"/>
        </w:rPr>
        <w:t>I</w:t>
      </w:r>
      <w:r w:rsidRPr="00911323">
        <w:rPr>
          <w:rFonts w:ascii="Times New Roman" w:eastAsiaTheme="minorEastAsia" w:hAnsi="Times New Roman" w:cs="Times New Roman" w:hint="eastAsia"/>
          <w:b/>
          <w:sz w:val="21"/>
          <w:szCs w:val="21"/>
        </w:rPr>
        <w:t xml:space="preserve">n frequency domain, </w:t>
      </w:r>
      <w:r w:rsidR="002526F6" w:rsidRPr="00911323">
        <w:rPr>
          <w:rFonts w:ascii="Times New Roman" w:eastAsiaTheme="minorEastAsia" w:hAnsi="Times New Roman" w:cs="Times New Roman" w:hint="eastAsia"/>
          <w:b/>
          <w:sz w:val="21"/>
          <w:szCs w:val="21"/>
        </w:rPr>
        <w:t>carefully</w:t>
      </w:r>
      <w:r w:rsidR="00345CD3" w:rsidRPr="00911323">
        <w:rPr>
          <w:rFonts w:ascii="Times New Roman" w:eastAsiaTheme="minorEastAsia" w:hAnsi="Times New Roman" w:cs="Times New Roman" w:hint="eastAsia"/>
          <w:b/>
          <w:sz w:val="21"/>
          <w:szCs w:val="21"/>
        </w:rPr>
        <w:t xml:space="preserve"> assess </w:t>
      </w:r>
      <w:r w:rsidR="004F1ADA" w:rsidRPr="00911323">
        <w:rPr>
          <w:rFonts w:ascii="Times New Roman" w:eastAsiaTheme="minorEastAsia" w:hAnsi="Times New Roman" w:cs="Times New Roman" w:hint="eastAsia"/>
          <w:b/>
          <w:sz w:val="21"/>
          <w:szCs w:val="21"/>
        </w:rPr>
        <w:t xml:space="preserve">whether </w:t>
      </w:r>
      <w:r w:rsidRPr="00911323">
        <w:rPr>
          <w:rFonts w:ascii="Times New Roman" w:eastAsiaTheme="minorEastAsia" w:hAnsi="Times New Roman" w:cs="Times New Roman" w:hint="eastAsia"/>
          <w:b/>
          <w:sz w:val="21"/>
          <w:szCs w:val="21"/>
        </w:rPr>
        <w:t xml:space="preserve">smaller </w:t>
      </w:r>
      <w:r w:rsidRPr="00911323">
        <w:rPr>
          <w:rFonts w:ascii="Times New Roman" w:eastAsiaTheme="minorEastAsia" w:hAnsi="Times New Roman" w:cs="Times New Roman"/>
          <w:b/>
          <w:sz w:val="21"/>
          <w:szCs w:val="21"/>
        </w:rPr>
        <w:t>bandwidth</w:t>
      </w:r>
      <w:r w:rsidRPr="00911323">
        <w:rPr>
          <w:rFonts w:ascii="Times New Roman" w:eastAsiaTheme="minorEastAsia" w:hAnsi="Times New Roman" w:cs="Times New Roman" w:hint="eastAsia"/>
          <w:b/>
          <w:sz w:val="21"/>
          <w:szCs w:val="21"/>
        </w:rPr>
        <w:t xml:space="preserve"> for SSB should be considered </w:t>
      </w:r>
      <w:r w:rsidR="004F1ADA" w:rsidRPr="00911323">
        <w:rPr>
          <w:rFonts w:ascii="Times New Roman" w:eastAsiaTheme="minorEastAsia" w:hAnsi="Times New Roman" w:cs="Times New Roman" w:hint="eastAsia"/>
          <w:b/>
          <w:sz w:val="21"/>
          <w:szCs w:val="21"/>
        </w:rPr>
        <w:t>or not</w:t>
      </w:r>
    </w:p>
    <w:p w14:paraId="252B7FEA" w14:textId="70C60F30" w:rsidR="00C74DF0" w:rsidRPr="00911323" w:rsidRDefault="00C74DF0" w:rsidP="00C74DF0">
      <w:pPr>
        <w:pStyle w:val="afe"/>
        <w:numPr>
          <w:ilvl w:val="2"/>
          <w:numId w:val="9"/>
        </w:numPr>
        <w:ind w:leftChars="0"/>
        <w:jc w:val="both"/>
        <w:rPr>
          <w:rFonts w:ascii="Times New Roman" w:eastAsiaTheme="minorEastAsia" w:hAnsi="Times New Roman" w:cs="Times New Roman"/>
          <w:b/>
          <w:sz w:val="21"/>
          <w:szCs w:val="21"/>
        </w:rPr>
      </w:pPr>
      <w:r w:rsidRPr="00911323">
        <w:rPr>
          <w:rFonts w:ascii="Times New Roman" w:eastAsiaTheme="minorEastAsia" w:hAnsi="Times New Roman" w:cs="Times New Roman" w:hint="eastAsia"/>
          <w:b/>
          <w:sz w:val="21"/>
          <w:szCs w:val="21"/>
        </w:rPr>
        <w:t xml:space="preserve">Pros: </w:t>
      </w:r>
      <w:r w:rsidR="000127D3" w:rsidRPr="00911323">
        <w:rPr>
          <w:rFonts w:ascii="Times New Roman" w:eastAsiaTheme="minorEastAsia" w:hAnsi="Times New Roman" w:cs="Times New Roman" w:hint="eastAsia"/>
          <w:b/>
          <w:sz w:val="21"/>
          <w:szCs w:val="21"/>
        </w:rPr>
        <w:t xml:space="preserve">Coarser sync raster, </w:t>
      </w:r>
      <w:r w:rsidR="00B416A6" w:rsidRPr="00911323">
        <w:rPr>
          <w:rFonts w:ascii="Times New Roman" w:eastAsiaTheme="minorEastAsia" w:hAnsi="Times New Roman" w:cs="Times New Roman" w:hint="eastAsia"/>
          <w:b/>
          <w:sz w:val="21"/>
          <w:szCs w:val="21"/>
        </w:rPr>
        <w:t xml:space="preserve">covering </w:t>
      </w:r>
      <w:r w:rsidR="002D4F39" w:rsidRPr="00911323">
        <w:rPr>
          <w:rFonts w:ascii="Times New Roman" w:eastAsiaTheme="minorEastAsia" w:hAnsi="Times New Roman" w:cs="Times New Roman" w:hint="eastAsia"/>
          <w:b/>
          <w:sz w:val="21"/>
          <w:szCs w:val="21"/>
        </w:rPr>
        <w:t xml:space="preserve">lower-tier device (e.g., </w:t>
      </w:r>
      <w:r w:rsidR="00370CAB" w:rsidRPr="00911323">
        <w:rPr>
          <w:rFonts w:ascii="Times New Roman" w:eastAsiaTheme="minorEastAsia" w:hAnsi="Times New Roman" w:cs="Times New Roman" w:hint="eastAsia"/>
          <w:b/>
          <w:sz w:val="21"/>
          <w:szCs w:val="21"/>
        </w:rPr>
        <w:t xml:space="preserve">further reducing </w:t>
      </w:r>
      <w:r w:rsidR="00BC67A0" w:rsidRPr="00911323">
        <w:rPr>
          <w:rFonts w:ascii="Times New Roman" w:eastAsiaTheme="minorEastAsia" w:hAnsi="Times New Roman" w:cs="Times New Roman" w:hint="eastAsia"/>
          <w:b/>
          <w:sz w:val="21"/>
          <w:szCs w:val="21"/>
        </w:rPr>
        <w:t>smallest maximum UE BW)</w:t>
      </w:r>
    </w:p>
    <w:p w14:paraId="717A4848" w14:textId="46E3F2AE" w:rsidR="00B71706" w:rsidRPr="00911323" w:rsidRDefault="00546CCC" w:rsidP="004B7F35">
      <w:pPr>
        <w:pStyle w:val="afe"/>
        <w:numPr>
          <w:ilvl w:val="1"/>
          <w:numId w:val="9"/>
        </w:numPr>
        <w:ind w:leftChars="0"/>
        <w:jc w:val="both"/>
        <w:rPr>
          <w:rFonts w:ascii="Times New Roman" w:eastAsiaTheme="minorEastAsia" w:hAnsi="Times New Roman" w:cs="Times New Roman"/>
          <w:b/>
          <w:sz w:val="21"/>
          <w:szCs w:val="21"/>
        </w:rPr>
      </w:pPr>
      <w:r w:rsidRPr="00911323">
        <w:rPr>
          <w:rFonts w:ascii="Times New Roman" w:eastAsiaTheme="minorEastAsia" w:hAnsi="Times New Roman" w:cs="Times New Roman"/>
          <w:b/>
          <w:sz w:val="21"/>
          <w:szCs w:val="21"/>
        </w:rPr>
        <w:t>I</w:t>
      </w:r>
      <w:r w:rsidRPr="00911323">
        <w:rPr>
          <w:rFonts w:ascii="Times New Roman" w:eastAsiaTheme="minorEastAsia" w:hAnsi="Times New Roman" w:cs="Times New Roman" w:hint="eastAsia"/>
          <w:b/>
          <w:sz w:val="21"/>
          <w:szCs w:val="21"/>
        </w:rPr>
        <w:t xml:space="preserve">n time domain, </w:t>
      </w:r>
      <w:r w:rsidR="00784D99" w:rsidRPr="00911323">
        <w:rPr>
          <w:rFonts w:ascii="Times New Roman" w:eastAsiaTheme="minorEastAsia" w:hAnsi="Times New Roman" w:cs="Times New Roman" w:hint="eastAsia"/>
          <w:b/>
          <w:sz w:val="21"/>
          <w:szCs w:val="21"/>
        </w:rPr>
        <w:t xml:space="preserve">if SSB </w:t>
      </w:r>
      <w:r w:rsidR="00784D99" w:rsidRPr="00911323">
        <w:rPr>
          <w:rFonts w:ascii="Times New Roman" w:eastAsiaTheme="minorEastAsia" w:hAnsi="Times New Roman" w:cs="Times New Roman"/>
          <w:b/>
          <w:sz w:val="21"/>
          <w:szCs w:val="21"/>
        </w:rPr>
        <w:t>bandwidth</w:t>
      </w:r>
      <w:r w:rsidR="00784D99" w:rsidRPr="00911323">
        <w:rPr>
          <w:rFonts w:ascii="Times New Roman" w:eastAsiaTheme="minorEastAsia" w:hAnsi="Times New Roman" w:cs="Times New Roman" w:hint="eastAsia"/>
          <w:b/>
          <w:sz w:val="21"/>
          <w:szCs w:val="21"/>
        </w:rPr>
        <w:t xml:space="preserve"> reduction is deemed beneficial, </w:t>
      </w:r>
      <w:r w:rsidRPr="00911323">
        <w:rPr>
          <w:rFonts w:ascii="Times New Roman" w:eastAsiaTheme="minorEastAsia" w:hAnsi="Times New Roman" w:cs="Times New Roman" w:hint="eastAsia"/>
          <w:b/>
          <w:sz w:val="21"/>
          <w:szCs w:val="21"/>
        </w:rPr>
        <w:t xml:space="preserve">to compensate </w:t>
      </w:r>
      <w:r w:rsidR="00C7037F" w:rsidRPr="00911323">
        <w:rPr>
          <w:rFonts w:ascii="Times New Roman" w:eastAsiaTheme="minorEastAsia" w:hAnsi="Times New Roman" w:cs="Times New Roman" w:hint="eastAsia"/>
          <w:b/>
          <w:sz w:val="21"/>
          <w:szCs w:val="21"/>
        </w:rPr>
        <w:t xml:space="preserve">bandwidth reduction per the above bullet, the number of OFDM symbols allocated for SSB can be </w:t>
      </w:r>
      <w:r w:rsidR="00161250" w:rsidRPr="00911323">
        <w:rPr>
          <w:rFonts w:ascii="Times New Roman" w:eastAsiaTheme="minorEastAsia" w:hAnsi="Times New Roman" w:cs="Times New Roman" w:hint="eastAsia"/>
          <w:b/>
          <w:sz w:val="21"/>
          <w:szCs w:val="21"/>
        </w:rPr>
        <w:t>increase</w:t>
      </w:r>
      <w:r w:rsidR="00161250" w:rsidRPr="00911323">
        <w:rPr>
          <w:rFonts w:ascii="Times New Roman" w:eastAsia="SimSun" w:hAnsi="Times New Roman" w:cs="Times New Roman" w:hint="eastAsia"/>
          <w:b/>
          <w:sz w:val="21"/>
          <w:szCs w:val="21"/>
          <w:lang w:eastAsia="zh-CN"/>
        </w:rPr>
        <w:t>d</w:t>
      </w:r>
    </w:p>
    <w:p w14:paraId="714EF521" w14:textId="77777777" w:rsidR="00D30F6D" w:rsidRDefault="00D30F6D" w:rsidP="00820956">
      <w:pPr>
        <w:jc w:val="both"/>
        <w:rPr>
          <w:rFonts w:eastAsiaTheme="minorEastAsia"/>
          <w:bCs/>
          <w:sz w:val="21"/>
          <w:szCs w:val="21"/>
        </w:rPr>
      </w:pPr>
    </w:p>
    <w:p w14:paraId="5BF5115D" w14:textId="3D872C95" w:rsidR="00FD07FA" w:rsidRDefault="00526DEB" w:rsidP="00FD07FA">
      <w:pPr>
        <w:pStyle w:val="2"/>
        <w:numPr>
          <w:ilvl w:val="1"/>
          <w:numId w:val="6"/>
        </w:numPr>
        <w:spacing w:beforeLines="50" w:before="120" w:line="288" w:lineRule="auto"/>
        <w:ind w:left="561" w:hangingChars="200" w:hanging="561"/>
        <w:rPr>
          <w:rFonts w:eastAsiaTheme="minorEastAsia" w:cs="Arial"/>
          <w:b/>
          <w:sz w:val="28"/>
          <w:szCs w:val="28"/>
        </w:rPr>
      </w:pPr>
      <w:r w:rsidRPr="00526DEB">
        <w:rPr>
          <w:rFonts w:eastAsia="Batang" w:cs="Arial"/>
          <w:b/>
          <w:sz w:val="28"/>
          <w:szCs w:val="28"/>
          <w:lang w:eastAsia="ko-KR"/>
        </w:rPr>
        <w:t>Operation of bandwidth/band adaptation</w:t>
      </w:r>
    </w:p>
    <w:p w14:paraId="5DF4C78A" w14:textId="6891F918" w:rsidR="00C93D64" w:rsidRDefault="00C93D64" w:rsidP="00C93D64">
      <w:pPr>
        <w:jc w:val="both"/>
        <w:rPr>
          <w:rFonts w:ascii="Times New Roman" w:eastAsiaTheme="minorEastAsia" w:hAnsi="Times New Roman" w:cs="Times New Roman"/>
          <w:sz w:val="21"/>
          <w:szCs w:val="21"/>
        </w:rPr>
      </w:pPr>
      <w:r w:rsidRPr="008479A6">
        <w:rPr>
          <w:rFonts w:ascii="Times New Roman" w:eastAsiaTheme="minorEastAsia" w:hAnsi="Times New Roman" w:cs="Times New Roman"/>
          <w:sz w:val="21"/>
          <w:szCs w:val="21"/>
        </w:rPr>
        <w:t>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 xml:space="preserve">he last RAN1 meeting, </w:t>
      </w:r>
      <w:r w:rsidR="005E7BC0">
        <w:rPr>
          <w:rFonts w:ascii="Times New Roman" w:eastAsiaTheme="minorEastAsia" w:hAnsi="Times New Roman" w:cs="Times New Roman" w:hint="eastAsia"/>
          <w:sz w:val="21"/>
          <w:szCs w:val="21"/>
        </w:rPr>
        <w:t>o</w:t>
      </w:r>
      <w:r w:rsidR="005E7BC0" w:rsidRPr="005E7BC0">
        <w:rPr>
          <w:rFonts w:ascii="Times New Roman" w:eastAsiaTheme="minorEastAsia" w:hAnsi="Times New Roman" w:cs="Times New Roman"/>
          <w:sz w:val="21"/>
          <w:szCs w:val="21"/>
        </w:rPr>
        <w:t>peration of bandwidth/band adaptation</w:t>
      </w:r>
      <w:r>
        <w:rPr>
          <w:rFonts w:ascii="Times New Roman" w:eastAsiaTheme="minorEastAsia" w:hAnsi="Times New Roman" w:cs="Times New Roman" w:hint="eastAsia"/>
          <w:sz w:val="21"/>
          <w:szCs w:val="21"/>
        </w:rPr>
        <w:t xml:space="preserve"> was discussed and the following agreement was made: </w:t>
      </w:r>
    </w:p>
    <w:tbl>
      <w:tblPr>
        <w:tblStyle w:val="afc"/>
        <w:tblW w:w="0" w:type="auto"/>
        <w:tblLook w:val="04A0" w:firstRow="1" w:lastRow="0" w:firstColumn="1" w:lastColumn="0" w:noHBand="0" w:noVBand="1"/>
      </w:tblPr>
      <w:tblGrid>
        <w:gridCol w:w="9962"/>
      </w:tblGrid>
      <w:tr w:rsidR="00DC4951" w14:paraId="31D48C9C" w14:textId="77777777">
        <w:tc>
          <w:tcPr>
            <w:tcW w:w="9962" w:type="dxa"/>
          </w:tcPr>
          <w:p w14:paraId="11D86952" w14:textId="77777777" w:rsidR="00E16EF7" w:rsidRPr="00E16EF7" w:rsidRDefault="00E16EF7" w:rsidP="00E16EF7">
            <w:pPr>
              <w:spacing w:after="0"/>
              <w:rPr>
                <w:rFonts w:ascii="Times New Roman" w:eastAsia="DengXian" w:hAnsi="Times New Roman" w:cs="Times New Roman"/>
                <w:sz w:val="20"/>
                <w:highlight w:val="green"/>
                <w:lang w:eastAsia="zh-CN"/>
              </w:rPr>
            </w:pPr>
            <w:r w:rsidRPr="00E16EF7">
              <w:rPr>
                <w:rFonts w:ascii="Times New Roman" w:eastAsia="DengXian" w:hAnsi="Times New Roman" w:cs="Times New Roman" w:hint="eastAsia"/>
                <w:sz w:val="20"/>
                <w:highlight w:val="green"/>
                <w:lang w:eastAsia="zh-CN"/>
              </w:rPr>
              <w:t>Agreement</w:t>
            </w:r>
          </w:p>
          <w:p w14:paraId="19E6443D" w14:textId="6456DA3A" w:rsidR="00DC4951" w:rsidRPr="00D857D5" w:rsidRDefault="00E16EF7" w:rsidP="00E16EF7">
            <w:pPr>
              <w:numPr>
                <w:ilvl w:val="0"/>
                <w:numId w:val="21"/>
              </w:numPr>
              <w:spacing w:after="0"/>
              <w:contextualSpacing/>
              <w:jc w:val="both"/>
              <w:rPr>
                <w:rFonts w:ascii="Times New Roman" w:eastAsia="Batang" w:hAnsi="Times New Roman" w:cs="Times New Roman" w:hint="eastAsia"/>
                <w:sz w:val="21"/>
                <w:szCs w:val="21"/>
                <w:lang w:eastAsia="x-none"/>
              </w:rPr>
            </w:pPr>
            <w:r w:rsidRPr="00E16EF7">
              <w:rPr>
                <w:rFonts w:ascii="Times New Roman" w:eastAsia="Batang" w:hAnsi="Times New Roman" w:cs="Times New Roman" w:hint="eastAsia"/>
                <w:sz w:val="21"/>
                <w:szCs w:val="21"/>
                <w:lang w:eastAsia="x-none"/>
              </w:rPr>
              <w:t xml:space="preserve">Study and identify </w:t>
            </w:r>
            <w:r w:rsidRPr="00E16EF7">
              <w:rPr>
                <w:rFonts w:ascii="Times New Roman" w:eastAsia="Batang" w:hAnsi="Times New Roman" w:cs="Times New Roman"/>
                <w:sz w:val="21"/>
                <w:szCs w:val="21"/>
                <w:lang w:eastAsia="x-none"/>
              </w:rPr>
              <w:t>the</w:t>
            </w:r>
            <w:r w:rsidRPr="00E16EF7">
              <w:rPr>
                <w:rFonts w:ascii="Times New Roman" w:eastAsia="Batang" w:hAnsi="Times New Roman" w:cs="Times New Roman" w:hint="eastAsia"/>
                <w:sz w:val="21"/>
                <w:szCs w:val="21"/>
                <w:lang w:eastAsia="x-none"/>
              </w:rPr>
              <w:t xml:space="preserve"> lessons learned from NR BWP framework</w:t>
            </w:r>
          </w:p>
        </w:tc>
      </w:tr>
    </w:tbl>
    <w:p w14:paraId="11B93F5F" w14:textId="77777777" w:rsidR="00E16EF7" w:rsidRDefault="00E16EF7" w:rsidP="00D43C90">
      <w:pPr>
        <w:jc w:val="both"/>
        <w:rPr>
          <w:rFonts w:ascii="Times New Roman" w:eastAsia="ＭＳ ゴシック" w:hAnsi="Times New Roman" w:cs="Times New Roman"/>
          <w:sz w:val="21"/>
          <w:szCs w:val="16"/>
          <w:highlight w:val="yellow"/>
        </w:rPr>
      </w:pPr>
    </w:p>
    <w:p w14:paraId="7AC03320" w14:textId="56B57EF5" w:rsidR="00636A6B" w:rsidRPr="00EE7F94" w:rsidRDefault="00636A6B" w:rsidP="00D43C90">
      <w:pPr>
        <w:jc w:val="both"/>
        <w:rPr>
          <w:rFonts w:ascii="Times New Roman" w:eastAsia="ＭＳ ゴシック" w:hAnsi="Times New Roman" w:cs="Times New Roman" w:hint="eastAsia"/>
          <w:sz w:val="21"/>
          <w:szCs w:val="16"/>
        </w:rPr>
      </w:pPr>
      <w:r w:rsidRPr="00EE7F94">
        <w:rPr>
          <w:rFonts w:ascii="Times New Roman" w:eastAsia="ＭＳ ゴシック" w:hAnsi="Times New Roman" w:cs="Times New Roman" w:hint="eastAsia"/>
          <w:sz w:val="21"/>
          <w:szCs w:val="16"/>
        </w:rPr>
        <w:t xml:space="preserve">In this meeting, </w:t>
      </w:r>
      <w:r w:rsidR="009C5DAF" w:rsidRPr="00EE7F94">
        <w:rPr>
          <w:rFonts w:ascii="Times New Roman" w:eastAsia="ＭＳ ゴシック" w:hAnsi="Times New Roman" w:cs="Times New Roman" w:hint="eastAsia"/>
          <w:sz w:val="21"/>
          <w:szCs w:val="16"/>
        </w:rPr>
        <w:t xml:space="preserve">lessons learned from NR BWP framework will be discussed </w:t>
      </w:r>
      <w:r w:rsidR="00275701" w:rsidRPr="00EE7F94">
        <w:rPr>
          <w:rFonts w:ascii="Times New Roman" w:eastAsia="ＭＳ ゴシック" w:hAnsi="Times New Roman" w:cs="Times New Roman" w:hint="eastAsia"/>
          <w:sz w:val="21"/>
          <w:szCs w:val="16"/>
        </w:rPr>
        <w:t>to align among companies</w:t>
      </w:r>
      <w:r w:rsidR="009C5DAF" w:rsidRPr="00EE7F94">
        <w:rPr>
          <w:rFonts w:ascii="Times New Roman" w:eastAsia="ＭＳ ゴシック" w:hAnsi="Times New Roman" w:cs="Times New Roman" w:hint="eastAsia"/>
          <w:sz w:val="21"/>
          <w:szCs w:val="16"/>
        </w:rPr>
        <w:t xml:space="preserve"> </w:t>
      </w:r>
      <w:r w:rsidR="00712F4A" w:rsidRPr="00EE7F94">
        <w:rPr>
          <w:rFonts w:ascii="Times New Roman" w:eastAsia="ＭＳ ゴシック" w:hAnsi="Times New Roman" w:cs="Times New Roman" w:hint="eastAsia"/>
          <w:sz w:val="21"/>
          <w:szCs w:val="16"/>
        </w:rPr>
        <w:t xml:space="preserve">regarding </w:t>
      </w:r>
      <w:r w:rsidR="00A629D6" w:rsidRPr="00EE7F94">
        <w:rPr>
          <w:rFonts w:ascii="Times New Roman" w:eastAsia="ＭＳ ゴシック" w:hAnsi="Times New Roman" w:cs="Times New Roman" w:hint="eastAsia"/>
          <w:sz w:val="21"/>
          <w:szCs w:val="16"/>
        </w:rPr>
        <w:t xml:space="preserve">which direction </w:t>
      </w:r>
      <w:r w:rsidR="007F0596" w:rsidRPr="00EE7F94">
        <w:rPr>
          <w:rFonts w:ascii="Times New Roman" w:eastAsia="ＭＳ ゴシック" w:hAnsi="Times New Roman" w:cs="Times New Roman" w:hint="eastAsia"/>
          <w:sz w:val="21"/>
          <w:szCs w:val="16"/>
        </w:rPr>
        <w:t xml:space="preserve">we </w:t>
      </w:r>
      <w:r w:rsidR="00A629D6" w:rsidRPr="00EE7F94">
        <w:rPr>
          <w:rFonts w:ascii="Times New Roman" w:eastAsia="ＭＳ ゴシック" w:hAnsi="Times New Roman" w:cs="Times New Roman" w:hint="eastAsia"/>
          <w:sz w:val="21"/>
          <w:szCs w:val="16"/>
        </w:rPr>
        <w:t>should go</w:t>
      </w:r>
      <w:r w:rsidR="009C4518" w:rsidRPr="00EE7F94">
        <w:rPr>
          <w:rFonts w:ascii="Times New Roman" w:eastAsia="ＭＳ ゴシック" w:hAnsi="Times New Roman" w:cs="Times New Roman" w:hint="eastAsia"/>
          <w:sz w:val="21"/>
          <w:szCs w:val="16"/>
        </w:rPr>
        <w:t xml:space="preserve"> to</w:t>
      </w:r>
      <w:r w:rsidR="007F0596" w:rsidRPr="00EE7F94">
        <w:rPr>
          <w:rFonts w:ascii="Times New Roman" w:eastAsia="ＭＳ ゴシック" w:hAnsi="Times New Roman" w:cs="Times New Roman" w:hint="eastAsia"/>
          <w:sz w:val="21"/>
          <w:szCs w:val="16"/>
        </w:rPr>
        <w:t xml:space="preserve"> </w:t>
      </w:r>
      <w:r w:rsidR="00AF22F6" w:rsidRPr="00EE7F94">
        <w:rPr>
          <w:rFonts w:ascii="Times New Roman" w:eastAsia="ＭＳ ゴシック" w:hAnsi="Times New Roman" w:cs="Times New Roman" w:hint="eastAsia"/>
          <w:sz w:val="21"/>
          <w:szCs w:val="16"/>
        </w:rPr>
        <w:t xml:space="preserve">for 6GR. </w:t>
      </w:r>
      <w:r w:rsidR="00820DB4" w:rsidRPr="00EE7F94">
        <w:rPr>
          <w:rFonts w:ascii="Times New Roman" w:eastAsia="ＭＳ ゴシック" w:hAnsi="Times New Roman" w:cs="Times New Roman" w:hint="eastAsia"/>
          <w:sz w:val="21"/>
          <w:szCs w:val="16"/>
        </w:rPr>
        <w:t xml:space="preserve">For 5G NR, </w:t>
      </w:r>
      <w:r w:rsidR="00820DB4" w:rsidRPr="00EE7F94">
        <w:rPr>
          <w:rFonts w:ascii="Times New Roman" w:eastAsia="ＭＳ ゴシック" w:hAnsi="Times New Roman" w:cs="Times New Roman"/>
          <w:sz w:val="21"/>
          <w:szCs w:val="16"/>
        </w:rPr>
        <w:t>BWP concept was discussed from the beginning of 5G NR and introduced to achieve various service types/UE power saving/etc.</w:t>
      </w:r>
      <w:r w:rsidR="00820DB4" w:rsidRPr="00EE7F94">
        <w:rPr>
          <w:rFonts w:ascii="Times New Roman" w:eastAsia="ＭＳ ゴシック" w:hAnsi="Times New Roman" w:cs="Times New Roman" w:hint="eastAsia"/>
          <w:sz w:val="21"/>
          <w:szCs w:val="16"/>
        </w:rPr>
        <w:t xml:space="preserve"> However, </w:t>
      </w:r>
      <w:r w:rsidR="00820DB4" w:rsidRPr="00EE7F94">
        <w:rPr>
          <w:rFonts w:ascii="Times New Roman" w:eastAsia="ＭＳ ゴシック" w:hAnsi="Times New Roman" w:cs="Times New Roman"/>
          <w:sz w:val="21"/>
          <w:szCs w:val="16"/>
        </w:rPr>
        <w:t>our feeling in this stage is that unfortunately the BWP mechanism is too flexible and complicated from both NW/UE implementation perspective and 3GPP specifications/discussion perspective. As a result, it seems that BWP has been used in real NW less effectively than what 3GPP had expected.</w:t>
      </w:r>
      <w:r w:rsidR="00A30DD5" w:rsidRPr="00EE7F94">
        <w:rPr>
          <w:rFonts w:ascii="Times New Roman" w:eastAsia="ＭＳ ゴシック" w:hAnsi="Times New Roman" w:cs="Times New Roman" w:hint="eastAsia"/>
          <w:sz w:val="21"/>
          <w:szCs w:val="16"/>
        </w:rPr>
        <w:t xml:space="preserve"> To be more specific, </w:t>
      </w:r>
      <w:r w:rsidR="00EE7F94" w:rsidRPr="00EE7F94">
        <w:rPr>
          <w:rFonts w:ascii="Times New Roman" w:eastAsia="ＭＳ ゴシック" w:hAnsi="Times New Roman" w:cs="Times New Roman" w:hint="eastAsia"/>
          <w:sz w:val="21"/>
          <w:szCs w:val="16"/>
        </w:rPr>
        <w:t>the following can be pointed out as</w:t>
      </w:r>
      <w:r w:rsidR="00A30DD5" w:rsidRPr="00EE7F94">
        <w:rPr>
          <w:rFonts w:ascii="Times New Roman" w:eastAsia="ＭＳ ゴシック" w:hAnsi="Times New Roman" w:cs="Times New Roman" w:hint="eastAsia"/>
          <w:sz w:val="21"/>
          <w:szCs w:val="16"/>
        </w:rPr>
        <w:t xml:space="preserve"> </w:t>
      </w:r>
      <w:r w:rsidR="004B4B5E" w:rsidRPr="00EE7F94">
        <w:rPr>
          <w:rFonts w:ascii="Times New Roman" w:eastAsia="ＭＳ ゴシック" w:hAnsi="Times New Roman" w:cs="Times New Roman" w:hint="eastAsia"/>
          <w:sz w:val="21"/>
          <w:szCs w:val="16"/>
        </w:rPr>
        <w:t>the lessons learned from NR BWP framework</w:t>
      </w:r>
      <w:r w:rsidR="00EE7F94" w:rsidRPr="00EE7F94">
        <w:rPr>
          <w:rFonts w:ascii="Times New Roman" w:eastAsia="ＭＳ ゴシック" w:hAnsi="Times New Roman" w:cs="Times New Roman" w:hint="eastAsia"/>
          <w:sz w:val="21"/>
          <w:szCs w:val="16"/>
        </w:rPr>
        <w:t>.</w:t>
      </w:r>
    </w:p>
    <w:p w14:paraId="720423DF" w14:textId="207F8909" w:rsidR="00EE7F94" w:rsidRPr="00EE7F94" w:rsidRDefault="00EE7F94" w:rsidP="00EE7F94">
      <w:pPr>
        <w:numPr>
          <w:ilvl w:val="0"/>
          <w:numId w:val="20"/>
        </w:numPr>
        <w:jc w:val="both"/>
        <w:rPr>
          <w:rFonts w:ascii="Times New Roman" w:eastAsia="ＭＳ ゴシック" w:hAnsi="Times New Roman" w:cs="Times New Roman"/>
          <w:sz w:val="21"/>
          <w:szCs w:val="16"/>
        </w:rPr>
      </w:pPr>
      <w:r w:rsidRPr="00EE7F94">
        <w:rPr>
          <w:rFonts w:ascii="Times New Roman" w:eastAsia="ＭＳ ゴシック" w:hAnsi="Times New Roman" w:cs="Times New Roman"/>
          <w:sz w:val="21"/>
          <w:szCs w:val="16"/>
        </w:rPr>
        <w:t xml:space="preserve">SCS switching: Complicated, but less motivated. As discussed in </w:t>
      </w:r>
      <w:r w:rsidR="00143E18">
        <w:rPr>
          <w:rFonts w:ascii="Times New Roman" w:eastAsia="ＭＳ ゴシック" w:hAnsi="Times New Roman" w:cs="Times New Roman" w:hint="eastAsia"/>
          <w:sz w:val="21"/>
          <w:szCs w:val="16"/>
        </w:rPr>
        <w:t>AI 11.3.2</w:t>
      </w:r>
      <w:r w:rsidRPr="00EE7F94">
        <w:rPr>
          <w:rFonts w:ascii="Times New Roman" w:eastAsia="ＭＳ ゴシック" w:hAnsi="Times New Roman" w:cs="Times New Roman"/>
          <w:sz w:val="21"/>
          <w:szCs w:val="16"/>
        </w:rPr>
        <w:t>, a single SCS is sufficient for each band/sub-FR/carrier type</w:t>
      </w:r>
      <w:r w:rsidR="00080F09">
        <w:rPr>
          <w:rFonts w:ascii="Times New Roman" w:eastAsia="ＭＳ ゴシック" w:hAnsi="Times New Roman" w:cs="Times New Roman" w:hint="eastAsia"/>
          <w:sz w:val="21"/>
          <w:szCs w:val="16"/>
        </w:rPr>
        <w:t>, i.e., for each BWP</w:t>
      </w:r>
      <w:r w:rsidRPr="00EE7F94">
        <w:rPr>
          <w:rFonts w:ascii="Times New Roman" w:eastAsia="ＭＳ ゴシック" w:hAnsi="Times New Roman" w:cs="Times New Roman"/>
          <w:sz w:val="21"/>
          <w:szCs w:val="16"/>
        </w:rPr>
        <w:t>.</w:t>
      </w:r>
    </w:p>
    <w:p w14:paraId="23E11601" w14:textId="77777777" w:rsidR="00EE7F94" w:rsidRPr="00EE7F94" w:rsidRDefault="00EE7F94" w:rsidP="00EE7F94">
      <w:pPr>
        <w:numPr>
          <w:ilvl w:val="0"/>
          <w:numId w:val="20"/>
        </w:numPr>
        <w:jc w:val="both"/>
        <w:rPr>
          <w:rFonts w:ascii="Times New Roman" w:eastAsia="ＭＳ ゴシック" w:hAnsi="Times New Roman" w:cs="Times New Roman"/>
          <w:sz w:val="21"/>
          <w:szCs w:val="16"/>
        </w:rPr>
      </w:pPr>
      <w:r w:rsidRPr="00EE7F94">
        <w:rPr>
          <w:rFonts w:ascii="Times New Roman" w:eastAsia="ＭＳ ゴシック" w:hAnsi="Times New Roman" w:cs="Times New Roman"/>
          <w:sz w:val="21"/>
          <w:szCs w:val="16"/>
        </w:rPr>
        <w:t>Association with CORESET/Search space (SS): Once CORESET/SS is configured by RRC parameters associated with BWP, basically they are applied until RRC reconfigurations or BWP switching. If NW side would like to change CORESET based on e.g., traffic variation, either of them must be performed, which is inefficient.</w:t>
      </w:r>
    </w:p>
    <w:p w14:paraId="0A6CF165" w14:textId="6557994D" w:rsidR="00E16D00" w:rsidRDefault="003E0E2E" w:rsidP="00EE7F94">
      <w:pPr>
        <w:numPr>
          <w:ilvl w:val="0"/>
          <w:numId w:val="20"/>
        </w:num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BWP switching: </w:t>
      </w:r>
      <w:r w:rsidR="00DB402C">
        <w:rPr>
          <w:rFonts w:ascii="Times New Roman" w:eastAsia="ＭＳ ゴシック" w:hAnsi="Times New Roman" w:cs="Times New Roman" w:hint="eastAsia"/>
          <w:sz w:val="21"/>
          <w:szCs w:val="16"/>
        </w:rPr>
        <w:t>Less motivated</w:t>
      </w:r>
      <w:r w:rsidR="003D1142">
        <w:rPr>
          <w:rFonts w:ascii="Times New Roman" w:eastAsia="ＭＳ ゴシック" w:hAnsi="Times New Roman" w:cs="Times New Roman" w:hint="eastAsia"/>
          <w:sz w:val="21"/>
          <w:szCs w:val="16"/>
        </w:rPr>
        <w:t xml:space="preserve">. </w:t>
      </w:r>
      <w:r w:rsidR="0077623F">
        <w:rPr>
          <w:rFonts w:ascii="Times New Roman" w:eastAsia="ＭＳ ゴシック" w:hAnsi="Times New Roman" w:cs="Times New Roman" w:hint="eastAsia"/>
          <w:sz w:val="21"/>
          <w:szCs w:val="16"/>
        </w:rPr>
        <w:t xml:space="preserve">BWP switching </w:t>
      </w:r>
      <w:r w:rsidR="000B1CF4">
        <w:rPr>
          <w:rFonts w:ascii="Times New Roman" w:eastAsia="ＭＳ ゴシック" w:hAnsi="Times New Roman" w:cs="Times New Roman" w:hint="eastAsia"/>
          <w:sz w:val="21"/>
          <w:szCs w:val="16"/>
        </w:rPr>
        <w:t xml:space="preserve">is necessary </w:t>
      </w:r>
      <w:r w:rsidR="00CD31AB">
        <w:rPr>
          <w:rFonts w:ascii="Times New Roman" w:eastAsia="ＭＳ ゴシック" w:hAnsi="Times New Roman" w:cs="Times New Roman" w:hint="eastAsia"/>
          <w:sz w:val="21"/>
          <w:szCs w:val="16"/>
        </w:rPr>
        <w:t>for CORESET/SS switching above</w:t>
      </w:r>
      <w:r w:rsidR="009561DD">
        <w:rPr>
          <w:rFonts w:ascii="Times New Roman" w:eastAsia="ＭＳ ゴシック" w:hAnsi="Times New Roman" w:cs="Times New Roman" w:hint="eastAsia"/>
          <w:sz w:val="21"/>
          <w:szCs w:val="16"/>
        </w:rPr>
        <w:t>, but when these are decoupled,</w:t>
      </w:r>
      <w:r w:rsidR="00C079BD">
        <w:rPr>
          <w:rFonts w:ascii="Times New Roman" w:eastAsia="ＭＳ ゴシック" w:hAnsi="Times New Roman" w:cs="Times New Roman" w:hint="eastAsia"/>
          <w:sz w:val="21"/>
          <w:szCs w:val="16"/>
        </w:rPr>
        <w:t xml:space="preserve"> </w:t>
      </w:r>
      <w:r w:rsidR="00323FD3">
        <w:rPr>
          <w:rFonts w:ascii="Times New Roman" w:eastAsia="ＭＳ ゴシック" w:hAnsi="Times New Roman" w:cs="Times New Roman" w:hint="eastAsia"/>
          <w:sz w:val="21"/>
          <w:szCs w:val="16"/>
        </w:rPr>
        <w:t xml:space="preserve">strong motivation </w:t>
      </w:r>
      <w:r w:rsidR="005070C2">
        <w:rPr>
          <w:rFonts w:ascii="Times New Roman" w:eastAsia="ＭＳ ゴシック" w:hAnsi="Times New Roman" w:cs="Times New Roman" w:hint="eastAsia"/>
          <w:sz w:val="21"/>
          <w:szCs w:val="16"/>
        </w:rPr>
        <w:t>cannot be found</w:t>
      </w:r>
      <w:r w:rsidR="00EF7614">
        <w:rPr>
          <w:rFonts w:ascii="Times New Roman" w:eastAsia="ＭＳ ゴシック" w:hAnsi="Times New Roman" w:cs="Times New Roman" w:hint="eastAsia"/>
          <w:sz w:val="21"/>
          <w:szCs w:val="16"/>
        </w:rPr>
        <w:t xml:space="preserve"> </w:t>
      </w:r>
      <w:r w:rsidR="000131E8">
        <w:rPr>
          <w:rFonts w:ascii="Times New Roman" w:eastAsia="ＭＳ ゴシック" w:hAnsi="Times New Roman" w:cs="Times New Roman" w:hint="eastAsia"/>
          <w:sz w:val="21"/>
          <w:szCs w:val="16"/>
        </w:rPr>
        <w:t>from our perspective</w:t>
      </w:r>
      <w:r w:rsidR="005070C2">
        <w:rPr>
          <w:rFonts w:ascii="Times New Roman" w:eastAsia="ＭＳ ゴシック" w:hAnsi="Times New Roman" w:cs="Times New Roman" w:hint="eastAsia"/>
          <w:sz w:val="21"/>
          <w:szCs w:val="16"/>
        </w:rPr>
        <w:t>.</w:t>
      </w:r>
    </w:p>
    <w:p w14:paraId="62041CD1" w14:textId="7EF1FE67" w:rsidR="005070C2" w:rsidRDefault="005070C2" w:rsidP="005070C2">
      <w:pPr>
        <w:numPr>
          <w:ilvl w:val="1"/>
          <w:numId w:val="20"/>
        </w:numPr>
        <w:jc w:val="both"/>
        <w:rPr>
          <w:rFonts w:ascii="Times New Roman" w:eastAsia="ＭＳ ゴシック" w:hAnsi="Times New Roman" w:cs="Times New Roman"/>
          <w:sz w:val="21"/>
          <w:szCs w:val="16"/>
        </w:rPr>
      </w:pPr>
      <w:r w:rsidRPr="005070C2">
        <w:rPr>
          <w:rFonts w:ascii="Times New Roman" w:eastAsia="ＭＳ ゴシック" w:hAnsi="Times New Roman" w:cs="Times New Roman"/>
          <w:sz w:val="21"/>
          <w:szCs w:val="16"/>
        </w:rPr>
        <w:t>Our current understanding is that PDCCH monitoring is a dominant factor in UE power consumption</w:t>
      </w:r>
      <w:r>
        <w:rPr>
          <w:rFonts w:ascii="Times New Roman" w:eastAsia="ＭＳ ゴシック" w:hAnsi="Times New Roman" w:cs="Times New Roman" w:hint="eastAsia"/>
          <w:sz w:val="21"/>
          <w:szCs w:val="16"/>
        </w:rPr>
        <w:t>.</w:t>
      </w:r>
    </w:p>
    <w:p w14:paraId="00EA0400" w14:textId="78302285" w:rsidR="005070C2" w:rsidRDefault="005070C2" w:rsidP="005070C2">
      <w:pPr>
        <w:numPr>
          <w:ilvl w:val="1"/>
          <w:numId w:val="20"/>
        </w:numPr>
        <w:jc w:val="both"/>
        <w:rPr>
          <w:rFonts w:ascii="Times New Roman" w:eastAsia="ＭＳ ゴシック" w:hAnsi="Times New Roman" w:cs="Times New Roman"/>
          <w:sz w:val="21"/>
          <w:szCs w:val="16"/>
        </w:rPr>
      </w:pPr>
      <w:r w:rsidRPr="005070C2">
        <w:rPr>
          <w:rFonts w:ascii="Times New Roman" w:eastAsia="ＭＳ ゴシック" w:hAnsi="Times New Roman" w:cs="Times New Roman"/>
          <w:sz w:val="21"/>
          <w:szCs w:val="16"/>
        </w:rPr>
        <w:t>However, UE/chip vendors may have different opinions</w:t>
      </w:r>
      <w:r w:rsidR="008D583B">
        <w:rPr>
          <w:rFonts w:ascii="Times New Roman" w:eastAsia="ＭＳ ゴシック" w:hAnsi="Times New Roman" w:cs="Times New Roman"/>
          <w:sz w:val="21"/>
          <w:szCs w:val="16"/>
        </w:rPr>
        <w:t>,</w:t>
      </w:r>
      <w:r w:rsidR="007A26BD">
        <w:rPr>
          <w:rFonts w:ascii="Times New Roman" w:eastAsia="ＭＳ ゴシック" w:hAnsi="Times New Roman" w:cs="Times New Roman" w:hint="eastAsia"/>
          <w:sz w:val="21"/>
          <w:szCs w:val="16"/>
        </w:rPr>
        <w:t xml:space="preserve"> e.g., BW adaptation </w:t>
      </w:r>
      <w:r w:rsidR="00D11DF0">
        <w:rPr>
          <w:rFonts w:ascii="Times New Roman" w:eastAsia="ＭＳ ゴシック" w:hAnsi="Times New Roman" w:cs="Times New Roman" w:hint="eastAsia"/>
          <w:sz w:val="21"/>
          <w:szCs w:val="16"/>
        </w:rPr>
        <w:t xml:space="preserve">could </w:t>
      </w:r>
      <w:r w:rsidR="00CA22B5">
        <w:rPr>
          <w:rFonts w:ascii="Times New Roman" w:eastAsia="ＭＳ ゴシック" w:hAnsi="Times New Roman" w:cs="Times New Roman" w:hint="eastAsia"/>
          <w:sz w:val="21"/>
          <w:szCs w:val="16"/>
        </w:rPr>
        <w:t xml:space="preserve">be </w:t>
      </w:r>
      <w:r w:rsidR="000C61A1">
        <w:rPr>
          <w:rFonts w:ascii="Times New Roman" w:eastAsia="ＭＳ ゴシック" w:hAnsi="Times New Roman" w:cs="Times New Roman" w:hint="eastAsia"/>
          <w:sz w:val="21"/>
          <w:szCs w:val="16"/>
        </w:rPr>
        <w:t>also a dominant factor</w:t>
      </w:r>
      <w:r w:rsidR="004F7455">
        <w:rPr>
          <w:rFonts w:ascii="Times New Roman" w:eastAsia="ＭＳ ゴシック" w:hAnsi="Times New Roman" w:cs="Times New Roman" w:hint="eastAsia"/>
          <w:sz w:val="21"/>
          <w:szCs w:val="16"/>
        </w:rPr>
        <w:t>.</w:t>
      </w:r>
    </w:p>
    <w:p w14:paraId="0D15DEBC" w14:textId="64396F3A" w:rsidR="00EE7F94" w:rsidRPr="00EE7F94" w:rsidRDefault="00EE7F94" w:rsidP="00EE7F94">
      <w:pPr>
        <w:numPr>
          <w:ilvl w:val="0"/>
          <w:numId w:val="20"/>
        </w:numPr>
        <w:jc w:val="both"/>
        <w:rPr>
          <w:rFonts w:ascii="Times New Roman" w:eastAsia="ＭＳ ゴシック" w:hAnsi="Times New Roman" w:cs="Times New Roman"/>
          <w:sz w:val="21"/>
          <w:szCs w:val="16"/>
        </w:rPr>
      </w:pPr>
      <w:r w:rsidRPr="00EE7F94">
        <w:rPr>
          <w:rFonts w:ascii="Times New Roman" w:eastAsia="ＭＳ ゴシック" w:hAnsi="Times New Roman" w:cs="Times New Roman"/>
          <w:sz w:val="21"/>
          <w:szCs w:val="16"/>
        </w:rPr>
        <w:t>BWP switching delay: When BWP switching is indicated dynamically, the switching is completed after UE processing time. The UE processing time defined in 5G NR is too large, depending on UE capability, e.g., 1 or 3 slots for 15 kHz SCS.</w:t>
      </w:r>
    </w:p>
    <w:p w14:paraId="1B0E98E2" w14:textId="0E654A5F" w:rsidR="00EE7F94" w:rsidRPr="00EE7F94" w:rsidRDefault="00EE7F94" w:rsidP="00EE7F94">
      <w:pPr>
        <w:numPr>
          <w:ilvl w:val="0"/>
          <w:numId w:val="20"/>
        </w:numPr>
        <w:jc w:val="both"/>
        <w:rPr>
          <w:rFonts w:ascii="Times New Roman" w:eastAsia="ＭＳ ゴシック" w:hAnsi="Times New Roman" w:cs="Times New Roman"/>
          <w:sz w:val="21"/>
          <w:szCs w:val="16"/>
        </w:rPr>
      </w:pPr>
      <w:r w:rsidRPr="00EE7F94">
        <w:rPr>
          <w:rFonts w:ascii="Times New Roman" w:eastAsia="ＭＳ ゴシック" w:hAnsi="Times New Roman" w:cs="Times New Roman"/>
          <w:sz w:val="21"/>
          <w:szCs w:val="16"/>
        </w:rPr>
        <w:t xml:space="preserve">RRC configuration overhead: A lot of RRC parameters are under BWP configuration. This results in unnecessarily large overhead as common parameters among multiple BWPs </w:t>
      </w:r>
      <w:r w:rsidR="00DE6250">
        <w:rPr>
          <w:rFonts w:ascii="Times New Roman" w:eastAsia="ＭＳ ゴシック" w:hAnsi="Times New Roman" w:cs="Times New Roman" w:hint="eastAsia"/>
          <w:sz w:val="21"/>
          <w:szCs w:val="16"/>
        </w:rPr>
        <w:t>are</w:t>
      </w:r>
      <w:r w:rsidRPr="00EE7F94">
        <w:rPr>
          <w:rFonts w:ascii="Times New Roman" w:eastAsia="ＭＳ ゴシック" w:hAnsi="Times New Roman" w:cs="Times New Roman"/>
          <w:sz w:val="21"/>
          <w:szCs w:val="16"/>
        </w:rPr>
        <w:t xml:space="preserve"> duplicated</w:t>
      </w:r>
      <w:r w:rsidR="006A7118">
        <w:rPr>
          <w:rFonts w:ascii="Times New Roman" w:eastAsia="ＭＳ ゴシック" w:hAnsi="Times New Roman" w:cs="Times New Roman" w:hint="eastAsia"/>
          <w:sz w:val="21"/>
          <w:szCs w:val="16"/>
        </w:rPr>
        <w:t xml:space="preserve"> </w:t>
      </w:r>
      <w:r w:rsidR="00237833">
        <w:rPr>
          <w:rFonts w:ascii="Times New Roman" w:eastAsia="ＭＳ ゴシック" w:hAnsi="Times New Roman" w:cs="Times New Roman" w:hint="eastAsia"/>
          <w:sz w:val="21"/>
          <w:szCs w:val="16"/>
        </w:rPr>
        <w:t xml:space="preserve">due to the </w:t>
      </w:r>
      <w:r w:rsidR="00207783">
        <w:rPr>
          <w:rFonts w:ascii="Times New Roman" w:eastAsia="ＭＳ ゴシック" w:hAnsi="Times New Roman" w:cs="Times New Roman" w:hint="eastAsia"/>
          <w:sz w:val="21"/>
          <w:szCs w:val="16"/>
        </w:rPr>
        <w:t>signaling structure</w:t>
      </w:r>
      <w:r w:rsidRPr="00EE7F94">
        <w:rPr>
          <w:rFonts w:ascii="Times New Roman" w:eastAsia="ＭＳ ゴシック" w:hAnsi="Times New Roman" w:cs="Times New Roman"/>
          <w:sz w:val="21"/>
          <w:szCs w:val="16"/>
        </w:rPr>
        <w:t xml:space="preserve">. </w:t>
      </w:r>
    </w:p>
    <w:p w14:paraId="1A0BCDA0" w14:textId="77777777" w:rsidR="00EE7F94" w:rsidRPr="00EE7F94" w:rsidRDefault="00EE7F94" w:rsidP="00EE7F94">
      <w:pPr>
        <w:numPr>
          <w:ilvl w:val="0"/>
          <w:numId w:val="20"/>
        </w:numPr>
        <w:jc w:val="both"/>
        <w:rPr>
          <w:rFonts w:ascii="Times New Roman" w:eastAsia="ＭＳ ゴシック" w:hAnsi="Times New Roman" w:cs="Times New Roman"/>
          <w:sz w:val="21"/>
          <w:szCs w:val="16"/>
        </w:rPr>
      </w:pPr>
      <w:r w:rsidRPr="00EE7F94">
        <w:rPr>
          <w:rFonts w:ascii="Times New Roman" w:eastAsia="ＭＳ ゴシック" w:hAnsi="Times New Roman" w:cs="Times New Roman"/>
          <w:sz w:val="21"/>
          <w:szCs w:val="16"/>
        </w:rPr>
        <w:t>BWP types: A lot of types, but excessive. For example, it is questionable whether there is any NW operating with default BWP or dormant BWP.</w:t>
      </w:r>
    </w:p>
    <w:p w14:paraId="51DC3D74" w14:textId="77777777" w:rsidR="00EE7F94" w:rsidRPr="00EE7F94" w:rsidRDefault="00EE7F94" w:rsidP="00EE7F94">
      <w:pPr>
        <w:numPr>
          <w:ilvl w:val="0"/>
          <w:numId w:val="20"/>
        </w:numPr>
        <w:jc w:val="both"/>
        <w:rPr>
          <w:rFonts w:ascii="Times New Roman" w:eastAsia="ＭＳ ゴシック" w:hAnsi="Times New Roman" w:cs="Times New Roman"/>
          <w:sz w:val="21"/>
          <w:szCs w:val="16"/>
        </w:rPr>
      </w:pPr>
      <w:r w:rsidRPr="00EE7F94">
        <w:rPr>
          <w:rFonts w:ascii="Times New Roman" w:eastAsia="ＭＳ ゴシック" w:hAnsi="Times New Roman" w:cs="Times New Roman"/>
          <w:sz w:val="21"/>
          <w:szCs w:val="16"/>
        </w:rPr>
        <w:t>Frequency location: Although BWP in 5G NR is a kind of too flexible feature</w:t>
      </w:r>
      <w:r w:rsidRPr="00EE7F94">
        <w:rPr>
          <w:rFonts w:ascii="Times New Roman" w:eastAsia="ＭＳ ゴシック" w:hAnsi="Times New Roman" w:cs="Times New Roman" w:hint="eastAsia"/>
          <w:sz w:val="21"/>
          <w:szCs w:val="16"/>
        </w:rPr>
        <w:t xml:space="preserve"> as abovementioned</w:t>
      </w:r>
      <w:r w:rsidRPr="00EE7F94">
        <w:rPr>
          <w:rFonts w:ascii="Times New Roman" w:eastAsia="ＭＳ ゴシック" w:hAnsi="Times New Roman" w:cs="Times New Roman"/>
          <w:sz w:val="21"/>
          <w:szCs w:val="16"/>
        </w:rPr>
        <w:t xml:space="preserve">, </w:t>
      </w:r>
      <w:r w:rsidRPr="00EE7F94">
        <w:rPr>
          <w:rFonts w:ascii="Times New Roman" w:eastAsia="ＭＳ ゴシック" w:hAnsi="Times New Roman" w:cs="Times New Roman" w:hint="eastAsia"/>
          <w:sz w:val="21"/>
          <w:szCs w:val="16"/>
        </w:rPr>
        <w:t xml:space="preserve">a less flexible part is that </w:t>
      </w:r>
      <w:r w:rsidRPr="00EE7F94">
        <w:rPr>
          <w:rFonts w:ascii="Times New Roman" w:eastAsia="ＭＳ ゴシック" w:hAnsi="Times New Roman" w:cs="Times New Roman"/>
          <w:sz w:val="21"/>
          <w:szCs w:val="16"/>
        </w:rPr>
        <w:t>center frequency must be common between DL BWP and UL BWP</w:t>
      </w:r>
      <w:r w:rsidRPr="00EE7F94">
        <w:rPr>
          <w:rFonts w:ascii="Times New Roman" w:eastAsia="ＭＳ ゴシック" w:hAnsi="Times New Roman" w:cs="Times New Roman" w:hint="eastAsia"/>
          <w:sz w:val="21"/>
          <w:szCs w:val="16"/>
        </w:rPr>
        <w:t>.</w:t>
      </w:r>
    </w:p>
    <w:p w14:paraId="6485EC87" w14:textId="77777777" w:rsidR="00636A6B" w:rsidRDefault="00636A6B" w:rsidP="00D43C90">
      <w:pPr>
        <w:jc w:val="both"/>
        <w:rPr>
          <w:rFonts w:ascii="Times New Roman" w:eastAsia="ＭＳ ゴシック" w:hAnsi="Times New Roman" w:cs="Times New Roman"/>
          <w:sz w:val="21"/>
          <w:szCs w:val="16"/>
          <w:highlight w:val="yellow"/>
        </w:rPr>
      </w:pPr>
    </w:p>
    <w:p w14:paraId="78C62D7D" w14:textId="08B8D976" w:rsidR="000131E8" w:rsidRPr="00CF3027" w:rsidRDefault="000131E8" w:rsidP="000131E8">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593170" w:rsidRPr="00593170">
        <w:rPr>
          <w:rFonts w:ascii="Times New Roman" w:eastAsia="ＭＳ 明朝" w:hAnsi="Times New Roman" w:cs="Times New Roman" w:hint="eastAsia"/>
          <w:b/>
          <w:sz w:val="21"/>
          <w:szCs w:val="18"/>
          <w:u w:val="single"/>
        </w:rPr>
        <w:t>11</w:t>
      </w:r>
      <w:r w:rsidRPr="00593170">
        <w:rPr>
          <w:rFonts w:ascii="Times New Roman" w:eastAsia="ＭＳ 明朝" w:hAnsi="Times New Roman" w:cs="Times New Roman"/>
          <w:b/>
          <w:sz w:val="21"/>
          <w:szCs w:val="18"/>
          <w:u w:val="single"/>
        </w:rPr>
        <w:t>:</w:t>
      </w:r>
    </w:p>
    <w:p w14:paraId="65CC1BA7" w14:textId="27EAB2D9" w:rsidR="000131E8" w:rsidRPr="00CF3027" w:rsidRDefault="000131E8" w:rsidP="000131E8">
      <w:pPr>
        <w:pStyle w:val="afe"/>
        <w:numPr>
          <w:ilvl w:val="0"/>
          <w:numId w:val="9"/>
        </w:numPr>
        <w:ind w:leftChars="0"/>
        <w:jc w:val="both"/>
        <w:rPr>
          <w:rFonts w:ascii="Times New Roman" w:eastAsia="ＭＳ 明朝" w:hAnsi="Times New Roman" w:cs="Times New Roman"/>
          <w:b/>
          <w:sz w:val="21"/>
          <w:szCs w:val="18"/>
        </w:rPr>
      </w:pPr>
      <w:r w:rsidRPr="00CF3027">
        <w:rPr>
          <w:rFonts w:ascii="Times New Roman" w:eastAsia="ＭＳ 明朝" w:hAnsi="Times New Roman" w:cs="Times New Roman" w:hint="eastAsia"/>
          <w:b/>
          <w:sz w:val="21"/>
          <w:szCs w:val="18"/>
        </w:rPr>
        <w:t>For 6GR BWP framework, consider the following lessons from NR BWP framework.</w:t>
      </w:r>
    </w:p>
    <w:p w14:paraId="526FB027" w14:textId="64F4CD4A" w:rsidR="000131E8" w:rsidRPr="00CF3027" w:rsidRDefault="00D15123" w:rsidP="000131E8">
      <w:pPr>
        <w:pStyle w:val="afe"/>
        <w:numPr>
          <w:ilvl w:val="1"/>
          <w:numId w:val="9"/>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bCs/>
          <w:iCs/>
          <w:sz w:val="21"/>
          <w:szCs w:val="18"/>
        </w:rPr>
        <w:t xml:space="preserve">SCS </w:t>
      </w:r>
      <w:r>
        <w:rPr>
          <w:rFonts w:ascii="Times New Roman" w:eastAsia="ＭＳ 明朝" w:hAnsi="Times New Roman" w:cs="Times New Roman"/>
          <w:b/>
          <w:bCs/>
          <w:iCs/>
          <w:sz w:val="21"/>
          <w:szCs w:val="18"/>
        </w:rPr>
        <w:t>switching</w:t>
      </w:r>
      <w:r>
        <w:rPr>
          <w:rFonts w:ascii="Times New Roman" w:eastAsia="ＭＳ 明朝" w:hAnsi="Times New Roman" w:cs="Times New Roman" w:hint="eastAsia"/>
          <w:b/>
          <w:bCs/>
          <w:iCs/>
          <w:sz w:val="21"/>
          <w:szCs w:val="18"/>
        </w:rPr>
        <w:t xml:space="preserve"> </w:t>
      </w:r>
      <w:r w:rsidR="0064264C">
        <w:rPr>
          <w:rFonts w:ascii="Times New Roman" w:eastAsia="ＭＳ 明朝" w:hAnsi="Times New Roman" w:cs="Times New Roman" w:hint="eastAsia"/>
          <w:b/>
          <w:bCs/>
          <w:iCs/>
          <w:sz w:val="21"/>
          <w:szCs w:val="18"/>
        </w:rPr>
        <w:t>is complicated but less motivated.</w:t>
      </w:r>
    </w:p>
    <w:p w14:paraId="77B19A35" w14:textId="5F9C0C02" w:rsidR="0064264C" w:rsidRPr="00CF3027" w:rsidRDefault="001C2C22" w:rsidP="000131E8">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CORESET</w:t>
      </w:r>
      <w:r w:rsidR="00E53793">
        <w:rPr>
          <w:rFonts w:ascii="Times New Roman" w:eastAsia="ＭＳ 明朝" w:hAnsi="Times New Roman" w:cs="Times New Roman" w:hint="eastAsia"/>
          <w:b/>
          <w:bCs/>
          <w:iCs/>
          <w:sz w:val="21"/>
          <w:szCs w:val="18"/>
        </w:rPr>
        <w:t xml:space="preserve"> switching </w:t>
      </w:r>
      <w:r w:rsidR="00664B8A">
        <w:rPr>
          <w:rFonts w:ascii="Times New Roman" w:eastAsia="ＭＳ 明朝" w:hAnsi="Times New Roman" w:cs="Times New Roman" w:hint="eastAsia"/>
          <w:b/>
          <w:bCs/>
          <w:iCs/>
          <w:sz w:val="21"/>
          <w:szCs w:val="18"/>
        </w:rPr>
        <w:t>is</w:t>
      </w:r>
      <w:r w:rsidR="00926264">
        <w:rPr>
          <w:rFonts w:ascii="Times New Roman" w:eastAsia="ＭＳ 明朝" w:hAnsi="Times New Roman" w:cs="Times New Roman" w:hint="eastAsia"/>
          <w:b/>
          <w:bCs/>
          <w:iCs/>
          <w:sz w:val="21"/>
          <w:szCs w:val="18"/>
        </w:rPr>
        <w:t xml:space="preserve"> unnecessarily performed by BWP switching.</w:t>
      </w:r>
    </w:p>
    <w:p w14:paraId="1BCFF896" w14:textId="0EFDE383" w:rsidR="00926264" w:rsidRPr="00CF3027" w:rsidRDefault="00930C6C" w:rsidP="000131E8">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BWP </w:t>
      </w:r>
      <w:r w:rsidR="008E51BC">
        <w:rPr>
          <w:rFonts w:ascii="Times New Roman" w:eastAsia="ＭＳ 明朝" w:hAnsi="Times New Roman" w:cs="Times New Roman" w:hint="eastAsia"/>
          <w:b/>
          <w:bCs/>
          <w:iCs/>
          <w:sz w:val="21"/>
          <w:szCs w:val="18"/>
        </w:rPr>
        <w:t xml:space="preserve">switching </w:t>
      </w:r>
      <w:r w:rsidR="002A4F3C">
        <w:rPr>
          <w:rFonts w:ascii="Times New Roman" w:eastAsia="ＭＳ 明朝" w:hAnsi="Times New Roman" w:cs="Times New Roman" w:hint="eastAsia"/>
          <w:b/>
          <w:bCs/>
          <w:iCs/>
          <w:sz w:val="21"/>
          <w:szCs w:val="18"/>
        </w:rPr>
        <w:t xml:space="preserve">is less motivated, for other than </w:t>
      </w:r>
      <w:r w:rsidR="008C593C">
        <w:rPr>
          <w:rFonts w:ascii="Times New Roman" w:eastAsia="ＭＳ 明朝" w:hAnsi="Times New Roman" w:cs="Times New Roman" w:hint="eastAsia"/>
          <w:b/>
          <w:bCs/>
          <w:iCs/>
          <w:sz w:val="21"/>
          <w:szCs w:val="18"/>
        </w:rPr>
        <w:t>CORESET switching.</w:t>
      </w:r>
    </w:p>
    <w:p w14:paraId="426D61A1" w14:textId="1186207A" w:rsidR="008C593C" w:rsidRPr="00CF3027" w:rsidRDefault="0052240F" w:rsidP="000131E8">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BWP </w:t>
      </w:r>
      <w:r>
        <w:rPr>
          <w:rFonts w:ascii="Times New Roman" w:eastAsia="ＭＳ 明朝" w:hAnsi="Times New Roman" w:cs="Times New Roman"/>
          <w:b/>
          <w:bCs/>
          <w:iCs/>
          <w:sz w:val="21"/>
          <w:szCs w:val="18"/>
        </w:rPr>
        <w:t>switching</w:t>
      </w:r>
      <w:r>
        <w:rPr>
          <w:rFonts w:ascii="Times New Roman" w:eastAsia="ＭＳ 明朝" w:hAnsi="Times New Roman" w:cs="Times New Roman" w:hint="eastAsia"/>
          <w:b/>
          <w:bCs/>
          <w:iCs/>
          <w:sz w:val="21"/>
          <w:szCs w:val="18"/>
        </w:rPr>
        <w:t xml:space="preserve"> delay </w:t>
      </w:r>
      <w:r w:rsidR="0070203D">
        <w:rPr>
          <w:rFonts w:ascii="Times New Roman" w:eastAsia="ＭＳ 明朝" w:hAnsi="Times New Roman" w:cs="Times New Roman" w:hint="eastAsia"/>
          <w:b/>
          <w:bCs/>
          <w:iCs/>
          <w:sz w:val="21"/>
          <w:szCs w:val="18"/>
        </w:rPr>
        <w:t>is too large</w:t>
      </w:r>
      <w:r w:rsidR="000F2637">
        <w:rPr>
          <w:rFonts w:ascii="Times New Roman" w:eastAsia="ＭＳ 明朝" w:hAnsi="Times New Roman" w:cs="Times New Roman" w:hint="eastAsia"/>
          <w:b/>
          <w:bCs/>
          <w:iCs/>
          <w:sz w:val="21"/>
          <w:szCs w:val="18"/>
        </w:rPr>
        <w:t>.</w:t>
      </w:r>
    </w:p>
    <w:p w14:paraId="36B1D1E0" w14:textId="1236C979" w:rsidR="000F2637" w:rsidRPr="00CF3027" w:rsidRDefault="004D71F2" w:rsidP="000131E8">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b/>
          <w:bCs/>
          <w:iCs/>
          <w:sz w:val="21"/>
          <w:szCs w:val="18"/>
        </w:rPr>
        <w:t>A</w:t>
      </w:r>
      <w:r>
        <w:rPr>
          <w:rFonts w:ascii="Times New Roman" w:eastAsia="ＭＳ 明朝" w:hAnsi="Times New Roman" w:cs="Times New Roman" w:hint="eastAsia"/>
          <w:b/>
          <w:bCs/>
          <w:iCs/>
          <w:sz w:val="21"/>
          <w:szCs w:val="18"/>
        </w:rPr>
        <w:t xml:space="preserve"> </w:t>
      </w:r>
      <w:r w:rsidR="00DC133C">
        <w:rPr>
          <w:rFonts w:ascii="Times New Roman" w:eastAsia="ＭＳ 明朝" w:hAnsi="Times New Roman" w:cs="Times New Roman" w:hint="eastAsia"/>
          <w:b/>
          <w:bCs/>
          <w:iCs/>
          <w:sz w:val="21"/>
          <w:szCs w:val="18"/>
        </w:rPr>
        <w:t xml:space="preserve">lot of RRC parameters under BWP configuration results in </w:t>
      </w:r>
      <w:r w:rsidR="003E5BC7">
        <w:rPr>
          <w:rFonts w:ascii="Times New Roman" w:eastAsia="ＭＳ 明朝" w:hAnsi="Times New Roman" w:cs="Times New Roman" w:hint="eastAsia"/>
          <w:b/>
          <w:bCs/>
          <w:iCs/>
          <w:sz w:val="21"/>
          <w:szCs w:val="18"/>
        </w:rPr>
        <w:t xml:space="preserve">unnecessarily </w:t>
      </w:r>
      <w:r w:rsidR="00A41D4B">
        <w:rPr>
          <w:rFonts w:ascii="Times New Roman" w:eastAsia="ＭＳ 明朝" w:hAnsi="Times New Roman" w:cs="Times New Roman" w:hint="eastAsia"/>
          <w:b/>
          <w:bCs/>
          <w:iCs/>
          <w:sz w:val="21"/>
          <w:szCs w:val="18"/>
        </w:rPr>
        <w:t>large overhead.</w:t>
      </w:r>
    </w:p>
    <w:p w14:paraId="3F8883CC" w14:textId="6D17E13E" w:rsidR="00A41D4B" w:rsidRPr="00CF3027" w:rsidRDefault="002D2920" w:rsidP="000131E8">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There are </w:t>
      </w:r>
      <w:r w:rsidR="00767CE7">
        <w:rPr>
          <w:rFonts w:ascii="Times New Roman" w:eastAsia="ＭＳ 明朝" w:hAnsi="Times New Roman" w:cs="Times New Roman"/>
          <w:b/>
          <w:bCs/>
          <w:iCs/>
          <w:sz w:val="21"/>
          <w:szCs w:val="18"/>
        </w:rPr>
        <w:t>excessive</w:t>
      </w:r>
      <w:r w:rsidR="00767CE7">
        <w:rPr>
          <w:rFonts w:ascii="Times New Roman" w:eastAsia="ＭＳ 明朝" w:hAnsi="Times New Roman" w:cs="Times New Roman" w:hint="eastAsia"/>
          <w:b/>
          <w:bCs/>
          <w:iCs/>
          <w:sz w:val="21"/>
          <w:szCs w:val="18"/>
        </w:rPr>
        <w:t xml:space="preserve"> BWP </w:t>
      </w:r>
      <w:r w:rsidR="00CE02A3">
        <w:rPr>
          <w:rFonts w:ascii="Times New Roman" w:eastAsia="ＭＳ 明朝" w:hAnsi="Times New Roman" w:cs="Times New Roman" w:hint="eastAsia"/>
          <w:b/>
          <w:bCs/>
          <w:iCs/>
          <w:sz w:val="21"/>
          <w:szCs w:val="18"/>
        </w:rPr>
        <w:t>types</w:t>
      </w:r>
      <w:r w:rsidR="00B315C3">
        <w:rPr>
          <w:rFonts w:ascii="Times New Roman" w:eastAsia="ＭＳ 明朝" w:hAnsi="Times New Roman" w:cs="Times New Roman" w:hint="eastAsia"/>
          <w:b/>
          <w:bCs/>
          <w:iCs/>
          <w:sz w:val="21"/>
          <w:szCs w:val="18"/>
        </w:rPr>
        <w:t>, including</w:t>
      </w:r>
      <w:r w:rsidR="00767CE7">
        <w:rPr>
          <w:rFonts w:ascii="Times New Roman" w:eastAsia="ＭＳ 明朝" w:hAnsi="Times New Roman" w:cs="Times New Roman" w:hint="eastAsia"/>
          <w:b/>
          <w:bCs/>
          <w:iCs/>
          <w:sz w:val="21"/>
          <w:szCs w:val="18"/>
        </w:rPr>
        <w:t xml:space="preserve"> </w:t>
      </w:r>
      <w:r w:rsidR="00E6376C">
        <w:rPr>
          <w:rFonts w:ascii="Times New Roman" w:eastAsia="ＭＳ 明朝" w:hAnsi="Times New Roman" w:cs="Times New Roman" w:hint="eastAsia"/>
          <w:b/>
          <w:bCs/>
          <w:iCs/>
          <w:sz w:val="21"/>
          <w:szCs w:val="18"/>
        </w:rPr>
        <w:t xml:space="preserve">BWP types that </w:t>
      </w:r>
      <w:r w:rsidR="00A578D0">
        <w:rPr>
          <w:rFonts w:ascii="Times New Roman" w:eastAsia="ＭＳ 明朝" w:hAnsi="Times New Roman" w:cs="Times New Roman" w:hint="eastAsia"/>
          <w:b/>
          <w:bCs/>
          <w:iCs/>
          <w:sz w:val="21"/>
          <w:szCs w:val="18"/>
        </w:rPr>
        <w:t xml:space="preserve">have not been </w:t>
      </w:r>
      <w:r w:rsidR="00925823">
        <w:rPr>
          <w:rFonts w:ascii="Times New Roman" w:eastAsia="ＭＳ 明朝" w:hAnsi="Times New Roman" w:cs="Times New Roman" w:hint="eastAsia"/>
          <w:b/>
          <w:bCs/>
          <w:iCs/>
          <w:sz w:val="21"/>
          <w:szCs w:val="18"/>
        </w:rPr>
        <w:t xml:space="preserve">effectively </w:t>
      </w:r>
      <w:r w:rsidR="00A578D0">
        <w:rPr>
          <w:rFonts w:ascii="Times New Roman" w:eastAsia="ＭＳ 明朝" w:hAnsi="Times New Roman" w:cs="Times New Roman" w:hint="eastAsia"/>
          <w:b/>
          <w:bCs/>
          <w:iCs/>
          <w:sz w:val="21"/>
          <w:szCs w:val="18"/>
        </w:rPr>
        <w:t>used in practical NW</w:t>
      </w:r>
      <w:r w:rsidR="00C768E8">
        <w:rPr>
          <w:rFonts w:ascii="Times New Roman" w:eastAsia="ＭＳ 明朝" w:hAnsi="Times New Roman" w:cs="Times New Roman" w:hint="eastAsia"/>
          <w:b/>
          <w:bCs/>
          <w:iCs/>
          <w:sz w:val="21"/>
          <w:szCs w:val="18"/>
        </w:rPr>
        <w:t xml:space="preserve">, e.g., </w:t>
      </w:r>
      <w:r w:rsidR="00466463">
        <w:rPr>
          <w:rFonts w:ascii="Times New Roman" w:eastAsia="ＭＳ 明朝" w:hAnsi="Times New Roman" w:cs="Times New Roman" w:hint="eastAsia"/>
          <w:b/>
          <w:bCs/>
          <w:iCs/>
          <w:sz w:val="21"/>
          <w:szCs w:val="18"/>
        </w:rPr>
        <w:t>default BWP, dormant BWP</w:t>
      </w:r>
      <w:r w:rsidR="00A578D0">
        <w:rPr>
          <w:rFonts w:ascii="Times New Roman" w:eastAsia="ＭＳ 明朝" w:hAnsi="Times New Roman" w:cs="Times New Roman" w:hint="eastAsia"/>
          <w:b/>
          <w:bCs/>
          <w:iCs/>
          <w:sz w:val="21"/>
          <w:szCs w:val="18"/>
        </w:rPr>
        <w:t>.</w:t>
      </w:r>
    </w:p>
    <w:p w14:paraId="0BF85F14" w14:textId="253AF5FA" w:rsidR="00A578D0" w:rsidRPr="00CF3027" w:rsidRDefault="00FB787C" w:rsidP="000131E8">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Center frequency of DL/UL BWP </w:t>
      </w:r>
      <w:r w:rsidR="00A94F5A">
        <w:rPr>
          <w:rFonts w:ascii="Times New Roman" w:eastAsia="ＭＳ 明朝" w:hAnsi="Times New Roman" w:cs="Times New Roman" w:hint="eastAsia"/>
          <w:b/>
          <w:bCs/>
          <w:iCs/>
          <w:sz w:val="21"/>
          <w:szCs w:val="18"/>
        </w:rPr>
        <w:t>is unnecessarily</w:t>
      </w:r>
      <w:r>
        <w:rPr>
          <w:rFonts w:ascii="Times New Roman" w:eastAsia="ＭＳ 明朝" w:hAnsi="Times New Roman" w:cs="Times New Roman" w:hint="eastAsia"/>
          <w:b/>
          <w:bCs/>
          <w:iCs/>
          <w:sz w:val="21"/>
          <w:szCs w:val="18"/>
        </w:rPr>
        <w:t xml:space="preserve"> common</w:t>
      </w:r>
      <w:r w:rsidR="00C768E8">
        <w:rPr>
          <w:rFonts w:ascii="Times New Roman" w:eastAsia="ＭＳ 明朝" w:hAnsi="Times New Roman" w:cs="Times New Roman" w:hint="eastAsia"/>
          <w:b/>
          <w:bCs/>
          <w:iCs/>
          <w:sz w:val="21"/>
          <w:szCs w:val="18"/>
        </w:rPr>
        <w:t>.</w:t>
      </w:r>
    </w:p>
    <w:p w14:paraId="3C9D4754" w14:textId="77777777" w:rsidR="000131E8" w:rsidRPr="000131E8" w:rsidRDefault="000131E8" w:rsidP="00D43C90">
      <w:pPr>
        <w:jc w:val="both"/>
        <w:rPr>
          <w:rFonts w:ascii="Times New Roman" w:eastAsia="ＭＳ ゴシック" w:hAnsi="Times New Roman" w:cs="Times New Roman" w:hint="eastAsia"/>
          <w:sz w:val="21"/>
          <w:szCs w:val="16"/>
          <w:highlight w:val="yellow"/>
        </w:rPr>
      </w:pPr>
    </w:p>
    <w:p w14:paraId="2386BABD" w14:textId="55A4CB6F" w:rsidR="007206FF" w:rsidRPr="00B63419" w:rsidRDefault="007206FF" w:rsidP="00D43C90">
      <w:pPr>
        <w:jc w:val="both"/>
        <w:rPr>
          <w:rFonts w:ascii="Times New Roman" w:eastAsia="ＭＳ ゴシック" w:hAnsi="Times New Roman" w:cs="Times New Roman"/>
          <w:sz w:val="21"/>
          <w:szCs w:val="16"/>
        </w:rPr>
      </w:pPr>
      <w:r w:rsidRPr="00B63419">
        <w:rPr>
          <w:rFonts w:ascii="Times New Roman" w:eastAsia="ＭＳ ゴシック" w:hAnsi="Times New Roman" w:cs="Times New Roman" w:hint="eastAsia"/>
          <w:sz w:val="21"/>
          <w:szCs w:val="16"/>
        </w:rPr>
        <w:t xml:space="preserve">Based on </w:t>
      </w:r>
      <w:r w:rsidR="00B44914" w:rsidRPr="00B63419">
        <w:rPr>
          <w:rFonts w:ascii="Times New Roman" w:eastAsia="ＭＳ ゴシック" w:hAnsi="Times New Roman" w:cs="Times New Roman" w:hint="eastAsia"/>
          <w:sz w:val="21"/>
          <w:szCs w:val="16"/>
        </w:rPr>
        <w:t xml:space="preserve">the above </w:t>
      </w:r>
      <w:r w:rsidR="00AE420F" w:rsidRPr="00B63419">
        <w:rPr>
          <w:rFonts w:ascii="Times New Roman" w:eastAsia="ＭＳ ゴシック" w:hAnsi="Times New Roman" w:cs="Times New Roman" w:hint="eastAsia"/>
          <w:sz w:val="21"/>
          <w:szCs w:val="16"/>
        </w:rPr>
        <w:t xml:space="preserve">lessons, </w:t>
      </w:r>
      <w:r w:rsidR="004F25A7" w:rsidRPr="004F25A7">
        <w:rPr>
          <w:rFonts w:ascii="Times New Roman" w:eastAsia="ＭＳ ゴシック" w:hAnsi="Times New Roman" w:cs="Times New Roman"/>
          <w:sz w:val="21"/>
          <w:szCs w:val="16"/>
        </w:rPr>
        <w:t>simplified/convenient BWP mechanism should be designed/specified only with essential factors.</w:t>
      </w:r>
      <w:r w:rsidR="00B63419" w:rsidRPr="00B63419">
        <w:rPr>
          <w:rFonts w:ascii="Times New Roman" w:eastAsia="ＭＳ ゴシック" w:hAnsi="Times New Roman" w:cs="Times New Roman" w:hint="eastAsia"/>
          <w:sz w:val="21"/>
          <w:szCs w:val="16"/>
        </w:rPr>
        <w:t xml:space="preserve"> From our perspective, motivation to define BWP in 6G is to support multiple UE types, e.g., smartphone and IoT, in the same band. Some kind of BWP feature is necessary also in 6G as bandwidth available in a specific UE type could be narrower than a carrier bandwidth. For example, NW could configure a carrier with 100 MHz bandwidth, but IoT UE may support only 5 or 20 MHz bandwidth. In this case, some kind of configuration to allow the IoT UE to access the carrier with a part of the 100 MHz bandwidth. BWP concept can be used for this purpose, and 6G BWP can focus on elements relevant to this purpose. The proposal below is submitted based on this direction.</w:t>
      </w:r>
    </w:p>
    <w:p w14:paraId="35839F85" w14:textId="08DD636F" w:rsidR="007206FF" w:rsidRPr="00EE223C" w:rsidRDefault="00E71688" w:rsidP="00D43C90">
      <w:pPr>
        <w:jc w:val="both"/>
        <w:rPr>
          <w:rFonts w:ascii="Times New Roman" w:eastAsia="ＭＳ ゴシック" w:hAnsi="Times New Roman" w:cs="Times New Roman"/>
          <w:sz w:val="21"/>
          <w:szCs w:val="16"/>
        </w:rPr>
      </w:pPr>
      <w:r w:rsidRPr="00EE223C">
        <w:rPr>
          <w:rFonts w:ascii="Times New Roman" w:eastAsia="ＭＳ ゴシック" w:hAnsi="Times New Roman" w:cs="Times New Roman" w:hint="eastAsia"/>
          <w:sz w:val="21"/>
          <w:szCs w:val="16"/>
        </w:rPr>
        <w:t>As above</w:t>
      </w:r>
      <w:r w:rsidR="00DB4BE4" w:rsidRPr="00EE223C">
        <w:rPr>
          <w:rFonts w:ascii="Times New Roman" w:eastAsia="ＭＳ ゴシック" w:hAnsi="Times New Roman" w:cs="Times New Roman" w:hint="eastAsia"/>
          <w:sz w:val="21"/>
          <w:szCs w:val="16"/>
        </w:rPr>
        <w:t xml:space="preserve">mentioned a bit for BWP switching, one </w:t>
      </w:r>
      <w:r w:rsidR="00DB4BE4" w:rsidRPr="00EE223C">
        <w:rPr>
          <w:rFonts w:ascii="Times New Roman" w:eastAsia="ＭＳ ゴシック" w:hAnsi="Times New Roman" w:cs="Times New Roman"/>
          <w:sz w:val="21"/>
          <w:szCs w:val="16"/>
        </w:rPr>
        <w:t>controversial</w:t>
      </w:r>
      <w:r w:rsidR="00DB4BE4" w:rsidRPr="00EE223C">
        <w:rPr>
          <w:rFonts w:ascii="Times New Roman" w:eastAsia="ＭＳ ゴシック" w:hAnsi="Times New Roman" w:cs="Times New Roman" w:hint="eastAsia"/>
          <w:sz w:val="21"/>
          <w:szCs w:val="16"/>
        </w:rPr>
        <w:t xml:space="preserve"> aspect could be whether 6G BWP should be defined for power saving as well as support of the various UE types in the same band.</w:t>
      </w:r>
      <w:r w:rsidR="002153C0" w:rsidRPr="00EE223C">
        <w:rPr>
          <w:rFonts w:ascii="Times New Roman" w:eastAsia="ＭＳ ゴシック" w:hAnsi="Times New Roman" w:cs="Times New Roman" w:hint="eastAsia"/>
          <w:sz w:val="21"/>
          <w:szCs w:val="16"/>
        </w:rPr>
        <w:t xml:space="preserve"> Our current view is that 6G BWP definition can be separated from UE power saving </w:t>
      </w:r>
      <w:r w:rsidR="002153C0" w:rsidRPr="00EE223C">
        <w:rPr>
          <w:rFonts w:ascii="Times New Roman" w:eastAsia="ＭＳ ゴシック" w:hAnsi="Times New Roman" w:cs="Times New Roman"/>
          <w:sz w:val="21"/>
          <w:szCs w:val="16"/>
        </w:rPr>
        <w:t>discussion</w:t>
      </w:r>
      <w:r w:rsidR="002153C0" w:rsidRPr="00EE223C">
        <w:rPr>
          <w:rFonts w:ascii="Times New Roman" w:eastAsia="ＭＳ ゴシック" w:hAnsi="Times New Roman" w:cs="Times New Roman" w:hint="eastAsia"/>
          <w:sz w:val="21"/>
          <w:szCs w:val="16"/>
        </w:rPr>
        <w:t xml:space="preserve"> as long as some kind of </w:t>
      </w:r>
      <w:r w:rsidR="002153C0" w:rsidRPr="00EE223C">
        <w:rPr>
          <w:rFonts w:ascii="Times New Roman" w:eastAsia="ＭＳ ゴシック" w:hAnsi="Times New Roman" w:cs="Times New Roman"/>
          <w:sz w:val="21"/>
          <w:szCs w:val="16"/>
        </w:rPr>
        <w:t>dynamic CORESET/SS switching</w:t>
      </w:r>
      <w:r w:rsidR="002153C0" w:rsidRPr="00EE223C">
        <w:rPr>
          <w:rFonts w:ascii="Times New Roman" w:eastAsia="ＭＳ ゴシック" w:hAnsi="Times New Roman" w:cs="Times New Roman" w:hint="eastAsia"/>
          <w:sz w:val="21"/>
          <w:szCs w:val="16"/>
        </w:rPr>
        <w:t xml:space="preserve"> features</w:t>
      </w:r>
      <w:r w:rsidR="002153C0" w:rsidRPr="00EE223C">
        <w:rPr>
          <w:rFonts w:ascii="Times New Roman" w:eastAsia="ＭＳ ゴシック" w:hAnsi="Times New Roman" w:cs="Times New Roman"/>
          <w:sz w:val="21"/>
          <w:szCs w:val="16"/>
        </w:rPr>
        <w:t xml:space="preserve"> is available</w:t>
      </w:r>
      <w:r w:rsidR="002153C0" w:rsidRPr="00EE223C">
        <w:rPr>
          <w:rFonts w:ascii="Times New Roman" w:eastAsia="ＭＳ ゴシック" w:hAnsi="Times New Roman" w:cs="Times New Roman" w:hint="eastAsia"/>
          <w:sz w:val="21"/>
          <w:szCs w:val="16"/>
        </w:rPr>
        <w:t xml:space="preserve"> </w:t>
      </w:r>
      <w:r w:rsidR="00CF7C77" w:rsidRPr="00EE223C">
        <w:rPr>
          <w:rFonts w:ascii="Times New Roman" w:eastAsia="ＭＳ ゴシック" w:hAnsi="Times New Roman" w:cs="Times New Roman" w:hint="eastAsia"/>
          <w:sz w:val="21"/>
          <w:szCs w:val="16"/>
        </w:rPr>
        <w:t>apart from BWP</w:t>
      </w:r>
      <w:r w:rsidR="00EE223C" w:rsidRPr="00EE223C">
        <w:rPr>
          <w:rFonts w:ascii="Times New Roman" w:eastAsia="ＭＳ ゴシック" w:hAnsi="Times New Roman" w:cs="Times New Roman" w:hint="eastAsia"/>
          <w:sz w:val="21"/>
          <w:szCs w:val="16"/>
        </w:rPr>
        <w:t xml:space="preserve"> framework</w:t>
      </w:r>
      <w:r w:rsidR="002153C0" w:rsidRPr="00EE223C">
        <w:rPr>
          <w:rFonts w:ascii="Times New Roman" w:eastAsia="ＭＳ ゴシック" w:hAnsi="Times New Roman" w:cs="Times New Roman" w:hint="eastAsia"/>
          <w:sz w:val="21"/>
          <w:szCs w:val="16"/>
        </w:rPr>
        <w:t>.</w:t>
      </w:r>
      <w:r w:rsidR="00EE223C" w:rsidRPr="00EE223C">
        <w:rPr>
          <w:rFonts w:ascii="Times New Roman" w:eastAsia="ＭＳ ゴシック" w:hAnsi="Times New Roman" w:cs="Times New Roman" w:hint="eastAsia"/>
          <w:sz w:val="21"/>
          <w:szCs w:val="16"/>
        </w:rPr>
        <w:t xml:space="preserve"> However, UE/chip vendors may have different opinions; if 6G BWP is designed also for power saving purpose and the </w:t>
      </w:r>
      <w:r w:rsidR="00EE223C" w:rsidRPr="00EE223C">
        <w:rPr>
          <w:rFonts w:ascii="Times New Roman" w:eastAsia="ＭＳ ゴシック" w:hAnsi="Times New Roman" w:cs="Times New Roman"/>
          <w:sz w:val="21"/>
          <w:szCs w:val="16"/>
        </w:rPr>
        <w:t>corresponding</w:t>
      </w:r>
      <w:r w:rsidR="00EE223C" w:rsidRPr="00EE223C">
        <w:rPr>
          <w:rFonts w:ascii="Times New Roman" w:eastAsia="ＭＳ ゴシック" w:hAnsi="Times New Roman" w:cs="Times New Roman" w:hint="eastAsia"/>
          <w:sz w:val="21"/>
          <w:szCs w:val="16"/>
        </w:rPr>
        <w:t xml:space="preserve"> elements are practically/effectively used by NW, that direction is also fine for us. The necessity of BWP for power saving purpose could be discussed in AI 11.5 (EE).</w:t>
      </w:r>
    </w:p>
    <w:p w14:paraId="25A5A35D" w14:textId="77777777" w:rsidR="007206FF" w:rsidRDefault="007206FF" w:rsidP="00D43C90">
      <w:pPr>
        <w:jc w:val="both"/>
        <w:rPr>
          <w:rFonts w:ascii="Times New Roman" w:eastAsia="ＭＳ ゴシック" w:hAnsi="Times New Roman" w:cs="Times New Roman" w:hint="eastAsia"/>
          <w:sz w:val="21"/>
          <w:szCs w:val="16"/>
          <w:highlight w:val="yellow"/>
        </w:rPr>
      </w:pPr>
    </w:p>
    <w:p w14:paraId="3B1C3F68" w14:textId="1960FAF7" w:rsidR="002E3DA1" w:rsidRPr="00765766" w:rsidRDefault="002E3DA1" w:rsidP="00D43C90">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593170" w:rsidRPr="00593170">
        <w:rPr>
          <w:rFonts w:ascii="Times New Roman" w:eastAsia="ＭＳ 明朝" w:hAnsi="Times New Roman" w:cs="Times New Roman" w:hint="eastAsia"/>
          <w:b/>
          <w:sz w:val="21"/>
          <w:szCs w:val="18"/>
          <w:u w:val="single"/>
        </w:rPr>
        <w:t>12</w:t>
      </w:r>
      <w:r w:rsidRPr="00593170">
        <w:rPr>
          <w:rFonts w:ascii="Times New Roman" w:eastAsia="ＭＳ 明朝" w:hAnsi="Times New Roman" w:cs="Times New Roman"/>
          <w:b/>
          <w:sz w:val="21"/>
          <w:szCs w:val="18"/>
          <w:u w:val="single"/>
        </w:rPr>
        <w:t>:</w:t>
      </w:r>
    </w:p>
    <w:p w14:paraId="164D9588" w14:textId="4C4698D1" w:rsidR="00F505B9" w:rsidRPr="00765766" w:rsidRDefault="00F505B9" w:rsidP="00D43C90">
      <w:pPr>
        <w:pStyle w:val="afe"/>
        <w:numPr>
          <w:ilvl w:val="0"/>
          <w:numId w:val="9"/>
        </w:numPr>
        <w:ind w:leftChars="0"/>
        <w:jc w:val="both"/>
        <w:rPr>
          <w:rFonts w:ascii="Times New Roman" w:eastAsia="ＭＳ 明朝" w:hAnsi="Times New Roman" w:cs="Times New Roman"/>
          <w:b/>
          <w:bCs/>
          <w:iCs/>
          <w:sz w:val="21"/>
          <w:szCs w:val="18"/>
        </w:rPr>
      </w:pPr>
      <w:r w:rsidRPr="00765766">
        <w:rPr>
          <w:rFonts w:ascii="Times New Roman" w:eastAsia="ＭＳ 明朝" w:hAnsi="Times New Roman" w:cs="Times New Roman" w:hint="eastAsia"/>
          <w:b/>
          <w:bCs/>
          <w:iCs/>
          <w:sz w:val="21"/>
          <w:szCs w:val="18"/>
        </w:rPr>
        <w:t xml:space="preserve">Support </w:t>
      </w:r>
      <w:r w:rsidR="00697F99" w:rsidRPr="00765766">
        <w:rPr>
          <w:rFonts w:ascii="Times New Roman" w:eastAsia="ＭＳ 明朝" w:hAnsi="Times New Roman" w:cs="Times New Roman" w:hint="eastAsia"/>
          <w:b/>
          <w:bCs/>
          <w:iCs/>
          <w:sz w:val="21"/>
          <w:szCs w:val="18"/>
        </w:rPr>
        <w:t>s</w:t>
      </w:r>
      <w:r w:rsidR="00697F99" w:rsidRPr="00765766">
        <w:rPr>
          <w:rFonts w:ascii="Times New Roman" w:eastAsia="ＭＳ 明朝" w:hAnsi="Times New Roman" w:cs="Times New Roman"/>
          <w:b/>
          <w:bCs/>
          <w:iCs/>
          <w:sz w:val="21"/>
          <w:szCs w:val="18"/>
        </w:rPr>
        <w:t>implified/</w:t>
      </w:r>
      <w:r w:rsidR="00697F99" w:rsidRPr="00765766">
        <w:rPr>
          <w:rFonts w:ascii="Times New Roman" w:eastAsia="ＭＳ 明朝" w:hAnsi="Times New Roman" w:cs="Times New Roman" w:hint="eastAsia"/>
          <w:b/>
          <w:bCs/>
          <w:iCs/>
          <w:sz w:val="21"/>
          <w:szCs w:val="18"/>
        </w:rPr>
        <w:t>c</w:t>
      </w:r>
      <w:r w:rsidR="00697F99" w:rsidRPr="00765766">
        <w:rPr>
          <w:rFonts w:ascii="Times New Roman" w:eastAsia="ＭＳ 明朝" w:hAnsi="Times New Roman" w:cs="Times New Roman"/>
          <w:b/>
          <w:bCs/>
          <w:iCs/>
          <w:sz w:val="21"/>
          <w:szCs w:val="18"/>
        </w:rPr>
        <w:t>onvenient BWP mechanism with</w:t>
      </w:r>
      <w:r w:rsidR="004B4236" w:rsidRPr="00765766">
        <w:rPr>
          <w:rFonts w:ascii="Times New Roman" w:eastAsia="ＭＳ 明朝" w:hAnsi="Times New Roman" w:cs="Times New Roman" w:hint="eastAsia"/>
          <w:b/>
          <w:bCs/>
          <w:iCs/>
          <w:sz w:val="21"/>
          <w:szCs w:val="18"/>
        </w:rPr>
        <w:t xml:space="preserve"> only</w:t>
      </w:r>
      <w:r w:rsidR="00697F99" w:rsidRPr="00765766">
        <w:rPr>
          <w:rFonts w:ascii="Times New Roman" w:eastAsia="ＭＳ 明朝" w:hAnsi="Times New Roman" w:cs="Times New Roman"/>
          <w:b/>
          <w:bCs/>
          <w:iCs/>
          <w:sz w:val="21"/>
          <w:szCs w:val="18"/>
        </w:rPr>
        <w:t xml:space="preserve"> essential aspects</w:t>
      </w:r>
      <w:r w:rsidR="00697F99" w:rsidRPr="00765766">
        <w:rPr>
          <w:rFonts w:ascii="Times New Roman" w:eastAsia="ＭＳ 明朝" w:hAnsi="Times New Roman" w:cs="Times New Roman" w:hint="eastAsia"/>
          <w:b/>
          <w:bCs/>
          <w:iCs/>
          <w:sz w:val="21"/>
          <w:szCs w:val="18"/>
        </w:rPr>
        <w:t>.</w:t>
      </w:r>
    </w:p>
    <w:p w14:paraId="45B94F19" w14:textId="6BC2413C" w:rsidR="002E3DA1" w:rsidRPr="00765766" w:rsidRDefault="00F505B9" w:rsidP="00D43C90">
      <w:pPr>
        <w:pStyle w:val="afe"/>
        <w:numPr>
          <w:ilvl w:val="0"/>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bCs/>
          <w:iCs/>
          <w:sz w:val="21"/>
          <w:szCs w:val="18"/>
        </w:rPr>
        <w:t>D</w:t>
      </w:r>
      <w:r w:rsidR="002E3DA1" w:rsidRPr="00765766">
        <w:rPr>
          <w:rFonts w:ascii="Times New Roman" w:eastAsia="ＭＳ 明朝" w:hAnsi="Times New Roman" w:cs="Times New Roman" w:hint="eastAsia"/>
          <w:b/>
          <w:bCs/>
          <w:iCs/>
          <w:sz w:val="21"/>
          <w:szCs w:val="18"/>
        </w:rPr>
        <w:t>esign</w:t>
      </w:r>
      <w:r w:rsidR="002E3DA1" w:rsidRPr="00765766">
        <w:rPr>
          <w:rFonts w:ascii="Times New Roman" w:eastAsia="ＭＳ 明朝" w:hAnsi="Times New Roman" w:cs="Times New Roman" w:hint="eastAsia"/>
          <w:b/>
          <w:sz w:val="21"/>
          <w:szCs w:val="18"/>
        </w:rPr>
        <w:t xml:space="preserve"> BWP to support various UE types in the same band.</w:t>
      </w:r>
    </w:p>
    <w:p w14:paraId="711C5582" w14:textId="01BE1CE1" w:rsidR="002E3DA1" w:rsidRPr="00765766" w:rsidRDefault="002E3DA1" w:rsidP="00D43C90">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593170" w:rsidRPr="00593170">
        <w:rPr>
          <w:rFonts w:ascii="Times New Roman" w:eastAsia="ＭＳ 明朝" w:hAnsi="Times New Roman" w:cs="Times New Roman" w:hint="eastAsia"/>
          <w:b/>
          <w:sz w:val="21"/>
          <w:szCs w:val="18"/>
          <w:u w:val="single"/>
        </w:rPr>
        <w:t>13</w:t>
      </w:r>
      <w:r w:rsidRPr="00593170">
        <w:rPr>
          <w:rFonts w:ascii="Times New Roman" w:eastAsia="ＭＳ 明朝" w:hAnsi="Times New Roman" w:cs="Times New Roman"/>
          <w:b/>
          <w:sz w:val="21"/>
          <w:szCs w:val="18"/>
          <w:u w:val="single"/>
        </w:rPr>
        <w:t>:</w:t>
      </w:r>
    </w:p>
    <w:p w14:paraId="2C82936B" w14:textId="77777777" w:rsidR="0092517B" w:rsidRPr="00765766" w:rsidRDefault="002E3DA1" w:rsidP="00D43C90">
      <w:pPr>
        <w:pStyle w:val="afe"/>
        <w:numPr>
          <w:ilvl w:val="0"/>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Define BWP with the following details/restrictions.</w:t>
      </w:r>
    </w:p>
    <w:p w14:paraId="58F1ACB9" w14:textId="77777777" w:rsidR="0092517B" w:rsidRPr="00765766" w:rsidRDefault="002E3DA1" w:rsidP="00D43C90">
      <w:pPr>
        <w:pStyle w:val="afe"/>
        <w:numPr>
          <w:ilvl w:val="1"/>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Single SCS per BWP</w:t>
      </w:r>
    </w:p>
    <w:p w14:paraId="02C4E039" w14:textId="77777777" w:rsidR="0092517B" w:rsidRPr="00765766" w:rsidRDefault="002E3DA1" w:rsidP="00D43C90">
      <w:pPr>
        <w:pStyle w:val="afe"/>
        <w:numPr>
          <w:ilvl w:val="1"/>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More than one CORESET/Search space configurations with dynamic switching feature in a single BWP</w:t>
      </w:r>
    </w:p>
    <w:p w14:paraId="29C991E5" w14:textId="77777777" w:rsidR="0092517B" w:rsidRPr="00765766" w:rsidRDefault="002E3DA1" w:rsidP="00D43C90">
      <w:pPr>
        <w:pStyle w:val="afe"/>
        <w:numPr>
          <w:ilvl w:val="1"/>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Configuration per UE or per UE type</w:t>
      </w:r>
    </w:p>
    <w:p w14:paraId="653E2803" w14:textId="77777777" w:rsidR="0092517B" w:rsidRPr="00765766" w:rsidRDefault="002E3DA1" w:rsidP="00D43C90">
      <w:pPr>
        <w:pStyle w:val="afe"/>
        <w:numPr>
          <w:ilvl w:val="1"/>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Only essential/relevant configurations under BWP configurations</w:t>
      </w:r>
    </w:p>
    <w:p w14:paraId="59A47AD9" w14:textId="77777777" w:rsidR="0092517B" w:rsidRPr="00765766" w:rsidRDefault="002E3DA1" w:rsidP="00D43C90">
      <w:pPr>
        <w:pStyle w:val="afe"/>
        <w:numPr>
          <w:ilvl w:val="1"/>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 xml:space="preserve">No dynamic BWP </w:t>
      </w:r>
      <w:r w:rsidRPr="00765766">
        <w:rPr>
          <w:rFonts w:ascii="Times New Roman" w:eastAsia="ＭＳ 明朝" w:hAnsi="Times New Roman" w:cs="Times New Roman"/>
          <w:b/>
          <w:sz w:val="21"/>
          <w:szCs w:val="18"/>
        </w:rPr>
        <w:t>switching</w:t>
      </w:r>
      <w:r w:rsidRPr="00765766">
        <w:rPr>
          <w:rFonts w:ascii="Times New Roman" w:eastAsia="ＭＳ 明朝" w:hAnsi="Times New Roman" w:cs="Times New Roman" w:hint="eastAsia"/>
          <w:b/>
          <w:sz w:val="21"/>
          <w:szCs w:val="18"/>
        </w:rPr>
        <w:t>, as long as dynamic CORESET/SS switching is available</w:t>
      </w:r>
    </w:p>
    <w:p w14:paraId="61E2F68D" w14:textId="77777777" w:rsidR="0092517B" w:rsidRPr="00765766" w:rsidRDefault="002E3DA1" w:rsidP="00D43C90">
      <w:pPr>
        <w:pStyle w:val="afe"/>
        <w:numPr>
          <w:ilvl w:val="1"/>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Only initial BWP and a dedicated BWP for each UE or each UE type</w:t>
      </w:r>
    </w:p>
    <w:p w14:paraId="1F1C0938" w14:textId="0C7E3C7B" w:rsidR="002E3DA1" w:rsidRPr="00765766" w:rsidRDefault="002E3DA1" w:rsidP="00D43C90">
      <w:pPr>
        <w:pStyle w:val="afe"/>
        <w:numPr>
          <w:ilvl w:val="2"/>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 xml:space="preserve">No other BWP types such as </w:t>
      </w:r>
      <w:r w:rsidRPr="00765766">
        <w:rPr>
          <w:rFonts w:ascii="Times New Roman" w:eastAsia="ＭＳ 明朝" w:hAnsi="Times New Roman" w:cs="Times New Roman"/>
          <w:b/>
          <w:sz w:val="21"/>
          <w:szCs w:val="18"/>
        </w:rPr>
        <w:t>default</w:t>
      </w:r>
      <w:r w:rsidRPr="00765766">
        <w:rPr>
          <w:rFonts w:ascii="Times New Roman" w:eastAsia="ＭＳ 明朝" w:hAnsi="Times New Roman" w:cs="Times New Roman" w:hint="eastAsia"/>
          <w:b/>
          <w:sz w:val="21"/>
          <w:szCs w:val="18"/>
        </w:rPr>
        <w:t xml:space="preserve"> BWP and dormant BWP</w:t>
      </w:r>
    </w:p>
    <w:p w14:paraId="7884D1D4" w14:textId="77777777" w:rsidR="00B71706" w:rsidRDefault="00B71706" w:rsidP="00B71706">
      <w:pPr>
        <w:jc w:val="both"/>
        <w:rPr>
          <w:rFonts w:eastAsiaTheme="minorEastAsia"/>
          <w:bCs/>
          <w:sz w:val="21"/>
          <w:szCs w:val="21"/>
        </w:rPr>
      </w:pPr>
    </w:p>
    <w:p w14:paraId="18160F58" w14:textId="7D07676B" w:rsidR="000D4B28" w:rsidRDefault="002B615D" w:rsidP="000D4B28">
      <w:pPr>
        <w:pStyle w:val="2"/>
        <w:numPr>
          <w:ilvl w:val="1"/>
          <w:numId w:val="6"/>
        </w:numPr>
        <w:spacing w:beforeLines="50" w:before="120" w:line="288" w:lineRule="auto"/>
        <w:ind w:left="561" w:hangingChars="200" w:hanging="561"/>
        <w:rPr>
          <w:rFonts w:eastAsiaTheme="minorEastAsia" w:cs="Arial"/>
          <w:b/>
          <w:sz w:val="28"/>
          <w:szCs w:val="28"/>
        </w:rPr>
      </w:pPr>
      <w:r w:rsidRPr="002B615D">
        <w:rPr>
          <w:rFonts w:eastAsia="Batang" w:cs="Arial"/>
          <w:b/>
          <w:sz w:val="28"/>
          <w:szCs w:val="28"/>
          <w:lang w:eastAsia="ko-KR"/>
        </w:rPr>
        <w:t>Spectrum utilization and aggregation framework</w:t>
      </w:r>
    </w:p>
    <w:p w14:paraId="5A830E2B" w14:textId="28668DD9" w:rsidR="00BB4C03" w:rsidRDefault="00BB4C03" w:rsidP="00BB4C03">
      <w:pPr>
        <w:jc w:val="both"/>
        <w:rPr>
          <w:rFonts w:ascii="Times New Roman" w:eastAsiaTheme="minorEastAsia" w:hAnsi="Times New Roman" w:cs="Times New Roman"/>
          <w:sz w:val="21"/>
          <w:szCs w:val="21"/>
        </w:rPr>
      </w:pPr>
      <w:r w:rsidRPr="008479A6">
        <w:rPr>
          <w:rFonts w:ascii="Times New Roman" w:eastAsiaTheme="minorEastAsia" w:hAnsi="Times New Roman" w:cs="Times New Roman"/>
          <w:sz w:val="21"/>
          <w:szCs w:val="21"/>
        </w:rPr>
        <w:t>A</w:t>
      </w:r>
      <w:r w:rsidRPr="008479A6">
        <w:rPr>
          <w:rFonts w:ascii="Times New Roman" w:eastAsiaTheme="minorEastAsia" w:hAnsi="Times New Roman" w:cs="Times New Roman" w:hint="eastAsia"/>
          <w:sz w:val="21"/>
          <w:szCs w:val="21"/>
        </w:rPr>
        <w:t>t t</w:t>
      </w:r>
      <w:r>
        <w:rPr>
          <w:rFonts w:ascii="Times New Roman" w:eastAsiaTheme="minorEastAsia" w:hAnsi="Times New Roman" w:cs="Times New Roman" w:hint="eastAsia"/>
          <w:sz w:val="21"/>
          <w:szCs w:val="21"/>
        </w:rPr>
        <w:t xml:space="preserve">he last RAN1 meeting, </w:t>
      </w:r>
      <w:r w:rsidR="0032345C">
        <w:rPr>
          <w:rFonts w:ascii="Times New Roman" w:eastAsiaTheme="minorEastAsia" w:hAnsi="Times New Roman" w:cs="Times New Roman" w:hint="eastAsia"/>
          <w:sz w:val="21"/>
          <w:szCs w:val="21"/>
        </w:rPr>
        <w:t>s</w:t>
      </w:r>
      <w:r w:rsidRPr="00BB4C03">
        <w:rPr>
          <w:rFonts w:ascii="Times New Roman" w:eastAsiaTheme="minorEastAsia" w:hAnsi="Times New Roman" w:cs="Times New Roman"/>
          <w:sz w:val="21"/>
          <w:szCs w:val="21"/>
        </w:rPr>
        <w:t>pectrum utilization and aggregation framework</w:t>
      </w:r>
      <w:r>
        <w:rPr>
          <w:rFonts w:ascii="Times New Roman" w:eastAsiaTheme="minorEastAsia" w:hAnsi="Times New Roman" w:cs="Times New Roman" w:hint="eastAsia"/>
          <w:sz w:val="21"/>
          <w:szCs w:val="21"/>
        </w:rPr>
        <w:t xml:space="preserve"> were discussed and the following agreement was made: </w:t>
      </w:r>
    </w:p>
    <w:tbl>
      <w:tblPr>
        <w:tblStyle w:val="afc"/>
        <w:tblW w:w="0" w:type="auto"/>
        <w:tblLook w:val="04A0" w:firstRow="1" w:lastRow="0" w:firstColumn="1" w:lastColumn="0" w:noHBand="0" w:noVBand="1"/>
      </w:tblPr>
      <w:tblGrid>
        <w:gridCol w:w="9962"/>
      </w:tblGrid>
      <w:tr w:rsidR="00BB4C03" w14:paraId="268B8460" w14:textId="77777777" w:rsidTr="007C510D">
        <w:tc>
          <w:tcPr>
            <w:tcW w:w="9962" w:type="dxa"/>
          </w:tcPr>
          <w:p w14:paraId="322A3DBA" w14:textId="77777777" w:rsidR="0032345C" w:rsidRPr="0032345C" w:rsidRDefault="0032345C" w:rsidP="0032345C">
            <w:pPr>
              <w:spacing w:after="0"/>
              <w:rPr>
                <w:rFonts w:ascii="Times New Roman" w:eastAsia="DengXian" w:hAnsi="Times New Roman" w:cs="Times New Roman"/>
                <w:sz w:val="20"/>
                <w:highlight w:val="green"/>
                <w:lang w:eastAsia="zh-CN"/>
              </w:rPr>
            </w:pPr>
            <w:r w:rsidRPr="0032345C">
              <w:rPr>
                <w:rFonts w:ascii="Times New Roman" w:eastAsia="DengXian" w:hAnsi="Times New Roman" w:cs="Times New Roman" w:hint="eastAsia"/>
                <w:sz w:val="20"/>
                <w:highlight w:val="green"/>
                <w:lang w:eastAsia="zh-CN"/>
              </w:rPr>
              <w:t>Agreement</w:t>
            </w:r>
          </w:p>
          <w:p w14:paraId="198ED693" w14:textId="77777777" w:rsidR="0032345C" w:rsidRPr="0032345C" w:rsidRDefault="0032345C" w:rsidP="0032345C">
            <w:pPr>
              <w:numPr>
                <w:ilvl w:val="0"/>
                <w:numId w:val="2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 xml:space="preserve">Study and identify </w:t>
            </w:r>
            <w:r w:rsidRPr="0032345C">
              <w:rPr>
                <w:rFonts w:ascii="Times" w:eastAsia="Batang" w:hAnsi="Times" w:cs="Times New Roman"/>
                <w:sz w:val="21"/>
                <w:szCs w:val="21"/>
                <w:lang w:eastAsia="x-none"/>
              </w:rPr>
              <w:t>the</w:t>
            </w:r>
            <w:r w:rsidRPr="0032345C">
              <w:rPr>
                <w:rFonts w:ascii="Times" w:eastAsia="Batang" w:hAnsi="Times" w:cs="Times New Roman" w:hint="eastAsia"/>
                <w:sz w:val="21"/>
                <w:szCs w:val="21"/>
                <w:lang w:eastAsia="x-none"/>
              </w:rPr>
              <w:t xml:space="preserve"> </w:t>
            </w:r>
            <w:r w:rsidRPr="0032345C">
              <w:rPr>
                <w:rFonts w:ascii="Times New Roman" w:eastAsia="Batang" w:hAnsi="Times New Roman" w:cs="Times New Roman" w:hint="eastAsia"/>
                <w:sz w:val="21"/>
                <w:szCs w:val="21"/>
                <w:lang w:eastAsia="x-none"/>
              </w:rPr>
              <w:t>lessons learned from NR</w:t>
            </w:r>
            <w:r w:rsidRPr="0032345C">
              <w:rPr>
                <w:rFonts w:ascii="Times New Roman" w:eastAsia="DengXian" w:hAnsi="Times New Roman" w:cs="Times New Roman" w:hint="eastAsia"/>
                <w:sz w:val="21"/>
                <w:szCs w:val="21"/>
                <w:lang w:eastAsia="zh-CN"/>
              </w:rPr>
              <w:t xml:space="preserve"> </w:t>
            </w:r>
            <w:r w:rsidRPr="0032345C">
              <w:rPr>
                <w:rFonts w:ascii="Times New Roman" w:eastAsia="Batang" w:hAnsi="Times New Roman" w:cs="Times New Roman"/>
                <w:sz w:val="21"/>
                <w:szCs w:val="21"/>
                <w:lang w:eastAsia="x-none"/>
              </w:rPr>
              <w:t>spectrum utilization and aggregation</w:t>
            </w:r>
            <w:r w:rsidRPr="0032345C">
              <w:rPr>
                <w:rFonts w:ascii="Times New Roman" w:eastAsia="Batang" w:hAnsi="Times New Roman" w:cs="Times New Roman" w:hint="eastAsia"/>
                <w:sz w:val="21"/>
                <w:szCs w:val="21"/>
                <w:lang w:eastAsia="x-none"/>
              </w:rPr>
              <w:t xml:space="preserve"> framework</w:t>
            </w:r>
          </w:p>
          <w:p w14:paraId="17CA7C41" w14:textId="77777777" w:rsidR="0032345C" w:rsidRPr="0032345C" w:rsidRDefault="0032345C" w:rsidP="0032345C">
            <w:pPr>
              <w:numPr>
                <w:ilvl w:val="1"/>
                <w:numId w:val="2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DC is subject to RAN</w:t>
            </w:r>
            <w:r w:rsidRPr="0032345C">
              <w:rPr>
                <w:rFonts w:ascii="Times New Roman" w:eastAsia="DengXian" w:hAnsi="Times New Roman" w:cs="Times New Roman" w:hint="eastAsia"/>
                <w:sz w:val="21"/>
                <w:szCs w:val="21"/>
                <w:lang w:eastAsia="zh-CN"/>
              </w:rPr>
              <w:t>P</w:t>
            </w:r>
            <w:r w:rsidRPr="0032345C">
              <w:rPr>
                <w:rFonts w:ascii="Times New Roman" w:eastAsia="Batang" w:hAnsi="Times New Roman" w:cs="Times New Roman" w:hint="eastAsia"/>
                <w:sz w:val="21"/>
                <w:szCs w:val="21"/>
                <w:lang w:eastAsia="x-none"/>
              </w:rPr>
              <w:t xml:space="preserve"> decision in June 2026</w:t>
            </w:r>
          </w:p>
          <w:p w14:paraId="1639129B" w14:textId="3DB0B2F8" w:rsidR="00BB4C03" w:rsidRPr="0032345C" w:rsidRDefault="0032345C" w:rsidP="0032345C">
            <w:pPr>
              <w:numPr>
                <w:ilvl w:val="1"/>
                <w:numId w:val="21"/>
              </w:numPr>
              <w:spacing w:after="0" w:line="252" w:lineRule="auto"/>
              <w:contextualSpacing/>
              <w:jc w:val="both"/>
              <w:rPr>
                <w:rFonts w:ascii="Times New Roman" w:eastAsia="Batang" w:hAnsi="Times New Roman" w:cs="Times New Roman"/>
                <w:sz w:val="21"/>
                <w:szCs w:val="21"/>
                <w:lang w:eastAsia="x-none"/>
              </w:rPr>
            </w:pPr>
            <w:r w:rsidRPr="0032345C">
              <w:rPr>
                <w:rFonts w:ascii="Times New Roman" w:eastAsia="Batang" w:hAnsi="Times New Roman" w:cs="Times New Roman" w:hint="eastAsia"/>
                <w:sz w:val="21"/>
                <w:szCs w:val="21"/>
                <w:lang w:eastAsia="x-none"/>
              </w:rPr>
              <w:t>Note: MRSS aspects are separate discussion</w:t>
            </w:r>
          </w:p>
        </w:tc>
      </w:tr>
    </w:tbl>
    <w:p w14:paraId="713CBF9F" w14:textId="77777777" w:rsidR="0032345C" w:rsidRDefault="0032345C" w:rsidP="0032345C">
      <w:pPr>
        <w:jc w:val="both"/>
        <w:rPr>
          <w:rFonts w:ascii="Times New Roman" w:eastAsiaTheme="minorEastAsia" w:hAnsi="Times New Roman" w:cs="Times New Roman"/>
          <w:sz w:val="21"/>
          <w:szCs w:val="21"/>
        </w:rPr>
      </w:pPr>
    </w:p>
    <w:p w14:paraId="01ACE86D" w14:textId="243DC860" w:rsidR="0032345C" w:rsidRDefault="0032345C" w:rsidP="0032345C">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addition, RAN#109 concluded the following: </w:t>
      </w:r>
    </w:p>
    <w:tbl>
      <w:tblPr>
        <w:tblStyle w:val="afc"/>
        <w:tblW w:w="0" w:type="auto"/>
        <w:tblLook w:val="04A0" w:firstRow="1" w:lastRow="0" w:firstColumn="1" w:lastColumn="0" w:noHBand="0" w:noVBand="1"/>
      </w:tblPr>
      <w:tblGrid>
        <w:gridCol w:w="9962"/>
      </w:tblGrid>
      <w:tr w:rsidR="002B39AD" w:rsidRPr="002B39AD" w14:paraId="15EC45C8" w14:textId="77777777" w:rsidTr="007C510D">
        <w:tc>
          <w:tcPr>
            <w:tcW w:w="9962" w:type="dxa"/>
          </w:tcPr>
          <w:p w14:paraId="3B4CD63A" w14:textId="77777777" w:rsidR="002B39AD" w:rsidRPr="002B39AD" w:rsidRDefault="002B39AD" w:rsidP="002B39AD">
            <w:pPr>
              <w:pStyle w:v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t>Proposal 1</w:t>
            </w:r>
            <w:r w:rsidRPr="002B39AD">
              <w:rPr>
                <w:rFonts w:ascii="Times New Roman" w:eastAsia="Times New Roman" w:hAnsi="Times New Roman" w:cs="+mn-cs"/>
                <w:kern w:val="24"/>
                <w:sz w:val="21"/>
                <w:szCs w:val="21"/>
              </w:rPr>
              <w:t>: 6GR aims to support improved spectrum utilization and operations over one or more carriers/bands, compared to 5G NR.</w:t>
            </w:r>
          </w:p>
          <w:p w14:paraId="395F3E78" w14:textId="19DBF7B3" w:rsidR="0032345C" w:rsidRPr="002B39AD" w:rsidRDefault="002B39AD" w:rsidP="002B39AD">
            <w:pPr>
              <w:pStyle w:val="Web"/>
              <w:spacing w:before="0" w:beforeAutospacing="0" w:after="0" w:afterAutospacing="0"/>
              <w:jc w:val="both"/>
              <w:rPr>
                <w:sz w:val="21"/>
                <w:szCs w:val="21"/>
              </w:rPr>
            </w:pPr>
            <w:r w:rsidRPr="002B39AD">
              <w:rPr>
                <w:rFonts w:ascii="Times New Roman" w:eastAsia="Times New Roman" w:hAnsi="Times New Roman" w:cs="+mn-cs"/>
                <w:kern w:val="24"/>
                <w:sz w:val="21"/>
                <w:szCs w:val="21"/>
                <w:highlight w:val="green"/>
              </w:rPr>
              <w:t>Proposal 2</w:t>
            </w:r>
            <w:r w:rsidRPr="002B39AD">
              <w:rPr>
                <w:rFonts w:ascii="Times New Roman" w:eastAsia="Times New Roman" w:hAnsi="Times New Roman" w:cs="+mn-cs"/>
                <w:kern w:val="24"/>
                <w:sz w:val="21"/>
                <w:szCs w:val="21"/>
              </w:rPr>
              <w:t>: 6GR aims to support flexible utilization of spectrum resources for DL and UL over different carriers/bands.</w:t>
            </w:r>
          </w:p>
        </w:tc>
      </w:tr>
    </w:tbl>
    <w:p w14:paraId="56256AD2" w14:textId="77777777" w:rsidR="009E6B8C" w:rsidRPr="009E6B8C" w:rsidRDefault="009E6B8C" w:rsidP="009E6B8C"/>
    <w:p w14:paraId="215755EC" w14:textId="1E00B273" w:rsidR="000D4B28" w:rsidRPr="006F204D" w:rsidRDefault="00985758" w:rsidP="000D4B28">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DL/UL decoupling</w:t>
      </w:r>
    </w:p>
    <w:p w14:paraId="58D6EBD9" w14:textId="782C691E" w:rsidR="00924860" w:rsidRPr="00970577" w:rsidRDefault="008F75AF" w:rsidP="008F75A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5G, a lot of frequency bands are available to achieve e.g., </w:t>
      </w:r>
      <w:r>
        <w:rPr>
          <w:rFonts w:ascii="Times New Roman" w:eastAsiaTheme="minorEastAsia" w:hAnsi="Times New Roman" w:cs="Times New Roman"/>
          <w:sz w:val="21"/>
          <w:szCs w:val="21"/>
        </w:rPr>
        <w:t>comfortable</w:t>
      </w:r>
      <w:r>
        <w:rPr>
          <w:rFonts w:ascii="Times New Roman" w:eastAsiaTheme="minorEastAsia" w:hAnsi="Times New Roman" w:cs="Times New Roman" w:hint="eastAsia"/>
          <w:sz w:val="21"/>
          <w:szCs w:val="21"/>
        </w:rPr>
        <w:t xml:space="preserve"> user experience. However, it is difficult to say that 5G system can use all the frequency bands efficiently and effectively. </w:t>
      </w:r>
      <w:r w:rsidR="00077D86">
        <w:rPr>
          <w:rFonts w:ascii="Times New Roman" w:eastAsiaTheme="minorEastAsia" w:hAnsi="Times New Roman" w:cs="Times New Roman" w:hint="eastAsia"/>
          <w:sz w:val="21"/>
          <w:szCs w:val="21"/>
        </w:rPr>
        <w:t>In particular</w:t>
      </w:r>
      <w:r>
        <w:rPr>
          <w:rFonts w:ascii="Times New Roman" w:eastAsiaTheme="minorEastAsia" w:hAnsi="Times New Roman" w:cs="Times New Roman" w:hint="eastAsia"/>
          <w:sz w:val="21"/>
          <w:szCs w:val="21"/>
        </w:rPr>
        <w:t>, in previous generations the operation on a cell is based on coupled DL and UL carriers defined as a band</w:t>
      </w:r>
      <w:r w:rsidR="009B0ECA">
        <w:rPr>
          <w:rFonts w:ascii="Times New Roman" w:eastAsiaTheme="minorEastAsia" w:hAnsi="Times New Roman" w:cs="Times New Roman" w:hint="eastAsia"/>
          <w:sz w:val="21"/>
          <w:szCs w:val="21"/>
        </w:rPr>
        <w:t xml:space="preserve">, which is inefficient and </w:t>
      </w:r>
      <w:r w:rsidR="00DD6B17">
        <w:rPr>
          <w:rFonts w:ascii="Times New Roman" w:eastAsiaTheme="minorEastAsia" w:hAnsi="Times New Roman" w:cs="Times New Roman"/>
          <w:sz w:val="21"/>
          <w:szCs w:val="21"/>
        </w:rPr>
        <w:t>ineffective</w:t>
      </w:r>
      <w:r w:rsidR="00924860">
        <w:rPr>
          <w:rFonts w:ascii="Times New Roman" w:eastAsiaTheme="minorEastAsia" w:hAnsi="Times New Roman" w:cs="Times New Roman" w:hint="eastAsia"/>
          <w:sz w:val="21"/>
          <w:szCs w:val="21"/>
        </w:rPr>
        <w:t xml:space="preserve"> as</w:t>
      </w:r>
      <w:r>
        <w:rPr>
          <w:rFonts w:ascii="Times New Roman" w:eastAsiaTheme="minorEastAsia" w:hAnsi="Times New Roman" w:cs="Times New Roman" w:hint="eastAsia"/>
          <w:sz w:val="21"/>
          <w:szCs w:val="21"/>
        </w:rPr>
        <w:t xml:space="preserve"> </w:t>
      </w:r>
      <w:r w:rsidRPr="007D43F7">
        <w:rPr>
          <w:rFonts w:ascii="Times New Roman" w:eastAsiaTheme="minorEastAsia" w:hAnsi="Times New Roman" w:cs="Times New Roman"/>
          <w:sz w:val="21"/>
          <w:szCs w:val="21"/>
        </w:rPr>
        <w:t>DL and UL could have different requirements</w:t>
      </w:r>
      <w:r>
        <w:rPr>
          <w:rFonts w:ascii="Times New Roman" w:eastAsiaTheme="minorEastAsia" w:hAnsi="Times New Roman" w:cs="Times New Roman" w:hint="eastAsia"/>
          <w:sz w:val="21"/>
          <w:szCs w:val="21"/>
        </w:rPr>
        <w:t xml:space="preserve"> and limitations</w:t>
      </w:r>
      <w:r w:rsidRPr="007D43F7">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such as different maximum Tx power and corresponding coverage, different </w:t>
      </w:r>
      <w:r w:rsidR="00CE5BD8">
        <w:rPr>
          <w:rFonts w:ascii="Times New Roman" w:eastAsiaTheme="minorEastAsia" w:hAnsi="Times New Roman" w:cs="Times New Roman"/>
          <w:sz w:val="21"/>
          <w:szCs w:val="21"/>
        </w:rPr>
        <w:t>amounts</w:t>
      </w:r>
      <w:r>
        <w:rPr>
          <w:rFonts w:ascii="Times New Roman" w:eastAsiaTheme="minorEastAsia" w:hAnsi="Times New Roman" w:cs="Times New Roman" w:hint="eastAsia"/>
          <w:sz w:val="21"/>
          <w:szCs w:val="21"/>
        </w:rPr>
        <w:t xml:space="preserve"> of traffic, different data rate demand, etc. </w:t>
      </w:r>
      <w:r w:rsidR="0016129F">
        <w:rPr>
          <w:rFonts w:ascii="Times New Roman" w:eastAsiaTheme="minorEastAsia" w:hAnsi="Times New Roman" w:cs="Times New Roman" w:hint="eastAsia"/>
          <w:sz w:val="21"/>
          <w:szCs w:val="21"/>
        </w:rPr>
        <w:t>For example, it is possible that a</w:t>
      </w:r>
      <w:r w:rsidR="0016129F" w:rsidRPr="004B2809">
        <w:rPr>
          <w:rFonts w:ascii="Times New Roman" w:eastAsiaTheme="minorEastAsia" w:hAnsi="Times New Roman" w:cs="Times New Roman"/>
          <w:sz w:val="21"/>
          <w:szCs w:val="21"/>
        </w:rPr>
        <w:t xml:space="preserve"> higher frequency is configured as PCell for a UE</w:t>
      </w:r>
      <w:r w:rsidR="0016129F">
        <w:rPr>
          <w:rFonts w:ascii="Times New Roman" w:eastAsiaTheme="minorEastAsia" w:hAnsi="Times New Roman" w:cs="Times New Roman" w:hint="eastAsia"/>
          <w:sz w:val="21"/>
          <w:szCs w:val="21"/>
        </w:rPr>
        <w:t xml:space="preserve"> </w:t>
      </w:r>
      <w:r w:rsidR="00963F96" w:rsidRPr="004B2809">
        <w:rPr>
          <w:rFonts w:ascii="Times New Roman" w:eastAsiaTheme="minorEastAsia" w:hAnsi="Times New Roman" w:cs="Times New Roman"/>
          <w:sz w:val="21"/>
          <w:szCs w:val="21"/>
        </w:rPr>
        <w:t>for offloading DL traffic from lower frequencies</w:t>
      </w:r>
      <w:r w:rsidR="00B122EC">
        <w:rPr>
          <w:rFonts w:ascii="Times New Roman" w:eastAsiaTheme="minorEastAsia" w:hAnsi="Times New Roman" w:cs="Times New Roman" w:hint="eastAsia"/>
          <w:sz w:val="21"/>
          <w:szCs w:val="21"/>
        </w:rPr>
        <w:t xml:space="preserve">, assuming that the </w:t>
      </w:r>
      <w:r w:rsidR="00B122EC">
        <w:rPr>
          <w:rFonts w:ascii="Times New Roman" w:eastAsiaTheme="minorEastAsia" w:hAnsi="Times New Roman" w:cs="Times New Roman"/>
          <w:sz w:val="21"/>
          <w:szCs w:val="21"/>
        </w:rPr>
        <w:t>among</w:t>
      </w:r>
      <w:r w:rsidR="00B122EC">
        <w:rPr>
          <w:rFonts w:ascii="Times New Roman" w:eastAsiaTheme="minorEastAsia" w:hAnsi="Times New Roman" w:cs="Times New Roman" w:hint="eastAsia"/>
          <w:sz w:val="21"/>
          <w:szCs w:val="21"/>
        </w:rPr>
        <w:t xml:space="preserve"> of DL traffic is much larger than UL. </w:t>
      </w:r>
      <w:r w:rsidR="00EC50C3">
        <w:rPr>
          <w:rFonts w:ascii="Times New Roman" w:eastAsiaTheme="minorEastAsia" w:hAnsi="Times New Roman" w:cs="Times New Roman" w:hint="eastAsia"/>
          <w:sz w:val="21"/>
          <w:szCs w:val="21"/>
        </w:rPr>
        <w:t xml:space="preserve">Then, due to the </w:t>
      </w:r>
      <w:r w:rsidR="000B08BE">
        <w:rPr>
          <w:rFonts w:ascii="Times New Roman" w:eastAsiaTheme="minorEastAsia" w:hAnsi="Times New Roman" w:cs="Times New Roman" w:hint="eastAsia"/>
          <w:sz w:val="21"/>
          <w:szCs w:val="21"/>
        </w:rPr>
        <w:t xml:space="preserve">coupling of DL and UL carriers, the higher </w:t>
      </w:r>
      <w:r w:rsidR="000B08BE">
        <w:rPr>
          <w:rFonts w:ascii="Times New Roman" w:eastAsiaTheme="minorEastAsia" w:hAnsi="Times New Roman" w:cs="Times New Roman"/>
          <w:sz w:val="21"/>
          <w:szCs w:val="21"/>
        </w:rPr>
        <w:t>frequency</w:t>
      </w:r>
      <w:r w:rsidR="000B08BE">
        <w:rPr>
          <w:rFonts w:ascii="Times New Roman" w:eastAsiaTheme="minorEastAsia" w:hAnsi="Times New Roman" w:cs="Times New Roman" w:hint="eastAsia"/>
          <w:sz w:val="21"/>
          <w:szCs w:val="21"/>
        </w:rPr>
        <w:t xml:space="preserve"> must be used for UL transmissions </w:t>
      </w:r>
      <w:r w:rsidR="000B08BE">
        <w:rPr>
          <w:rFonts w:ascii="Times New Roman" w:eastAsiaTheme="minorEastAsia" w:hAnsi="Times New Roman" w:cs="Times New Roman"/>
          <w:sz w:val="21"/>
          <w:szCs w:val="21"/>
        </w:rPr>
        <w:t>associated</w:t>
      </w:r>
      <w:r w:rsidR="000B08BE">
        <w:rPr>
          <w:rFonts w:ascii="Times New Roman" w:eastAsiaTheme="minorEastAsia" w:hAnsi="Times New Roman" w:cs="Times New Roman" w:hint="eastAsia"/>
          <w:sz w:val="21"/>
          <w:szCs w:val="21"/>
        </w:rPr>
        <w:t xml:space="preserve"> with PCell</w:t>
      </w:r>
      <w:r w:rsidR="00970577">
        <w:rPr>
          <w:rFonts w:ascii="Times New Roman" w:eastAsiaTheme="minorEastAsia" w:hAnsi="Times New Roman" w:cs="Times New Roman" w:hint="eastAsia"/>
          <w:sz w:val="21"/>
          <w:szCs w:val="21"/>
        </w:rPr>
        <w:t xml:space="preserve">, and </w:t>
      </w:r>
      <w:r w:rsidR="001A7400">
        <w:rPr>
          <w:rFonts w:ascii="Times New Roman" w:eastAsiaTheme="minorEastAsia" w:hAnsi="Times New Roman" w:cs="Times New Roman"/>
          <w:sz w:val="21"/>
          <w:szCs w:val="21"/>
        </w:rPr>
        <w:t>consequently</w:t>
      </w:r>
      <w:r w:rsidR="00970577">
        <w:rPr>
          <w:rFonts w:ascii="Times New Roman" w:eastAsiaTheme="minorEastAsia" w:hAnsi="Times New Roman" w:cs="Times New Roman" w:hint="eastAsia"/>
          <w:sz w:val="21"/>
          <w:szCs w:val="21"/>
        </w:rPr>
        <w:t xml:space="preserve">, </w:t>
      </w:r>
      <w:r w:rsidR="006A585E">
        <w:rPr>
          <w:rFonts w:ascii="Times New Roman" w:eastAsiaTheme="minorEastAsia" w:hAnsi="Times New Roman" w:cs="Times New Roman" w:hint="eastAsia"/>
          <w:sz w:val="21"/>
          <w:szCs w:val="21"/>
        </w:rPr>
        <w:t xml:space="preserve">the </w:t>
      </w:r>
      <w:r w:rsidR="00970577" w:rsidRPr="004B2809">
        <w:rPr>
          <w:rFonts w:ascii="Times New Roman" w:eastAsiaTheme="minorEastAsia" w:hAnsi="Times New Roman" w:cs="Times New Roman"/>
          <w:sz w:val="21"/>
          <w:szCs w:val="21"/>
        </w:rPr>
        <w:t xml:space="preserve">UL performance </w:t>
      </w:r>
      <w:r w:rsidR="00970577">
        <w:rPr>
          <w:rFonts w:ascii="Times New Roman" w:eastAsiaTheme="minorEastAsia" w:hAnsi="Times New Roman" w:cs="Times New Roman" w:hint="eastAsia"/>
          <w:sz w:val="21"/>
          <w:szCs w:val="21"/>
        </w:rPr>
        <w:t>will</w:t>
      </w:r>
      <w:r w:rsidR="00970577" w:rsidRPr="004B2809">
        <w:rPr>
          <w:rFonts w:ascii="Times New Roman" w:eastAsiaTheme="minorEastAsia" w:hAnsi="Times New Roman" w:cs="Times New Roman"/>
          <w:sz w:val="21"/>
          <w:szCs w:val="21"/>
        </w:rPr>
        <w:t xml:space="preserve"> not be good</w:t>
      </w:r>
      <w:r w:rsidR="007E397A">
        <w:rPr>
          <w:rFonts w:ascii="Times New Roman" w:eastAsiaTheme="minorEastAsia" w:hAnsi="Times New Roman" w:cs="Times New Roman" w:hint="eastAsia"/>
          <w:sz w:val="21"/>
          <w:szCs w:val="21"/>
        </w:rPr>
        <w:t>.</w:t>
      </w:r>
    </w:p>
    <w:p w14:paraId="10D1707C" w14:textId="4F914595" w:rsidR="00AB6588" w:rsidRDefault="00833671" w:rsidP="008F75AF">
      <w:pPr>
        <w:jc w:val="both"/>
        <w:rPr>
          <w:rFonts w:ascii="Times New Roman" w:eastAsiaTheme="minorEastAsia" w:hAnsi="Times New Roman" w:cs="Times New Roman"/>
          <w:sz w:val="21"/>
          <w:szCs w:val="21"/>
        </w:rPr>
      </w:pPr>
      <w:r w:rsidRPr="005971FD">
        <w:rPr>
          <w:rFonts w:ascii="Times New Roman" w:eastAsiaTheme="minorEastAsia" w:hAnsi="Times New Roman" w:cs="Times New Roman"/>
          <w:sz w:val="21"/>
          <w:szCs w:val="21"/>
        </w:rPr>
        <w:t xml:space="preserve">SUL is a good concept to solve this kind of issues, and for 6G, it is desirable to define a more </w:t>
      </w:r>
      <w:r w:rsidR="001A7400" w:rsidRPr="005971FD">
        <w:rPr>
          <w:rFonts w:ascii="Times New Roman" w:eastAsiaTheme="minorEastAsia" w:hAnsi="Times New Roman" w:cs="Times New Roman"/>
          <w:sz w:val="21"/>
          <w:szCs w:val="21"/>
        </w:rPr>
        <w:t>easily utilized</w:t>
      </w:r>
      <w:r w:rsidRPr="005971FD">
        <w:rPr>
          <w:rFonts w:ascii="Times New Roman" w:eastAsiaTheme="minorEastAsia" w:hAnsi="Times New Roman" w:cs="Times New Roman"/>
          <w:sz w:val="21"/>
          <w:szCs w:val="21"/>
        </w:rPr>
        <w:t xml:space="preserve"> and as a result </w:t>
      </w:r>
      <w:r w:rsidR="001A7400" w:rsidRPr="005971FD">
        <w:rPr>
          <w:rFonts w:ascii="Times New Roman" w:eastAsiaTheme="minorEastAsia" w:hAnsi="Times New Roman" w:cs="Times New Roman"/>
          <w:sz w:val="21"/>
          <w:szCs w:val="21"/>
        </w:rPr>
        <w:t>widely implemented</w:t>
      </w:r>
      <w:r w:rsidRPr="005971FD">
        <w:rPr>
          <w:rFonts w:ascii="Times New Roman" w:eastAsiaTheme="minorEastAsia" w:hAnsi="Times New Roman" w:cs="Times New Roman"/>
          <w:sz w:val="21"/>
          <w:szCs w:val="21"/>
        </w:rPr>
        <w:t xml:space="preserve"> feature beyond 5G SUL</w:t>
      </w:r>
      <w:r>
        <w:rPr>
          <w:rFonts w:ascii="Times New Roman" w:eastAsiaTheme="minorEastAsia" w:hAnsi="Times New Roman" w:cs="Times New Roman" w:hint="eastAsia"/>
          <w:sz w:val="21"/>
          <w:szCs w:val="21"/>
        </w:rPr>
        <w:t>.</w:t>
      </w:r>
    </w:p>
    <w:p w14:paraId="082F4367" w14:textId="37827D15" w:rsidR="008F75AF" w:rsidRPr="00A61134" w:rsidRDefault="008F75AF" w:rsidP="008F75AF">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Therefore, we propose to study DL/UL decoupling </w:t>
      </w:r>
      <w:r>
        <w:rPr>
          <w:rFonts w:ascii="Times New Roman" w:eastAsiaTheme="minorEastAsia" w:hAnsi="Times New Roman" w:cs="Times New Roman"/>
          <w:sz w:val="21"/>
          <w:szCs w:val="21"/>
        </w:rPr>
        <w:t>mechanism</w:t>
      </w:r>
      <w:r>
        <w:rPr>
          <w:rFonts w:ascii="Times New Roman" w:eastAsiaTheme="minorEastAsia" w:hAnsi="Times New Roman" w:cs="Times New Roman" w:hint="eastAsia"/>
          <w:sz w:val="21"/>
          <w:szCs w:val="21"/>
        </w:rPr>
        <w:t xml:space="preserve"> to utilize </w:t>
      </w:r>
      <w:r w:rsidRPr="00DF029F">
        <w:rPr>
          <w:rFonts w:ascii="Times New Roman" w:eastAsiaTheme="minorEastAsia" w:hAnsi="Times New Roman" w:cs="Times New Roman"/>
          <w:sz w:val="21"/>
          <w:szCs w:val="21"/>
        </w:rPr>
        <w:t>higher frequency more efficiently while ensuring UL coverage</w:t>
      </w:r>
      <w:r>
        <w:rPr>
          <w:rFonts w:ascii="Times New Roman" w:eastAsiaTheme="minorEastAsia" w:hAnsi="Times New Roman" w:cs="Times New Roman" w:hint="eastAsia"/>
          <w:sz w:val="21"/>
          <w:szCs w:val="21"/>
        </w:rPr>
        <w:t xml:space="preserve"> e.g., by allowing a cell </w:t>
      </w:r>
      <w:r w:rsidR="001B41B5">
        <w:rPr>
          <w:rFonts w:ascii="Times New Roman" w:eastAsiaTheme="minorEastAsia" w:hAnsi="Times New Roman" w:cs="Times New Roman"/>
          <w:sz w:val="21"/>
          <w:szCs w:val="21"/>
        </w:rPr>
        <w:t>consisting</w:t>
      </w:r>
      <w:r>
        <w:rPr>
          <w:rFonts w:ascii="Times New Roman" w:eastAsiaTheme="minorEastAsia" w:hAnsi="Times New Roman" w:cs="Times New Roman" w:hint="eastAsia"/>
          <w:sz w:val="21"/>
          <w:szCs w:val="21"/>
        </w:rPr>
        <w:t xml:space="preserve"> of DL carrier and UL carrier in different bands. </w:t>
      </w:r>
      <w:r w:rsidRPr="003013AD">
        <w:rPr>
          <w:rFonts w:ascii="Times New Roman" w:eastAsiaTheme="minorEastAsia" w:hAnsi="Times New Roman" w:cs="Times New Roman"/>
          <w:sz w:val="21"/>
          <w:szCs w:val="21"/>
        </w:rPr>
        <w:t xml:space="preserve">It can be seen as simplification of 5G SUL since there is </w:t>
      </w:r>
      <w:r>
        <w:rPr>
          <w:rFonts w:ascii="Times New Roman" w:eastAsiaTheme="minorEastAsia" w:hAnsi="Times New Roman" w:cs="Times New Roman" w:hint="eastAsia"/>
          <w:sz w:val="21"/>
          <w:szCs w:val="21"/>
        </w:rPr>
        <w:t xml:space="preserve">only lower frequency UL carrier for a cell and </w:t>
      </w:r>
      <w:r w:rsidRPr="003013AD">
        <w:rPr>
          <w:rFonts w:ascii="Times New Roman" w:eastAsiaTheme="minorEastAsia" w:hAnsi="Times New Roman" w:cs="Times New Roman"/>
          <w:sz w:val="21"/>
          <w:szCs w:val="21"/>
        </w:rPr>
        <w:t xml:space="preserve">no dynamic switching between </w:t>
      </w:r>
      <w:r>
        <w:rPr>
          <w:rFonts w:ascii="Times New Roman" w:eastAsiaTheme="minorEastAsia" w:hAnsi="Times New Roman" w:cs="Times New Roman" w:hint="eastAsia"/>
          <w:sz w:val="21"/>
          <w:szCs w:val="21"/>
        </w:rPr>
        <w:t>UL carriers</w:t>
      </w:r>
      <w:r w:rsidRPr="003013AD">
        <w:rPr>
          <w:rFonts w:ascii="Times New Roman" w:eastAsiaTheme="minorEastAsia" w:hAnsi="Times New Roman" w:cs="Times New Roman"/>
          <w:sz w:val="21"/>
          <w:szCs w:val="21"/>
        </w:rPr>
        <w:t xml:space="preserve"> within a cel</w:t>
      </w:r>
      <w:r>
        <w:rPr>
          <w:rFonts w:ascii="Times New Roman" w:eastAsiaTheme="minorEastAsia" w:hAnsi="Times New Roman" w:cs="Times New Roman" w:hint="eastAsia"/>
          <w:sz w:val="21"/>
          <w:szCs w:val="21"/>
        </w:rPr>
        <w:t xml:space="preserve">l. </w:t>
      </w:r>
      <w:r w:rsidRPr="00AB20C0">
        <w:rPr>
          <w:rFonts w:ascii="Times New Roman" w:eastAsiaTheme="minorEastAsia" w:hAnsi="Times New Roman" w:cs="Times New Roman"/>
          <w:sz w:val="21"/>
          <w:szCs w:val="21"/>
        </w:rPr>
        <w:t>If utilizing wider UL carrier is also necessary when applicable e.g., for higher UL data rate, CA can be utilized</w:t>
      </w:r>
      <w:r>
        <w:rPr>
          <w:rFonts w:ascii="Times New Roman" w:eastAsiaTheme="minorEastAsia" w:hAnsi="Times New Roman" w:cs="Times New Roman" w:hint="eastAsia"/>
          <w:sz w:val="21"/>
          <w:szCs w:val="21"/>
        </w:rPr>
        <w:t>.</w:t>
      </w:r>
    </w:p>
    <w:p w14:paraId="18396DD5" w14:textId="77777777" w:rsidR="008F75AF" w:rsidRPr="00210C62" w:rsidRDefault="008F75AF" w:rsidP="008F75AF">
      <w:pPr>
        <w:jc w:val="both"/>
        <w:rPr>
          <w:rFonts w:ascii="Times New Roman" w:eastAsiaTheme="minorEastAsia" w:hAnsi="Times New Roman" w:cs="Times New Roman"/>
          <w:sz w:val="21"/>
          <w:szCs w:val="21"/>
        </w:rPr>
      </w:pPr>
    </w:p>
    <w:p w14:paraId="779FAB7D" w14:textId="51992A09" w:rsidR="00963FC0" w:rsidRPr="00CF3027" w:rsidRDefault="00963FC0" w:rsidP="00963FC0">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00593170" w:rsidRPr="00593170">
        <w:rPr>
          <w:rFonts w:ascii="Times New Roman" w:eastAsia="ＭＳ 明朝" w:hAnsi="Times New Roman" w:cs="Times New Roman" w:hint="eastAsia"/>
          <w:b/>
          <w:sz w:val="21"/>
          <w:szCs w:val="18"/>
          <w:u w:val="single"/>
        </w:rPr>
        <w:t>14</w:t>
      </w:r>
      <w:r w:rsidRPr="00593170">
        <w:rPr>
          <w:rFonts w:ascii="Times New Roman" w:eastAsia="ＭＳ 明朝" w:hAnsi="Times New Roman" w:cs="Times New Roman"/>
          <w:b/>
          <w:sz w:val="21"/>
          <w:szCs w:val="18"/>
          <w:u w:val="single"/>
        </w:rPr>
        <w:t>:</w:t>
      </w:r>
    </w:p>
    <w:p w14:paraId="4382C08A" w14:textId="1252AE1F" w:rsidR="00963FC0" w:rsidRDefault="00963FC0" w:rsidP="00963FC0">
      <w:pPr>
        <w:pStyle w:val="afe"/>
        <w:numPr>
          <w:ilvl w:val="0"/>
          <w:numId w:val="9"/>
        </w:numPr>
        <w:ind w:leftChars="0"/>
        <w:jc w:val="both"/>
        <w:rPr>
          <w:rFonts w:ascii="Times New Roman" w:eastAsia="ＭＳ 明朝" w:hAnsi="Times New Roman" w:cs="Times New Roman"/>
          <w:b/>
          <w:bCs/>
          <w:iCs/>
          <w:sz w:val="21"/>
          <w:szCs w:val="18"/>
        </w:rPr>
      </w:pPr>
      <w:r w:rsidRPr="00CF3027">
        <w:rPr>
          <w:rFonts w:ascii="Times New Roman" w:eastAsia="ＭＳ 明朝" w:hAnsi="Times New Roman" w:cs="Times New Roman" w:hint="eastAsia"/>
          <w:b/>
          <w:bCs/>
          <w:iCs/>
          <w:sz w:val="21"/>
          <w:szCs w:val="18"/>
        </w:rPr>
        <w:t xml:space="preserve">For 6GR </w:t>
      </w:r>
      <w:r w:rsidR="00820783">
        <w:rPr>
          <w:rFonts w:ascii="Times New Roman" w:eastAsia="ＭＳ 明朝" w:hAnsi="Times New Roman" w:cs="Times New Roman" w:hint="eastAsia"/>
          <w:b/>
          <w:bCs/>
          <w:iCs/>
          <w:sz w:val="21"/>
          <w:szCs w:val="18"/>
        </w:rPr>
        <w:t>s</w:t>
      </w:r>
      <w:r w:rsidR="00820783" w:rsidRPr="00820783">
        <w:rPr>
          <w:rFonts w:ascii="Times New Roman" w:eastAsia="ＭＳ 明朝" w:hAnsi="Times New Roman" w:cs="Times New Roman"/>
          <w:b/>
          <w:bCs/>
          <w:iCs/>
          <w:sz w:val="21"/>
          <w:szCs w:val="18"/>
        </w:rPr>
        <w:t>pectrum utilization and aggregation framework</w:t>
      </w:r>
      <w:r w:rsidRPr="00CF3027">
        <w:rPr>
          <w:rFonts w:ascii="Times New Roman" w:eastAsia="ＭＳ 明朝" w:hAnsi="Times New Roman" w:cs="Times New Roman" w:hint="eastAsia"/>
          <w:b/>
          <w:bCs/>
          <w:iCs/>
          <w:sz w:val="21"/>
          <w:szCs w:val="18"/>
        </w:rPr>
        <w:t xml:space="preserve">, consider the following lessons from </w:t>
      </w:r>
      <w:r w:rsidR="00726FF7">
        <w:rPr>
          <w:rFonts w:ascii="Times New Roman" w:eastAsia="ＭＳ 明朝" w:hAnsi="Times New Roman" w:cs="Times New Roman" w:hint="eastAsia"/>
          <w:b/>
          <w:bCs/>
          <w:iCs/>
          <w:sz w:val="21"/>
          <w:szCs w:val="18"/>
        </w:rPr>
        <w:t xml:space="preserve">NR spectrum </w:t>
      </w:r>
      <w:r w:rsidR="00726FF7" w:rsidRPr="00726FF7">
        <w:rPr>
          <w:rFonts w:ascii="Times New Roman" w:eastAsia="ＭＳ 明朝" w:hAnsi="Times New Roman" w:cs="Times New Roman"/>
          <w:b/>
          <w:bCs/>
          <w:iCs/>
          <w:sz w:val="21"/>
          <w:szCs w:val="18"/>
        </w:rPr>
        <w:t>utilization for DL and UL</w:t>
      </w:r>
      <w:r w:rsidRPr="00CF3027">
        <w:rPr>
          <w:rFonts w:ascii="Times New Roman" w:eastAsia="ＭＳ 明朝" w:hAnsi="Times New Roman" w:cs="Times New Roman" w:hint="eastAsia"/>
          <w:b/>
          <w:bCs/>
          <w:iCs/>
          <w:sz w:val="21"/>
          <w:szCs w:val="18"/>
        </w:rPr>
        <w:t>.</w:t>
      </w:r>
    </w:p>
    <w:p w14:paraId="716A8708" w14:textId="1E94F36C" w:rsidR="0029228C" w:rsidRDefault="0072676E" w:rsidP="00AE0228">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b/>
          <w:bCs/>
          <w:iCs/>
          <w:sz w:val="21"/>
          <w:szCs w:val="18"/>
        </w:rPr>
        <w:t>Coupling</w:t>
      </w:r>
      <w:r w:rsidR="00796AFD">
        <w:rPr>
          <w:rFonts w:ascii="Times New Roman" w:eastAsia="ＭＳ 明朝" w:hAnsi="Times New Roman" w:cs="Times New Roman" w:hint="eastAsia"/>
          <w:b/>
          <w:bCs/>
          <w:iCs/>
          <w:sz w:val="21"/>
          <w:szCs w:val="18"/>
        </w:rPr>
        <w:t xml:space="preserve"> DL and UL carriers for a cell is </w:t>
      </w:r>
      <w:r w:rsidR="00DB37EA">
        <w:rPr>
          <w:rFonts w:ascii="Times New Roman" w:eastAsia="ＭＳ 明朝" w:hAnsi="Times New Roman" w:cs="Times New Roman" w:hint="eastAsia"/>
          <w:b/>
          <w:bCs/>
          <w:iCs/>
          <w:sz w:val="21"/>
          <w:szCs w:val="18"/>
        </w:rPr>
        <w:t xml:space="preserve">inefficient and ineffective </w:t>
      </w:r>
      <w:r w:rsidR="004E6AE3">
        <w:rPr>
          <w:rFonts w:ascii="Times New Roman" w:eastAsia="ＭＳ 明朝" w:hAnsi="Times New Roman" w:cs="Times New Roman" w:hint="eastAsia"/>
          <w:b/>
          <w:bCs/>
          <w:iCs/>
          <w:sz w:val="21"/>
          <w:szCs w:val="18"/>
        </w:rPr>
        <w:t xml:space="preserve">due to </w:t>
      </w:r>
      <w:r w:rsidR="004E6AE3" w:rsidRPr="004E6AE3">
        <w:rPr>
          <w:rFonts w:ascii="Times New Roman" w:eastAsia="ＭＳ 明朝" w:hAnsi="Times New Roman" w:cs="Times New Roman"/>
          <w:b/>
          <w:bCs/>
          <w:iCs/>
          <w:sz w:val="21"/>
          <w:szCs w:val="18"/>
        </w:rPr>
        <w:t>different requirements and limitations</w:t>
      </w:r>
      <w:r w:rsidR="00442DC5">
        <w:rPr>
          <w:rFonts w:ascii="Times New Roman" w:eastAsia="ＭＳ 明朝" w:hAnsi="Times New Roman" w:cs="Times New Roman" w:hint="eastAsia"/>
          <w:b/>
          <w:bCs/>
          <w:iCs/>
          <w:sz w:val="21"/>
          <w:szCs w:val="18"/>
        </w:rPr>
        <w:t xml:space="preserve"> between DL and UL</w:t>
      </w:r>
      <w:r w:rsidR="004E6AE3" w:rsidRPr="004E6AE3">
        <w:rPr>
          <w:rFonts w:ascii="Times New Roman" w:eastAsia="ＭＳ 明朝" w:hAnsi="Times New Roman" w:cs="Times New Roman"/>
          <w:b/>
          <w:bCs/>
          <w:iCs/>
          <w:sz w:val="21"/>
          <w:szCs w:val="18"/>
        </w:rPr>
        <w:t>,</w:t>
      </w:r>
    </w:p>
    <w:p w14:paraId="07A2F9AA" w14:textId="348882EF" w:rsidR="00AE0228" w:rsidRPr="00CF3027" w:rsidRDefault="0029228C" w:rsidP="0029228C">
      <w:pPr>
        <w:pStyle w:val="afe"/>
        <w:numPr>
          <w:ilvl w:val="2"/>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b/>
          <w:bCs/>
          <w:iCs/>
          <w:sz w:val="21"/>
          <w:szCs w:val="18"/>
        </w:rPr>
        <w:t>E</w:t>
      </w:r>
      <w:r>
        <w:rPr>
          <w:rFonts w:ascii="Times New Roman" w:eastAsia="ＭＳ 明朝" w:hAnsi="Times New Roman" w:cs="Times New Roman" w:hint="eastAsia"/>
          <w:b/>
          <w:bCs/>
          <w:iCs/>
          <w:sz w:val="21"/>
          <w:szCs w:val="18"/>
        </w:rPr>
        <w:t xml:space="preserve">.g., </w:t>
      </w:r>
      <w:r w:rsidR="00F4671B">
        <w:rPr>
          <w:rFonts w:ascii="Times New Roman" w:eastAsia="ＭＳ 明朝" w:hAnsi="Times New Roman" w:cs="Times New Roman" w:hint="eastAsia"/>
          <w:b/>
          <w:bCs/>
          <w:iCs/>
          <w:sz w:val="21"/>
          <w:szCs w:val="18"/>
        </w:rPr>
        <w:t>d</w:t>
      </w:r>
      <w:r w:rsidR="004E6AE3" w:rsidRPr="004E6AE3">
        <w:rPr>
          <w:rFonts w:ascii="Times New Roman" w:eastAsia="ＭＳ 明朝" w:hAnsi="Times New Roman" w:cs="Times New Roman"/>
          <w:b/>
          <w:bCs/>
          <w:iCs/>
          <w:sz w:val="21"/>
          <w:szCs w:val="18"/>
        </w:rPr>
        <w:t>ifferent maximum Tx power and corresponding coverage, different amounts of traffic, different data rate demand, etc.</w:t>
      </w:r>
    </w:p>
    <w:p w14:paraId="6E374CAF" w14:textId="29B86875" w:rsidR="008F75AF" w:rsidRPr="00210C62" w:rsidRDefault="008F75AF" w:rsidP="008F75AF">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sidR="00593170" w:rsidRPr="00593170">
        <w:rPr>
          <w:rFonts w:ascii="Times New Roman" w:eastAsiaTheme="minorEastAsia" w:hAnsi="Times New Roman" w:cs="Times New Roman" w:hint="eastAsia"/>
          <w:b/>
          <w:sz w:val="21"/>
          <w:szCs w:val="21"/>
          <w:u w:val="single"/>
        </w:rPr>
        <w:t>15</w:t>
      </w:r>
      <w:r w:rsidRPr="00593170">
        <w:rPr>
          <w:rFonts w:ascii="Times New Roman" w:eastAsiaTheme="minorEastAsia" w:hAnsi="Times New Roman" w:cs="Times New Roman"/>
          <w:b/>
          <w:sz w:val="21"/>
          <w:szCs w:val="21"/>
        </w:rPr>
        <w:t>:</w:t>
      </w:r>
    </w:p>
    <w:p w14:paraId="5A85BA47" w14:textId="77777777" w:rsidR="008F75AF" w:rsidRDefault="008F75AF" w:rsidP="008F75AF">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Study a</w:t>
      </w:r>
      <w:r w:rsidRPr="00336B64">
        <w:rPr>
          <w:rFonts w:ascii="Times New Roman" w:eastAsiaTheme="minorEastAsia" w:hAnsi="Times New Roman" w:cs="Times New Roman"/>
          <w:b/>
          <w:sz w:val="21"/>
          <w:szCs w:val="21"/>
        </w:rPr>
        <w:t>llow</w:t>
      </w:r>
      <w:r>
        <w:rPr>
          <w:rFonts w:ascii="Times New Roman" w:eastAsiaTheme="minorEastAsia" w:hAnsi="Times New Roman" w:cs="Times New Roman" w:hint="eastAsia"/>
          <w:b/>
          <w:sz w:val="21"/>
          <w:szCs w:val="21"/>
        </w:rPr>
        <w:t>ing</w:t>
      </w:r>
      <w:r w:rsidRPr="00336B64">
        <w:rPr>
          <w:rFonts w:ascii="Times New Roman" w:eastAsiaTheme="minorEastAsia" w:hAnsi="Times New Roman" w:cs="Times New Roman"/>
          <w:b/>
          <w:sz w:val="21"/>
          <w:szCs w:val="21"/>
        </w:rPr>
        <w:t xml:space="preserve"> DL/UL decoupling for a cell</w:t>
      </w:r>
    </w:p>
    <w:p w14:paraId="5748146D" w14:textId="77777777" w:rsidR="008F75AF" w:rsidRPr="00336B64" w:rsidRDefault="008F75AF" w:rsidP="008F75AF">
      <w:pPr>
        <w:pStyle w:val="afe"/>
        <w:numPr>
          <w:ilvl w:val="1"/>
          <w:numId w:val="9"/>
        </w:numPr>
        <w:ind w:leftChars="0"/>
        <w:jc w:val="both"/>
        <w:rPr>
          <w:rFonts w:ascii="Times New Roman" w:eastAsiaTheme="minorEastAsia" w:hAnsi="Times New Roman" w:cs="Times New Roman"/>
          <w:b/>
          <w:sz w:val="21"/>
          <w:szCs w:val="21"/>
        </w:rPr>
      </w:pPr>
      <w:r w:rsidRPr="00336B64">
        <w:rPr>
          <w:rFonts w:ascii="Times New Roman" w:eastAsiaTheme="minorEastAsia" w:hAnsi="Times New Roman" w:cs="Times New Roman"/>
          <w:b/>
          <w:sz w:val="21"/>
          <w:szCs w:val="21"/>
        </w:rPr>
        <w:t>e.g., to configure a cell with DL at higher frequency band such as sub6/FR3/FR2 and UL at lower frequency band such as 800 MHz/2 GHz</w:t>
      </w:r>
    </w:p>
    <w:p w14:paraId="2ED5D9C7" w14:textId="77777777" w:rsidR="000F2344" w:rsidRPr="008F75AF" w:rsidRDefault="000F2344" w:rsidP="000F2344">
      <w:pPr>
        <w:jc w:val="both"/>
        <w:rPr>
          <w:rFonts w:eastAsiaTheme="minorEastAsia"/>
          <w:bCs/>
          <w:sz w:val="21"/>
          <w:szCs w:val="21"/>
        </w:rPr>
      </w:pPr>
    </w:p>
    <w:p w14:paraId="7C40AB16" w14:textId="60D38959" w:rsidR="00C939B2" w:rsidRPr="006F204D" w:rsidRDefault="00D66DC7" w:rsidP="00C939B2">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Carrier ON/OFF</w:t>
      </w:r>
    </w:p>
    <w:p w14:paraId="17791240" w14:textId="707E644F" w:rsidR="00376437" w:rsidRDefault="00AA56BB" w:rsidP="00193148">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For s</w:t>
      </w:r>
      <w:r w:rsidR="00C277A8" w:rsidRPr="00C277A8">
        <w:rPr>
          <w:rFonts w:ascii="Times New Roman" w:eastAsiaTheme="minorEastAsia" w:hAnsi="Times New Roman" w:cs="Times New Roman"/>
          <w:sz w:val="21"/>
          <w:szCs w:val="21"/>
        </w:rPr>
        <w:t>pectrum utilization and aggregation framework</w:t>
      </w:r>
      <w:r>
        <w:rPr>
          <w:rFonts w:ascii="Times New Roman" w:eastAsiaTheme="minorEastAsia" w:hAnsi="Times New Roman" w:cs="Times New Roman" w:hint="eastAsia"/>
          <w:sz w:val="21"/>
          <w:szCs w:val="21"/>
        </w:rPr>
        <w:t xml:space="preserve">, </w:t>
      </w:r>
      <w:r w:rsidR="00C9328E">
        <w:rPr>
          <w:rFonts w:ascii="Times New Roman" w:eastAsiaTheme="minorEastAsia" w:hAnsi="Times New Roman" w:cs="Times New Roman" w:hint="eastAsia"/>
          <w:sz w:val="21"/>
          <w:szCs w:val="21"/>
        </w:rPr>
        <w:t xml:space="preserve">carrier ON/OFF is one </w:t>
      </w:r>
      <w:r w:rsidR="001F73F0">
        <w:rPr>
          <w:rFonts w:ascii="Times New Roman" w:eastAsiaTheme="minorEastAsia" w:hAnsi="Times New Roman" w:cs="Times New Roman" w:hint="eastAsia"/>
          <w:sz w:val="21"/>
          <w:szCs w:val="21"/>
        </w:rPr>
        <w:t xml:space="preserve">of the most important perspectives for </w:t>
      </w:r>
      <w:r w:rsidR="00036FFF">
        <w:rPr>
          <w:rFonts w:ascii="Times New Roman" w:eastAsiaTheme="minorEastAsia" w:hAnsi="Times New Roman" w:cs="Times New Roman" w:hint="eastAsia"/>
          <w:sz w:val="21"/>
          <w:szCs w:val="21"/>
        </w:rPr>
        <w:t xml:space="preserve">a balance between </w:t>
      </w:r>
      <w:r w:rsidR="00B702D0">
        <w:rPr>
          <w:rFonts w:ascii="Times New Roman" w:eastAsiaTheme="minorEastAsia" w:hAnsi="Times New Roman" w:cs="Times New Roman" w:hint="eastAsia"/>
          <w:sz w:val="21"/>
          <w:szCs w:val="21"/>
        </w:rPr>
        <w:t xml:space="preserve">communication performance and </w:t>
      </w:r>
      <w:r w:rsidR="00CE2ADF">
        <w:rPr>
          <w:rFonts w:ascii="Times New Roman" w:eastAsiaTheme="minorEastAsia" w:hAnsi="Times New Roman" w:cs="Times New Roman" w:hint="eastAsia"/>
          <w:sz w:val="21"/>
          <w:szCs w:val="21"/>
        </w:rPr>
        <w:t>NES/UEPS.</w:t>
      </w:r>
      <w:r w:rsidR="00847977">
        <w:rPr>
          <w:rFonts w:ascii="Times New Roman" w:eastAsiaTheme="minorEastAsia" w:hAnsi="Times New Roman" w:cs="Times New Roman" w:hint="eastAsia"/>
          <w:sz w:val="21"/>
          <w:szCs w:val="21"/>
        </w:rPr>
        <w:t xml:space="preserve"> </w:t>
      </w:r>
      <w:r w:rsidR="00847977" w:rsidRPr="003215D0">
        <w:rPr>
          <w:rFonts w:ascii="Times New Roman" w:eastAsiaTheme="minorEastAsia" w:hAnsi="Times New Roman" w:cs="Times New Roman"/>
          <w:sz w:val="21"/>
          <w:szCs w:val="21"/>
        </w:rPr>
        <w:t>Keeping signal/awareness of many bands/carriers would increase NW/UE power consumption, but more sleep could result in worse user experienced communication</w:t>
      </w:r>
      <w:r w:rsidR="00847977">
        <w:rPr>
          <w:rFonts w:ascii="Times New Roman" w:eastAsiaTheme="minorEastAsia" w:hAnsi="Times New Roman" w:cs="Times New Roman" w:hint="eastAsia"/>
          <w:sz w:val="21"/>
          <w:szCs w:val="21"/>
        </w:rPr>
        <w:t>.</w:t>
      </w:r>
    </w:p>
    <w:p w14:paraId="64D3368D" w14:textId="642A3023" w:rsidR="00BA1650" w:rsidRPr="00F4253D" w:rsidRDefault="00F4253D" w:rsidP="00193148">
      <w:pPr>
        <w:jc w:val="both"/>
        <w:rPr>
          <w:rFonts w:ascii="Times New Roman" w:eastAsiaTheme="minorEastAsia" w:hAnsi="Times New Roman" w:cs="Times New Roman"/>
          <w:sz w:val="21"/>
          <w:szCs w:val="21"/>
        </w:rPr>
      </w:pPr>
      <w:r w:rsidRPr="00DB2D2C">
        <w:rPr>
          <w:rFonts w:ascii="Times New Roman" w:eastAsiaTheme="minorEastAsia" w:hAnsi="Times New Roman" w:cs="Times New Roman" w:hint="eastAsia"/>
          <w:sz w:val="21"/>
          <w:szCs w:val="21"/>
        </w:rPr>
        <w:t>In NR Rel-15,</w:t>
      </w:r>
      <w:r>
        <w:rPr>
          <w:rFonts w:ascii="Times New Roman" w:eastAsiaTheme="minorEastAsia" w:hAnsi="Times New Roman" w:cs="Times New Roman" w:hint="eastAsia"/>
          <w:sz w:val="21"/>
          <w:szCs w:val="21"/>
        </w:rPr>
        <w:t xml:space="preserve"> </w:t>
      </w:r>
      <w:r w:rsidR="00D758FF" w:rsidRPr="00DB2D2C">
        <w:rPr>
          <w:rFonts w:ascii="Times New Roman" w:eastAsiaTheme="minorEastAsia" w:hAnsi="Times New Roman" w:cs="Times New Roman" w:hint="eastAsia"/>
          <w:sz w:val="21"/>
          <w:szCs w:val="21"/>
        </w:rPr>
        <w:t xml:space="preserve">NW can configure UE with multiple carriers as SCell(s) via RRC </w:t>
      </w:r>
      <w:r w:rsidR="00D758FF" w:rsidRPr="00DB2D2C">
        <w:rPr>
          <w:rFonts w:ascii="Times New Roman" w:eastAsiaTheme="minorEastAsia" w:hAnsi="Times New Roman" w:cs="Times New Roman"/>
          <w:sz w:val="21"/>
          <w:szCs w:val="21"/>
        </w:rPr>
        <w:t>signaling</w:t>
      </w:r>
      <w:r w:rsidR="00D758FF" w:rsidRPr="00DB2D2C">
        <w:rPr>
          <w:rFonts w:ascii="Times New Roman" w:eastAsiaTheme="minorEastAsia" w:hAnsi="Times New Roman" w:cs="Times New Roman" w:hint="eastAsia"/>
          <w:sz w:val="21"/>
          <w:szCs w:val="21"/>
        </w:rPr>
        <w:t>, and later the SCell(s) can be activated or deactivated.</w:t>
      </w:r>
      <w:r w:rsidR="00D758FF">
        <w:rPr>
          <w:rFonts w:ascii="Times New Roman" w:eastAsiaTheme="minorEastAsia" w:hAnsi="Times New Roman" w:cs="Times New Roman" w:hint="eastAsia"/>
          <w:sz w:val="21"/>
          <w:szCs w:val="21"/>
        </w:rPr>
        <w:t xml:space="preserve"> </w:t>
      </w:r>
      <w:r w:rsidR="00536D87" w:rsidRPr="00DB2D2C">
        <w:rPr>
          <w:rFonts w:ascii="Times New Roman" w:eastAsiaTheme="minorEastAsia" w:hAnsi="Times New Roman" w:cs="Times New Roman"/>
          <w:sz w:val="21"/>
          <w:szCs w:val="21"/>
        </w:rPr>
        <w:t xml:space="preserve">In order to </w:t>
      </w:r>
      <w:r w:rsidR="00536D87" w:rsidRPr="00DB2D2C">
        <w:rPr>
          <w:rFonts w:ascii="Times New Roman" w:eastAsiaTheme="minorEastAsia" w:hAnsi="Times New Roman" w:cs="Times New Roman" w:hint="eastAsia"/>
          <w:sz w:val="21"/>
          <w:szCs w:val="21"/>
        </w:rPr>
        <w:t>make sure the UE is ready to operate</w:t>
      </w:r>
      <w:r w:rsidR="00536D87" w:rsidRPr="00DB2D2C">
        <w:rPr>
          <w:rFonts w:ascii="Times New Roman" w:eastAsiaTheme="minorEastAsia" w:hAnsi="Times New Roman" w:cs="Times New Roman"/>
          <w:sz w:val="21"/>
          <w:szCs w:val="21"/>
        </w:rPr>
        <w:t xml:space="preserve"> </w:t>
      </w:r>
      <w:r w:rsidR="00536D87" w:rsidRPr="00DB2D2C">
        <w:rPr>
          <w:rFonts w:ascii="Times New Roman" w:eastAsiaTheme="minorEastAsia" w:hAnsi="Times New Roman" w:cs="Times New Roman" w:hint="eastAsia"/>
          <w:sz w:val="21"/>
          <w:szCs w:val="21"/>
        </w:rPr>
        <w:t xml:space="preserve">in the SCell </w:t>
      </w:r>
      <w:r w:rsidR="00AB2B14">
        <w:rPr>
          <w:rFonts w:ascii="Times New Roman" w:eastAsiaTheme="minorEastAsia" w:hAnsi="Times New Roman" w:cs="Times New Roman" w:hint="eastAsia"/>
          <w:sz w:val="21"/>
          <w:szCs w:val="21"/>
        </w:rPr>
        <w:t>before/</w:t>
      </w:r>
      <w:r w:rsidR="00536D87" w:rsidRPr="00DB2D2C">
        <w:rPr>
          <w:rFonts w:ascii="Times New Roman" w:eastAsiaTheme="minorEastAsia" w:hAnsi="Times New Roman" w:cs="Times New Roman" w:hint="eastAsia"/>
          <w:sz w:val="21"/>
          <w:szCs w:val="21"/>
        </w:rPr>
        <w:t>when activated</w:t>
      </w:r>
      <w:r w:rsidR="00536D87" w:rsidRPr="00DB2D2C">
        <w:rPr>
          <w:rFonts w:ascii="Times New Roman" w:eastAsiaTheme="minorEastAsia" w:hAnsi="Times New Roman" w:cs="Times New Roman"/>
          <w:sz w:val="21"/>
          <w:szCs w:val="21"/>
        </w:rPr>
        <w:t xml:space="preserve">, </w:t>
      </w:r>
      <w:r w:rsidR="000E165C">
        <w:rPr>
          <w:rFonts w:ascii="Times New Roman" w:eastAsiaTheme="minorEastAsia" w:hAnsi="Times New Roman" w:cs="Times New Roman" w:hint="eastAsia"/>
          <w:sz w:val="21"/>
          <w:szCs w:val="21"/>
        </w:rPr>
        <w:t xml:space="preserve">basically </w:t>
      </w:r>
      <w:r w:rsidR="00536D87" w:rsidRPr="00DB2D2C">
        <w:rPr>
          <w:rFonts w:ascii="Times New Roman" w:eastAsiaTheme="minorEastAsia" w:hAnsi="Times New Roman" w:cs="Times New Roman" w:hint="eastAsia"/>
          <w:sz w:val="21"/>
          <w:szCs w:val="21"/>
        </w:rPr>
        <w:t>NW has to transmit</w:t>
      </w:r>
      <w:r w:rsidR="00536D87" w:rsidRPr="00DB2D2C">
        <w:rPr>
          <w:rFonts w:ascii="Times New Roman" w:eastAsiaTheme="minorEastAsia" w:hAnsi="Times New Roman" w:cs="Times New Roman"/>
          <w:sz w:val="21"/>
          <w:szCs w:val="21"/>
        </w:rPr>
        <w:t xml:space="preserve"> </w:t>
      </w:r>
      <w:r w:rsidR="00536D87" w:rsidRPr="00DB2D2C">
        <w:rPr>
          <w:rFonts w:ascii="Times New Roman" w:eastAsiaTheme="minorEastAsia" w:hAnsi="Times New Roman" w:cs="Times New Roman" w:hint="eastAsia"/>
          <w:sz w:val="21"/>
          <w:szCs w:val="21"/>
        </w:rPr>
        <w:t xml:space="preserve">always-on </w:t>
      </w:r>
      <w:r w:rsidR="00536D87" w:rsidRPr="00DB2D2C">
        <w:rPr>
          <w:rFonts w:ascii="Times New Roman" w:eastAsiaTheme="minorEastAsia" w:hAnsi="Times New Roman" w:cs="Times New Roman"/>
          <w:sz w:val="21"/>
          <w:szCs w:val="21"/>
        </w:rPr>
        <w:t xml:space="preserve">SSB on </w:t>
      </w:r>
      <w:r w:rsidR="00536D87" w:rsidRPr="00DB2D2C">
        <w:rPr>
          <w:rFonts w:ascii="Times New Roman" w:eastAsiaTheme="minorEastAsia" w:hAnsi="Times New Roman" w:cs="Times New Roman" w:hint="eastAsia"/>
          <w:sz w:val="21"/>
          <w:szCs w:val="21"/>
        </w:rPr>
        <w:t xml:space="preserve">the </w:t>
      </w:r>
      <w:r w:rsidR="00536D87" w:rsidRPr="00DB2D2C">
        <w:rPr>
          <w:rFonts w:ascii="Times New Roman" w:eastAsiaTheme="minorEastAsia" w:hAnsi="Times New Roman" w:cs="Times New Roman"/>
          <w:sz w:val="21"/>
          <w:szCs w:val="21"/>
        </w:rPr>
        <w:t xml:space="preserve">SCell according to the </w:t>
      </w:r>
      <w:r w:rsidR="00536D87" w:rsidRPr="00DB2D2C">
        <w:rPr>
          <w:rFonts w:ascii="Times New Roman" w:eastAsiaTheme="minorEastAsia" w:hAnsi="Times New Roman" w:cs="Times New Roman" w:hint="eastAsia"/>
          <w:sz w:val="21"/>
          <w:szCs w:val="21"/>
        </w:rPr>
        <w:t xml:space="preserve">RRC </w:t>
      </w:r>
      <w:r w:rsidR="00536D87" w:rsidRPr="00DB2D2C">
        <w:rPr>
          <w:rFonts w:ascii="Times New Roman" w:eastAsiaTheme="minorEastAsia" w:hAnsi="Times New Roman" w:cs="Times New Roman"/>
          <w:sz w:val="21"/>
          <w:szCs w:val="21"/>
        </w:rPr>
        <w:t>configurations.</w:t>
      </w:r>
      <w:r w:rsidR="00560A6D">
        <w:rPr>
          <w:rFonts w:ascii="Times New Roman" w:eastAsiaTheme="minorEastAsia" w:hAnsi="Times New Roman" w:cs="Times New Roman" w:hint="eastAsia"/>
          <w:sz w:val="21"/>
          <w:szCs w:val="21"/>
        </w:rPr>
        <w:t xml:space="preserve"> </w:t>
      </w:r>
      <w:r w:rsidR="00560A6D" w:rsidRPr="00DB2D2C">
        <w:rPr>
          <w:rFonts w:ascii="Times New Roman" w:eastAsiaTheme="minorEastAsia" w:hAnsi="Times New Roman" w:cs="Times New Roman" w:hint="eastAsia"/>
          <w:sz w:val="21"/>
          <w:szCs w:val="21"/>
        </w:rPr>
        <w:t xml:space="preserve">Meanwhile, considering the </w:t>
      </w:r>
      <w:r w:rsidR="00560A6D" w:rsidRPr="00DB2D2C">
        <w:rPr>
          <w:rFonts w:ascii="Times New Roman" w:eastAsiaTheme="minorEastAsia" w:hAnsi="Times New Roman" w:cs="Times New Roman"/>
          <w:sz w:val="21"/>
          <w:szCs w:val="21"/>
        </w:rPr>
        <w:t>major</w:t>
      </w:r>
      <w:r w:rsidR="00560A6D" w:rsidRPr="00DB2D2C">
        <w:rPr>
          <w:rFonts w:ascii="Times New Roman" w:eastAsiaTheme="minorEastAsia" w:hAnsi="Times New Roman" w:cs="Times New Roman" w:hint="eastAsia"/>
          <w:sz w:val="21"/>
          <w:szCs w:val="21"/>
        </w:rPr>
        <w:t xml:space="preserve"> use-case of SCell, i.e., </w:t>
      </w:r>
      <w:r w:rsidR="00560A6D" w:rsidRPr="00DB2D2C">
        <w:rPr>
          <w:rFonts w:ascii="Times New Roman" w:eastAsiaTheme="minorEastAsia" w:hAnsi="Times New Roman" w:cs="Times New Roman"/>
          <w:sz w:val="21"/>
          <w:szCs w:val="21"/>
        </w:rPr>
        <w:t>transferring</w:t>
      </w:r>
      <w:r w:rsidR="00560A6D" w:rsidRPr="00DB2D2C">
        <w:rPr>
          <w:rFonts w:ascii="Times New Roman" w:eastAsiaTheme="minorEastAsia" w:hAnsi="Times New Roman" w:cs="Times New Roman" w:hint="eastAsia"/>
          <w:sz w:val="21"/>
          <w:szCs w:val="21"/>
        </w:rPr>
        <w:t xml:space="preserve"> larger data </w:t>
      </w:r>
      <w:r w:rsidR="00560A6D" w:rsidRPr="00DB2D2C">
        <w:rPr>
          <w:rFonts w:ascii="Times New Roman" w:eastAsiaTheme="minorEastAsia" w:hAnsi="Times New Roman" w:cs="Times New Roman"/>
          <w:sz w:val="21"/>
          <w:szCs w:val="21"/>
        </w:rPr>
        <w:t>traffic</w:t>
      </w:r>
      <w:r w:rsidR="00560A6D" w:rsidRPr="00DB2D2C">
        <w:rPr>
          <w:rFonts w:ascii="Times New Roman" w:eastAsiaTheme="minorEastAsia" w:hAnsi="Times New Roman" w:cs="Times New Roman" w:hint="eastAsia"/>
          <w:sz w:val="21"/>
          <w:szCs w:val="21"/>
        </w:rPr>
        <w:t xml:space="preserve"> while avoiding too much concentration of that traffic in a cell (i.e., PCell), it is not desirable </w:t>
      </w:r>
      <w:r w:rsidR="00560A6D" w:rsidRPr="00DB2D2C">
        <w:rPr>
          <w:rFonts w:ascii="Times New Roman" w:eastAsiaTheme="minorEastAsia" w:hAnsi="Times New Roman" w:cs="Times New Roman"/>
          <w:sz w:val="21"/>
          <w:szCs w:val="21"/>
        </w:rPr>
        <w:t>that</w:t>
      </w:r>
      <w:r w:rsidR="00560A6D" w:rsidRPr="00DB2D2C">
        <w:rPr>
          <w:rFonts w:ascii="Times New Roman" w:eastAsiaTheme="minorEastAsia" w:hAnsi="Times New Roman" w:cs="Times New Roman" w:hint="eastAsia"/>
          <w:sz w:val="21"/>
          <w:szCs w:val="21"/>
        </w:rPr>
        <w:t xml:space="preserve"> NW always transmit and UE monitor</w:t>
      </w:r>
      <w:r w:rsidR="005A7E0D">
        <w:rPr>
          <w:rFonts w:ascii="Times New Roman" w:eastAsiaTheme="minorEastAsia" w:hAnsi="Times New Roman" w:cs="Times New Roman" w:hint="eastAsia"/>
          <w:sz w:val="21"/>
          <w:szCs w:val="21"/>
        </w:rPr>
        <w:t>s</w:t>
      </w:r>
      <w:r w:rsidR="00560A6D" w:rsidRPr="00DB2D2C">
        <w:rPr>
          <w:rFonts w:ascii="Times New Roman" w:eastAsiaTheme="minorEastAsia" w:hAnsi="Times New Roman" w:cs="Times New Roman" w:hint="eastAsia"/>
          <w:sz w:val="21"/>
          <w:szCs w:val="21"/>
        </w:rPr>
        <w:t xml:space="preserve"> signal/channel for energy efficiency for both BS and UE in case the need of large traffic is not there</w:t>
      </w:r>
      <w:r w:rsidR="00376437">
        <w:rPr>
          <w:rFonts w:ascii="Times New Roman" w:eastAsiaTheme="minorEastAsia" w:hAnsi="Times New Roman" w:cs="Times New Roman" w:hint="eastAsia"/>
          <w:sz w:val="21"/>
          <w:szCs w:val="21"/>
        </w:rPr>
        <w:t>.</w:t>
      </w:r>
      <w:r w:rsidR="00751CED">
        <w:rPr>
          <w:rFonts w:ascii="Times New Roman" w:eastAsiaTheme="minorEastAsia" w:hAnsi="Times New Roman" w:cs="Times New Roman" w:hint="eastAsia"/>
          <w:sz w:val="21"/>
          <w:szCs w:val="21"/>
        </w:rPr>
        <w:t xml:space="preserve"> </w:t>
      </w:r>
      <w:r w:rsidR="005C4A85">
        <w:rPr>
          <w:rFonts w:ascii="Times New Roman" w:eastAsiaTheme="minorEastAsia" w:hAnsi="Times New Roman" w:cs="Times New Roman" w:hint="eastAsia"/>
          <w:sz w:val="21"/>
          <w:szCs w:val="21"/>
        </w:rPr>
        <w:t xml:space="preserve">At the same time, </w:t>
      </w:r>
      <w:r w:rsidR="00E434E2">
        <w:rPr>
          <w:rFonts w:ascii="Times New Roman" w:eastAsiaTheme="minorEastAsia" w:hAnsi="Times New Roman" w:cs="Times New Roman" w:hint="eastAsia"/>
          <w:sz w:val="21"/>
          <w:szCs w:val="21"/>
        </w:rPr>
        <w:t xml:space="preserve">instant availability </w:t>
      </w:r>
      <w:r w:rsidR="005C4A85" w:rsidRPr="00802691">
        <w:rPr>
          <w:rFonts w:ascii="Times New Roman" w:eastAsiaTheme="minorEastAsia" w:hAnsi="Times New Roman" w:cs="Times New Roman" w:hint="eastAsia"/>
          <w:sz w:val="21"/>
          <w:szCs w:val="21"/>
        </w:rPr>
        <w:t xml:space="preserve">of frequency resources is </w:t>
      </w:r>
      <w:r w:rsidR="00711EB8">
        <w:rPr>
          <w:rFonts w:ascii="Times New Roman" w:eastAsiaTheme="minorEastAsia" w:hAnsi="Times New Roman" w:cs="Times New Roman" w:hint="eastAsia"/>
          <w:sz w:val="21"/>
          <w:szCs w:val="21"/>
        </w:rPr>
        <w:t>another</w:t>
      </w:r>
      <w:r w:rsidR="005C4A85" w:rsidRPr="00802691">
        <w:rPr>
          <w:rFonts w:ascii="Times New Roman" w:eastAsiaTheme="minorEastAsia" w:hAnsi="Times New Roman" w:cs="Times New Roman" w:hint="eastAsia"/>
          <w:sz w:val="21"/>
          <w:szCs w:val="21"/>
        </w:rPr>
        <w:t xml:space="preserve"> important aspect for better user experience</w:t>
      </w:r>
      <w:r w:rsidR="00C16E4F">
        <w:rPr>
          <w:rFonts w:ascii="Times New Roman" w:eastAsiaTheme="minorEastAsia" w:hAnsi="Times New Roman" w:cs="Times New Roman" w:hint="eastAsia"/>
          <w:sz w:val="21"/>
          <w:szCs w:val="21"/>
        </w:rPr>
        <w:t>.</w:t>
      </w:r>
    </w:p>
    <w:p w14:paraId="6B739A12" w14:textId="57199523" w:rsidR="00A078BD" w:rsidRDefault="00376437" w:rsidP="00193148">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w:t>
      </w:r>
      <w:r w:rsidR="00304537" w:rsidRPr="00DB2D2C">
        <w:rPr>
          <w:rFonts w:ascii="Times New Roman" w:eastAsiaTheme="minorEastAsia" w:hAnsi="Times New Roman" w:cs="Times New Roman" w:hint="eastAsia"/>
          <w:sz w:val="21"/>
          <w:szCs w:val="21"/>
        </w:rPr>
        <w:t>well adaptive SCell operation based on actual traffic demand</w:t>
      </w:r>
      <w:r w:rsidR="001D6970">
        <w:rPr>
          <w:rFonts w:ascii="Times New Roman" w:eastAsiaTheme="minorEastAsia" w:hAnsi="Times New Roman" w:cs="Times New Roman" w:hint="eastAsia"/>
          <w:sz w:val="21"/>
          <w:szCs w:val="21"/>
        </w:rPr>
        <w:t xml:space="preserve">, </w:t>
      </w:r>
      <w:r w:rsidR="00F6467D">
        <w:rPr>
          <w:rFonts w:ascii="Times New Roman" w:eastAsiaTheme="minorEastAsia" w:hAnsi="Times New Roman" w:cs="Times New Roman" w:hint="eastAsia"/>
          <w:sz w:val="21"/>
          <w:szCs w:val="21"/>
        </w:rPr>
        <w:t xml:space="preserve">at least </w:t>
      </w:r>
      <w:r w:rsidR="001D6970">
        <w:rPr>
          <w:rFonts w:ascii="Times New Roman" w:eastAsiaTheme="minorEastAsia" w:hAnsi="Times New Roman" w:cs="Times New Roman" w:hint="eastAsia"/>
          <w:sz w:val="21"/>
          <w:szCs w:val="21"/>
        </w:rPr>
        <w:t>the following features were introduced in 5G NR.</w:t>
      </w:r>
      <w:r w:rsidR="004202B2">
        <w:rPr>
          <w:rFonts w:ascii="Times New Roman" w:eastAsiaTheme="minorEastAsia" w:hAnsi="Times New Roman" w:cs="Times New Roman" w:hint="eastAsia"/>
          <w:sz w:val="21"/>
          <w:szCs w:val="21"/>
        </w:rPr>
        <w:t xml:space="preserve"> In our view, some features are well-designed </w:t>
      </w:r>
      <w:r w:rsidR="00F204C5">
        <w:rPr>
          <w:rFonts w:ascii="Times New Roman" w:eastAsiaTheme="minorEastAsia" w:hAnsi="Times New Roman" w:cs="Times New Roman" w:hint="eastAsia"/>
          <w:sz w:val="21"/>
          <w:szCs w:val="21"/>
        </w:rPr>
        <w:t xml:space="preserve">and </w:t>
      </w:r>
      <w:r w:rsidR="001D761F">
        <w:rPr>
          <w:rFonts w:ascii="Times New Roman" w:eastAsiaTheme="minorEastAsia" w:hAnsi="Times New Roman" w:cs="Times New Roman" w:hint="eastAsia"/>
          <w:sz w:val="21"/>
          <w:szCs w:val="21"/>
        </w:rPr>
        <w:t>available for 6GR</w:t>
      </w:r>
      <w:r w:rsidR="00D53A65">
        <w:rPr>
          <w:rFonts w:ascii="Times New Roman" w:eastAsiaTheme="minorEastAsia" w:hAnsi="Times New Roman" w:cs="Times New Roman" w:hint="eastAsia"/>
          <w:sz w:val="21"/>
          <w:szCs w:val="21"/>
        </w:rPr>
        <w:t>,</w:t>
      </w:r>
      <w:r w:rsidR="001D761F">
        <w:rPr>
          <w:rFonts w:ascii="Times New Roman" w:eastAsiaTheme="minorEastAsia" w:hAnsi="Times New Roman" w:cs="Times New Roman" w:hint="eastAsia"/>
          <w:sz w:val="21"/>
          <w:szCs w:val="21"/>
        </w:rPr>
        <w:t xml:space="preserve"> </w:t>
      </w:r>
      <w:r w:rsidR="004202B2">
        <w:rPr>
          <w:rFonts w:ascii="Times New Roman" w:eastAsiaTheme="minorEastAsia" w:hAnsi="Times New Roman" w:cs="Times New Roman" w:hint="eastAsia"/>
          <w:sz w:val="21"/>
          <w:szCs w:val="21"/>
        </w:rPr>
        <w:t xml:space="preserve">while others </w:t>
      </w:r>
      <w:r w:rsidR="00D106FA">
        <w:rPr>
          <w:rFonts w:ascii="Times New Roman" w:eastAsiaTheme="minorEastAsia" w:hAnsi="Times New Roman" w:cs="Times New Roman" w:hint="eastAsia"/>
          <w:sz w:val="21"/>
          <w:szCs w:val="21"/>
        </w:rPr>
        <w:t>may</w:t>
      </w:r>
      <w:r w:rsidR="00EA2B33" w:rsidRPr="00EA2B33">
        <w:rPr>
          <w:rFonts w:ascii="Times New Roman" w:eastAsiaTheme="minorEastAsia" w:hAnsi="Times New Roman" w:cs="Times New Roman"/>
          <w:sz w:val="21"/>
          <w:szCs w:val="21"/>
        </w:rPr>
        <w:t xml:space="preserve"> not</w:t>
      </w:r>
      <w:r w:rsidR="00D106FA">
        <w:rPr>
          <w:rFonts w:ascii="Times New Roman" w:eastAsiaTheme="minorEastAsia" w:hAnsi="Times New Roman" w:cs="Times New Roman" w:hint="eastAsia"/>
          <w:sz w:val="21"/>
          <w:szCs w:val="21"/>
        </w:rPr>
        <w:t xml:space="preserve"> be</w:t>
      </w:r>
      <w:r w:rsidR="00EA2B33" w:rsidRPr="00EA2B33">
        <w:rPr>
          <w:rFonts w:ascii="Times New Roman" w:eastAsiaTheme="minorEastAsia" w:hAnsi="Times New Roman" w:cs="Times New Roman"/>
          <w:sz w:val="21"/>
          <w:szCs w:val="21"/>
        </w:rPr>
        <w:t xml:space="preserve"> practical and </w:t>
      </w:r>
      <w:r w:rsidR="00174B73" w:rsidRPr="00174B73">
        <w:rPr>
          <w:rFonts w:ascii="Times New Roman" w:eastAsiaTheme="minorEastAsia" w:hAnsi="Times New Roman" w:cs="Times New Roman"/>
          <w:sz w:val="21"/>
          <w:szCs w:val="21"/>
        </w:rPr>
        <w:t>we are unsure whether we should completely reuse them as they are</w:t>
      </w:r>
      <w:r w:rsidR="00174B73">
        <w:rPr>
          <w:rFonts w:ascii="Times New Roman" w:eastAsiaTheme="minorEastAsia" w:hAnsi="Times New Roman" w:cs="Times New Roman" w:hint="eastAsia"/>
          <w:sz w:val="21"/>
          <w:szCs w:val="21"/>
        </w:rPr>
        <w:t>.</w:t>
      </w:r>
    </w:p>
    <w:p w14:paraId="1BFB87F7" w14:textId="77777777" w:rsidR="00DF6CEF" w:rsidRDefault="00DF6CEF" w:rsidP="00174B73">
      <w:pPr>
        <w:pStyle w:val="afe"/>
        <w:numPr>
          <w:ilvl w:val="0"/>
          <w:numId w:val="2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SSB adaptation for SCell</w:t>
      </w:r>
    </w:p>
    <w:p w14:paraId="507D580B" w14:textId="1BCF7236" w:rsidR="00174B73" w:rsidRDefault="00174B73" w:rsidP="00DF6CEF">
      <w:pPr>
        <w:pStyle w:val="afe"/>
        <w:numPr>
          <w:ilvl w:val="1"/>
          <w:numId w:val="20"/>
        </w:numPr>
        <w:ind w:leftChars="0"/>
        <w:jc w:val="both"/>
        <w:rPr>
          <w:rFonts w:ascii="Times New Roman" w:eastAsiaTheme="minorEastAsia" w:hAnsi="Times New Roman" w:cs="Times New Roman"/>
          <w:sz w:val="21"/>
          <w:szCs w:val="21"/>
        </w:rPr>
      </w:pPr>
      <w:r w:rsidRPr="00174B73">
        <w:rPr>
          <w:rFonts w:ascii="Times New Roman" w:eastAsiaTheme="minorEastAsia" w:hAnsi="Times New Roman" w:cs="Times New Roman"/>
          <w:sz w:val="21"/>
          <w:szCs w:val="21"/>
        </w:rPr>
        <w:t>SSB-less SCell operation</w:t>
      </w:r>
      <w:r w:rsidR="00593EAF">
        <w:rPr>
          <w:rFonts w:ascii="Times New Roman" w:eastAsiaTheme="minorEastAsia" w:hAnsi="Times New Roman" w:cs="Times New Roman" w:hint="eastAsia"/>
          <w:sz w:val="21"/>
          <w:szCs w:val="21"/>
        </w:rPr>
        <w:t xml:space="preserve">: </w:t>
      </w:r>
      <w:r w:rsidR="00203602">
        <w:rPr>
          <w:rFonts w:ascii="Times New Roman" w:eastAsiaTheme="minorEastAsia" w:hAnsi="Times New Roman" w:cs="Times New Roman" w:hint="eastAsia"/>
          <w:sz w:val="21"/>
          <w:szCs w:val="21"/>
        </w:rPr>
        <w:t>Partially e</w:t>
      </w:r>
      <w:r w:rsidR="00C60F9B">
        <w:rPr>
          <w:rFonts w:ascii="Times New Roman" w:eastAsiaTheme="minorEastAsia" w:hAnsi="Times New Roman" w:cs="Times New Roman" w:hint="eastAsia"/>
          <w:sz w:val="21"/>
          <w:szCs w:val="21"/>
        </w:rPr>
        <w:t>fficient/effective</w:t>
      </w:r>
    </w:p>
    <w:p w14:paraId="0350BA7E" w14:textId="178B6CEB" w:rsidR="00347284" w:rsidRDefault="00347284" w:rsidP="00DF6CEF">
      <w:pPr>
        <w:pStyle w:val="afe"/>
        <w:numPr>
          <w:ilvl w:val="2"/>
          <w:numId w:val="2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NR R</w:t>
      </w:r>
      <w:r w:rsidR="009E399E">
        <w:rPr>
          <w:rFonts w:ascii="Times New Roman" w:eastAsiaTheme="minorEastAsia" w:hAnsi="Times New Roman" w:cs="Times New Roman" w:hint="eastAsia"/>
          <w:sz w:val="21"/>
          <w:szCs w:val="21"/>
        </w:rPr>
        <w:t xml:space="preserve">el-15, </w:t>
      </w:r>
      <w:r w:rsidR="009E399E" w:rsidRPr="00DB2D2C">
        <w:rPr>
          <w:rFonts w:ascii="Times New Roman" w:eastAsiaTheme="minorEastAsia" w:hAnsi="Times New Roman" w:cs="Times New Roman"/>
          <w:sz w:val="21"/>
          <w:szCs w:val="21"/>
        </w:rPr>
        <w:t>SSB-less S</w:t>
      </w:r>
      <w:r w:rsidR="009E399E" w:rsidRPr="00DB2D2C">
        <w:rPr>
          <w:rFonts w:ascii="Times New Roman" w:eastAsiaTheme="minorEastAsia" w:hAnsi="Times New Roman" w:cs="Times New Roman" w:hint="eastAsia"/>
          <w:sz w:val="21"/>
          <w:szCs w:val="21"/>
        </w:rPr>
        <w:t>C</w:t>
      </w:r>
      <w:r w:rsidR="009E399E" w:rsidRPr="00DB2D2C">
        <w:rPr>
          <w:rFonts w:ascii="Times New Roman" w:eastAsiaTheme="minorEastAsia" w:hAnsi="Times New Roman" w:cs="Times New Roman"/>
          <w:sz w:val="21"/>
          <w:szCs w:val="21"/>
        </w:rPr>
        <w:t>ell operation is defined only in FR1 intra-band</w:t>
      </w:r>
      <w:r w:rsidR="009E399E">
        <w:rPr>
          <w:rFonts w:ascii="Times New Roman" w:eastAsiaTheme="minorEastAsia" w:hAnsi="Times New Roman" w:cs="Times New Roman" w:hint="eastAsia"/>
          <w:sz w:val="21"/>
          <w:szCs w:val="21"/>
        </w:rPr>
        <w:t xml:space="preserve">. </w:t>
      </w:r>
      <w:r w:rsidR="009E399E" w:rsidRPr="00447CD9">
        <w:rPr>
          <w:rFonts w:ascii="Times New Roman" w:eastAsiaTheme="minorEastAsia" w:hAnsi="Times New Roman" w:cs="Times New Roman" w:hint="eastAsia"/>
          <w:sz w:val="21"/>
          <w:szCs w:val="21"/>
        </w:rPr>
        <w:t xml:space="preserve">In Rel-18, </w:t>
      </w:r>
      <w:r w:rsidR="009E399E" w:rsidRPr="00447CD9">
        <w:rPr>
          <w:rFonts w:ascii="Times New Roman" w:eastAsiaTheme="minorEastAsia" w:hAnsi="Times New Roman" w:cs="Times New Roman"/>
          <w:sz w:val="21"/>
          <w:szCs w:val="21"/>
        </w:rPr>
        <w:t>SSB-less SCell operation was extended to FR1 inter-band with some restrictions</w:t>
      </w:r>
      <w:r w:rsidR="000D27E0" w:rsidRPr="00447CD9">
        <w:rPr>
          <w:rFonts w:ascii="Times New Roman" w:eastAsiaTheme="minorEastAsia" w:hAnsi="Times New Roman" w:cs="Times New Roman" w:hint="eastAsia"/>
          <w:sz w:val="21"/>
          <w:szCs w:val="21"/>
        </w:rPr>
        <w:t xml:space="preserve"> (</w:t>
      </w:r>
      <w:r w:rsidR="00442957" w:rsidRPr="00447CD9">
        <w:rPr>
          <w:rFonts w:ascii="Times New Roman" w:eastAsiaTheme="minorEastAsia" w:hAnsi="Times New Roman" w:cs="Times New Roman"/>
          <w:sz w:val="21"/>
          <w:szCs w:val="21"/>
        </w:rPr>
        <w:t>such</w:t>
      </w:r>
      <w:r w:rsidR="00442957" w:rsidRPr="00447CD9">
        <w:rPr>
          <w:rFonts w:ascii="Times New Roman" w:eastAsiaTheme="minorEastAsia" w:hAnsi="Times New Roman" w:cs="Times New Roman" w:hint="eastAsia"/>
          <w:sz w:val="21"/>
          <w:szCs w:val="21"/>
        </w:rPr>
        <w:t xml:space="preserve"> as,</w:t>
      </w:r>
      <w:r w:rsidR="000D27E0" w:rsidRPr="00447CD9">
        <w:rPr>
          <w:rFonts w:ascii="Times New Roman" w:eastAsiaTheme="minorEastAsia" w:hAnsi="Times New Roman" w:cs="Times New Roman" w:hint="eastAsia"/>
          <w:sz w:val="21"/>
          <w:szCs w:val="21"/>
        </w:rPr>
        <w:t xml:space="preserve"> </w:t>
      </w:r>
      <w:r w:rsidR="000D27E0" w:rsidRPr="00447CD9">
        <w:rPr>
          <w:rFonts w:ascii="Times New Roman" w:eastAsiaTheme="minorEastAsia" w:hAnsi="Times New Roman" w:cs="Times New Roman"/>
          <w:sz w:val="21"/>
          <w:szCs w:val="21"/>
        </w:rPr>
        <w:t xml:space="preserve">SSB-less SCell and reference cell need to be co-located, TRS </w:t>
      </w:r>
      <w:r w:rsidR="00ED4047" w:rsidRPr="00447CD9">
        <w:rPr>
          <w:rFonts w:ascii="Times New Roman" w:eastAsiaTheme="minorEastAsia" w:hAnsi="Times New Roman" w:cs="Times New Roman" w:hint="eastAsia"/>
          <w:sz w:val="21"/>
          <w:szCs w:val="21"/>
        </w:rPr>
        <w:t xml:space="preserve">with </w:t>
      </w:r>
      <w:r w:rsidR="00F14211" w:rsidRPr="00447CD9">
        <w:rPr>
          <w:rFonts w:ascii="Times New Roman" w:eastAsiaTheme="minorEastAsia" w:hAnsi="Times New Roman" w:cs="Times New Roman"/>
          <w:sz w:val="21"/>
          <w:szCs w:val="21"/>
        </w:rPr>
        <w:t>QCL relationship</w:t>
      </w:r>
      <w:r w:rsidR="00ED4047" w:rsidRPr="00447CD9">
        <w:rPr>
          <w:rFonts w:ascii="Times New Roman" w:eastAsiaTheme="minorEastAsia" w:hAnsi="Times New Roman" w:cs="Times New Roman" w:hint="eastAsia"/>
          <w:sz w:val="21"/>
          <w:szCs w:val="21"/>
        </w:rPr>
        <w:t xml:space="preserve"> </w:t>
      </w:r>
      <w:r w:rsidR="000D27E0" w:rsidRPr="00447CD9">
        <w:rPr>
          <w:rFonts w:ascii="Times New Roman" w:eastAsiaTheme="minorEastAsia" w:hAnsi="Times New Roman" w:cs="Times New Roman"/>
          <w:sz w:val="21"/>
          <w:szCs w:val="21"/>
        </w:rPr>
        <w:t xml:space="preserve">needs to be configured on </w:t>
      </w:r>
      <w:r w:rsidR="00034188" w:rsidRPr="00447CD9">
        <w:rPr>
          <w:rFonts w:ascii="Times New Roman" w:eastAsiaTheme="minorEastAsia" w:hAnsi="Times New Roman" w:cs="Times New Roman"/>
          <w:sz w:val="21"/>
          <w:szCs w:val="21"/>
        </w:rPr>
        <w:t>SCell</w:t>
      </w:r>
      <w:r w:rsidR="00034188" w:rsidRPr="00447CD9">
        <w:rPr>
          <w:rFonts w:ascii="Times New Roman" w:eastAsiaTheme="minorEastAsia" w:hAnsi="Times New Roman" w:cs="Times New Roman" w:hint="eastAsia"/>
          <w:sz w:val="21"/>
          <w:szCs w:val="21"/>
        </w:rPr>
        <w:t>,</w:t>
      </w:r>
      <w:r w:rsidR="00034188" w:rsidRPr="00447CD9">
        <w:rPr>
          <w:rFonts w:ascii="Times New Roman" w:eastAsiaTheme="minorEastAsia" w:hAnsi="Times New Roman" w:cs="Times New Roman"/>
          <w:sz w:val="21"/>
          <w:szCs w:val="21"/>
        </w:rPr>
        <w:t xml:space="preserve"> and</w:t>
      </w:r>
      <w:r w:rsidR="000D27E0" w:rsidRPr="00447CD9">
        <w:rPr>
          <w:rFonts w:ascii="Times New Roman" w:eastAsiaTheme="minorEastAsia" w:hAnsi="Times New Roman" w:cs="Times New Roman"/>
          <w:sz w:val="21"/>
          <w:szCs w:val="21"/>
        </w:rPr>
        <w:t xml:space="preserve"> </w:t>
      </w:r>
      <w:r w:rsidR="0040218A" w:rsidRPr="00447CD9">
        <w:rPr>
          <w:rFonts w:ascii="Times New Roman" w:eastAsiaTheme="minorEastAsia" w:hAnsi="Times New Roman" w:cs="Times New Roman"/>
          <w:sz w:val="21"/>
          <w:szCs w:val="21"/>
        </w:rPr>
        <w:t>receive</w:t>
      </w:r>
      <w:r w:rsidR="0040218A" w:rsidRPr="00447CD9">
        <w:rPr>
          <w:rFonts w:ascii="Times New Roman" w:eastAsiaTheme="minorEastAsia" w:hAnsi="Times New Roman" w:cs="Times New Roman" w:hint="eastAsia"/>
          <w:sz w:val="21"/>
          <w:szCs w:val="21"/>
        </w:rPr>
        <w:t xml:space="preserve"> time and </w:t>
      </w:r>
      <w:r w:rsidR="000D27E0" w:rsidRPr="00447CD9">
        <w:rPr>
          <w:rFonts w:ascii="Times New Roman" w:eastAsiaTheme="minorEastAsia" w:hAnsi="Times New Roman" w:cs="Times New Roman"/>
          <w:sz w:val="21"/>
          <w:szCs w:val="21"/>
        </w:rPr>
        <w:t>power difference</w:t>
      </w:r>
      <w:r w:rsidR="0040218A" w:rsidRPr="00447CD9">
        <w:rPr>
          <w:rFonts w:ascii="Times New Roman" w:eastAsiaTheme="minorEastAsia" w:hAnsi="Times New Roman" w:cs="Times New Roman" w:hint="eastAsia"/>
          <w:sz w:val="21"/>
          <w:szCs w:val="21"/>
        </w:rPr>
        <w:t xml:space="preserve"> need to be </w:t>
      </w:r>
      <w:r w:rsidR="006876E2" w:rsidRPr="00447CD9">
        <w:rPr>
          <w:rFonts w:ascii="Times New Roman" w:eastAsiaTheme="minorEastAsia" w:hAnsi="Times New Roman" w:cs="Times New Roman" w:hint="eastAsia"/>
          <w:sz w:val="21"/>
          <w:szCs w:val="21"/>
        </w:rPr>
        <w:t xml:space="preserve">within </w:t>
      </w:r>
      <w:r w:rsidR="0037713F" w:rsidRPr="00447CD9">
        <w:rPr>
          <w:rFonts w:ascii="Times New Roman" w:eastAsiaTheme="minorEastAsia" w:hAnsi="Times New Roman" w:cs="Times New Roman" w:hint="eastAsia"/>
          <w:sz w:val="21"/>
          <w:szCs w:val="21"/>
        </w:rPr>
        <w:t xml:space="preserve">the small </w:t>
      </w:r>
      <w:r w:rsidR="0026776D" w:rsidRPr="00447CD9">
        <w:rPr>
          <w:rFonts w:ascii="Times New Roman" w:eastAsiaTheme="minorEastAsia" w:hAnsi="Times New Roman" w:cs="Times New Roman" w:hint="eastAsia"/>
          <w:sz w:val="21"/>
          <w:szCs w:val="21"/>
        </w:rPr>
        <w:t>value</w:t>
      </w:r>
      <w:r w:rsidR="000D27E0" w:rsidRPr="00447CD9">
        <w:rPr>
          <w:rFonts w:ascii="Times New Roman" w:eastAsiaTheme="minorEastAsia" w:hAnsi="Times New Roman" w:cs="Times New Roman" w:hint="eastAsia"/>
          <w:sz w:val="21"/>
          <w:szCs w:val="21"/>
        </w:rPr>
        <w:t>)</w:t>
      </w:r>
      <w:r w:rsidR="009E399E" w:rsidRPr="00447CD9">
        <w:rPr>
          <w:rFonts w:ascii="Times New Roman" w:eastAsiaTheme="minorEastAsia" w:hAnsi="Times New Roman" w:cs="Times New Roman" w:hint="eastAsia"/>
          <w:sz w:val="21"/>
          <w:szCs w:val="21"/>
        </w:rPr>
        <w:t>.</w:t>
      </w:r>
    </w:p>
    <w:p w14:paraId="6656325B" w14:textId="51884044" w:rsidR="00D91F53" w:rsidRPr="00DB0049" w:rsidRDefault="003D4DCA" w:rsidP="00DF6CEF">
      <w:pPr>
        <w:pStyle w:val="afe"/>
        <w:numPr>
          <w:ilvl w:val="2"/>
          <w:numId w:val="20"/>
        </w:numPr>
        <w:ind w:leftChars="0"/>
        <w:jc w:val="both"/>
        <w:rPr>
          <w:rFonts w:ascii="Times New Roman" w:eastAsiaTheme="minorEastAsia" w:hAnsi="Times New Roman" w:cs="Times New Roman" w:hint="eastAsia"/>
          <w:sz w:val="21"/>
          <w:szCs w:val="21"/>
        </w:rPr>
      </w:pPr>
      <w:r w:rsidRPr="00DB0049">
        <w:rPr>
          <w:rFonts w:ascii="Times New Roman" w:eastAsiaTheme="minorEastAsia" w:hAnsi="Times New Roman" w:cs="Times New Roman"/>
          <w:sz w:val="21"/>
          <w:szCs w:val="21"/>
        </w:rPr>
        <w:t>T</w:t>
      </w:r>
      <w:r w:rsidRPr="00DB0049">
        <w:rPr>
          <w:rFonts w:ascii="Times New Roman" w:eastAsiaTheme="minorEastAsia" w:hAnsi="Times New Roman" w:cs="Times New Roman" w:hint="eastAsia"/>
          <w:sz w:val="21"/>
          <w:szCs w:val="21"/>
        </w:rPr>
        <w:t xml:space="preserve">his feature is beneficial for better energy efficiency in multi-carrier </w:t>
      </w:r>
      <w:r w:rsidRPr="00DB0049">
        <w:rPr>
          <w:rFonts w:ascii="Times New Roman" w:eastAsiaTheme="minorEastAsia" w:hAnsi="Times New Roman" w:cs="Times New Roman"/>
          <w:sz w:val="21"/>
          <w:szCs w:val="21"/>
        </w:rPr>
        <w:t>operation</w:t>
      </w:r>
      <w:r w:rsidRPr="00DB0049">
        <w:rPr>
          <w:rFonts w:ascii="Times New Roman" w:eastAsiaTheme="minorEastAsia" w:hAnsi="Times New Roman" w:cs="Times New Roman" w:hint="eastAsia"/>
          <w:sz w:val="21"/>
          <w:szCs w:val="21"/>
        </w:rPr>
        <w:t xml:space="preserve"> because, due to no SSB in the SCell, NW can reduce energy consumption caused by the transmission for the SCell and the UE can reduce energy consumption needed for measurement and reporting for the SCell.</w:t>
      </w:r>
      <w:r w:rsidR="00DB0049" w:rsidRPr="00DB0049">
        <w:rPr>
          <w:rFonts w:ascii="Times New Roman" w:eastAsiaTheme="minorEastAsia" w:hAnsi="Times New Roman" w:cs="Times New Roman" w:hint="eastAsia"/>
          <w:sz w:val="21"/>
          <w:szCs w:val="21"/>
        </w:rPr>
        <w:t xml:space="preserve"> </w:t>
      </w:r>
      <w:r w:rsidR="00AC1FE8" w:rsidRPr="00DB0049">
        <w:rPr>
          <w:rFonts w:ascii="Times New Roman" w:eastAsiaTheme="minorEastAsia" w:hAnsi="Times New Roman" w:cs="Times New Roman" w:hint="eastAsia"/>
          <w:sz w:val="21"/>
          <w:szCs w:val="21"/>
        </w:rPr>
        <w:t xml:space="preserve">Having said that, </w:t>
      </w:r>
      <w:r w:rsidR="009F6B99">
        <w:rPr>
          <w:rFonts w:ascii="Times New Roman" w:eastAsiaTheme="minorEastAsia" w:hAnsi="Times New Roman" w:cs="Times New Roman" w:hint="eastAsia"/>
          <w:sz w:val="21"/>
          <w:szCs w:val="21"/>
        </w:rPr>
        <w:t xml:space="preserve">the limited applicable </w:t>
      </w:r>
      <w:r w:rsidR="009F6B99">
        <w:rPr>
          <w:rFonts w:ascii="Times New Roman" w:eastAsiaTheme="minorEastAsia" w:hAnsi="Times New Roman" w:cs="Times New Roman"/>
          <w:sz w:val="21"/>
          <w:szCs w:val="21"/>
        </w:rPr>
        <w:t>scenario</w:t>
      </w:r>
      <w:r w:rsidR="00566156" w:rsidRPr="00DB0049">
        <w:rPr>
          <w:rFonts w:ascii="Times New Roman" w:eastAsiaTheme="minorEastAsia" w:hAnsi="Times New Roman" w:cs="Times New Roman" w:hint="eastAsia"/>
          <w:sz w:val="21"/>
          <w:szCs w:val="21"/>
        </w:rPr>
        <w:t xml:space="preserve"> is </w:t>
      </w:r>
      <w:r w:rsidR="00AC1FE8" w:rsidRPr="00DB0049">
        <w:rPr>
          <w:rFonts w:ascii="Times New Roman" w:eastAsiaTheme="minorEastAsia" w:hAnsi="Times New Roman" w:cs="Times New Roman" w:hint="eastAsia"/>
          <w:sz w:val="21"/>
          <w:szCs w:val="21"/>
        </w:rPr>
        <w:t>a</w:t>
      </w:r>
      <w:r w:rsidR="00DF0D4E" w:rsidRPr="00DB0049">
        <w:rPr>
          <w:rFonts w:ascii="Times New Roman" w:eastAsiaTheme="minorEastAsia" w:hAnsi="Times New Roman" w:cs="Times New Roman" w:hint="eastAsia"/>
          <w:sz w:val="21"/>
          <w:szCs w:val="21"/>
        </w:rPr>
        <w:t xml:space="preserve"> bit restrictive</w:t>
      </w:r>
      <w:r w:rsidR="0062386C">
        <w:rPr>
          <w:rFonts w:ascii="Times New Roman" w:eastAsiaTheme="minorEastAsia" w:hAnsi="Times New Roman" w:cs="Times New Roman" w:hint="eastAsia"/>
          <w:sz w:val="21"/>
          <w:szCs w:val="21"/>
        </w:rPr>
        <w:t xml:space="preserve">, and </w:t>
      </w:r>
      <w:r w:rsidR="005E00AE">
        <w:rPr>
          <w:rFonts w:ascii="Times New Roman" w:eastAsiaTheme="minorEastAsia" w:hAnsi="Times New Roman" w:cs="Times New Roman" w:hint="eastAsia"/>
          <w:sz w:val="21"/>
          <w:szCs w:val="21"/>
        </w:rPr>
        <w:t xml:space="preserve">for 6GR, </w:t>
      </w:r>
      <w:r w:rsidR="005E00AE" w:rsidRPr="00A551E6">
        <w:rPr>
          <w:rFonts w:ascii="Times New Roman" w:eastAsiaTheme="minorEastAsia" w:hAnsi="Times New Roman" w:cs="Times New Roman"/>
          <w:sz w:val="21"/>
          <w:szCs w:val="21"/>
        </w:rPr>
        <w:t>we can consider further details of enhancement to ease and broaden operation and applicable scenario</w:t>
      </w:r>
      <w:r w:rsidR="00BE0DEC">
        <w:rPr>
          <w:rFonts w:ascii="Times New Roman" w:eastAsiaTheme="minorEastAsia" w:hAnsi="Times New Roman" w:cs="Times New Roman" w:hint="eastAsia"/>
          <w:sz w:val="21"/>
          <w:szCs w:val="21"/>
        </w:rPr>
        <w:t>.</w:t>
      </w:r>
    </w:p>
    <w:p w14:paraId="100CAD56" w14:textId="32BFBA1F" w:rsidR="00A078BD" w:rsidRDefault="00D53A65" w:rsidP="00DF6CEF">
      <w:pPr>
        <w:pStyle w:val="afe"/>
        <w:numPr>
          <w:ilvl w:val="1"/>
          <w:numId w:val="2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On-demand SSB SCell operation: </w:t>
      </w:r>
      <w:r w:rsidR="00203602">
        <w:rPr>
          <w:rFonts w:ascii="Times New Roman" w:eastAsiaTheme="minorEastAsia" w:hAnsi="Times New Roman" w:cs="Times New Roman" w:hint="eastAsia"/>
          <w:sz w:val="21"/>
          <w:szCs w:val="21"/>
        </w:rPr>
        <w:t>Partially e</w:t>
      </w:r>
      <w:r w:rsidR="00C60F9B">
        <w:rPr>
          <w:rFonts w:ascii="Times New Roman" w:eastAsiaTheme="minorEastAsia" w:hAnsi="Times New Roman" w:cs="Times New Roman" w:hint="eastAsia"/>
          <w:sz w:val="21"/>
          <w:szCs w:val="21"/>
        </w:rPr>
        <w:t>fficient/effective</w:t>
      </w:r>
    </w:p>
    <w:p w14:paraId="25D97218" w14:textId="121A6C1E" w:rsidR="00C60F9B" w:rsidRDefault="00C60F9B" w:rsidP="00DF6CEF">
      <w:pPr>
        <w:pStyle w:val="afe"/>
        <w:numPr>
          <w:ilvl w:val="2"/>
          <w:numId w:val="2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NR Rel-19, </w:t>
      </w:r>
      <w:r w:rsidR="00AC3A13" w:rsidRPr="00DB2D2C">
        <w:rPr>
          <w:rFonts w:ascii="Times New Roman" w:eastAsiaTheme="minorEastAsia" w:hAnsi="Times New Roman" w:cs="Times New Roman" w:hint="eastAsia"/>
          <w:sz w:val="21"/>
          <w:szCs w:val="21"/>
        </w:rPr>
        <w:t>on-demand SSB was introduced so that SSB on SCell can be turned on/off dynamically without RRC signalling during the SCell is deactivated</w:t>
      </w:r>
      <w:r w:rsidR="008D6868" w:rsidRPr="00447CD9">
        <w:rPr>
          <w:rFonts w:ascii="Times New Roman" w:eastAsiaTheme="minorEastAsia" w:hAnsi="Times New Roman" w:cs="Times New Roman" w:hint="eastAsia"/>
          <w:sz w:val="21"/>
          <w:szCs w:val="21"/>
        </w:rPr>
        <w:t xml:space="preserve">, where the SSB is </w:t>
      </w:r>
      <w:r w:rsidR="00866DD4" w:rsidRPr="00447CD9">
        <w:rPr>
          <w:rFonts w:ascii="Times New Roman" w:eastAsiaTheme="minorEastAsia" w:hAnsi="Times New Roman" w:cs="Times New Roman" w:hint="eastAsia"/>
          <w:sz w:val="21"/>
          <w:szCs w:val="21"/>
        </w:rPr>
        <w:t xml:space="preserve">not </w:t>
      </w:r>
      <w:r w:rsidR="00C31398" w:rsidRPr="00447CD9">
        <w:rPr>
          <w:rFonts w:ascii="Times New Roman" w:eastAsiaTheme="minorEastAsia" w:hAnsi="Times New Roman" w:cs="Times New Roman" w:hint="eastAsia"/>
          <w:sz w:val="21"/>
          <w:szCs w:val="21"/>
        </w:rPr>
        <w:t xml:space="preserve">a </w:t>
      </w:r>
      <w:r w:rsidR="00866DD4" w:rsidRPr="00447CD9">
        <w:rPr>
          <w:rFonts w:ascii="Times New Roman" w:eastAsiaTheme="minorEastAsia" w:hAnsi="Times New Roman" w:cs="Times New Roman" w:hint="eastAsia"/>
          <w:sz w:val="21"/>
          <w:szCs w:val="21"/>
        </w:rPr>
        <w:t>cell-defining SSB on sync-</w:t>
      </w:r>
      <w:r w:rsidR="005E68B6" w:rsidRPr="00447CD9">
        <w:rPr>
          <w:rFonts w:ascii="Times New Roman" w:eastAsiaTheme="minorEastAsia" w:hAnsi="Times New Roman" w:cs="Times New Roman"/>
          <w:sz w:val="21"/>
          <w:szCs w:val="21"/>
        </w:rPr>
        <w:t>ra</w:t>
      </w:r>
      <w:r w:rsidR="005E68B6" w:rsidRPr="00447CD9">
        <w:rPr>
          <w:rFonts w:ascii="Times New Roman" w:eastAsiaTheme="minorEastAsia" w:hAnsi="Times New Roman" w:cs="Times New Roman" w:hint="eastAsia"/>
          <w:sz w:val="21"/>
          <w:szCs w:val="21"/>
        </w:rPr>
        <w:t>ster</w:t>
      </w:r>
      <w:r w:rsidR="00866DD4" w:rsidRPr="00447CD9">
        <w:rPr>
          <w:rFonts w:ascii="Times New Roman" w:eastAsiaTheme="minorEastAsia" w:hAnsi="Times New Roman" w:cs="Times New Roman" w:hint="eastAsia"/>
          <w:sz w:val="21"/>
          <w:szCs w:val="21"/>
        </w:rPr>
        <w:t xml:space="preserve"> not to impact on </w:t>
      </w:r>
      <w:r w:rsidR="0078068E" w:rsidRPr="00447CD9">
        <w:rPr>
          <w:rFonts w:ascii="Times New Roman" w:eastAsiaTheme="minorEastAsia" w:hAnsi="Times New Roman" w:cs="Times New Roman" w:hint="eastAsia"/>
          <w:sz w:val="21"/>
          <w:szCs w:val="21"/>
        </w:rPr>
        <w:t xml:space="preserve">legacy </w:t>
      </w:r>
      <w:r w:rsidR="004D1F36" w:rsidRPr="00447CD9">
        <w:rPr>
          <w:rFonts w:ascii="Times New Roman" w:eastAsiaTheme="minorEastAsia" w:hAnsi="Times New Roman" w:cs="Times New Roman" w:hint="eastAsia"/>
          <w:sz w:val="21"/>
          <w:szCs w:val="21"/>
        </w:rPr>
        <w:t xml:space="preserve">NR </w:t>
      </w:r>
      <w:r w:rsidR="0078068E" w:rsidRPr="00447CD9">
        <w:rPr>
          <w:rFonts w:ascii="Times New Roman" w:eastAsiaTheme="minorEastAsia" w:hAnsi="Times New Roman" w:cs="Times New Roman" w:hint="eastAsia"/>
          <w:sz w:val="21"/>
          <w:szCs w:val="21"/>
        </w:rPr>
        <w:t>UEs</w:t>
      </w:r>
      <w:r w:rsidR="00AC3A13">
        <w:rPr>
          <w:rFonts w:ascii="Times New Roman" w:eastAsiaTheme="minorEastAsia" w:hAnsi="Times New Roman" w:cs="Times New Roman" w:hint="eastAsia"/>
          <w:sz w:val="21"/>
          <w:szCs w:val="21"/>
        </w:rPr>
        <w:t>.</w:t>
      </w:r>
    </w:p>
    <w:p w14:paraId="4E996E21" w14:textId="2DFEC705" w:rsidR="00AC3A13" w:rsidRDefault="00A129FC" w:rsidP="00DF6CEF">
      <w:pPr>
        <w:pStyle w:val="afe"/>
        <w:numPr>
          <w:ilvl w:val="2"/>
          <w:numId w:val="20"/>
        </w:numPr>
        <w:ind w:leftChars="0"/>
        <w:jc w:val="both"/>
        <w:rPr>
          <w:rFonts w:ascii="Times New Roman" w:eastAsiaTheme="minorEastAsia" w:hAnsi="Times New Roman" w:cs="Times New Roman"/>
          <w:sz w:val="21"/>
          <w:szCs w:val="21"/>
        </w:rPr>
      </w:pPr>
      <w:r w:rsidRPr="00DB2D2C">
        <w:rPr>
          <w:rFonts w:ascii="Times New Roman" w:eastAsiaTheme="minorEastAsia" w:hAnsi="Times New Roman" w:cs="Times New Roman"/>
          <w:sz w:val="21"/>
          <w:szCs w:val="21"/>
        </w:rPr>
        <w:t>T</w:t>
      </w:r>
      <w:r w:rsidRPr="00DB2D2C">
        <w:rPr>
          <w:rFonts w:ascii="Times New Roman" w:eastAsiaTheme="minorEastAsia" w:hAnsi="Times New Roman" w:cs="Times New Roman" w:hint="eastAsia"/>
          <w:sz w:val="21"/>
          <w:szCs w:val="21"/>
        </w:rPr>
        <w:t>he benefit of this feature is that, in the SCell that is not possible to turn off SSB completely, transmission of DL always-on signal/channel can be minimized, so both BS and UE can reduce energy consumption accordingly.</w:t>
      </w:r>
      <w:r w:rsidR="00BE0DEC">
        <w:rPr>
          <w:rFonts w:ascii="Times New Roman" w:eastAsiaTheme="minorEastAsia" w:hAnsi="Times New Roman" w:cs="Times New Roman" w:hint="eastAsia"/>
          <w:sz w:val="21"/>
          <w:szCs w:val="21"/>
        </w:rPr>
        <w:t xml:space="preserve"> </w:t>
      </w:r>
      <w:r w:rsidR="00BE0DEC" w:rsidRPr="00DB0049">
        <w:rPr>
          <w:rFonts w:ascii="Times New Roman" w:eastAsiaTheme="minorEastAsia" w:hAnsi="Times New Roman" w:cs="Times New Roman" w:hint="eastAsia"/>
          <w:sz w:val="21"/>
          <w:szCs w:val="21"/>
        </w:rPr>
        <w:t xml:space="preserve">Having said that, </w:t>
      </w:r>
      <w:r w:rsidR="00BE0DEC">
        <w:rPr>
          <w:rFonts w:ascii="Times New Roman" w:eastAsiaTheme="minorEastAsia" w:hAnsi="Times New Roman" w:cs="Times New Roman" w:hint="eastAsia"/>
          <w:sz w:val="21"/>
          <w:szCs w:val="21"/>
        </w:rPr>
        <w:t xml:space="preserve">the limited applicable </w:t>
      </w:r>
      <w:r w:rsidR="00BE0DEC">
        <w:rPr>
          <w:rFonts w:ascii="Times New Roman" w:eastAsiaTheme="minorEastAsia" w:hAnsi="Times New Roman" w:cs="Times New Roman"/>
          <w:sz w:val="21"/>
          <w:szCs w:val="21"/>
        </w:rPr>
        <w:t>scenario</w:t>
      </w:r>
      <w:r w:rsidR="00BE0DEC" w:rsidRPr="00DB0049">
        <w:rPr>
          <w:rFonts w:ascii="Times New Roman" w:eastAsiaTheme="minorEastAsia" w:hAnsi="Times New Roman" w:cs="Times New Roman" w:hint="eastAsia"/>
          <w:sz w:val="21"/>
          <w:szCs w:val="21"/>
        </w:rPr>
        <w:t xml:space="preserve"> is a bit restrictive</w:t>
      </w:r>
      <w:r w:rsidR="00BE0DEC">
        <w:rPr>
          <w:rFonts w:ascii="Times New Roman" w:eastAsiaTheme="minorEastAsia" w:hAnsi="Times New Roman" w:cs="Times New Roman" w:hint="eastAsia"/>
          <w:sz w:val="21"/>
          <w:szCs w:val="21"/>
        </w:rPr>
        <w:t xml:space="preserve">, and for 6GR, </w:t>
      </w:r>
      <w:r w:rsidR="00BE0DEC" w:rsidRPr="00A551E6">
        <w:rPr>
          <w:rFonts w:ascii="Times New Roman" w:eastAsiaTheme="minorEastAsia" w:hAnsi="Times New Roman" w:cs="Times New Roman"/>
          <w:sz w:val="21"/>
          <w:szCs w:val="21"/>
        </w:rPr>
        <w:t>we can consider further details of enhancement to ease and broaden operation and applicable scenario</w:t>
      </w:r>
      <w:r w:rsidR="00BE0DEC">
        <w:rPr>
          <w:rFonts w:ascii="Times New Roman" w:eastAsiaTheme="minorEastAsia" w:hAnsi="Times New Roman" w:cs="Times New Roman" w:hint="eastAsia"/>
          <w:sz w:val="21"/>
          <w:szCs w:val="21"/>
        </w:rPr>
        <w:t>.</w:t>
      </w:r>
    </w:p>
    <w:p w14:paraId="0268A4DA" w14:textId="77777777" w:rsidR="001F4D8C" w:rsidRDefault="00080B6E" w:rsidP="00A129FC">
      <w:pPr>
        <w:pStyle w:val="afe"/>
        <w:numPr>
          <w:ilvl w:val="0"/>
          <w:numId w:val="2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Fast SCell activation</w:t>
      </w:r>
    </w:p>
    <w:p w14:paraId="4B39DF94" w14:textId="6EC80AF4" w:rsidR="00A129FC" w:rsidRDefault="001F4D8C" w:rsidP="001F4D8C">
      <w:pPr>
        <w:pStyle w:val="afe"/>
        <w:numPr>
          <w:ilvl w:val="1"/>
          <w:numId w:val="20"/>
        </w:numPr>
        <w:ind w:leftChars="0"/>
        <w:jc w:val="both"/>
        <w:rPr>
          <w:rFonts w:ascii="Times New Roman" w:eastAsiaTheme="minorEastAsia" w:hAnsi="Times New Roman" w:cs="Times New Roman"/>
          <w:sz w:val="21"/>
          <w:szCs w:val="21"/>
        </w:rPr>
      </w:pPr>
      <w:r w:rsidRPr="001F4D8C">
        <w:rPr>
          <w:rFonts w:ascii="Times New Roman" w:eastAsiaTheme="minorEastAsia" w:hAnsi="Times New Roman" w:cs="Times New Roman" w:hint="eastAsia"/>
          <w:sz w:val="21"/>
          <w:szCs w:val="21"/>
        </w:rPr>
        <w:t>SCell dormancy</w:t>
      </w:r>
      <w:r w:rsidR="00A129FC">
        <w:rPr>
          <w:rFonts w:ascii="Times New Roman" w:eastAsiaTheme="minorEastAsia" w:hAnsi="Times New Roman" w:cs="Times New Roman" w:hint="eastAsia"/>
          <w:sz w:val="21"/>
          <w:szCs w:val="21"/>
        </w:rPr>
        <w:t>: Questionable</w:t>
      </w:r>
    </w:p>
    <w:p w14:paraId="07D751E8" w14:textId="2970F945" w:rsidR="000E0C19" w:rsidRDefault="00B87452" w:rsidP="001F4D8C">
      <w:pPr>
        <w:pStyle w:val="afe"/>
        <w:numPr>
          <w:ilvl w:val="2"/>
          <w:numId w:val="2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w:t>
      </w:r>
      <w:r w:rsidR="000D489D">
        <w:rPr>
          <w:rFonts w:ascii="Times New Roman" w:eastAsiaTheme="minorEastAsia" w:hAnsi="Times New Roman" w:cs="Times New Roman" w:hint="eastAsia"/>
          <w:sz w:val="21"/>
          <w:szCs w:val="21"/>
        </w:rPr>
        <w:t xml:space="preserve">NR </w:t>
      </w:r>
      <w:r>
        <w:rPr>
          <w:rFonts w:ascii="Times New Roman" w:eastAsiaTheme="minorEastAsia" w:hAnsi="Times New Roman" w:cs="Times New Roman" w:hint="eastAsia"/>
          <w:sz w:val="21"/>
          <w:szCs w:val="21"/>
        </w:rPr>
        <w:t xml:space="preserve">Rel-16, </w:t>
      </w:r>
      <w:r w:rsidR="00DF37E3">
        <w:rPr>
          <w:rFonts w:ascii="Times New Roman" w:eastAsiaTheme="minorEastAsia" w:hAnsi="Times New Roman" w:cs="Times New Roman" w:hint="eastAsia"/>
          <w:sz w:val="21"/>
          <w:szCs w:val="21"/>
        </w:rPr>
        <w:t>SCell dorman</w:t>
      </w:r>
      <w:r w:rsidR="00884E72">
        <w:rPr>
          <w:rFonts w:ascii="Times New Roman" w:eastAsiaTheme="minorEastAsia" w:hAnsi="Times New Roman" w:cs="Times New Roman" w:hint="eastAsia"/>
          <w:sz w:val="21"/>
          <w:szCs w:val="21"/>
        </w:rPr>
        <w:t xml:space="preserve">cy was introduced </w:t>
      </w:r>
      <w:r w:rsidR="001964C7">
        <w:rPr>
          <w:rFonts w:ascii="Times New Roman" w:eastAsiaTheme="minorEastAsia" w:hAnsi="Times New Roman" w:cs="Times New Roman" w:hint="eastAsia"/>
          <w:sz w:val="21"/>
          <w:szCs w:val="21"/>
        </w:rPr>
        <w:t xml:space="preserve">to </w:t>
      </w:r>
      <w:r w:rsidR="007D21B7">
        <w:rPr>
          <w:rFonts w:ascii="Times New Roman" w:eastAsiaTheme="minorEastAsia" w:hAnsi="Times New Roman" w:cs="Times New Roman" w:hint="eastAsia"/>
          <w:sz w:val="21"/>
          <w:szCs w:val="21"/>
        </w:rPr>
        <w:t>reduce</w:t>
      </w:r>
      <w:r w:rsidR="00015BBC">
        <w:rPr>
          <w:rFonts w:ascii="Times New Roman" w:eastAsiaTheme="minorEastAsia" w:hAnsi="Times New Roman" w:cs="Times New Roman" w:hint="eastAsia"/>
          <w:sz w:val="21"/>
          <w:szCs w:val="21"/>
        </w:rPr>
        <w:t xml:space="preserve"> UE power consumption due to </w:t>
      </w:r>
      <w:r w:rsidR="002C0C18">
        <w:rPr>
          <w:rFonts w:ascii="Times New Roman" w:eastAsiaTheme="minorEastAsia" w:hAnsi="Times New Roman" w:cs="Times New Roman" w:hint="eastAsia"/>
          <w:sz w:val="21"/>
          <w:szCs w:val="21"/>
        </w:rPr>
        <w:t xml:space="preserve">e.g., </w:t>
      </w:r>
      <w:r w:rsidR="00015BBC">
        <w:rPr>
          <w:rFonts w:ascii="Times New Roman" w:eastAsiaTheme="minorEastAsia" w:hAnsi="Times New Roman" w:cs="Times New Roman" w:hint="eastAsia"/>
          <w:sz w:val="21"/>
          <w:szCs w:val="21"/>
        </w:rPr>
        <w:t>PDCCH monitoring</w:t>
      </w:r>
      <w:r w:rsidR="00694F99">
        <w:rPr>
          <w:rFonts w:ascii="Times New Roman" w:eastAsiaTheme="minorEastAsia" w:hAnsi="Times New Roman" w:cs="Times New Roman" w:hint="eastAsia"/>
          <w:sz w:val="21"/>
          <w:szCs w:val="21"/>
        </w:rPr>
        <w:t xml:space="preserve">, and to </w:t>
      </w:r>
      <w:r w:rsidR="006104F4">
        <w:rPr>
          <w:rFonts w:ascii="Times New Roman" w:eastAsiaTheme="minorEastAsia" w:hAnsi="Times New Roman" w:cs="Times New Roman" w:hint="eastAsia"/>
          <w:sz w:val="21"/>
          <w:szCs w:val="21"/>
        </w:rPr>
        <w:t xml:space="preserve">realize fast </w:t>
      </w:r>
      <w:r w:rsidR="006B7286">
        <w:rPr>
          <w:rFonts w:ascii="Times New Roman" w:eastAsiaTheme="minorEastAsia" w:hAnsi="Times New Roman" w:cs="Times New Roman" w:hint="eastAsia"/>
          <w:sz w:val="21"/>
          <w:szCs w:val="21"/>
        </w:rPr>
        <w:t xml:space="preserve">activation by </w:t>
      </w:r>
      <w:r w:rsidR="00523390">
        <w:rPr>
          <w:rFonts w:ascii="Times New Roman" w:eastAsiaTheme="minorEastAsia" w:hAnsi="Times New Roman" w:cs="Times New Roman" w:hint="eastAsia"/>
          <w:sz w:val="21"/>
          <w:szCs w:val="21"/>
        </w:rPr>
        <w:t xml:space="preserve">continuing </w:t>
      </w:r>
      <w:r w:rsidR="0006164E">
        <w:rPr>
          <w:rFonts w:ascii="Times New Roman" w:eastAsiaTheme="minorEastAsia" w:hAnsi="Times New Roman" w:cs="Times New Roman" w:hint="eastAsia"/>
          <w:sz w:val="21"/>
          <w:szCs w:val="21"/>
        </w:rPr>
        <w:t xml:space="preserve">e.g., </w:t>
      </w:r>
      <w:r w:rsidR="00003D97">
        <w:rPr>
          <w:rFonts w:ascii="Times New Roman" w:eastAsiaTheme="minorEastAsia" w:hAnsi="Times New Roman" w:cs="Times New Roman" w:hint="eastAsia"/>
          <w:sz w:val="21"/>
          <w:szCs w:val="21"/>
        </w:rPr>
        <w:t>CSI measurements</w:t>
      </w:r>
      <w:r w:rsidR="00B6469A">
        <w:rPr>
          <w:rFonts w:ascii="Times New Roman" w:eastAsiaTheme="minorEastAsia" w:hAnsi="Times New Roman" w:cs="Times New Roman" w:hint="eastAsia"/>
          <w:sz w:val="21"/>
          <w:szCs w:val="21"/>
        </w:rPr>
        <w:t xml:space="preserve"> and beam management.</w:t>
      </w:r>
    </w:p>
    <w:p w14:paraId="5CC9B840" w14:textId="0C7C3DFD" w:rsidR="007B518E" w:rsidRPr="00D53A65" w:rsidRDefault="00B61875" w:rsidP="001F4D8C">
      <w:pPr>
        <w:pStyle w:val="afe"/>
        <w:numPr>
          <w:ilvl w:val="2"/>
          <w:numId w:val="2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It is not </w:t>
      </w:r>
      <w:r w:rsidR="0067232B">
        <w:rPr>
          <w:rFonts w:ascii="Times New Roman" w:eastAsiaTheme="minorEastAsia" w:hAnsi="Times New Roman" w:cs="Times New Roman" w:hint="eastAsia"/>
          <w:sz w:val="21"/>
          <w:szCs w:val="21"/>
        </w:rPr>
        <w:t>preferred</w:t>
      </w:r>
      <w:r w:rsidR="00E078C2">
        <w:rPr>
          <w:rFonts w:ascii="Times New Roman" w:eastAsiaTheme="minorEastAsia" w:hAnsi="Times New Roman" w:cs="Times New Roman" w:hint="eastAsia"/>
          <w:sz w:val="21"/>
          <w:szCs w:val="21"/>
        </w:rPr>
        <w:t xml:space="preserve"> to reuse </w:t>
      </w:r>
      <w:r w:rsidR="00636AF9">
        <w:rPr>
          <w:rFonts w:ascii="Times New Roman" w:eastAsiaTheme="minorEastAsia" w:hAnsi="Times New Roman" w:cs="Times New Roman" w:hint="eastAsia"/>
          <w:sz w:val="21"/>
          <w:szCs w:val="21"/>
        </w:rPr>
        <w:t xml:space="preserve">SCell dormancy in 5G NR, which </w:t>
      </w:r>
      <w:r w:rsidR="00636AF9">
        <w:rPr>
          <w:rFonts w:ascii="Times New Roman" w:eastAsiaTheme="minorEastAsia" w:hAnsi="Times New Roman" w:cs="Times New Roman"/>
          <w:sz w:val="21"/>
          <w:szCs w:val="21"/>
        </w:rPr>
        <w:t>highly</w:t>
      </w:r>
      <w:r w:rsidR="00636AF9">
        <w:rPr>
          <w:rFonts w:ascii="Times New Roman" w:eastAsiaTheme="minorEastAsia" w:hAnsi="Times New Roman" w:cs="Times New Roman" w:hint="eastAsia"/>
          <w:sz w:val="21"/>
          <w:szCs w:val="21"/>
        </w:rPr>
        <w:t xml:space="preserve"> </w:t>
      </w:r>
      <w:r w:rsidR="00E97276" w:rsidRPr="00E97276">
        <w:rPr>
          <w:rFonts w:ascii="Times New Roman" w:eastAsiaTheme="minorEastAsia" w:hAnsi="Times New Roman" w:cs="Times New Roman"/>
          <w:sz w:val="21"/>
          <w:szCs w:val="21"/>
        </w:rPr>
        <w:t>correlates with BWP framework</w:t>
      </w:r>
      <w:r w:rsidR="00FE51BC">
        <w:rPr>
          <w:rFonts w:ascii="Times New Roman" w:eastAsiaTheme="minorEastAsia" w:hAnsi="Times New Roman" w:cs="Times New Roman" w:hint="eastAsia"/>
          <w:sz w:val="21"/>
          <w:szCs w:val="21"/>
        </w:rPr>
        <w:t>,</w:t>
      </w:r>
      <w:r w:rsidR="00B13FCB">
        <w:rPr>
          <w:rFonts w:ascii="Times New Roman" w:eastAsiaTheme="minorEastAsia" w:hAnsi="Times New Roman" w:cs="Times New Roman" w:hint="eastAsia"/>
          <w:sz w:val="21"/>
          <w:szCs w:val="21"/>
        </w:rPr>
        <w:t xml:space="preserve"> for 6GR </w:t>
      </w:r>
      <w:r w:rsidR="005262A7">
        <w:rPr>
          <w:rFonts w:ascii="Times New Roman" w:eastAsiaTheme="minorEastAsia" w:hAnsi="Times New Roman" w:cs="Times New Roman" w:hint="eastAsia"/>
          <w:sz w:val="21"/>
          <w:szCs w:val="21"/>
        </w:rPr>
        <w:t>as it is</w:t>
      </w:r>
      <w:r w:rsidR="00442AC1">
        <w:rPr>
          <w:rFonts w:ascii="Times New Roman" w:eastAsiaTheme="minorEastAsia" w:hAnsi="Times New Roman" w:cs="Times New Roman" w:hint="eastAsia"/>
          <w:sz w:val="21"/>
          <w:szCs w:val="21"/>
        </w:rPr>
        <w:t xml:space="preserve"> since </w:t>
      </w:r>
      <w:r w:rsidR="00774938" w:rsidRPr="00774938">
        <w:rPr>
          <w:rFonts w:ascii="Times New Roman" w:eastAsiaTheme="minorEastAsia" w:hAnsi="Times New Roman" w:cs="Times New Roman"/>
          <w:sz w:val="21"/>
          <w:szCs w:val="21"/>
        </w:rPr>
        <w:t xml:space="preserve">we </w:t>
      </w:r>
      <w:r w:rsidR="00774938">
        <w:rPr>
          <w:rFonts w:ascii="Times New Roman" w:eastAsiaTheme="minorEastAsia" w:hAnsi="Times New Roman" w:cs="Times New Roman"/>
          <w:sz w:val="21"/>
          <w:szCs w:val="21"/>
        </w:rPr>
        <w:t>believe</w:t>
      </w:r>
      <w:r w:rsidR="00774938">
        <w:rPr>
          <w:rFonts w:ascii="Times New Roman" w:eastAsiaTheme="minorEastAsia" w:hAnsi="Times New Roman" w:cs="Times New Roman" w:hint="eastAsia"/>
          <w:sz w:val="21"/>
          <w:szCs w:val="21"/>
        </w:rPr>
        <w:t xml:space="preserve"> that</w:t>
      </w:r>
      <w:r w:rsidR="00774938" w:rsidRPr="00774938">
        <w:rPr>
          <w:rFonts w:ascii="Times New Roman" w:eastAsiaTheme="minorEastAsia" w:hAnsi="Times New Roman" w:cs="Times New Roman"/>
          <w:sz w:val="21"/>
          <w:szCs w:val="21"/>
        </w:rPr>
        <w:t xml:space="preserve"> BWP framework should be revisited for mitigating operational complexity</w:t>
      </w:r>
      <w:r w:rsidR="00E50D15">
        <w:rPr>
          <w:rFonts w:ascii="Times New Roman" w:eastAsiaTheme="minorEastAsia" w:hAnsi="Times New Roman" w:cs="Times New Roman" w:hint="eastAsia"/>
          <w:sz w:val="21"/>
          <w:szCs w:val="21"/>
        </w:rPr>
        <w:t xml:space="preserve"> as discussed in the previous section.</w:t>
      </w:r>
    </w:p>
    <w:p w14:paraId="74CB124C" w14:textId="1696AB81" w:rsidR="001F4D8C" w:rsidRDefault="007952A8" w:rsidP="001F4D8C">
      <w:pPr>
        <w:pStyle w:val="afe"/>
        <w:numPr>
          <w:ilvl w:val="1"/>
          <w:numId w:val="2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A-</w:t>
      </w:r>
      <w:r w:rsidR="00F6114D">
        <w:rPr>
          <w:rFonts w:ascii="Times New Roman" w:eastAsiaTheme="minorEastAsia" w:hAnsi="Times New Roman" w:cs="Times New Roman" w:hint="eastAsia"/>
          <w:sz w:val="21"/>
          <w:szCs w:val="21"/>
        </w:rPr>
        <w:t>TRS</w:t>
      </w:r>
      <w:r w:rsidR="006B089B">
        <w:rPr>
          <w:rFonts w:ascii="Times New Roman" w:eastAsiaTheme="minorEastAsia" w:hAnsi="Times New Roman" w:cs="Times New Roman" w:hint="eastAsia"/>
          <w:sz w:val="21"/>
          <w:szCs w:val="21"/>
        </w:rPr>
        <w:t xml:space="preserve"> trigger</w:t>
      </w:r>
      <w:r w:rsidR="00F6114D">
        <w:rPr>
          <w:rFonts w:ascii="Times New Roman" w:eastAsiaTheme="minorEastAsia" w:hAnsi="Times New Roman" w:cs="Times New Roman" w:hint="eastAsia"/>
          <w:sz w:val="21"/>
          <w:szCs w:val="21"/>
        </w:rPr>
        <w:t xml:space="preserve"> with SCell activation</w:t>
      </w:r>
      <w:r>
        <w:rPr>
          <w:rFonts w:ascii="Times New Roman" w:eastAsiaTheme="minorEastAsia" w:hAnsi="Times New Roman" w:cs="Times New Roman" w:hint="eastAsia"/>
          <w:sz w:val="21"/>
          <w:szCs w:val="21"/>
        </w:rPr>
        <w:t xml:space="preserve">: </w:t>
      </w:r>
      <w:r w:rsidR="00203602">
        <w:rPr>
          <w:rFonts w:ascii="Times New Roman" w:eastAsiaTheme="minorEastAsia" w:hAnsi="Times New Roman" w:cs="Times New Roman" w:hint="eastAsia"/>
          <w:sz w:val="21"/>
          <w:szCs w:val="21"/>
        </w:rPr>
        <w:t>Partially efficient/effective</w:t>
      </w:r>
    </w:p>
    <w:p w14:paraId="62EC9F09" w14:textId="18EE4DDF" w:rsidR="007952A8" w:rsidRDefault="007952A8" w:rsidP="007952A8">
      <w:pPr>
        <w:pStyle w:val="afe"/>
        <w:numPr>
          <w:ilvl w:val="2"/>
          <w:numId w:val="2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 Rel-17, A-</w:t>
      </w:r>
      <w:r w:rsidR="006F7223">
        <w:rPr>
          <w:rFonts w:ascii="Times New Roman" w:eastAsiaTheme="minorEastAsia" w:hAnsi="Times New Roman" w:cs="Times New Roman" w:hint="eastAsia"/>
          <w:sz w:val="21"/>
          <w:szCs w:val="21"/>
        </w:rPr>
        <w:t>TRS</w:t>
      </w:r>
      <w:r w:rsidR="006B089B">
        <w:rPr>
          <w:rFonts w:ascii="Times New Roman" w:eastAsiaTheme="minorEastAsia" w:hAnsi="Times New Roman" w:cs="Times New Roman" w:hint="eastAsia"/>
          <w:sz w:val="21"/>
          <w:szCs w:val="21"/>
        </w:rPr>
        <w:t xml:space="preserve"> trigger</w:t>
      </w:r>
      <w:r w:rsidR="00276AA2">
        <w:rPr>
          <w:rFonts w:ascii="Times New Roman" w:eastAsiaTheme="minorEastAsia" w:hAnsi="Times New Roman" w:cs="Times New Roman" w:hint="eastAsia"/>
          <w:sz w:val="21"/>
          <w:szCs w:val="21"/>
        </w:rPr>
        <w:t xml:space="preserve"> </w:t>
      </w:r>
      <w:r w:rsidR="00F6114D">
        <w:rPr>
          <w:rFonts w:ascii="Times New Roman" w:eastAsiaTheme="minorEastAsia" w:hAnsi="Times New Roman" w:cs="Times New Roman" w:hint="eastAsia"/>
          <w:sz w:val="21"/>
          <w:szCs w:val="21"/>
        </w:rPr>
        <w:t>with SCell activation</w:t>
      </w:r>
      <w:r>
        <w:rPr>
          <w:rFonts w:ascii="Times New Roman" w:eastAsiaTheme="minorEastAsia" w:hAnsi="Times New Roman" w:cs="Times New Roman" w:hint="eastAsia"/>
          <w:sz w:val="21"/>
          <w:szCs w:val="21"/>
        </w:rPr>
        <w:t xml:space="preserve"> was introduced </w:t>
      </w:r>
      <w:r w:rsidR="00720BD2" w:rsidRPr="00720BD2">
        <w:rPr>
          <w:rFonts w:ascii="Times New Roman" w:eastAsiaTheme="minorEastAsia" w:hAnsi="Times New Roman" w:cs="Times New Roman"/>
          <w:sz w:val="21"/>
          <w:szCs w:val="21"/>
        </w:rPr>
        <w:t>to assist AGC and time/frequency synchronization</w:t>
      </w:r>
      <w:r w:rsidR="00E23C18">
        <w:rPr>
          <w:rFonts w:ascii="Times New Roman" w:eastAsiaTheme="minorEastAsia" w:hAnsi="Times New Roman" w:cs="Times New Roman" w:hint="eastAsia"/>
          <w:sz w:val="21"/>
          <w:szCs w:val="21"/>
        </w:rPr>
        <w:t>.</w:t>
      </w:r>
    </w:p>
    <w:p w14:paraId="43AB003F" w14:textId="34F78FBE" w:rsidR="00E23C18" w:rsidRPr="009307C6" w:rsidRDefault="008F43FE" w:rsidP="007952A8">
      <w:pPr>
        <w:pStyle w:val="afe"/>
        <w:numPr>
          <w:ilvl w:val="2"/>
          <w:numId w:val="20"/>
        </w:numPr>
        <w:ind w:leftChars="0"/>
        <w:jc w:val="both"/>
        <w:rPr>
          <w:rFonts w:ascii="Times New Roman" w:eastAsiaTheme="minorEastAsia" w:hAnsi="Times New Roman" w:cs="Times New Roman" w:hint="eastAsia"/>
          <w:sz w:val="21"/>
          <w:szCs w:val="21"/>
        </w:rPr>
      </w:pPr>
      <w:r w:rsidRPr="009307C6">
        <w:rPr>
          <w:rFonts w:ascii="Times New Roman" w:eastAsiaTheme="minorEastAsia" w:hAnsi="Times New Roman" w:cs="Times New Roman" w:hint="eastAsia"/>
          <w:sz w:val="21"/>
          <w:szCs w:val="21"/>
        </w:rPr>
        <w:t xml:space="preserve">Although </w:t>
      </w:r>
      <w:r w:rsidR="00E1020F" w:rsidRPr="009307C6">
        <w:rPr>
          <w:rFonts w:ascii="Times New Roman" w:eastAsiaTheme="minorEastAsia" w:hAnsi="Times New Roman" w:cs="Times New Roman" w:hint="eastAsia"/>
          <w:sz w:val="21"/>
          <w:szCs w:val="21"/>
        </w:rPr>
        <w:t xml:space="preserve">a good balance between </w:t>
      </w:r>
      <w:r w:rsidR="00130EF8" w:rsidRPr="009307C6">
        <w:rPr>
          <w:rFonts w:ascii="Times New Roman" w:eastAsiaTheme="minorEastAsia" w:hAnsi="Times New Roman" w:cs="Times New Roman" w:hint="eastAsia"/>
          <w:sz w:val="21"/>
          <w:szCs w:val="21"/>
        </w:rPr>
        <w:t>lower latency and UEPS</w:t>
      </w:r>
      <w:r w:rsidR="000A73D8" w:rsidRPr="009307C6">
        <w:rPr>
          <w:rFonts w:ascii="Times New Roman" w:eastAsiaTheme="minorEastAsia" w:hAnsi="Times New Roman" w:cs="Times New Roman" w:hint="eastAsia"/>
          <w:sz w:val="21"/>
          <w:szCs w:val="21"/>
        </w:rPr>
        <w:t xml:space="preserve"> can be achieved</w:t>
      </w:r>
      <w:r w:rsidR="00130EF8" w:rsidRPr="009307C6">
        <w:rPr>
          <w:rFonts w:ascii="Times New Roman" w:eastAsiaTheme="minorEastAsia" w:hAnsi="Times New Roman" w:cs="Times New Roman" w:hint="eastAsia"/>
          <w:sz w:val="21"/>
          <w:szCs w:val="21"/>
        </w:rPr>
        <w:t xml:space="preserve">, </w:t>
      </w:r>
      <w:r w:rsidR="009F05F1" w:rsidRPr="009307C6">
        <w:rPr>
          <w:rFonts w:ascii="Times New Roman" w:eastAsiaTheme="minorEastAsia" w:hAnsi="Times New Roman" w:cs="Times New Roman" w:hint="eastAsia"/>
          <w:sz w:val="21"/>
          <w:szCs w:val="21"/>
        </w:rPr>
        <w:t>th</w:t>
      </w:r>
      <w:r w:rsidR="006B089B" w:rsidRPr="009307C6">
        <w:rPr>
          <w:rFonts w:ascii="Times New Roman" w:eastAsiaTheme="minorEastAsia" w:hAnsi="Times New Roman" w:cs="Times New Roman" w:hint="eastAsia"/>
          <w:sz w:val="21"/>
          <w:szCs w:val="21"/>
        </w:rPr>
        <w:t xml:space="preserve">is feature </w:t>
      </w:r>
      <w:r w:rsidR="001D0659" w:rsidRPr="009307C6">
        <w:rPr>
          <w:rFonts w:ascii="Times New Roman" w:eastAsiaTheme="minorEastAsia" w:hAnsi="Times New Roman" w:cs="Times New Roman" w:hint="eastAsia"/>
          <w:sz w:val="21"/>
          <w:szCs w:val="21"/>
        </w:rPr>
        <w:t>has not been designed for NES</w:t>
      </w:r>
      <w:r w:rsidR="00E07A54" w:rsidRPr="009307C6">
        <w:rPr>
          <w:rFonts w:ascii="Times New Roman" w:eastAsiaTheme="minorEastAsia" w:hAnsi="Times New Roman" w:cs="Times New Roman" w:hint="eastAsia"/>
          <w:sz w:val="21"/>
          <w:szCs w:val="21"/>
        </w:rPr>
        <w:t xml:space="preserve">. </w:t>
      </w:r>
      <w:r w:rsidR="00A234D5" w:rsidRPr="009307C6">
        <w:rPr>
          <w:rFonts w:ascii="Times New Roman" w:eastAsiaTheme="minorEastAsia" w:hAnsi="Times New Roman" w:cs="Times New Roman" w:hint="eastAsia"/>
          <w:sz w:val="21"/>
          <w:szCs w:val="21"/>
        </w:rPr>
        <w:t xml:space="preserve">Studying </w:t>
      </w:r>
      <w:r w:rsidR="00DB45CF" w:rsidRPr="009307C6">
        <w:rPr>
          <w:rFonts w:ascii="Times New Roman" w:eastAsiaTheme="minorEastAsia" w:hAnsi="Times New Roman" w:cs="Times New Roman" w:hint="eastAsia"/>
          <w:sz w:val="21"/>
          <w:szCs w:val="21"/>
        </w:rPr>
        <w:t xml:space="preserve">the </w:t>
      </w:r>
      <w:r w:rsidR="00A234D5" w:rsidRPr="009307C6">
        <w:rPr>
          <w:rFonts w:ascii="Times New Roman" w:eastAsiaTheme="minorEastAsia" w:hAnsi="Times New Roman" w:cs="Times New Roman" w:hint="eastAsia"/>
          <w:sz w:val="21"/>
          <w:szCs w:val="21"/>
        </w:rPr>
        <w:t>design</w:t>
      </w:r>
      <w:r w:rsidR="00DB45CF" w:rsidRPr="009307C6">
        <w:rPr>
          <w:rFonts w:ascii="Times New Roman" w:eastAsiaTheme="minorEastAsia" w:hAnsi="Times New Roman" w:cs="Times New Roman" w:hint="eastAsia"/>
          <w:sz w:val="21"/>
          <w:szCs w:val="21"/>
        </w:rPr>
        <w:t xml:space="preserve"> </w:t>
      </w:r>
      <w:r w:rsidR="00997AEF" w:rsidRPr="009307C6">
        <w:rPr>
          <w:rFonts w:ascii="Times New Roman" w:eastAsiaTheme="minorEastAsia" w:hAnsi="Times New Roman" w:cs="Times New Roman" w:hint="eastAsia"/>
          <w:sz w:val="21"/>
          <w:szCs w:val="21"/>
        </w:rPr>
        <w:t xml:space="preserve">together </w:t>
      </w:r>
      <w:r w:rsidR="00DB45CF" w:rsidRPr="009307C6">
        <w:rPr>
          <w:rFonts w:ascii="Times New Roman" w:eastAsiaTheme="minorEastAsia" w:hAnsi="Times New Roman" w:cs="Times New Roman" w:hint="eastAsia"/>
          <w:sz w:val="21"/>
          <w:szCs w:val="21"/>
        </w:rPr>
        <w:t xml:space="preserve">with </w:t>
      </w:r>
      <w:r w:rsidR="00F6570E" w:rsidRPr="009307C6">
        <w:rPr>
          <w:rFonts w:ascii="Times New Roman" w:eastAsiaTheme="minorEastAsia" w:hAnsi="Times New Roman" w:cs="Times New Roman" w:hint="eastAsia"/>
          <w:sz w:val="21"/>
          <w:szCs w:val="21"/>
        </w:rPr>
        <w:t xml:space="preserve">on-demand SSB SCell </w:t>
      </w:r>
      <w:r w:rsidR="007D5100" w:rsidRPr="009307C6">
        <w:rPr>
          <w:rFonts w:ascii="Times New Roman" w:eastAsiaTheme="minorEastAsia" w:hAnsi="Times New Roman" w:cs="Times New Roman" w:hint="eastAsia"/>
          <w:sz w:val="21"/>
          <w:szCs w:val="21"/>
        </w:rPr>
        <w:t xml:space="preserve">is preferred as </w:t>
      </w:r>
      <w:r w:rsidR="00BE16AD" w:rsidRPr="009307C6">
        <w:rPr>
          <w:rFonts w:ascii="Times New Roman" w:eastAsiaTheme="minorEastAsia" w:hAnsi="Times New Roman" w:cs="Times New Roman" w:hint="eastAsia"/>
          <w:sz w:val="21"/>
          <w:szCs w:val="21"/>
        </w:rPr>
        <w:t xml:space="preserve">they are </w:t>
      </w:r>
      <w:r w:rsidR="00FD3524" w:rsidRPr="009307C6">
        <w:rPr>
          <w:rFonts w:ascii="Times New Roman" w:eastAsiaTheme="minorEastAsia" w:hAnsi="Times New Roman" w:cs="Times New Roman" w:hint="eastAsia"/>
          <w:sz w:val="21"/>
          <w:szCs w:val="21"/>
        </w:rPr>
        <w:t xml:space="preserve">similar in terms of </w:t>
      </w:r>
      <w:r w:rsidR="0088071C" w:rsidRPr="009307C6">
        <w:rPr>
          <w:rFonts w:ascii="Times New Roman" w:eastAsiaTheme="minorEastAsia" w:hAnsi="Times New Roman" w:cs="Times New Roman" w:hint="eastAsia"/>
          <w:sz w:val="21"/>
          <w:szCs w:val="21"/>
        </w:rPr>
        <w:t xml:space="preserve">on-demand TX </w:t>
      </w:r>
      <w:r w:rsidR="00701CDC" w:rsidRPr="009307C6">
        <w:rPr>
          <w:rFonts w:ascii="Times New Roman" w:eastAsiaTheme="minorEastAsia" w:hAnsi="Times New Roman" w:cs="Times New Roman" w:hint="eastAsia"/>
          <w:sz w:val="21"/>
          <w:szCs w:val="21"/>
        </w:rPr>
        <w:t xml:space="preserve">for </w:t>
      </w:r>
      <w:r w:rsidR="005670D1" w:rsidRPr="009307C6">
        <w:rPr>
          <w:rFonts w:ascii="Times New Roman" w:eastAsiaTheme="minorEastAsia" w:hAnsi="Times New Roman" w:cs="Times New Roman" w:hint="eastAsia"/>
          <w:sz w:val="21"/>
          <w:szCs w:val="21"/>
        </w:rPr>
        <w:t>EE and low latency</w:t>
      </w:r>
      <w:r w:rsidR="00997AEF" w:rsidRPr="009307C6">
        <w:rPr>
          <w:rFonts w:ascii="Times New Roman" w:eastAsiaTheme="minorEastAsia" w:hAnsi="Times New Roman" w:cs="Times New Roman" w:hint="eastAsia"/>
          <w:sz w:val="21"/>
          <w:szCs w:val="21"/>
        </w:rPr>
        <w:t>.</w:t>
      </w:r>
    </w:p>
    <w:p w14:paraId="12F81B9F" w14:textId="77777777" w:rsidR="006128E4" w:rsidRDefault="006128E4" w:rsidP="00193148">
      <w:pPr>
        <w:jc w:val="both"/>
        <w:rPr>
          <w:rFonts w:ascii="Times New Roman" w:eastAsiaTheme="minorEastAsia" w:hAnsi="Times New Roman" w:cs="Times New Roman"/>
          <w:sz w:val="21"/>
          <w:szCs w:val="21"/>
        </w:rPr>
      </w:pPr>
    </w:p>
    <w:p w14:paraId="04012F61" w14:textId="46DD98A6" w:rsidR="00D53A65" w:rsidRPr="00A551E6" w:rsidRDefault="00024D3D" w:rsidP="00193148">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Regarding</w:t>
      </w:r>
      <w:r w:rsidR="00F677D0">
        <w:rPr>
          <w:rFonts w:ascii="Times New Roman" w:eastAsiaTheme="minorEastAsia" w:hAnsi="Times New Roman" w:cs="Times New Roman" w:hint="eastAsia"/>
          <w:sz w:val="21"/>
          <w:szCs w:val="21"/>
        </w:rPr>
        <w:t xml:space="preserve"> SSB-less SCell operation and on-demand SSB SCell </w:t>
      </w:r>
      <w:r w:rsidR="00F677D0">
        <w:rPr>
          <w:rFonts w:ascii="Times New Roman" w:eastAsiaTheme="minorEastAsia" w:hAnsi="Times New Roman" w:cs="Times New Roman"/>
          <w:sz w:val="21"/>
          <w:szCs w:val="21"/>
        </w:rPr>
        <w:t>operation</w:t>
      </w:r>
      <w:r w:rsidR="00F677D0">
        <w:rPr>
          <w:rFonts w:ascii="Times New Roman" w:eastAsiaTheme="minorEastAsia" w:hAnsi="Times New Roman" w:cs="Times New Roman" w:hint="eastAsia"/>
          <w:sz w:val="21"/>
          <w:szCs w:val="21"/>
        </w:rPr>
        <w:t>,</w:t>
      </w:r>
      <w:r w:rsidR="00A551E6" w:rsidRPr="00A551E6">
        <w:rPr>
          <w:rFonts w:ascii="Times New Roman" w:eastAsiaTheme="minorEastAsia" w:hAnsi="Times New Roman" w:cs="Times New Roman"/>
          <w:sz w:val="21"/>
          <w:szCs w:val="21"/>
        </w:rPr>
        <w:t xml:space="preserve"> further </w:t>
      </w:r>
      <w:r>
        <w:rPr>
          <w:rFonts w:ascii="Times New Roman" w:eastAsiaTheme="minorEastAsia" w:hAnsi="Times New Roman" w:cs="Times New Roman" w:hint="eastAsia"/>
          <w:sz w:val="21"/>
          <w:szCs w:val="21"/>
        </w:rPr>
        <w:t>refinement</w:t>
      </w:r>
      <w:r w:rsidR="00D709AE">
        <w:rPr>
          <w:rFonts w:ascii="Times New Roman" w:eastAsiaTheme="minorEastAsia" w:hAnsi="Times New Roman" w:cs="Times New Roman" w:hint="eastAsia"/>
          <w:sz w:val="21"/>
          <w:szCs w:val="21"/>
        </w:rPr>
        <w:t xml:space="preserve"> mechanisms</w:t>
      </w:r>
      <w:r w:rsidR="008E11DC">
        <w:rPr>
          <w:rFonts w:ascii="Times New Roman" w:eastAsiaTheme="minorEastAsia" w:hAnsi="Times New Roman" w:cs="Times New Roman" w:hint="eastAsia"/>
          <w:sz w:val="21"/>
          <w:szCs w:val="21"/>
        </w:rPr>
        <w:t xml:space="preserve"> could be</w:t>
      </w:r>
      <w:r w:rsidR="00A551E6" w:rsidRPr="00A551E6">
        <w:rPr>
          <w:rFonts w:ascii="Times New Roman" w:eastAsiaTheme="minorEastAsia" w:hAnsi="Times New Roman" w:cs="Times New Roman"/>
          <w:sz w:val="21"/>
          <w:szCs w:val="21"/>
        </w:rPr>
        <w:t xml:space="preserve">, </w:t>
      </w:r>
      <w:r w:rsidR="00A551E6" w:rsidRPr="00A551E6">
        <w:rPr>
          <w:rFonts w:ascii="Times New Roman" w:eastAsiaTheme="minorEastAsia" w:hAnsi="Times New Roman" w:cs="Times New Roman"/>
          <w:sz w:val="21"/>
          <w:szCs w:val="21"/>
        </w:rPr>
        <w:t>e.g., investigating the possibility of further relaxation of relationship of SSB-less SCell and reference cell, or co-existence support of on-demand SSB for SCell and PCell.</w:t>
      </w:r>
      <w:r w:rsidR="00E236B0">
        <w:rPr>
          <w:rFonts w:ascii="Times New Roman" w:eastAsiaTheme="minorEastAsia" w:hAnsi="Times New Roman" w:cs="Times New Roman" w:hint="eastAsia"/>
          <w:sz w:val="21"/>
          <w:szCs w:val="21"/>
        </w:rPr>
        <w:t xml:space="preserve"> For fast activation, </w:t>
      </w:r>
      <w:r w:rsidR="0023457B">
        <w:rPr>
          <w:rFonts w:ascii="Times New Roman" w:eastAsiaTheme="minorEastAsia" w:hAnsi="Times New Roman" w:cs="Times New Roman" w:hint="eastAsia"/>
          <w:sz w:val="21"/>
          <w:szCs w:val="21"/>
        </w:rPr>
        <w:t xml:space="preserve">the direction itself </w:t>
      </w:r>
      <w:r w:rsidR="0060027D">
        <w:rPr>
          <w:rFonts w:ascii="Times New Roman" w:eastAsiaTheme="minorEastAsia" w:hAnsi="Times New Roman" w:cs="Times New Roman" w:hint="eastAsia"/>
          <w:sz w:val="21"/>
          <w:szCs w:val="21"/>
        </w:rPr>
        <w:t xml:space="preserve">remains </w:t>
      </w:r>
      <w:r w:rsidR="008F43F2">
        <w:rPr>
          <w:rFonts w:ascii="Times New Roman" w:eastAsiaTheme="minorEastAsia" w:hAnsi="Times New Roman" w:cs="Times New Roman" w:hint="eastAsia"/>
          <w:sz w:val="21"/>
          <w:szCs w:val="21"/>
        </w:rPr>
        <w:t xml:space="preserve">important, </w:t>
      </w:r>
      <w:r w:rsidR="00026D00">
        <w:rPr>
          <w:rFonts w:ascii="Times New Roman" w:eastAsiaTheme="minorEastAsia" w:hAnsi="Times New Roman" w:cs="Times New Roman" w:hint="eastAsia"/>
          <w:sz w:val="21"/>
          <w:szCs w:val="21"/>
        </w:rPr>
        <w:t xml:space="preserve">and therefore </w:t>
      </w:r>
      <w:r w:rsidR="003B7AED">
        <w:rPr>
          <w:rFonts w:ascii="Times New Roman" w:eastAsiaTheme="minorEastAsia" w:hAnsi="Times New Roman" w:cs="Times New Roman" w:hint="eastAsia"/>
          <w:sz w:val="21"/>
          <w:szCs w:val="21"/>
        </w:rPr>
        <w:t xml:space="preserve">some </w:t>
      </w:r>
      <w:r w:rsidR="009804F1">
        <w:rPr>
          <w:rFonts w:ascii="Times New Roman" w:eastAsiaTheme="minorEastAsia" w:hAnsi="Times New Roman" w:cs="Times New Roman" w:hint="eastAsia"/>
          <w:sz w:val="21"/>
          <w:szCs w:val="21"/>
        </w:rPr>
        <w:t xml:space="preserve">kind of </w:t>
      </w:r>
      <w:r w:rsidR="005E2CB2">
        <w:rPr>
          <w:rFonts w:ascii="Times New Roman" w:eastAsiaTheme="minorEastAsia" w:hAnsi="Times New Roman" w:cs="Times New Roman" w:hint="eastAsia"/>
          <w:sz w:val="21"/>
          <w:szCs w:val="21"/>
        </w:rPr>
        <w:t xml:space="preserve">different </w:t>
      </w:r>
      <w:r w:rsidR="00974172">
        <w:rPr>
          <w:rFonts w:ascii="Times New Roman" w:eastAsiaTheme="minorEastAsia" w:hAnsi="Times New Roman" w:cs="Times New Roman" w:hint="eastAsia"/>
          <w:sz w:val="21"/>
          <w:szCs w:val="21"/>
        </w:rPr>
        <w:t>mechanism</w:t>
      </w:r>
      <w:r w:rsidR="00BD3E7B">
        <w:rPr>
          <w:rFonts w:ascii="Times New Roman" w:eastAsiaTheme="minorEastAsia" w:hAnsi="Times New Roman" w:cs="Times New Roman" w:hint="eastAsia"/>
          <w:sz w:val="21"/>
          <w:szCs w:val="21"/>
        </w:rPr>
        <w:t xml:space="preserve"> </w:t>
      </w:r>
      <w:r w:rsidR="005C5CF9">
        <w:rPr>
          <w:rFonts w:ascii="Times New Roman" w:eastAsiaTheme="minorEastAsia" w:hAnsi="Times New Roman" w:cs="Times New Roman" w:hint="eastAsia"/>
          <w:sz w:val="21"/>
          <w:szCs w:val="21"/>
        </w:rPr>
        <w:t xml:space="preserve">should be discussed and </w:t>
      </w:r>
      <w:r w:rsidR="00CC2449">
        <w:rPr>
          <w:rFonts w:ascii="Times New Roman" w:eastAsiaTheme="minorEastAsia" w:hAnsi="Times New Roman" w:cs="Times New Roman" w:hint="eastAsia"/>
          <w:sz w:val="21"/>
          <w:szCs w:val="21"/>
        </w:rPr>
        <w:t>specified</w:t>
      </w:r>
      <w:r w:rsidR="00FE768A">
        <w:rPr>
          <w:rFonts w:ascii="Times New Roman" w:eastAsiaTheme="minorEastAsia" w:hAnsi="Times New Roman" w:cs="Times New Roman" w:hint="eastAsia"/>
          <w:sz w:val="21"/>
          <w:szCs w:val="21"/>
        </w:rPr>
        <w:t xml:space="preserve">, </w:t>
      </w:r>
      <w:r w:rsidR="00FE768A" w:rsidRPr="00FE768A">
        <w:rPr>
          <w:rFonts w:ascii="Times New Roman" w:eastAsiaTheme="minorEastAsia" w:hAnsi="Times New Roman" w:cs="Times New Roman"/>
          <w:sz w:val="21"/>
          <w:szCs w:val="21"/>
        </w:rPr>
        <w:t xml:space="preserve">e.g., enabling activation/deactivation or adaptation of PDCCH monitoring and/or RRM/beam/CSI measurement in </w:t>
      </w:r>
      <w:r w:rsidR="00AF55E9">
        <w:rPr>
          <w:rFonts w:ascii="Times New Roman" w:eastAsiaTheme="minorEastAsia" w:hAnsi="Times New Roman" w:cs="Times New Roman" w:hint="eastAsia"/>
          <w:sz w:val="21"/>
          <w:szCs w:val="21"/>
        </w:rPr>
        <w:t xml:space="preserve">a </w:t>
      </w:r>
      <w:r w:rsidR="00FE768A" w:rsidRPr="00FE768A">
        <w:rPr>
          <w:rFonts w:ascii="Times New Roman" w:eastAsiaTheme="minorEastAsia" w:hAnsi="Times New Roman" w:cs="Times New Roman"/>
          <w:sz w:val="21"/>
          <w:szCs w:val="21"/>
        </w:rPr>
        <w:t>dynamic manner</w:t>
      </w:r>
      <w:r w:rsidR="00CC2449">
        <w:rPr>
          <w:rFonts w:ascii="Times New Roman" w:eastAsiaTheme="minorEastAsia" w:hAnsi="Times New Roman" w:cs="Times New Roman" w:hint="eastAsia"/>
          <w:sz w:val="21"/>
          <w:szCs w:val="21"/>
        </w:rPr>
        <w:t>.</w:t>
      </w:r>
    </w:p>
    <w:p w14:paraId="250714E2" w14:textId="77777777" w:rsidR="00A551E6" w:rsidRPr="001A666C" w:rsidRDefault="00A551E6" w:rsidP="00193148">
      <w:pPr>
        <w:jc w:val="both"/>
        <w:rPr>
          <w:rFonts w:ascii="Times New Roman" w:eastAsiaTheme="minorEastAsia" w:hAnsi="Times New Roman" w:cs="Times New Roman"/>
          <w:sz w:val="21"/>
          <w:szCs w:val="21"/>
        </w:rPr>
      </w:pPr>
    </w:p>
    <w:p w14:paraId="31DA8F02" w14:textId="34CEDE50" w:rsidR="00A3019E" w:rsidRPr="00CF3027" w:rsidRDefault="00A3019E" w:rsidP="00A3019E">
      <w:pPr>
        <w:jc w:val="both"/>
        <w:rPr>
          <w:rFonts w:ascii="Times New Roman" w:eastAsia="ＭＳ 明朝" w:hAnsi="Times New Roman" w:cs="Times New Roman"/>
          <w:b/>
          <w:sz w:val="21"/>
          <w:szCs w:val="18"/>
          <w:u w:val="single"/>
        </w:rPr>
      </w:pPr>
      <w:r w:rsidRPr="00860B86">
        <w:rPr>
          <w:rFonts w:ascii="Times New Roman" w:eastAsia="ＭＳ 明朝" w:hAnsi="Times New Roman" w:cs="Times New Roman"/>
          <w:b/>
          <w:sz w:val="21"/>
          <w:szCs w:val="18"/>
          <w:u w:val="single"/>
        </w:rPr>
        <w:t xml:space="preserve">Proposal </w:t>
      </w:r>
      <w:r w:rsidR="00860B86" w:rsidRPr="00860B86">
        <w:rPr>
          <w:rFonts w:ascii="Times New Roman" w:eastAsia="ＭＳ 明朝" w:hAnsi="Times New Roman" w:cs="Times New Roman" w:hint="eastAsia"/>
          <w:b/>
          <w:sz w:val="21"/>
          <w:szCs w:val="18"/>
          <w:u w:val="single"/>
        </w:rPr>
        <w:t>16</w:t>
      </w:r>
      <w:r w:rsidRPr="00860B86">
        <w:rPr>
          <w:rFonts w:ascii="Times New Roman" w:eastAsia="ＭＳ 明朝" w:hAnsi="Times New Roman" w:cs="Times New Roman"/>
          <w:b/>
          <w:sz w:val="21"/>
          <w:szCs w:val="18"/>
          <w:u w:val="single"/>
        </w:rPr>
        <w:t>:</w:t>
      </w:r>
    </w:p>
    <w:p w14:paraId="28AD0F4D" w14:textId="393719D1" w:rsidR="00A3019E" w:rsidRDefault="00A3019E" w:rsidP="00A3019E">
      <w:pPr>
        <w:pStyle w:val="afe"/>
        <w:numPr>
          <w:ilvl w:val="0"/>
          <w:numId w:val="9"/>
        </w:numPr>
        <w:ind w:leftChars="0"/>
        <w:jc w:val="both"/>
        <w:rPr>
          <w:rFonts w:ascii="Times New Roman" w:eastAsia="ＭＳ 明朝" w:hAnsi="Times New Roman" w:cs="Times New Roman"/>
          <w:b/>
          <w:bCs/>
          <w:iCs/>
          <w:sz w:val="21"/>
          <w:szCs w:val="18"/>
        </w:rPr>
      </w:pPr>
      <w:r w:rsidRPr="00CF3027">
        <w:rPr>
          <w:rFonts w:ascii="Times New Roman" w:eastAsia="ＭＳ 明朝" w:hAnsi="Times New Roman" w:cs="Times New Roman" w:hint="eastAsia"/>
          <w:b/>
          <w:bCs/>
          <w:iCs/>
          <w:sz w:val="21"/>
          <w:szCs w:val="18"/>
        </w:rPr>
        <w:t xml:space="preserve">For 6GR </w:t>
      </w:r>
      <w:r>
        <w:rPr>
          <w:rFonts w:ascii="Times New Roman" w:eastAsia="ＭＳ 明朝" w:hAnsi="Times New Roman" w:cs="Times New Roman" w:hint="eastAsia"/>
          <w:b/>
          <w:bCs/>
          <w:iCs/>
          <w:sz w:val="21"/>
          <w:szCs w:val="18"/>
        </w:rPr>
        <w:t>s</w:t>
      </w:r>
      <w:r w:rsidRPr="00820783">
        <w:rPr>
          <w:rFonts w:ascii="Times New Roman" w:eastAsia="ＭＳ 明朝" w:hAnsi="Times New Roman" w:cs="Times New Roman"/>
          <w:b/>
          <w:bCs/>
          <w:iCs/>
          <w:sz w:val="21"/>
          <w:szCs w:val="18"/>
        </w:rPr>
        <w:t>pectrum utilization and aggregation framework</w:t>
      </w:r>
      <w:r w:rsidRPr="00CF3027">
        <w:rPr>
          <w:rFonts w:ascii="Times New Roman" w:eastAsia="ＭＳ 明朝" w:hAnsi="Times New Roman" w:cs="Times New Roman" w:hint="eastAsia"/>
          <w:b/>
          <w:bCs/>
          <w:iCs/>
          <w:sz w:val="21"/>
          <w:szCs w:val="18"/>
        </w:rPr>
        <w:t xml:space="preserve">, consider the following lessons from </w:t>
      </w:r>
      <w:r>
        <w:rPr>
          <w:rFonts w:ascii="Times New Roman" w:eastAsia="ＭＳ 明朝" w:hAnsi="Times New Roman" w:cs="Times New Roman" w:hint="eastAsia"/>
          <w:b/>
          <w:bCs/>
          <w:iCs/>
          <w:sz w:val="21"/>
          <w:szCs w:val="18"/>
        </w:rPr>
        <w:t xml:space="preserve">NR </w:t>
      </w:r>
      <w:r w:rsidR="007D5979">
        <w:rPr>
          <w:rFonts w:ascii="Times New Roman" w:eastAsia="ＭＳ 明朝" w:hAnsi="Times New Roman" w:cs="Times New Roman" w:hint="eastAsia"/>
          <w:b/>
          <w:bCs/>
          <w:iCs/>
          <w:sz w:val="21"/>
          <w:szCs w:val="18"/>
        </w:rPr>
        <w:t>carrier ON/OFF-related features</w:t>
      </w:r>
      <w:r w:rsidRPr="00CF3027">
        <w:rPr>
          <w:rFonts w:ascii="Times New Roman" w:eastAsia="ＭＳ 明朝" w:hAnsi="Times New Roman" w:cs="Times New Roman" w:hint="eastAsia"/>
          <w:b/>
          <w:bCs/>
          <w:iCs/>
          <w:sz w:val="21"/>
          <w:szCs w:val="18"/>
        </w:rPr>
        <w:t>.</w:t>
      </w:r>
    </w:p>
    <w:p w14:paraId="4A321318" w14:textId="1CE45407" w:rsidR="00437395" w:rsidRDefault="00437395" w:rsidP="00A3019E">
      <w:pPr>
        <w:pStyle w:val="afe"/>
        <w:numPr>
          <w:ilvl w:val="1"/>
          <w:numId w:val="9"/>
        </w:numPr>
        <w:ind w:leftChars="0"/>
        <w:jc w:val="both"/>
        <w:rPr>
          <w:rFonts w:ascii="Times New Roman" w:eastAsia="ＭＳ 明朝" w:hAnsi="Times New Roman" w:cs="Times New Roman"/>
          <w:b/>
          <w:bCs/>
          <w:iCs/>
          <w:sz w:val="21"/>
          <w:szCs w:val="18"/>
        </w:rPr>
      </w:pPr>
      <w:r w:rsidRPr="00437395">
        <w:rPr>
          <w:rFonts w:ascii="Times New Roman" w:eastAsia="ＭＳ 明朝" w:hAnsi="Times New Roman" w:cs="Times New Roman"/>
          <w:b/>
          <w:bCs/>
          <w:iCs/>
          <w:sz w:val="21"/>
          <w:szCs w:val="18"/>
        </w:rPr>
        <w:t>SSB adaptation for SCell</w:t>
      </w:r>
      <w:r w:rsidR="00BD708D">
        <w:rPr>
          <w:rFonts w:ascii="Times New Roman" w:eastAsia="ＭＳ 明朝" w:hAnsi="Times New Roman" w:cs="Times New Roman" w:hint="eastAsia"/>
          <w:b/>
          <w:bCs/>
          <w:iCs/>
          <w:sz w:val="21"/>
          <w:szCs w:val="18"/>
        </w:rPr>
        <w:t xml:space="preserve"> is well-designed and </w:t>
      </w:r>
      <w:r w:rsidR="00BD708D">
        <w:rPr>
          <w:rFonts w:ascii="Times New Roman" w:eastAsia="ＭＳ 明朝" w:hAnsi="Times New Roman" w:cs="Times New Roman"/>
          <w:b/>
          <w:bCs/>
          <w:iCs/>
          <w:sz w:val="21"/>
          <w:szCs w:val="18"/>
        </w:rPr>
        <w:t>beneficial</w:t>
      </w:r>
      <w:r w:rsidR="00BD708D">
        <w:rPr>
          <w:rFonts w:ascii="Times New Roman" w:eastAsia="ＭＳ 明朝" w:hAnsi="Times New Roman" w:cs="Times New Roman" w:hint="eastAsia"/>
          <w:b/>
          <w:bCs/>
          <w:iCs/>
          <w:sz w:val="21"/>
          <w:szCs w:val="18"/>
        </w:rPr>
        <w:t xml:space="preserve"> for better communication performance and EE, except for the </w:t>
      </w:r>
      <w:r w:rsidR="002C4194">
        <w:rPr>
          <w:rFonts w:ascii="Times New Roman" w:eastAsia="ＭＳ 明朝" w:hAnsi="Times New Roman" w:cs="Times New Roman" w:hint="eastAsia"/>
          <w:b/>
          <w:bCs/>
          <w:iCs/>
          <w:sz w:val="21"/>
          <w:szCs w:val="18"/>
        </w:rPr>
        <w:t xml:space="preserve">issue of </w:t>
      </w:r>
      <w:r w:rsidR="00BD708D">
        <w:rPr>
          <w:rFonts w:ascii="Times New Roman" w:eastAsia="ＭＳ 明朝" w:hAnsi="Times New Roman" w:cs="Times New Roman" w:hint="eastAsia"/>
          <w:b/>
          <w:bCs/>
          <w:iCs/>
          <w:sz w:val="21"/>
          <w:szCs w:val="18"/>
        </w:rPr>
        <w:t xml:space="preserve">the limited applicable </w:t>
      </w:r>
      <w:r w:rsidR="00BD708D">
        <w:rPr>
          <w:rFonts w:ascii="Times New Roman" w:eastAsia="ＭＳ 明朝" w:hAnsi="Times New Roman" w:cs="Times New Roman"/>
          <w:b/>
          <w:bCs/>
          <w:iCs/>
          <w:sz w:val="21"/>
          <w:szCs w:val="18"/>
        </w:rPr>
        <w:t>scenario</w:t>
      </w:r>
      <w:r w:rsidR="00BD708D">
        <w:rPr>
          <w:rFonts w:ascii="Times New Roman" w:eastAsia="ＭＳ 明朝" w:hAnsi="Times New Roman" w:cs="Times New Roman" w:hint="eastAsia"/>
          <w:b/>
          <w:bCs/>
          <w:iCs/>
          <w:sz w:val="21"/>
          <w:szCs w:val="18"/>
        </w:rPr>
        <w:t>.</w:t>
      </w:r>
    </w:p>
    <w:p w14:paraId="4F670787" w14:textId="07DB9280" w:rsidR="00151B23" w:rsidRDefault="00B17024" w:rsidP="00437395">
      <w:pPr>
        <w:pStyle w:val="afe"/>
        <w:numPr>
          <w:ilvl w:val="2"/>
          <w:numId w:val="9"/>
        </w:numPr>
        <w:ind w:leftChars="0"/>
        <w:jc w:val="both"/>
        <w:rPr>
          <w:rFonts w:ascii="Times New Roman" w:eastAsia="ＭＳ 明朝" w:hAnsi="Times New Roman" w:cs="Times New Roman"/>
          <w:b/>
          <w:bCs/>
          <w:iCs/>
          <w:sz w:val="21"/>
          <w:szCs w:val="18"/>
        </w:rPr>
      </w:pPr>
      <w:r w:rsidRPr="00437067">
        <w:rPr>
          <w:rFonts w:ascii="Times New Roman" w:eastAsia="ＭＳ 明朝" w:hAnsi="Times New Roman" w:cs="Times New Roman"/>
          <w:b/>
          <w:bCs/>
          <w:iCs/>
          <w:sz w:val="21"/>
          <w:szCs w:val="18"/>
        </w:rPr>
        <w:t xml:space="preserve">SSB-less </w:t>
      </w:r>
      <w:r w:rsidR="00D14DF5" w:rsidRPr="00437067">
        <w:rPr>
          <w:rFonts w:ascii="Times New Roman" w:eastAsia="ＭＳ 明朝" w:hAnsi="Times New Roman" w:cs="Times New Roman"/>
          <w:b/>
          <w:bCs/>
          <w:iCs/>
          <w:sz w:val="21"/>
          <w:szCs w:val="18"/>
        </w:rPr>
        <w:t>SCell operation</w:t>
      </w:r>
      <w:r w:rsidR="00BD708D" w:rsidRPr="00437067">
        <w:rPr>
          <w:rFonts w:ascii="Times New Roman" w:eastAsia="ＭＳ 明朝" w:hAnsi="Times New Roman" w:cs="Times New Roman" w:hint="eastAsia"/>
          <w:b/>
          <w:bCs/>
          <w:iCs/>
          <w:sz w:val="21"/>
          <w:szCs w:val="18"/>
        </w:rPr>
        <w:t xml:space="preserve">, </w:t>
      </w:r>
      <w:r w:rsidR="00151B23" w:rsidRPr="00437067">
        <w:rPr>
          <w:rFonts w:ascii="Times New Roman" w:eastAsia="ＭＳ 明朝" w:hAnsi="Times New Roman" w:cs="Times New Roman"/>
          <w:b/>
          <w:bCs/>
          <w:iCs/>
          <w:sz w:val="21"/>
          <w:szCs w:val="18"/>
        </w:rPr>
        <w:t>On-demand SSB SCell operation</w:t>
      </w:r>
    </w:p>
    <w:p w14:paraId="5EE2CD01" w14:textId="5C1C107F" w:rsidR="00437395" w:rsidRDefault="00C87105" w:rsidP="00151B23">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Fast </w:t>
      </w:r>
      <w:r w:rsidR="003A4385">
        <w:rPr>
          <w:rFonts w:ascii="Times New Roman" w:eastAsia="ＭＳ 明朝" w:hAnsi="Times New Roman" w:cs="Times New Roman" w:hint="eastAsia"/>
          <w:b/>
          <w:bCs/>
          <w:iCs/>
          <w:sz w:val="21"/>
          <w:szCs w:val="18"/>
        </w:rPr>
        <w:t xml:space="preserve">SCell </w:t>
      </w:r>
      <w:r>
        <w:rPr>
          <w:rFonts w:ascii="Times New Roman" w:eastAsia="ＭＳ 明朝" w:hAnsi="Times New Roman" w:cs="Times New Roman" w:hint="eastAsia"/>
          <w:b/>
          <w:bCs/>
          <w:iCs/>
          <w:sz w:val="21"/>
          <w:szCs w:val="18"/>
        </w:rPr>
        <w:t>activation</w:t>
      </w:r>
    </w:p>
    <w:p w14:paraId="21257619" w14:textId="0EB481FA" w:rsidR="00151B23" w:rsidRPr="00151B23" w:rsidRDefault="00813A8C" w:rsidP="00437395">
      <w:pPr>
        <w:pStyle w:val="afe"/>
        <w:numPr>
          <w:ilvl w:val="2"/>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SCell dormancy </w:t>
      </w:r>
      <w:r w:rsidR="00F06706">
        <w:rPr>
          <w:rFonts w:ascii="Times New Roman" w:eastAsia="ＭＳ 明朝" w:hAnsi="Times New Roman" w:cs="Times New Roman" w:hint="eastAsia"/>
          <w:b/>
          <w:bCs/>
          <w:iCs/>
          <w:sz w:val="21"/>
          <w:szCs w:val="18"/>
        </w:rPr>
        <w:t xml:space="preserve">is </w:t>
      </w:r>
      <w:r w:rsidR="00437395">
        <w:rPr>
          <w:rFonts w:ascii="Times New Roman" w:eastAsia="ＭＳ 明朝" w:hAnsi="Times New Roman" w:cs="Times New Roman" w:hint="eastAsia"/>
          <w:b/>
          <w:bCs/>
          <w:iCs/>
          <w:sz w:val="21"/>
          <w:szCs w:val="18"/>
        </w:rPr>
        <w:t xml:space="preserve">impractical as </w:t>
      </w:r>
      <w:r w:rsidR="00524FFE">
        <w:rPr>
          <w:rFonts w:ascii="Times New Roman" w:eastAsia="ＭＳ 明朝" w:hAnsi="Times New Roman" w:cs="Times New Roman" w:hint="eastAsia"/>
          <w:b/>
          <w:bCs/>
          <w:iCs/>
          <w:sz w:val="21"/>
          <w:szCs w:val="18"/>
        </w:rPr>
        <w:t xml:space="preserve">this feature is </w:t>
      </w:r>
      <w:r w:rsidR="00F06706">
        <w:rPr>
          <w:rFonts w:ascii="Times New Roman" w:eastAsia="ＭＳ 明朝" w:hAnsi="Times New Roman" w:cs="Times New Roman" w:hint="eastAsia"/>
          <w:b/>
          <w:bCs/>
          <w:iCs/>
          <w:sz w:val="21"/>
          <w:szCs w:val="18"/>
        </w:rPr>
        <w:t xml:space="preserve">defined on top of BWP framework, which is </w:t>
      </w:r>
      <w:r w:rsidR="00DB7AF0">
        <w:rPr>
          <w:rFonts w:ascii="Times New Roman" w:eastAsia="ＭＳ 明朝" w:hAnsi="Times New Roman" w:cs="Times New Roman"/>
          <w:b/>
          <w:bCs/>
          <w:iCs/>
          <w:sz w:val="21"/>
          <w:szCs w:val="18"/>
        </w:rPr>
        <w:t>unnecessarily</w:t>
      </w:r>
      <w:r w:rsidR="00DB7AF0">
        <w:rPr>
          <w:rFonts w:ascii="Times New Roman" w:eastAsia="ＭＳ 明朝" w:hAnsi="Times New Roman" w:cs="Times New Roman" w:hint="eastAsia"/>
          <w:b/>
          <w:bCs/>
          <w:iCs/>
          <w:sz w:val="21"/>
          <w:szCs w:val="18"/>
        </w:rPr>
        <w:t xml:space="preserve"> </w:t>
      </w:r>
      <w:r w:rsidR="006C7EEA">
        <w:rPr>
          <w:rFonts w:ascii="Times New Roman" w:eastAsia="ＭＳ 明朝" w:hAnsi="Times New Roman" w:cs="Times New Roman" w:hint="eastAsia"/>
          <w:b/>
          <w:bCs/>
          <w:iCs/>
          <w:sz w:val="21"/>
          <w:szCs w:val="18"/>
        </w:rPr>
        <w:t xml:space="preserve">flexible and </w:t>
      </w:r>
      <w:r w:rsidR="00DB7AF0">
        <w:rPr>
          <w:rFonts w:ascii="Times New Roman" w:eastAsia="ＭＳ 明朝" w:hAnsi="Times New Roman" w:cs="Times New Roman" w:hint="eastAsia"/>
          <w:b/>
          <w:bCs/>
          <w:iCs/>
          <w:sz w:val="21"/>
          <w:szCs w:val="18"/>
        </w:rPr>
        <w:t>complicated</w:t>
      </w:r>
      <w:r w:rsidR="006C7EEA">
        <w:rPr>
          <w:rFonts w:ascii="Times New Roman" w:eastAsia="ＭＳ 明朝" w:hAnsi="Times New Roman" w:cs="Times New Roman" w:hint="eastAsia"/>
          <w:b/>
          <w:bCs/>
          <w:iCs/>
          <w:sz w:val="21"/>
          <w:szCs w:val="18"/>
        </w:rPr>
        <w:t>.</w:t>
      </w:r>
    </w:p>
    <w:p w14:paraId="7D491461" w14:textId="05C8FC42" w:rsidR="0064284F" w:rsidRPr="00151B23" w:rsidRDefault="00D2291B" w:rsidP="00437395">
      <w:pPr>
        <w:pStyle w:val="afe"/>
        <w:numPr>
          <w:ilvl w:val="2"/>
          <w:numId w:val="9"/>
        </w:numPr>
        <w:ind w:leftChars="0"/>
        <w:jc w:val="both"/>
        <w:rPr>
          <w:rFonts w:ascii="Times New Roman" w:eastAsia="ＭＳ 明朝" w:hAnsi="Times New Roman" w:cs="Times New Roman"/>
          <w:b/>
          <w:bCs/>
          <w:iCs/>
          <w:sz w:val="21"/>
          <w:szCs w:val="18"/>
        </w:rPr>
      </w:pPr>
      <w:r w:rsidRPr="00D2291B">
        <w:rPr>
          <w:rFonts w:ascii="Times New Roman" w:eastAsia="ＭＳ 明朝" w:hAnsi="Times New Roman" w:cs="Times New Roman"/>
          <w:b/>
          <w:bCs/>
          <w:iCs/>
          <w:sz w:val="21"/>
          <w:szCs w:val="18"/>
        </w:rPr>
        <w:t>A-TRS trigger with SCell activation</w:t>
      </w:r>
      <w:r>
        <w:rPr>
          <w:rFonts w:ascii="Times New Roman" w:eastAsia="ＭＳ 明朝" w:hAnsi="Times New Roman" w:cs="Times New Roman" w:hint="eastAsia"/>
          <w:b/>
          <w:bCs/>
          <w:iCs/>
          <w:sz w:val="21"/>
          <w:szCs w:val="18"/>
        </w:rPr>
        <w:t xml:space="preserve"> is </w:t>
      </w:r>
      <w:r w:rsidR="006D096D">
        <w:rPr>
          <w:rFonts w:ascii="Times New Roman" w:eastAsia="ＭＳ 明朝" w:hAnsi="Times New Roman" w:cs="Times New Roman"/>
          <w:b/>
          <w:bCs/>
          <w:iCs/>
          <w:sz w:val="21"/>
          <w:szCs w:val="18"/>
        </w:rPr>
        <w:t>beneficial</w:t>
      </w:r>
      <w:r w:rsidR="006D096D">
        <w:rPr>
          <w:rFonts w:ascii="Times New Roman" w:eastAsia="ＭＳ 明朝" w:hAnsi="Times New Roman" w:cs="Times New Roman" w:hint="eastAsia"/>
          <w:b/>
          <w:bCs/>
          <w:iCs/>
          <w:sz w:val="21"/>
          <w:szCs w:val="18"/>
        </w:rPr>
        <w:t xml:space="preserve"> </w:t>
      </w:r>
      <w:r w:rsidR="00881BEE">
        <w:rPr>
          <w:rFonts w:ascii="Times New Roman" w:eastAsia="ＭＳ 明朝" w:hAnsi="Times New Roman" w:cs="Times New Roman" w:hint="eastAsia"/>
          <w:b/>
          <w:bCs/>
          <w:iCs/>
          <w:sz w:val="21"/>
          <w:szCs w:val="18"/>
        </w:rPr>
        <w:t xml:space="preserve">for </w:t>
      </w:r>
      <w:r w:rsidR="00EA5707">
        <w:rPr>
          <w:rFonts w:ascii="Times New Roman" w:eastAsia="ＭＳ 明朝" w:hAnsi="Times New Roman" w:cs="Times New Roman" w:hint="eastAsia"/>
          <w:b/>
          <w:bCs/>
          <w:iCs/>
          <w:sz w:val="21"/>
          <w:szCs w:val="18"/>
        </w:rPr>
        <w:t xml:space="preserve">better </w:t>
      </w:r>
      <w:r w:rsidR="00AF65A0">
        <w:rPr>
          <w:rFonts w:ascii="Times New Roman" w:eastAsia="ＭＳ 明朝" w:hAnsi="Times New Roman" w:cs="Times New Roman" w:hint="eastAsia"/>
          <w:b/>
          <w:bCs/>
          <w:iCs/>
          <w:sz w:val="21"/>
          <w:szCs w:val="18"/>
        </w:rPr>
        <w:t xml:space="preserve">communication performance and UEPS while not </w:t>
      </w:r>
      <w:r w:rsidR="00373FEC">
        <w:rPr>
          <w:rFonts w:ascii="Times New Roman" w:eastAsia="ＭＳ 明朝" w:hAnsi="Times New Roman" w:cs="Times New Roman" w:hint="eastAsia"/>
          <w:b/>
          <w:bCs/>
          <w:iCs/>
          <w:sz w:val="21"/>
          <w:szCs w:val="18"/>
        </w:rPr>
        <w:t xml:space="preserve">designed for </w:t>
      </w:r>
      <w:r w:rsidR="0075017A">
        <w:rPr>
          <w:rFonts w:ascii="Times New Roman" w:eastAsia="ＭＳ 明朝" w:hAnsi="Times New Roman" w:cs="Times New Roman" w:hint="eastAsia"/>
          <w:b/>
          <w:bCs/>
          <w:iCs/>
          <w:sz w:val="21"/>
          <w:szCs w:val="18"/>
        </w:rPr>
        <w:t>NES</w:t>
      </w:r>
      <w:r w:rsidR="00F217C5">
        <w:rPr>
          <w:rFonts w:ascii="Times New Roman" w:eastAsia="ＭＳ 明朝" w:hAnsi="Times New Roman" w:cs="Times New Roman" w:hint="eastAsia"/>
          <w:b/>
          <w:bCs/>
          <w:iCs/>
          <w:sz w:val="21"/>
          <w:szCs w:val="18"/>
        </w:rPr>
        <w:t>.</w:t>
      </w:r>
    </w:p>
    <w:p w14:paraId="34220DA7" w14:textId="77777777" w:rsidR="00DE50EE" w:rsidRPr="003215D0" w:rsidRDefault="00DE50EE" w:rsidP="00DE50EE">
      <w:pPr>
        <w:jc w:val="both"/>
        <w:rPr>
          <w:rFonts w:ascii="Times New Roman" w:eastAsiaTheme="minorEastAsia" w:hAnsi="Times New Roman" w:cs="Times New Roman"/>
          <w:sz w:val="21"/>
          <w:szCs w:val="21"/>
        </w:rPr>
      </w:pPr>
    </w:p>
    <w:p w14:paraId="19728EDF" w14:textId="3118B475" w:rsidR="00DE50EE" w:rsidRPr="00210C62" w:rsidRDefault="00DE50EE" w:rsidP="00DE50EE">
      <w:pPr>
        <w:jc w:val="both"/>
        <w:rPr>
          <w:rFonts w:ascii="Times New Roman" w:eastAsiaTheme="minorEastAsia" w:hAnsi="Times New Roman" w:cs="Times New Roman"/>
          <w:b/>
          <w:sz w:val="21"/>
          <w:szCs w:val="21"/>
        </w:rPr>
      </w:pPr>
      <w:r w:rsidRPr="00860B86">
        <w:rPr>
          <w:rFonts w:ascii="Times New Roman" w:eastAsiaTheme="minorEastAsia" w:hAnsi="Times New Roman" w:cs="Times New Roman"/>
          <w:b/>
          <w:sz w:val="21"/>
          <w:szCs w:val="21"/>
          <w:u w:val="single"/>
        </w:rPr>
        <w:t xml:space="preserve">Proposal </w:t>
      </w:r>
      <w:r w:rsidR="00860B86" w:rsidRPr="00860B86">
        <w:rPr>
          <w:rFonts w:ascii="Times New Roman" w:eastAsiaTheme="minorEastAsia" w:hAnsi="Times New Roman" w:cs="Times New Roman" w:hint="eastAsia"/>
          <w:b/>
          <w:bCs/>
          <w:sz w:val="21"/>
          <w:szCs w:val="21"/>
          <w:u w:val="single"/>
        </w:rPr>
        <w:t>17</w:t>
      </w:r>
      <w:r w:rsidRPr="00860B86">
        <w:rPr>
          <w:rFonts w:ascii="Times New Roman" w:eastAsiaTheme="minorEastAsia" w:hAnsi="Times New Roman" w:cs="Times New Roman"/>
          <w:b/>
          <w:sz w:val="21"/>
          <w:szCs w:val="21"/>
        </w:rPr>
        <w:t>:</w:t>
      </w:r>
    </w:p>
    <w:p w14:paraId="5ADFB443" w14:textId="47C6E10E" w:rsidR="00DE50EE" w:rsidRDefault="00DE50EE" w:rsidP="00DE50EE">
      <w:pPr>
        <w:pStyle w:val="afe"/>
        <w:numPr>
          <w:ilvl w:val="0"/>
          <w:numId w:val="9"/>
        </w:numPr>
        <w:ind w:leftChars="0"/>
        <w:jc w:val="both"/>
        <w:rPr>
          <w:rFonts w:ascii="Times New Roman" w:eastAsiaTheme="minorEastAsia" w:hAnsi="Times New Roman" w:cs="Times New Roman"/>
          <w:b/>
          <w:sz w:val="21"/>
          <w:szCs w:val="21"/>
        </w:rPr>
      </w:pPr>
      <w:r w:rsidRPr="00093623">
        <w:rPr>
          <w:rFonts w:ascii="Times New Roman" w:eastAsiaTheme="minorEastAsia" w:hAnsi="Times New Roman" w:cs="Times New Roman"/>
          <w:b/>
          <w:sz w:val="21"/>
          <w:szCs w:val="21"/>
        </w:rPr>
        <w:t>Study efficient/effective/practical features of carrier ON/OFF</w:t>
      </w:r>
      <w:r w:rsidR="00310658">
        <w:rPr>
          <w:rFonts w:ascii="Times New Roman" w:eastAsiaTheme="minorEastAsia" w:hAnsi="Times New Roman" w:cs="Times New Roman" w:hint="eastAsia"/>
          <w:b/>
          <w:sz w:val="21"/>
          <w:szCs w:val="21"/>
        </w:rPr>
        <w:t>.</w:t>
      </w:r>
    </w:p>
    <w:p w14:paraId="16FF3A42" w14:textId="55E92738" w:rsidR="0065364B" w:rsidRDefault="00DE50EE" w:rsidP="00DE50EE">
      <w:pPr>
        <w:pStyle w:val="afe"/>
        <w:numPr>
          <w:ilvl w:val="1"/>
          <w:numId w:val="9"/>
        </w:numPr>
        <w:ind w:leftChars="0"/>
        <w:jc w:val="both"/>
        <w:rPr>
          <w:rFonts w:ascii="Times New Roman" w:eastAsiaTheme="minorEastAsia" w:hAnsi="Times New Roman" w:cs="Times New Roman"/>
          <w:b/>
          <w:sz w:val="21"/>
          <w:szCs w:val="21"/>
        </w:rPr>
      </w:pPr>
      <w:r w:rsidRPr="00093623">
        <w:rPr>
          <w:rFonts w:ascii="Times New Roman" w:eastAsiaTheme="minorEastAsia" w:hAnsi="Times New Roman" w:cs="Times New Roman"/>
          <w:b/>
          <w:sz w:val="21"/>
          <w:szCs w:val="21"/>
        </w:rPr>
        <w:t xml:space="preserve">e.g., carrier </w:t>
      </w:r>
      <w:r w:rsidR="00EE2243">
        <w:rPr>
          <w:rFonts w:ascii="Times New Roman" w:eastAsiaTheme="minorEastAsia" w:hAnsi="Times New Roman" w:cs="Times New Roman" w:hint="eastAsia"/>
          <w:b/>
          <w:sz w:val="21"/>
          <w:szCs w:val="21"/>
        </w:rPr>
        <w:t xml:space="preserve">without SSB or </w:t>
      </w:r>
      <w:r w:rsidRPr="00093623">
        <w:rPr>
          <w:rFonts w:ascii="Times New Roman" w:eastAsiaTheme="minorEastAsia" w:hAnsi="Times New Roman" w:cs="Times New Roman"/>
          <w:b/>
          <w:sz w:val="21"/>
          <w:szCs w:val="21"/>
        </w:rPr>
        <w:t>with on-demand SSB</w:t>
      </w:r>
      <w:r w:rsidR="00EE2243">
        <w:rPr>
          <w:rFonts w:ascii="Times New Roman" w:eastAsiaTheme="minorEastAsia" w:hAnsi="Times New Roman" w:cs="Times New Roman" w:hint="eastAsia"/>
          <w:b/>
          <w:sz w:val="21"/>
          <w:szCs w:val="21"/>
        </w:rPr>
        <w:t xml:space="preserve">. SSB-less SCell </w:t>
      </w:r>
      <w:r w:rsidR="001F5938">
        <w:rPr>
          <w:rFonts w:ascii="Times New Roman" w:eastAsiaTheme="minorEastAsia" w:hAnsi="Times New Roman" w:cs="Times New Roman" w:hint="eastAsia"/>
          <w:b/>
          <w:sz w:val="21"/>
          <w:szCs w:val="21"/>
        </w:rPr>
        <w:t>and</w:t>
      </w:r>
      <w:r w:rsidR="00EE2243">
        <w:rPr>
          <w:rFonts w:ascii="Times New Roman" w:eastAsiaTheme="minorEastAsia" w:hAnsi="Times New Roman" w:cs="Times New Roman" w:hint="eastAsia"/>
          <w:b/>
          <w:sz w:val="21"/>
          <w:szCs w:val="21"/>
        </w:rPr>
        <w:t xml:space="preserve"> on-demand SSB SCell in 5G NR </w:t>
      </w:r>
      <w:r w:rsidR="001F5938">
        <w:rPr>
          <w:rFonts w:ascii="Times New Roman" w:eastAsiaTheme="minorEastAsia" w:hAnsi="Times New Roman" w:cs="Times New Roman" w:hint="eastAsia"/>
          <w:b/>
          <w:sz w:val="21"/>
          <w:szCs w:val="21"/>
        </w:rPr>
        <w:t>are</w:t>
      </w:r>
      <w:r w:rsidR="00EE2243">
        <w:rPr>
          <w:rFonts w:ascii="Times New Roman" w:eastAsiaTheme="minorEastAsia" w:hAnsi="Times New Roman" w:cs="Times New Roman" w:hint="eastAsia"/>
          <w:b/>
          <w:sz w:val="21"/>
          <w:szCs w:val="21"/>
        </w:rPr>
        <w:t xml:space="preserve"> </w:t>
      </w:r>
      <w:r w:rsidR="0006547C">
        <w:rPr>
          <w:rFonts w:ascii="Times New Roman" w:eastAsiaTheme="minorEastAsia" w:hAnsi="Times New Roman" w:cs="Times New Roman" w:hint="eastAsia"/>
          <w:b/>
          <w:sz w:val="21"/>
          <w:szCs w:val="21"/>
        </w:rPr>
        <w:t>baseline</w:t>
      </w:r>
      <w:r w:rsidR="00724835">
        <w:rPr>
          <w:rFonts w:ascii="Times New Roman" w:eastAsiaTheme="minorEastAsia" w:hAnsi="Times New Roman" w:cs="Times New Roman" w:hint="eastAsia"/>
          <w:b/>
          <w:sz w:val="21"/>
          <w:szCs w:val="21"/>
        </w:rPr>
        <w:t xml:space="preserve">, </w:t>
      </w:r>
      <w:r w:rsidR="00724835">
        <w:rPr>
          <w:rFonts w:ascii="Times New Roman" w:eastAsiaTheme="minorEastAsia" w:hAnsi="Times New Roman" w:cs="Times New Roman"/>
          <w:b/>
          <w:sz w:val="21"/>
          <w:szCs w:val="21"/>
        </w:rPr>
        <w:t>respectively</w:t>
      </w:r>
      <w:r w:rsidR="00724835">
        <w:rPr>
          <w:rFonts w:ascii="Times New Roman" w:eastAsiaTheme="minorEastAsia" w:hAnsi="Times New Roman" w:cs="Times New Roman" w:hint="eastAsia"/>
          <w:b/>
          <w:sz w:val="21"/>
          <w:szCs w:val="21"/>
        </w:rPr>
        <w:t>.</w:t>
      </w:r>
    </w:p>
    <w:p w14:paraId="53135178" w14:textId="6C927D90" w:rsidR="00DE50EE" w:rsidRPr="00336B64" w:rsidRDefault="0065364B" w:rsidP="00DE50EE">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e.g.,</w:t>
      </w:r>
      <w:r w:rsidR="00DE50EE" w:rsidRPr="00093623">
        <w:rPr>
          <w:rFonts w:ascii="Times New Roman" w:eastAsiaTheme="minorEastAsia" w:hAnsi="Times New Roman" w:cs="Times New Roman"/>
          <w:b/>
          <w:sz w:val="21"/>
          <w:szCs w:val="21"/>
        </w:rPr>
        <w:t xml:space="preserve"> fast carrier activation</w:t>
      </w:r>
      <w:r w:rsidR="009E3882">
        <w:rPr>
          <w:rFonts w:ascii="Times New Roman" w:eastAsiaTheme="minorEastAsia" w:hAnsi="Times New Roman" w:cs="Times New Roman" w:hint="eastAsia"/>
          <w:b/>
          <w:sz w:val="21"/>
          <w:szCs w:val="21"/>
        </w:rPr>
        <w:t xml:space="preserve"> in a </w:t>
      </w:r>
      <w:r w:rsidR="00F84E5C">
        <w:rPr>
          <w:rFonts w:ascii="Times New Roman" w:eastAsiaTheme="minorEastAsia" w:hAnsi="Times New Roman" w:cs="Times New Roman" w:hint="eastAsia"/>
          <w:b/>
          <w:sz w:val="21"/>
          <w:szCs w:val="21"/>
        </w:rPr>
        <w:t>practical manner</w:t>
      </w:r>
      <w:r w:rsidR="00451B27">
        <w:rPr>
          <w:rFonts w:ascii="Times New Roman" w:eastAsiaTheme="minorEastAsia" w:hAnsi="Times New Roman" w:cs="Times New Roman" w:hint="eastAsia"/>
          <w:b/>
          <w:sz w:val="21"/>
          <w:szCs w:val="21"/>
        </w:rPr>
        <w:t xml:space="preserve"> and in consideration of NES</w:t>
      </w:r>
      <w:r w:rsidR="004D5849">
        <w:rPr>
          <w:rFonts w:ascii="Times New Roman" w:eastAsiaTheme="minorEastAsia" w:hAnsi="Times New Roman" w:cs="Times New Roman" w:hint="eastAsia"/>
          <w:b/>
          <w:sz w:val="21"/>
          <w:szCs w:val="21"/>
        </w:rPr>
        <w:t xml:space="preserve">. </w:t>
      </w:r>
    </w:p>
    <w:p w14:paraId="16DECBE4" w14:textId="77777777" w:rsidR="00C939B2" w:rsidRPr="008237DC" w:rsidRDefault="00C939B2" w:rsidP="000F2344">
      <w:pPr>
        <w:jc w:val="both"/>
        <w:rPr>
          <w:rFonts w:eastAsiaTheme="minorEastAsia"/>
          <w:bCs/>
          <w:sz w:val="21"/>
          <w:szCs w:val="21"/>
        </w:rPr>
      </w:pPr>
    </w:p>
    <w:p w14:paraId="5D106794" w14:textId="77777777" w:rsidR="000F2344" w:rsidRPr="006F204D" w:rsidRDefault="000F2344" w:rsidP="000F2344">
      <w:pPr>
        <w:pStyle w:val="3"/>
        <w:numPr>
          <w:ilvl w:val="2"/>
          <w:numId w:val="6"/>
        </w:numPr>
        <w:spacing w:beforeLines="10" w:before="24" w:line="288" w:lineRule="auto"/>
        <w:rPr>
          <w:rFonts w:eastAsia="Batang" w:cs="Arial"/>
          <w:b/>
          <w:bCs/>
          <w:sz w:val="28"/>
          <w:szCs w:val="28"/>
          <w:lang w:eastAsia="ko-KR"/>
        </w:rPr>
      </w:pPr>
      <w:r>
        <w:rPr>
          <w:rFonts w:eastAsiaTheme="minorEastAsia" w:cs="Arial" w:hint="eastAsia"/>
          <w:b/>
          <w:bCs/>
          <w:sz w:val="28"/>
          <w:szCs w:val="28"/>
        </w:rPr>
        <w:t xml:space="preserve">Multi-carrier native </w:t>
      </w:r>
      <w:r>
        <w:rPr>
          <w:rFonts w:eastAsiaTheme="minorEastAsia" w:cs="Arial"/>
          <w:b/>
          <w:bCs/>
          <w:sz w:val="28"/>
          <w:szCs w:val="28"/>
        </w:rPr>
        <w:t>design</w:t>
      </w:r>
    </w:p>
    <w:p w14:paraId="4BF03B73" w14:textId="35020DF9" w:rsidR="00EB6469" w:rsidRPr="00802691" w:rsidRDefault="00EB6469" w:rsidP="00EB6469">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In 4G LTE, </w:t>
      </w:r>
      <w:r>
        <w:rPr>
          <w:rFonts w:ascii="Times New Roman" w:eastAsiaTheme="minorEastAsia" w:hAnsi="Times New Roman" w:cs="Times New Roman"/>
          <w:sz w:val="21"/>
          <w:szCs w:val="21"/>
        </w:rPr>
        <w:t>communication</w:t>
      </w:r>
      <w:r>
        <w:rPr>
          <w:rFonts w:ascii="Times New Roman" w:eastAsiaTheme="minorEastAsia" w:hAnsi="Times New Roman" w:cs="Times New Roman" w:hint="eastAsia"/>
          <w:sz w:val="21"/>
          <w:szCs w:val="21"/>
        </w:rPr>
        <w:t xml:space="preserve"> procedures have been defined per carrier basically as CA function was introduced in the middle of 3GPP releases for 4G LTE. For 5G, it seems that just this mechanism has been reused </w:t>
      </w:r>
      <w:r>
        <w:rPr>
          <w:rFonts w:ascii="Times New Roman" w:eastAsiaTheme="minorEastAsia" w:hAnsi="Times New Roman" w:cs="Times New Roman"/>
          <w:sz w:val="21"/>
          <w:szCs w:val="21"/>
        </w:rPr>
        <w:t>without</w:t>
      </w:r>
      <w:r>
        <w:rPr>
          <w:rFonts w:ascii="Times New Roman" w:eastAsiaTheme="minorEastAsia" w:hAnsi="Times New Roman" w:cs="Times New Roman" w:hint="eastAsia"/>
          <w:sz w:val="21"/>
          <w:szCs w:val="21"/>
        </w:rPr>
        <w:t xml:space="preserve"> </w:t>
      </w:r>
      <w:r>
        <w:rPr>
          <w:rFonts w:ascii="Times New Roman" w:eastAsiaTheme="minorEastAsia" w:hAnsi="Times New Roman" w:cs="Times New Roman"/>
          <w:sz w:val="21"/>
          <w:szCs w:val="21"/>
        </w:rPr>
        <w:t>discussion</w:t>
      </w:r>
      <w:r>
        <w:rPr>
          <w:rFonts w:ascii="Times New Roman" w:eastAsiaTheme="minorEastAsia" w:hAnsi="Times New Roman" w:cs="Times New Roman" w:hint="eastAsia"/>
          <w:sz w:val="21"/>
          <w:szCs w:val="21"/>
        </w:rPr>
        <w:t xml:space="preserve"> on whether to update this mechanism or not. However, in our view, </w:t>
      </w:r>
      <w:r w:rsidR="00FA2132">
        <w:rPr>
          <w:rFonts w:ascii="Times New Roman" w:eastAsiaTheme="minorEastAsia" w:hAnsi="Times New Roman" w:cs="Times New Roman" w:hint="eastAsia"/>
          <w:sz w:val="21"/>
          <w:szCs w:val="21"/>
        </w:rPr>
        <w:t>the conventional CA function</w:t>
      </w:r>
      <w:r>
        <w:rPr>
          <w:rFonts w:ascii="Times New Roman" w:eastAsiaTheme="minorEastAsia" w:hAnsi="Times New Roman" w:cs="Times New Roman" w:hint="eastAsia"/>
          <w:sz w:val="21"/>
          <w:szCs w:val="21"/>
        </w:rPr>
        <w:t xml:space="preserve"> is not the best for practical 5G NW and future 6G NW as using a lot of </w:t>
      </w:r>
      <w:r>
        <w:rPr>
          <w:rFonts w:ascii="Times New Roman" w:eastAsiaTheme="minorEastAsia" w:hAnsi="Times New Roman" w:cs="Times New Roman"/>
          <w:sz w:val="21"/>
          <w:szCs w:val="21"/>
        </w:rPr>
        <w:t>frequency</w:t>
      </w:r>
      <w:r>
        <w:rPr>
          <w:rFonts w:ascii="Times New Roman" w:eastAsiaTheme="minorEastAsia" w:hAnsi="Times New Roman" w:cs="Times New Roman" w:hint="eastAsia"/>
          <w:sz w:val="21"/>
          <w:szCs w:val="21"/>
        </w:rPr>
        <w:t xml:space="preserve"> resources is natural in these NWs. 6GR should aim to </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multi-carrier native</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 xml:space="preserve"> design.</w:t>
      </w:r>
    </w:p>
    <w:p w14:paraId="5A2587FD" w14:textId="6456F83F" w:rsidR="00EB6469" w:rsidRDefault="00EB6469" w:rsidP="00EB6469">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Specifically, when multiple frequency resources are </w:t>
      </w:r>
      <w:r>
        <w:rPr>
          <w:rFonts w:ascii="Times New Roman" w:eastAsiaTheme="minorEastAsia" w:hAnsi="Times New Roman" w:cs="Times New Roman"/>
          <w:sz w:val="21"/>
          <w:szCs w:val="21"/>
        </w:rPr>
        <w:t>available</w:t>
      </w:r>
      <w:r>
        <w:rPr>
          <w:rFonts w:ascii="Times New Roman" w:eastAsiaTheme="minorEastAsia" w:hAnsi="Times New Roman" w:cs="Times New Roman" w:hint="eastAsia"/>
          <w:sz w:val="21"/>
          <w:szCs w:val="21"/>
        </w:rPr>
        <w:t xml:space="preserve"> based on the above ON/OFF mechanism, how to use those resources efficiently/effectively is one of the key points for 6GR. In 5G NR, most features are defined per carrier and </w:t>
      </w:r>
      <w:r>
        <w:rPr>
          <w:rFonts w:ascii="Times New Roman" w:eastAsiaTheme="minorEastAsia" w:hAnsi="Times New Roman" w:cs="Times New Roman"/>
          <w:sz w:val="21"/>
          <w:szCs w:val="21"/>
        </w:rPr>
        <w:t>work</w:t>
      </w:r>
      <w:r>
        <w:rPr>
          <w:rFonts w:ascii="Times New Roman" w:eastAsiaTheme="minorEastAsia" w:hAnsi="Times New Roman" w:cs="Times New Roman" w:hint="eastAsia"/>
          <w:sz w:val="21"/>
          <w:szCs w:val="21"/>
        </w:rPr>
        <w:t xml:space="preserve"> independently among carriers, but this could be far from efficient/effective NW/UE</w:t>
      </w:r>
      <w:r w:rsidR="00F64DD8">
        <w:rPr>
          <w:rFonts w:ascii="Times New Roman" w:eastAsiaTheme="minorEastAsia" w:hAnsi="Times New Roman" w:cs="Times New Roman" w:hint="eastAsia"/>
          <w:sz w:val="21"/>
          <w:szCs w:val="21"/>
        </w:rPr>
        <w:t xml:space="preserve"> in terms of </w:t>
      </w:r>
      <w:r w:rsidR="00A11F3E">
        <w:rPr>
          <w:rFonts w:ascii="Times New Roman" w:eastAsiaTheme="minorEastAsia" w:hAnsi="Times New Roman" w:cs="Times New Roman" w:hint="eastAsia"/>
          <w:sz w:val="21"/>
          <w:szCs w:val="21"/>
        </w:rPr>
        <w:t xml:space="preserve">frequency utilization, load balancing, </w:t>
      </w:r>
      <w:r w:rsidR="005C5406">
        <w:rPr>
          <w:rFonts w:ascii="Times New Roman" w:eastAsiaTheme="minorEastAsia" w:hAnsi="Times New Roman" w:cs="Times New Roman" w:hint="eastAsia"/>
          <w:sz w:val="21"/>
          <w:szCs w:val="21"/>
        </w:rPr>
        <w:t xml:space="preserve">NW/UW </w:t>
      </w:r>
      <w:r w:rsidR="002C2220">
        <w:rPr>
          <w:rFonts w:ascii="Times New Roman" w:eastAsiaTheme="minorEastAsia" w:hAnsi="Times New Roman" w:cs="Times New Roman" w:hint="eastAsia"/>
          <w:sz w:val="21"/>
          <w:szCs w:val="21"/>
        </w:rPr>
        <w:t>energy saving, etc</w:t>
      </w:r>
      <w:r>
        <w:rPr>
          <w:rFonts w:ascii="Times New Roman" w:eastAsiaTheme="minorEastAsia" w:hAnsi="Times New Roman" w:cs="Times New Roman" w:hint="eastAsia"/>
          <w:sz w:val="21"/>
          <w:szCs w:val="21"/>
        </w:rPr>
        <w:t>.</w:t>
      </w:r>
    </w:p>
    <w:p w14:paraId="3A74F002" w14:textId="77777777" w:rsidR="00EB6469" w:rsidRDefault="00EB6469" w:rsidP="00EB6469">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Therefore, we propose to study a single cell/scheduling per group of carrier frequencies. We do not see any reason to restrict NW/UE behavior per carrier when multiple carrier frequencies are </w:t>
      </w:r>
      <w:r>
        <w:rPr>
          <w:rFonts w:ascii="Times New Roman" w:eastAsiaTheme="minorEastAsia" w:hAnsi="Times New Roman" w:cs="Times New Roman"/>
          <w:sz w:val="21"/>
          <w:szCs w:val="21"/>
        </w:rPr>
        <w:t>available</w:t>
      </w:r>
      <w:r>
        <w:rPr>
          <w:rFonts w:ascii="Times New Roman" w:eastAsiaTheme="minorEastAsia" w:hAnsi="Times New Roman" w:cs="Times New Roman" w:hint="eastAsia"/>
          <w:sz w:val="21"/>
          <w:szCs w:val="21"/>
        </w:rPr>
        <w:t>. For this purpose, at least the following functions could be the discussion points:</w:t>
      </w:r>
    </w:p>
    <w:p w14:paraId="33285BF6" w14:textId="77777777" w:rsidR="00EB6469" w:rsidRPr="006A1509" w:rsidRDefault="00EB6469" w:rsidP="00EB6469">
      <w:pPr>
        <w:pStyle w:val="afe"/>
        <w:numPr>
          <w:ilvl w:val="0"/>
          <w:numId w:val="2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Scheduling/HARQ: Cross-carrier/multi-carrier scheduling, cross-carrier HARQ, Dynamic </w:t>
      </w:r>
      <w:r>
        <w:rPr>
          <w:rFonts w:ascii="Times New Roman" w:eastAsiaTheme="minorEastAsia" w:hAnsi="Times New Roman" w:cs="Times New Roman"/>
          <w:sz w:val="21"/>
          <w:szCs w:val="21"/>
        </w:rPr>
        <w:t>scheduling</w:t>
      </w:r>
      <w:r>
        <w:rPr>
          <w:rFonts w:ascii="Times New Roman" w:eastAsiaTheme="minorEastAsia" w:hAnsi="Times New Roman" w:cs="Times New Roman" w:hint="eastAsia"/>
          <w:sz w:val="21"/>
          <w:szCs w:val="21"/>
        </w:rPr>
        <w:t xml:space="preserve">-cell switching, Restriction definition across carrier frequencies within a group (e.g., </w:t>
      </w:r>
      <w:r w:rsidRPr="008B2F9D">
        <w:rPr>
          <w:rFonts w:ascii="Times New Roman" w:eastAsiaTheme="minorEastAsia" w:hAnsi="Times New Roman" w:cs="Times New Roman"/>
          <w:sz w:val="21"/>
          <w:szCs w:val="21"/>
        </w:rPr>
        <w:t>BD/CCE budget limit</w:t>
      </w:r>
      <w:r>
        <w:rPr>
          <w:rFonts w:ascii="Times New Roman" w:eastAsiaTheme="minorEastAsia" w:hAnsi="Times New Roman" w:cs="Times New Roman" w:hint="eastAsia"/>
          <w:sz w:val="21"/>
          <w:szCs w:val="21"/>
        </w:rPr>
        <w:t xml:space="preserve">), HARQ process </w:t>
      </w:r>
      <w:r>
        <w:rPr>
          <w:rFonts w:ascii="Times New Roman" w:eastAsiaTheme="minorEastAsia" w:hAnsi="Times New Roman" w:cs="Times New Roman"/>
          <w:sz w:val="21"/>
          <w:szCs w:val="21"/>
        </w:rPr>
        <w:t>management</w:t>
      </w:r>
      <w:r>
        <w:rPr>
          <w:rFonts w:ascii="Times New Roman" w:eastAsiaTheme="minorEastAsia" w:hAnsi="Times New Roman" w:cs="Times New Roman" w:hint="eastAsia"/>
          <w:sz w:val="21"/>
          <w:szCs w:val="21"/>
        </w:rPr>
        <w:t xml:space="preserve"> within a group, soft-buffer </w:t>
      </w:r>
      <w:r>
        <w:rPr>
          <w:rFonts w:ascii="Times New Roman" w:eastAsiaTheme="minorEastAsia" w:hAnsi="Times New Roman" w:cs="Times New Roman"/>
          <w:sz w:val="21"/>
          <w:szCs w:val="21"/>
        </w:rPr>
        <w:t>management</w:t>
      </w:r>
      <w:r>
        <w:rPr>
          <w:rFonts w:ascii="Times New Roman" w:eastAsiaTheme="minorEastAsia" w:hAnsi="Times New Roman" w:cs="Times New Roman" w:hint="eastAsia"/>
          <w:sz w:val="21"/>
          <w:szCs w:val="21"/>
        </w:rPr>
        <w:t xml:space="preserve"> within a group, etc.</w:t>
      </w:r>
    </w:p>
    <w:p w14:paraId="2E5CC10A" w14:textId="08AF2353" w:rsidR="00EB6469" w:rsidRDefault="00EB6469" w:rsidP="00EB6469">
      <w:pPr>
        <w:pStyle w:val="afe"/>
        <w:numPr>
          <w:ilvl w:val="0"/>
          <w:numId w:val="20"/>
        </w:numPr>
        <w:ind w:leftChars="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PDCCH: (e.g., on top of cross-carrier/multi-carrier scheduling) </w:t>
      </w:r>
      <w:r w:rsidRPr="00503EE5">
        <w:rPr>
          <w:rFonts w:ascii="Times New Roman" w:eastAsiaTheme="minorEastAsia" w:hAnsi="Times New Roman" w:cs="Times New Roman"/>
          <w:sz w:val="21"/>
          <w:szCs w:val="21"/>
        </w:rPr>
        <w:t xml:space="preserve">CORESET with longer duration, </w:t>
      </w:r>
      <w:r>
        <w:rPr>
          <w:rFonts w:ascii="Times New Roman" w:eastAsiaTheme="minorEastAsia" w:hAnsi="Times New Roman" w:cs="Times New Roman" w:hint="eastAsia"/>
          <w:sz w:val="21"/>
          <w:szCs w:val="21"/>
        </w:rPr>
        <w:t xml:space="preserve">Dynamic CORESET/SS switching, </w:t>
      </w:r>
      <w:r w:rsidR="00FF6AED" w:rsidRPr="00FF6AED">
        <w:rPr>
          <w:rFonts w:ascii="Times New Roman" w:eastAsiaTheme="minorEastAsia" w:hAnsi="Times New Roman" w:cs="Times New Roman"/>
          <w:sz w:val="21"/>
          <w:szCs w:val="21"/>
        </w:rPr>
        <w:t>PDCCH-less cell</w:t>
      </w:r>
      <w:r w:rsidR="005A4DBF">
        <w:rPr>
          <w:rFonts w:ascii="Times New Roman" w:eastAsiaTheme="minorEastAsia" w:hAnsi="Times New Roman" w:cs="Times New Roman" w:hint="eastAsia"/>
          <w:sz w:val="21"/>
          <w:szCs w:val="21"/>
        </w:rPr>
        <w:t xml:space="preserve"> with </w:t>
      </w:r>
      <w:r w:rsidR="00AD0EA6">
        <w:rPr>
          <w:rFonts w:ascii="Times New Roman" w:eastAsiaTheme="minorEastAsia" w:hAnsi="Times New Roman" w:cs="Times New Roman" w:hint="eastAsia"/>
          <w:sz w:val="21"/>
          <w:szCs w:val="21"/>
        </w:rPr>
        <w:t xml:space="preserve">dynamic </w:t>
      </w:r>
      <w:r w:rsidR="00462644">
        <w:rPr>
          <w:rFonts w:ascii="Times New Roman" w:eastAsiaTheme="minorEastAsia" w:hAnsi="Times New Roman" w:cs="Times New Roman" w:hint="eastAsia"/>
          <w:sz w:val="21"/>
          <w:szCs w:val="21"/>
        </w:rPr>
        <w:t>switching of scheduling cell</w:t>
      </w:r>
      <w:r w:rsidR="00FF6AED">
        <w:rPr>
          <w:rFonts w:ascii="Times New Roman" w:eastAsiaTheme="minorEastAsia" w:hAnsi="Times New Roman" w:cs="Times New Roman" w:hint="eastAsia"/>
          <w:sz w:val="21"/>
          <w:szCs w:val="21"/>
        </w:rPr>
        <w:t>,</w:t>
      </w:r>
      <w:r w:rsidR="00FF6AED" w:rsidRPr="00FF6AED">
        <w:rPr>
          <w:rFonts w:ascii="Times New Roman" w:eastAsiaTheme="minorEastAsia" w:hAnsi="Times New Roman" w:cs="Times New Roman"/>
          <w:sz w:val="21"/>
          <w:szCs w:val="21"/>
        </w:rPr>
        <w:t xml:space="preserve"> </w:t>
      </w:r>
      <w:r w:rsidRPr="00503EE5">
        <w:rPr>
          <w:rFonts w:ascii="Times New Roman" w:eastAsiaTheme="minorEastAsia" w:hAnsi="Times New Roman" w:cs="Times New Roman"/>
          <w:sz w:val="21"/>
          <w:szCs w:val="21"/>
        </w:rPr>
        <w:t>Two-stage DCI, Support of MU multiplexing by more than one port</w:t>
      </w:r>
      <w:r>
        <w:rPr>
          <w:rFonts w:ascii="Times New Roman" w:eastAsiaTheme="minorEastAsia" w:hAnsi="Times New Roman" w:cs="Times New Roman" w:hint="eastAsia"/>
          <w:sz w:val="21"/>
          <w:szCs w:val="21"/>
        </w:rPr>
        <w:t>, etc.</w:t>
      </w:r>
    </w:p>
    <w:p w14:paraId="4557A05F" w14:textId="0BF2346D" w:rsidR="00830448" w:rsidRPr="00DB3146" w:rsidRDefault="000F70B8" w:rsidP="00EB6469">
      <w:pPr>
        <w:pStyle w:val="afe"/>
        <w:numPr>
          <w:ilvl w:val="0"/>
          <w:numId w:val="20"/>
        </w:numPr>
        <w:ind w:leftChars="0"/>
        <w:jc w:val="both"/>
        <w:rPr>
          <w:rFonts w:ascii="Times New Roman" w:eastAsiaTheme="minorEastAsia" w:hAnsi="Times New Roman" w:cs="Times New Roman"/>
          <w:sz w:val="21"/>
          <w:szCs w:val="21"/>
        </w:rPr>
      </w:pPr>
      <w:r w:rsidRPr="00DB3146">
        <w:rPr>
          <w:rFonts w:ascii="Times New Roman" w:eastAsiaTheme="minorEastAsia" w:hAnsi="Times New Roman" w:cs="Times New Roman" w:hint="eastAsia"/>
          <w:sz w:val="21"/>
          <w:szCs w:val="21"/>
        </w:rPr>
        <w:t>M</w:t>
      </w:r>
      <w:r w:rsidR="00830448" w:rsidRPr="00DB3146">
        <w:rPr>
          <w:rFonts w:ascii="Times New Roman" w:eastAsiaTheme="minorEastAsia" w:hAnsi="Times New Roman" w:cs="Times New Roman" w:hint="eastAsia"/>
          <w:sz w:val="21"/>
          <w:szCs w:val="21"/>
        </w:rPr>
        <w:t xml:space="preserve">easurement/report: </w:t>
      </w:r>
      <w:r w:rsidR="001A1509" w:rsidRPr="00DB3146">
        <w:rPr>
          <w:rFonts w:ascii="Times New Roman" w:eastAsiaTheme="minorEastAsia" w:hAnsi="Times New Roman" w:cs="Times New Roman" w:hint="eastAsia"/>
          <w:sz w:val="21"/>
          <w:szCs w:val="21"/>
        </w:rPr>
        <w:t xml:space="preserve">Joint </w:t>
      </w:r>
      <w:r w:rsidR="00BE38A3" w:rsidRPr="00DB3146">
        <w:rPr>
          <w:rFonts w:ascii="Times New Roman" w:eastAsiaTheme="minorEastAsia" w:hAnsi="Times New Roman" w:cs="Times New Roman" w:hint="eastAsia"/>
          <w:sz w:val="21"/>
          <w:szCs w:val="21"/>
        </w:rPr>
        <w:t>measurement</w:t>
      </w:r>
      <w:r w:rsidRPr="00DB3146">
        <w:rPr>
          <w:rFonts w:ascii="Times New Roman" w:eastAsiaTheme="minorEastAsia" w:hAnsi="Times New Roman" w:cs="Times New Roman" w:hint="eastAsia"/>
          <w:sz w:val="21"/>
          <w:szCs w:val="21"/>
        </w:rPr>
        <w:t xml:space="preserve">/report </w:t>
      </w:r>
      <w:r w:rsidR="0078461B" w:rsidRPr="00DB3146">
        <w:rPr>
          <w:rFonts w:ascii="Times New Roman" w:eastAsiaTheme="minorEastAsia" w:hAnsi="Times New Roman" w:cs="Times New Roman" w:hint="eastAsia"/>
          <w:sz w:val="21"/>
          <w:szCs w:val="21"/>
        </w:rPr>
        <w:t xml:space="preserve">(e.g., </w:t>
      </w:r>
      <w:r w:rsidR="006472A4" w:rsidRPr="00DB3146">
        <w:rPr>
          <w:rFonts w:ascii="Times New Roman" w:eastAsiaTheme="minorEastAsia" w:hAnsi="Times New Roman" w:cs="Times New Roman" w:hint="eastAsia"/>
          <w:sz w:val="21"/>
          <w:szCs w:val="21"/>
        </w:rPr>
        <w:t xml:space="preserve">measurement </w:t>
      </w:r>
      <w:r w:rsidR="00C878B7" w:rsidRPr="00DB3146">
        <w:rPr>
          <w:rFonts w:ascii="Times New Roman" w:eastAsiaTheme="minorEastAsia" w:hAnsi="Times New Roman" w:cs="Times New Roman" w:hint="eastAsia"/>
          <w:sz w:val="21"/>
          <w:szCs w:val="21"/>
        </w:rPr>
        <w:t>at a</w:t>
      </w:r>
      <w:r w:rsidR="00BE38A3" w:rsidRPr="00DB3146">
        <w:rPr>
          <w:rFonts w:ascii="Times New Roman" w:eastAsiaTheme="minorEastAsia" w:hAnsi="Times New Roman" w:cs="Times New Roman" w:hint="eastAsia"/>
          <w:sz w:val="21"/>
          <w:szCs w:val="21"/>
        </w:rPr>
        <w:t xml:space="preserve"> </w:t>
      </w:r>
      <w:r w:rsidR="00E027A9" w:rsidRPr="00DB3146">
        <w:rPr>
          <w:rFonts w:ascii="Times New Roman" w:eastAsiaTheme="minorEastAsia" w:hAnsi="Times New Roman" w:cs="Times New Roman" w:hint="eastAsia"/>
          <w:sz w:val="21"/>
          <w:szCs w:val="21"/>
        </w:rPr>
        <w:t>carrier representing multiple carrier</w:t>
      </w:r>
      <w:r w:rsidR="00CE3FAC" w:rsidRPr="00DB3146">
        <w:rPr>
          <w:rFonts w:ascii="Times New Roman" w:eastAsiaTheme="minorEastAsia" w:hAnsi="Times New Roman" w:cs="Times New Roman" w:hint="eastAsia"/>
          <w:sz w:val="21"/>
          <w:szCs w:val="21"/>
        </w:rPr>
        <w:t>s</w:t>
      </w:r>
      <w:r w:rsidR="00A860DB" w:rsidRPr="00DB3146">
        <w:rPr>
          <w:rFonts w:ascii="Times New Roman" w:eastAsiaTheme="minorEastAsia" w:hAnsi="Times New Roman" w:cs="Times New Roman" w:hint="eastAsia"/>
          <w:sz w:val="21"/>
          <w:szCs w:val="21"/>
        </w:rPr>
        <w:t>)</w:t>
      </w:r>
      <w:r w:rsidRPr="00DB3146">
        <w:rPr>
          <w:rFonts w:ascii="Times New Roman" w:eastAsiaTheme="minorEastAsia" w:hAnsi="Times New Roman" w:cs="Times New Roman" w:hint="eastAsia"/>
          <w:sz w:val="21"/>
          <w:szCs w:val="21"/>
        </w:rPr>
        <w:t>,</w:t>
      </w:r>
      <w:r w:rsidR="008806DE" w:rsidRPr="00DB3146">
        <w:rPr>
          <w:rFonts w:ascii="Times New Roman" w:eastAsiaTheme="minorEastAsia" w:hAnsi="Times New Roman" w:cs="Times New Roman" w:hint="eastAsia"/>
          <w:sz w:val="21"/>
          <w:szCs w:val="21"/>
        </w:rPr>
        <w:t xml:space="preserve"> </w:t>
      </w:r>
      <w:r w:rsidR="00371FEC" w:rsidRPr="00DB3146">
        <w:rPr>
          <w:rFonts w:ascii="Times New Roman" w:eastAsiaTheme="minorEastAsia" w:hAnsi="Times New Roman" w:cs="Times New Roman" w:hint="eastAsia"/>
          <w:sz w:val="21"/>
          <w:szCs w:val="21"/>
        </w:rPr>
        <w:t>etc.</w:t>
      </w:r>
    </w:p>
    <w:p w14:paraId="376659DA" w14:textId="6F23F512" w:rsidR="00EB6469" w:rsidRPr="00712C80" w:rsidRDefault="00EB6469" w:rsidP="00EB6469">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For this multi-carrier native design, grouping applicability/restrictions are </w:t>
      </w:r>
      <w:r w:rsidR="00517912">
        <w:rPr>
          <w:rFonts w:ascii="Times New Roman" w:eastAsiaTheme="minorEastAsia" w:hAnsi="Times New Roman" w:cs="Times New Roman" w:hint="eastAsia"/>
          <w:sz w:val="21"/>
          <w:szCs w:val="21"/>
        </w:rPr>
        <w:t xml:space="preserve">another </w:t>
      </w:r>
      <w:r>
        <w:rPr>
          <w:rFonts w:ascii="Times New Roman" w:eastAsiaTheme="minorEastAsia" w:hAnsi="Times New Roman" w:cs="Times New Roman" w:hint="eastAsia"/>
          <w:sz w:val="21"/>
          <w:szCs w:val="21"/>
        </w:rPr>
        <w:t xml:space="preserve">one of </w:t>
      </w:r>
      <w:r>
        <w:rPr>
          <w:rFonts w:ascii="Times New Roman" w:eastAsiaTheme="minorEastAsia" w:hAnsi="Times New Roman" w:cs="Times New Roman"/>
          <w:sz w:val="21"/>
          <w:szCs w:val="21"/>
        </w:rPr>
        <w:t>important</w:t>
      </w:r>
      <w:r>
        <w:rPr>
          <w:rFonts w:ascii="Times New Roman" w:eastAsiaTheme="minorEastAsia" w:hAnsi="Times New Roman" w:cs="Times New Roman" w:hint="eastAsia"/>
          <w:sz w:val="21"/>
          <w:szCs w:val="21"/>
        </w:rPr>
        <w:t xml:space="preserve"> perspectives. For example, which frequency resources can be within the same group, e.g., whether to allow only intra-band CA or to allow also inter-band CA or to allow also inter-FR CA. Another example is </w:t>
      </w:r>
      <w:r>
        <w:rPr>
          <w:rFonts w:ascii="Times New Roman" w:eastAsiaTheme="minorEastAsia" w:hAnsi="Times New Roman" w:cs="Times New Roman"/>
          <w:sz w:val="21"/>
          <w:szCs w:val="21"/>
        </w:rPr>
        <w:t>whether</w:t>
      </w:r>
      <w:r>
        <w:rPr>
          <w:rFonts w:ascii="Times New Roman" w:eastAsiaTheme="minorEastAsia" w:hAnsi="Times New Roman" w:cs="Times New Roman" w:hint="eastAsia"/>
          <w:sz w:val="21"/>
          <w:szCs w:val="21"/>
        </w:rPr>
        <w:t xml:space="preserve"> to allow only co-located cases or to allow </w:t>
      </w:r>
      <w:r>
        <w:rPr>
          <w:rFonts w:ascii="Times New Roman" w:eastAsiaTheme="minorEastAsia" w:hAnsi="Times New Roman" w:cs="Times New Roman"/>
          <w:sz w:val="21"/>
          <w:szCs w:val="21"/>
        </w:rPr>
        <w:t>also</w:t>
      </w:r>
      <w:r>
        <w:rPr>
          <w:rFonts w:ascii="Times New Roman" w:eastAsiaTheme="minorEastAsia" w:hAnsi="Times New Roman" w:cs="Times New Roman" w:hint="eastAsia"/>
          <w:sz w:val="21"/>
          <w:szCs w:val="21"/>
        </w:rPr>
        <w:t xml:space="preserve"> non-co-located cases. </w:t>
      </w:r>
    </w:p>
    <w:p w14:paraId="6C91C307" w14:textId="77777777" w:rsidR="00EB6469" w:rsidRPr="00210C62" w:rsidRDefault="00EB6469" w:rsidP="00EB6469">
      <w:pPr>
        <w:jc w:val="both"/>
        <w:rPr>
          <w:rFonts w:ascii="Times New Roman" w:eastAsiaTheme="minorEastAsia" w:hAnsi="Times New Roman" w:cs="Times New Roman"/>
          <w:sz w:val="21"/>
          <w:szCs w:val="21"/>
        </w:rPr>
      </w:pPr>
    </w:p>
    <w:p w14:paraId="4B47DADB" w14:textId="62E0D2EC" w:rsidR="007331CF" w:rsidRPr="00CF3027" w:rsidRDefault="007331CF" w:rsidP="007331CF">
      <w:pPr>
        <w:jc w:val="both"/>
        <w:rPr>
          <w:rFonts w:ascii="Times New Roman" w:eastAsia="ＭＳ 明朝" w:hAnsi="Times New Roman" w:cs="Times New Roman"/>
          <w:b/>
          <w:sz w:val="21"/>
          <w:szCs w:val="18"/>
          <w:u w:val="single"/>
        </w:rPr>
      </w:pPr>
      <w:r w:rsidRPr="00860B86">
        <w:rPr>
          <w:rFonts w:ascii="Times New Roman" w:eastAsia="ＭＳ 明朝" w:hAnsi="Times New Roman" w:cs="Times New Roman"/>
          <w:b/>
          <w:sz w:val="21"/>
          <w:szCs w:val="18"/>
          <w:u w:val="single"/>
        </w:rPr>
        <w:t xml:space="preserve">Proposal </w:t>
      </w:r>
      <w:r w:rsidR="00860B86" w:rsidRPr="00860B86">
        <w:rPr>
          <w:rFonts w:ascii="Times New Roman" w:eastAsia="ＭＳ 明朝" w:hAnsi="Times New Roman" w:cs="Times New Roman" w:hint="eastAsia"/>
          <w:b/>
          <w:sz w:val="21"/>
          <w:szCs w:val="18"/>
          <w:u w:val="single"/>
        </w:rPr>
        <w:t>18</w:t>
      </w:r>
      <w:r w:rsidRPr="00860B86">
        <w:rPr>
          <w:rFonts w:ascii="Times New Roman" w:eastAsia="ＭＳ 明朝" w:hAnsi="Times New Roman" w:cs="Times New Roman"/>
          <w:b/>
          <w:sz w:val="21"/>
          <w:szCs w:val="18"/>
          <w:u w:val="single"/>
        </w:rPr>
        <w:t>:</w:t>
      </w:r>
    </w:p>
    <w:p w14:paraId="1EA3D5FB" w14:textId="622D0105" w:rsidR="007331CF" w:rsidRDefault="00820783" w:rsidP="007331CF">
      <w:pPr>
        <w:pStyle w:val="afe"/>
        <w:numPr>
          <w:ilvl w:val="0"/>
          <w:numId w:val="9"/>
        </w:numPr>
        <w:ind w:leftChars="0"/>
        <w:jc w:val="both"/>
        <w:rPr>
          <w:rFonts w:ascii="Times New Roman" w:eastAsia="ＭＳ 明朝" w:hAnsi="Times New Roman" w:cs="Times New Roman"/>
          <w:b/>
          <w:bCs/>
          <w:iCs/>
          <w:sz w:val="21"/>
          <w:szCs w:val="18"/>
        </w:rPr>
      </w:pPr>
      <w:r w:rsidRPr="00CF3027">
        <w:rPr>
          <w:rFonts w:ascii="Times New Roman" w:eastAsia="ＭＳ 明朝" w:hAnsi="Times New Roman" w:cs="Times New Roman" w:hint="eastAsia"/>
          <w:b/>
          <w:bCs/>
          <w:iCs/>
          <w:sz w:val="21"/>
          <w:szCs w:val="18"/>
        </w:rPr>
        <w:t xml:space="preserve">For 6GR </w:t>
      </w:r>
      <w:r>
        <w:rPr>
          <w:rFonts w:ascii="Times New Roman" w:eastAsia="ＭＳ 明朝" w:hAnsi="Times New Roman" w:cs="Times New Roman" w:hint="eastAsia"/>
          <w:b/>
          <w:bCs/>
          <w:iCs/>
          <w:sz w:val="21"/>
          <w:szCs w:val="18"/>
        </w:rPr>
        <w:t>s</w:t>
      </w:r>
      <w:r w:rsidRPr="00820783">
        <w:rPr>
          <w:rFonts w:ascii="Times New Roman" w:eastAsia="ＭＳ 明朝" w:hAnsi="Times New Roman" w:cs="Times New Roman"/>
          <w:b/>
          <w:bCs/>
          <w:iCs/>
          <w:sz w:val="21"/>
          <w:szCs w:val="18"/>
        </w:rPr>
        <w:t>pectrum utilization and aggregation framework</w:t>
      </w:r>
      <w:r w:rsidRPr="00CF3027">
        <w:rPr>
          <w:rFonts w:ascii="Times New Roman" w:eastAsia="ＭＳ 明朝" w:hAnsi="Times New Roman" w:cs="Times New Roman" w:hint="eastAsia"/>
          <w:b/>
          <w:bCs/>
          <w:iCs/>
          <w:sz w:val="21"/>
          <w:szCs w:val="18"/>
        </w:rPr>
        <w:t>,</w:t>
      </w:r>
      <w:r w:rsidR="007331CF" w:rsidRPr="00CF3027">
        <w:rPr>
          <w:rFonts w:ascii="Times New Roman" w:eastAsia="ＭＳ 明朝" w:hAnsi="Times New Roman" w:cs="Times New Roman" w:hint="eastAsia"/>
          <w:b/>
          <w:bCs/>
          <w:iCs/>
          <w:sz w:val="21"/>
          <w:szCs w:val="18"/>
        </w:rPr>
        <w:t xml:space="preserve"> consider the following lessons from </w:t>
      </w:r>
      <w:r w:rsidR="007331CF">
        <w:rPr>
          <w:rFonts w:ascii="Times New Roman" w:eastAsia="ＭＳ 明朝" w:hAnsi="Times New Roman" w:cs="Times New Roman" w:hint="eastAsia"/>
          <w:b/>
          <w:bCs/>
          <w:iCs/>
          <w:sz w:val="21"/>
          <w:szCs w:val="18"/>
        </w:rPr>
        <w:t xml:space="preserve">NR </w:t>
      </w:r>
      <w:r w:rsidR="006E7A66">
        <w:rPr>
          <w:rFonts w:ascii="Times New Roman" w:eastAsia="ＭＳ 明朝" w:hAnsi="Times New Roman" w:cs="Times New Roman" w:hint="eastAsia"/>
          <w:b/>
          <w:bCs/>
          <w:iCs/>
          <w:sz w:val="21"/>
          <w:szCs w:val="18"/>
        </w:rPr>
        <w:t>carrier aggregation mechanism</w:t>
      </w:r>
      <w:r w:rsidR="007331CF" w:rsidRPr="00CF3027">
        <w:rPr>
          <w:rFonts w:ascii="Times New Roman" w:eastAsia="ＭＳ 明朝" w:hAnsi="Times New Roman" w:cs="Times New Roman" w:hint="eastAsia"/>
          <w:b/>
          <w:bCs/>
          <w:iCs/>
          <w:sz w:val="21"/>
          <w:szCs w:val="18"/>
        </w:rPr>
        <w:t>.</w:t>
      </w:r>
    </w:p>
    <w:p w14:paraId="0E54D088" w14:textId="3F0D89FA" w:rsidR="007331CF" w:rsidRDefault="00225824" w:rsidP="007331CF">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Defining </w:t>
      </w:r>
      <w:r w:rsidR="00DD671E">
        <w:rPr>
          <w:rFonts w:ascii="Times New Roman" w:eastAsia="ＭＳ 明朝" w:hAnsi="Times New Roman" w:cs="Times New Roman" w:hint="eastAsia"/>
          <w:b/>
          <w:bCs/>
          <w:iCs/>
          <w:sz w:val="21"/>
          <w:szCs w:val="18"/>
        </w:rPr>
        <w:t>features</w:t>
      </w:r>
      <w:r w:rsidR="00611C81">
        <w:rPr>
          <w:rFonts w:ascii="Times New Roman" w:eastAsia="ＭＳ 明朝" w:hAnsi="Times New Roman" w:cs="Times New Roman" w:hint="eastAsia"/>
          <w:b/>
          <w:bCs/>
          <w:iCs/>
          <w:sz w:val="21"/>
          <w:szCs w:val="18"/>
        </w:rPr>
        <w:t xml:space="preserve"> (such as HARQ)</w:t>
      </w:r>
      <w:r w:rsidR="00D077D2">
        <w:rPr>
          <w:rFonts w:ascii="Times New Roman" w:eastAsia="ＭＳ 明朝" w:hAnsi="Times New Roman" w:cs="Times New Roman" w:hint="eastAsia"/>
          <w:b/>
          <w:bCs/>
          <w:iCs/>
          <w:sz w:val="21"/>
          <w:szCs w:val="18"/>
        </w:rPr>
        <w:t xml:space="preserve"> </w:t>
      </w:r>
      <w:r w:rsidR="00BE7726">
        <w:rPr>
          <w:rFonts w:ascii="Times New Roman" w:eastAsia="ＭＳ 明朝" w:hAnsi="Times New Roman" w:cs="Times New Roman" w:hint="eastAsia"/>
          <w:b/>
          <w:bCs/>
          <w:iCs/>
          <w:sz w:val="21"/>
          <w:szCs w:val="18"/>
        </w:rPr>
        <w:t>defined per carrier and work</w:t>
      </w:r>
      <w:r w:rsidR="00611C81">
        <w:rPr>
          <w:rFonts w:ascii="Times New Roman" w:eastAsia="ＭＳ 明朝" w:hAnsi="Times New Roman" w:cs="Times New Roman" w:hint="eastAsia"/>
          <w:b/>
          <w:bCs/>
          <w:iCs/>
          <w:sz w:val="21"/>
          <w:szCs w:val="18"/>
        </w:rPr>
        <w:t>ing</w:t>
      </w:r>
      <w:r w:rsidR="00BE7726">
        <w:rPr>
          <w:rFonts w:ascii="Times New Roman" w:eastAsia="ＭＳ 明朝" w:hAnsi="Times New Roman" w:cs="Times New Roman" w:hint="eastAsia"/>
          <w:b/>
          <w:bCs/>
          <w:iCs/>
          <w:sz w:val="21"/>
          <w:szCs w:val="18"/>
        </w:rPr>
        <w:t xml:space="preserve"> independently </w:t>
      </w:r>
      <w:r w:rsidR="00AD78C9">
        <w:rPr>
          <w:rFonts w:ascii="Times New Roman" w:eastAsia="ＭＳ 明朝" w:hAnsi="Times New Roman" w:cs="Times New Roman" w:hint="eastAsia"/>
          <w:b/>
          <w:bCs/>
          <w:iCs/>
          <w:sz w:val="21"/>
          <w:szCs w:val="18"/>
        </w:rPr>
        <w:t>among carriers</w:t>
      </w:r>
      <w:r w:rsidR="00611C81">
        <w:rPr>
          <w:rFonts w:ascii="Times New Roman" w:eastAsia="ＭＳ 明朝" w:hAnsi="Times New Roman" w:cs="Times New Roman" w:hint="eastAsia"/>
          <w:b/>
          <w:bCs/>
          <w:iCs/>
          <w:sz w:val="21"/>
          <w:szCs w:val="18"/>
        </w:rPr>
        <w:t xml:space="preserve"> </w:t>
      </w:r>
      <w:r w:rsidR="00577BF6">
        <w:rPr>
          <w:rFonts w:ascii="Times New Roman" w:eastAsia="ＭＳ 明朝" w:hAnsi="Times New Roman" w:cs="Times New Roman" w:hint="eastAsia"/>
          <w:b/>
          <w:bCs/>
          <w:iCs/>
          <w:sz w:val="21"/>
          <w:szCs w:val="18"/>
        </w:rPr>
        <w:t>are inefficient and ineffective</w:t>
      </w:r>
      <w:r w:rsidR="00BC23AA">
        <w:rPr>
          <w:rFonts w:ascii="Times New Roman" w:eastAsia="ＭＳ 明朝" w:hAnsi="Times New Roman" w:cs="Times New Roman" w:hint="eastAsia"/>
          <w:b/>
          <w:bCs/>
          <w:iCs/>
          <w:sz w:val="21"/>
          <w:szCs w:val="18"/>
        </w:rPr>
        <w:t xml:space="preserve"> for be</w:t>
      </w:r>
      <w:r w:rsidR="000E76CD">
        <w:rPr>
          <w:rFonts w:ascii="Times New Roman" w:eastAsia="ＭＳ 明朝" w:hAnsi="Times New Roman" w:cs="Times New Roman" w:hint="eastAsia"/>
          <w:b/>
          <w:bCs/>
          <w:iCs/>
          <w:sz w:val="21"/>
          <w:szCs w:val="18"/>
        </w:rPr>
        <w:t xml:space="preserve">tter </w:t>
      </w:r>
      <w:r w:rsidR="00C83DD3">
        <w:rPr>
          <w:rFonts w:ascii="Times New Roman" w:eastAsia="ＭＳ 明朝" w:hAnsi="Times New Roman" w:cs="Times New Roman" w:hint="eastAsia"/>
          <w:b/>
          <w:bCs/>
          <w:iCs/>
          <w:sz w:val="21"/>
          <w:szCs w:val="18"/>
        </w:rPr>
        <w:t>frequency utilization, load</w:t>
      </w:r>
      <w:r w:rsidR="00F67C89">
        <w:rPr>
          <w:rFonts w:ascii="Times New Roman" w:eastAsia="ＭＳ 明朝" w:hAnsi="Times New Roman" w:cs="Times New Roman" w:hint="eastAsia"/>
          <w:b/>
          <w:bCs/>
          <w:iCs/>
          <w:sz w:val="21"/>
          <w:szCs w:val="18"/>
        </w:rPr>
        <w:t xml:space="preserve"> balancing, </w:t>
      </w:r>
      <w:r w:rsidR="000A178E">
        <w:rPr>
          <w:rFonts w:ascii="Times New Roman" w:eastAsia="ＭＳ 明朝" w:hAnsi="Times New Roman" w:cs="Times New Roman" w:hint="eastAsia"/>
          <w:b/>
          <w:bCs/>
          <w:iCs/>
          <w:sz w:val="21"/>
          <w:szCs w:val="18"/>
        </w:rPr>
        <w:t xml:space="preserve">NW/UE </w:t>
      </w:r>
      <w:r w:rsidR="002C2220">
        <w:rPr>
          <w:rFonts w:ascii="Times New Roman" w:eastAsia="ＭＳ 明朝" w:hAnsi="Times New Roman" w:cs="Times New Roman" w:hint="eastAsia"/>
          <w:b/>
          <w:bCs/>
          <w:iCs/>
          <w:sz w:val="21"/>
          <w:szCs w:val="18"/>
        </w:rPr>
        <w:t>energy</w:t>
      </w:r>
      <w:r w:rsidR="000A178E">
        <w:rPr>
          <w:rFonts w:ascii="Times New Roman" w:eastAsia="ＭＳ 明朝" w:hAnsi="Times New Roman" w:cs="Times New Roman" w:hint="eastAsia"/>
          <w:b/>
          <w:bCs/>
          <w:iCs/>
          <w:sz w:val="21"/>
          <w:szCs w:val="18"/>
        </w:rPr>
        <w:t xml:space="preserve"> saving, </w:t>
      </w:r>
      <w:r w:rsidR="00F67C89">
        <w:rPr>
          <w:rFonts w:ascii="Times New Roman" w:eastAsia="ＭＳ 明朝" w:hAnsi="Times New Roman" w:cs="Times New Roman" w:hint="eastAsia"/>
          <w:b/>
          <w:bCs/>
          <w:iCs/>
          <w:sz w:val="21"/>
          <w:szCs w:val="18"/>
        </w:rPr>
        <w:t>etc.</w:t>
      </w:r>
    </w:p>
    <w:p w14:paraId="287FD62A" w14:textId="77777777" w:rsidR="007331CF" w:rsidRPr="007331CF" w:rsidRDefault="007331CF" w:rsidP="00EB6469">
      <w:pPr>
        <w:jc w:val="both"/>
        <w:rPr>
          <w:rFonts w:ascii="Times New Roman" w:eastAsiaTheme="minorEastAsia" w:hAnsi="Times New Roman" w:cs="Times New Roman"/>
          <w:sz w:val="21"/>
          <w:szCs w:val="21"/>
        </w:rPr>
      </w:pPr>
    </w:p>
    <w:p w14:paraId="2EF3E4A5" w14:textId="064FCDE6" w:rsidR="00EB6469" w:rsidRPr="00210C62" w:rsidRDefault="00EB6469" w:rsidP="00EB6469">
      <w:pPr>
        <w:jc w:val="both"/>
        <w:rPr>
          <w:rFonts w:ascii="Times New Roman" w:eastAsiaTheme="minorEastAsia" w:hAnsi="Times New Roman" w:cs="Times New Roman"/>
          <w:b/>
          <w:sz w:val="21"/>
          <w:szCs w:val="21"/>
        </w:rPr>
      </w:pPr>
      <w:r w:rsidRPr="00860B86">
        <w:rPr>
          <w:rFonts w:ascii="Times New Roman" w:eastAsiaTheme="minorEastAsia" w:hAnsi="Times New Roman" w:cs="Times New Roman"/>
          <w:b/>
          <w:sz w:val="21"/>
          <w:szCs w:val="21"/>
          <w:u w:val="single"/>
        </w:rPr>
        <w:t xml:space="preserve">Proposal </w:t>
      </w:r>
      <w:r w:rsidR="00860B86" w:rsidRPr="00860B86">
        <w:rPr>
          <w:rFonts w:ascii="Times New Roman" w:eastAsiaTheme="minorEastAsia" w:hAnsi="Times New Roman" w:cs="Times New Roman" w:hint="eastAsia"/>
          <w:b/>
          <w:sz w:val="21"/>
          <w:szCs w:val="21"/>
          <w:u w:val="single"/>
        </w:rPr>
        <w:t>19</w:t>
      </w:r>
      <w:r w:rsidRPr="00860B86">
        <w:rPr>
          <w:rFonts w:ascii="Times New Roman" w:eastAsiaTheme="minorEastAsia" w:hAnsi="Times New Roman" w:cs="Times New Roman"/>
          <w:b/>
          <w:sz w:val="21"/>
          <w:szCs w:val="21"/>
        </w:rPr>
        <w:t>:</w:t>
      </w:r>
    </w:p>
    <w:p w14:paraId="5D976695" w14:textId="04A1A626" w:rsidR="00EB6469" w:rsidRPr="00210C62" w:rsidRDefault="00EB6469" w:rsidP="00EB6469">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For </w:t>
      </w:r>
      <w:r w:rsidR="00EC45D7" w:rsidRPr="00CF3027">
        <w:rPr>
          <w:rFonts w:ascii="Times New Roman" w:eastAsia="ＭＳ 明朝" w:hAnsi="Times New Roman" w:cs="Times New Roman" w:hint="eastAsia"/>
          <w:b/>
          <w:bCs/>
          <w:iCs/>
          <w:sz w:val="21"/>
          <w:szCs w:val="18"/>
        </w:rPr>
        <w:t xml:space="preserve">6GR </w:t>
      </w:r>
      <w:r>
        <w:rPr>
          <w:rFonts w:ascii="Times New Roman" w:eastAsiaTheme="minorEastAsia" w:hAnsi="Times New Roman" w:cs="Times New Roman" w:hint="eastAsia"/>
          <w:b/>
          <w:sz w:val="21"/>
          <w:szCs w:val="21"/>
        </w:rPr>
        <w:t>s</w:t>
      </w:r>
      <w:r w:rsidRPr="00913870">
        <w:rPr>
          <w:rFonts w:ascii="Times New Roman" w:eastAsiaTheme="minorEastAsia" w:hAnsi="Times New Roman" w:cs="Times New Roman"/>
          <w:b/>
          <w:sz w:val="21"/>
          <w:szCs w:val="21"/>
        </w:rPr>
        <w:t xml:space="preserve">pectrum utilization </w:t>
      </w:r>
      <w:r w:rsidRPr="00820783">
        <w:rPr>
          <w:rFonts w:ascii="Times New Roman" w:eastAsia="ＭＳ 明朝" w:hAnsi="Times New Roman" w:cs="Times New Roman"/>
          <w:b/>
          <w:sz w:val="21"/>
          <w:szCs w:val="18"/>
        </w:rPr>
        <w:t xml:space="preserve">and </w:t>
      </w:r>
      <w:r w:rsidR="00EC45D7" w:rsidRPr="00820783">
        <w:rPr>
          <w:rFonts w:ascii="Times New Roman" w:eastAsia="ＭＳ 明朝" w:hAnsi="Times New Roman" w:cs="Times New Roman"/>
          <w:b/>
          <w:bCs/>
          <w:iCs/>
          <w:sz w:val="21"/>
          <w:szCs w:val="18"/>
        </w:rPr>
        <w:t>aggregation framework</w:t>
      </w:r>
      <w:r>
        <w:rPr>
          <w:rFonts w:ascii="Times New Roman" w:eastAsiaTheme="minorEastAsia" w:hAnsi="Times New Roman" w:cs="Times New Roman" w:hint="eastAsia"/>
          <w:b/>
          <w:sz w:val="21"/>
          <w:szCs w:val="21"/>
        </w:rPr>
        <w:t xml:space="preserve">, study multi-carrier native design, i.e., </w:t>
      </w:r>
      <w:r w:rsidRPr="00D050FA">
        <w:rPr>
          <w:rFonts w:ascii="Times New Roman" w:eastAsiaTheme="minorEastAsia" w:hAnsi="Times New Roman" w:cs="Times New Roman"/>
          <w:b/>
          <w:sz w:val="21"/>
          <w:szCs w:val="21"/>
        </w:rPr>
        <w:t>a single cell/scheduling per group of carrier frequencies</w:t>
      </w:r>
      <w:r>
        <w:rPr>
          <w:rFonts w:ascii="Times New Roman" w:eastAsiaTheme="minorEastAsia" w:hAnsi="Times New Roman" w:cs="Times New Roman" w:hint="eastAsia"/>
          <w:b/>
          <w:sz w:val="21"/>
          <w:szCs w:val="21"/>
        </w:rPr>
        <w:t>.</w:t>
      </w:r>
    </w:p>
    <w:p w14:paraId="14473766" w14:textId="77777777" w:rsidR="00EB6469" w:rsidRDefault="00EB6469" w:rsidP="00EB6469">
      <w:pPr>
        <w:jc w:val="both"/>
        <w:rPr>
          <w:rFonts w:eastAsiaTheme="minorEastAsia"/>
          <w:bCs/>
          <w:sz w:val="21"/>
          <w:szCs w:val="21"/>
        </w:rPr>
      </w:pPr>
    </w:p>
    <w:p w14:paraId="1FFC1C6A" w14:textId="77777777" w:rsidR="00494F60" w:rsidRPr="00EB6469" w:rsidRDefault="00494F60" w:rsidP="00820956">
      <w:pPr>
        <w:jc w:val="both"/>
        <w:rPr>
          <w:rFonts w:eastAsiaTheme="minorEastAsia"/>
          <w:bCs/>
          <w:sz w:val="21"/>
          <w:szCs w:val="21"/>
        </w:rPr>
      </w:pPr>
    </w:p>
    <w:p w14:paraId="4A621B8B" w14:textId="01A8763A" w:rsidR="00734746" w:rsidRPr="008A782F" w:rsidRDefault="00734746" w:rsidP="00734746">
      <w:pPr>
        <w:pStyle w:val="2"/>
        <w:numPr>
          <w:ilvl w:val="1"/>
          <w:numId w:val="6"/>
        </w:numPr>
        <w:spacing w:beforeLines="50" w:before="120" w:line="288" w:lineRule="auto"/>
        <w:ind w:left="562" w:hangingChars="200" w:hanging="562"/>
        <w:rPr>
          <w:rFonts w:eastAsia="Batang" w:cs="Arial"/>
          <w:b/>
          <w:sz w:val="28"/>
          <w:szCs w:val="28"/>
          <w:lang w:eastAsia="ko-KR"/>
        </w:rPr>
      </w:pPr>
      <w:r w:rsidRPr="008A782F">
        <w:rPr>
          <w:rFonts w:eastAsiaTheme="minorEastAsia" w:cs="Arial"/>
          <w:b/>
          <w:sz w:val="28"/>
          <w:szCs w:val="28"/>
        </w:rPr>
        <w:t>Harmonization of TN and NTN</w:t>
      </w:r>
    </w:p>
    <w:tbl>
      <w:tblPr>
        <w:tblStyle w:val="afc"/>
        <w:tblW w:w="0" w:type="auto"/>
        <w:tblLook w:val="04A0" w:firstRow="1" w:lastRow="0" w:firstColumn="1" w:lastColumn="0" w:noHBand="0" w:noVBand="1"/>
      </w:tblPr>
      <w:tblGrid>
        <w:gridCol w:w="9962"/>
      </w:tblGrid>
      <w:tr w:rsidR="00147AC8" w14:paraId="6419BEED" w14:textId="77777777" w:rsidTr="00147AC8">
        <w:tc>
          <w:tcPr>
            <w:tcW w:w="9962" w:type="dxa"/>
          </w:tcPr>
          <w:p w14:paraId="01EBF1D7" w14:textId="77777777" w:rsidR="00877FBE" w:rsidRPr="00877FBE" w:rsidRDefault="00877FBE" w:rsidP="00877FBE">
            <w:pPr>
              <w:spacing w:after="0"/>
              <w:rPr>
                <w:rFonts w:ascii="Times New Roman" w:eastAsia="DengXian" w:hAnsi="Times New Roman" w:cs="Times New Roman"/>
                <w:sz w:val="20"/>
                <w:highlight w:val="green"/>
                <w:lang w:eastAsia="zh-CN"/>
              </w:rPr>
            </w:pPr>
            <w:r w:rsidRPr="00877FBE">
              <w:rPr>
                <w:rFonts w:ascii="Times New Roman" w:eastAsia="DengXian" w:hAnsi="Times New Roman" w:cs="Times New Roman" w:hint="eastAsia"/>
                <w:sz w:val="20"/>
                <w:highlight w:val="green"/>
                <w:lang w:eastAsia="zh-CN"/>
              </w:rPr>
              <w:t>Agreement</w:t>
            </w:r>
          </w:p>
          <w:p w14:paraId="33B93B03" w14:textId="7E3B611F" w:rsidR="00147AC8" w:rsidRPr="00466110" w:rsidRDefault="00877FBE" w:rsidP="00877FBE">
            <w:pPr>
              <w:numPr>
                <w:ilvl w:val="0"/>
                <w:numId w:val="21"/>
              </w:numPr>
              <w:spacing w:after="0"/>
              <w:contextualSpacing/>
              <w:jc w:val="both"/>
              <w:rPr>
                <w:rFonts w:ascii="Times New Roman" w:eastAsia="Batang" w:hAnsi="Times New Roman" w:cs="Times New Roman"/>
                <w:sz w:val="21"/>
                <w:szCs w:val="21"/>
                <w:lang w:eastAsia="x-none"/>
              </w:rPr>
            </w:pPr>
            <w:r w:rsidRPr="00877FBE">
              <w:rPr>
                <w:rFonts w:ascii="Times New Roman" w:eastAsia="Batang" w:hAnsi="Times New Roman" w:cs="Times New Roman" w:hint="eastAsia"/>
                <w:sz w:val="21"/>
                <w:szCs w:val="21"/>
                <w:lang w:eastAsia="x-none"/>
              </w:rPr>
              <w:t xml:space="preserve">For </w:t>
            </w:r>
            <w:r w:rsidRPr="00877FBE">
              <w:rPr>
                <w:rFonts w:ascii="Times New Roman" w:eastAsia="Batang" w:hAnsi="Times New Roman" w:cs="Times New Roman"/>
                <w:sz w:val="21"/>
                <w:szCs w:val="21"/>
                <w:lang w:eastAsia="x-none"/>
              </w:rPr>
              <w:t>harmonized 6G</w:t>
            </w:r>
            <w:r w:rsidRPr="00877FBE">
              <w:rPr>
                <w:rFonts w:ascii="Times New Roman" w:eastAsia="Batang" w:hAnsi="Times New Roman" w:cs="Times New Roman" w:hint="eastAsia"/>
                <w:sz w:val="21"/>
                <w:szCs w:val="21"/>
                <w:lang w:eastAsia="x-none"/>
              </w:rPr>
              <w:t xml:space="preserve">R </w:t>
            </w:r>
            <w:r w:rsidRPr="00877FBE">
              <w:rPr>
                <w:rFonts w:ascii="Times New Roman" w:eastAsia="Batang" w:hAnsi="Times New Roman" w:cs="Times New Roman"/>
                <w:sz w:val="21"/>
                <w:szCs w:val="21"/>
                <w:lang w:eastAsia="x-none"/>
              </w:rPr>
              <w:t>design for TN and NTN</w:t>
            </w:r>
            <w:r w:rsidRPr="00877FBE">
              <w:rPr>
                <w:rFonts w:ascii="Times New Roman" w:eastAsia="Batang" w:hAnsi="Times New Roman" w:cs="Times New Roman" w:hint="eastAsia"/>
                <w:sz w:val="21"/>
                <w:szCs w:val="21"/>
                <w:lang w:eastAsia="x-none"/>
              </w:rPr>
              <w:t>, RAN1 studies to identify the technical aspects affected by NTN characteristics</w:t>
            </w:r>
            <w:r w:rsidRPr="00877FBE">
              <w:rPr>
                <w:rFonts w:ascii="Times New Roman" w:eastAsia="DengXian" w:hAnsi="Times New Roman" w:cs="Times New Roman" w:hint="eastAsia"/>
                <w:sz w:val="21"/>
                <w:szCs w:val="21"/>
                <w:lang w:eastAsia="zh-CN"/>
              </w:rPr>
              <w:t>, as well as lessons learned from NR/IoT NTN</w:t>
            </w:r>
          </w:p>
        </w:tc>
      </w:tr>
    </w:tbl>
    <w:p w14:paraId="3A3CF6B0" w14:textId="77777777" w:rsidR="006A62C3" w:rsidRDefault="006A62C3" w:rsidP="008A782F">
      <w:pPr>
        <w:jc w:val="both"/>
        <w:rPr>
          <w:rFonts w:ascii="Times New Roman" w:eastAsiaTheme="minorEastAsia" w:hAnsi="Times New Roman" w:cs="Times New Roman"/>
          <w:sz w:val="21"/>
          <w:szCs w:val="21"/>
          <w:highlight w:val="yellow"/>
        </w:rPr>
      </w:pPr>
    </w:p>
    <w:p w14:paraId="4BBBDAA9" w14:textId="502966EE" w:rsidR="00147AC8" w:rsidRPr="00621998" w:rsidRDefault="00615573" w:rsidP="008A782F">
      <w:pPr>
        <w:jc w:val="both"/>
        <w:rPr>
          <w:rFonts w:ascii="Times New Roman" w:eastAsiaTheme="minorEastAsia" w:hAnsi="Times New Roman" w:cs="Times New Roman"/>
          <w:sz w:val="21"/>
          <w:szCs w:val="21"/>
        </w:rPr>
      </w:pPr>
      <w:r w:rsidRPr="00621998">
        <w:rPr>
          <w:rFonts w:ascii="Times New Roman" w:eastAsiaTheme="minorEastAsia" w:hAnsi="Times New Roman" w:cs="Times New Roman" w:hint="eastAsia"/>
          <w:sz w:val="21"/>
          <w:szCs w:val="21"/>
        </w:rPr>
        <w:t xml:space="preserve">In 5G NR, </w:t>
      </w:r>
      <w:r w:rsidR="000D1F00" w:rsidRPr="00621998">
        <w:rPr>
          <w:rFonts w:ascii="Times New Roman" w:eastAsiaTheme="minorEastAsia" w:hAnsi="Times New Roman" w:cs="Times New Roman" w:hint="eastAsia"/>
          <w:sz w:val="21"/>
          <w:szCs w:val="21"/>
        </w:rPr>
        <w:t>NTN was introduced in Rel-17</w:t>
      </w:r>
      <w:r w:rsidR="00564494" w:rsidRPr="00621998">
        <w:rPr>
          <w:rFonts w:ascii="Times New Roman" w:eastAsiaTheme="minorEastAsia" w:hAnsi="Times New Roman" w:cs="Times New Roman" w:hint="eastAsia"/>
          <w:sz w:val="21"/>
          <w:szCs w:val="21"/>
        </w:rPr>
        <w:t xml:space="preserve">, </w:t>
      </w:r>
      <w:r w:rsidR="00B113B2" w:rsidRPr="00621998">
        <w:rPr>
          <w:rFonts w:ascii="Times New Roman" w:eastAsiaTheme="minorEastAsia" w:hAnsi="Times New Roman" w:cs="Times New Roman" w:hint="eastAsia"/>
          <w:sz w:val="21"/>
          <w:szCs w:val="21"/>
        </w:rPr>
        <w:t xml:space="preserve">but </w:t>
      </w:r>
      <w:r w:rsidR="006A62C3" w:rsidRPr="00621998">
        <w:rPr>
          <w:rFonts w:ascii="Times New Roman" w:eastAsiaTheme="minorEastAsia" w:hAnsi="Times New Roman" w:cs="Times New Roman" w:hint="eastAsia"/>
          <w:sz w:val="21"/>
          <w:szCs w:val="21"/>
        </w:rPr>
        <w:t xml:space="preserve">not from Day 1, which may result in </w:t>
      </w:r>
      <w:r w:rsidR="00BD2F45" w:rsidRPr="00621998">
        <w:rPr>
          <w:rFonts w:ascii="Times New Roman" w:eastAsiaTheme="minorEastAsia" w:hAnsi="Times New Roman" w:cs="Times New Roman" w:hint="eastAsia"/>
          <w:sz w:val="21"/>
          <w:szCs w:val="21"/>
        </w:rPr>
        <w:t xml:space="preserve">difficulty </w:t>
      </w:r>
      <w:r w:rsidR="00955AF6" w:rsidRPr="00621998">
        <w:rPr>
          <w:rFonts w:ascii="Times New Roman" w:eastAsiaTheme="minorEastAsia" w:hAnsi="Times New Roman" w:cs="Times New Roman"/>
          <w:sz w:val="21"/>
          <w:szCs w:val="21"/>
        </w:rPr>
        <w:t>implementing</w:t>
      </w:r>
      <w:r w:rsidR="000646E5" w:rsidRPr="00621998">
        <w:rPr>
          <w:rFonts w:ascii="Times New Roman" w:eastAsiaTheme="minorEastAsia" w:hAnsi="Times New Roman" w:cs="Times New Roman" w:hint="eastAsia"/>
          <w:sz w:val="21"/>
          <w:szCs w:val="21"/>
        </w:rPr>
        <w:t xml:space="preserve"> NTN features </w:t>
      </w:r>
      <w:r w:rsidR="008A4C99" w:rsidRPr="00621998">
        <w:rPr>
          <w:rFonts w:ascii="Times New Roman" w:eastAsiaTheme="minorEastAsia" w:hAnsi="Times New Roman" w:cs="Times New Roman" w:hint="eastAsia"/>
          <w:sz w:val="21"/>
          <w:szCs w:val="21"/>
        </w:rPr>
        <w:t>g</w:t>
      </w:r>
      <w:r w:rsidR="0050392D" w:rsidRPr="00621998">
        <w:rPr>
          <w:rFonts w:ascii="Times New Roman" w:eastAsiaTheme="minorEastAsia" w:hAnsi="Times New Roman" w:cs="Times New Roman" w:hint="eastAsia"/>
          <w:sz w:val="21"/>
          <w:szCs w:val="21"/>
        </w:rPr>
        <w:t>lobally</w:t>
      </w:r>
      <w:r w:rsidR="00EE40A6" w:rsidRPr="00621998">
        <w:rPr>
          <w:rFonts w:ascii="Times New Roman" w:eastAsiaTheme="minorEastAsia" w:hAnsi="Times New Roman" w:cs="Times New Roman" w:hint="eastAsia"/>
          <w:sz w:val="21"/>
          <w:szCs w:val="21"/>
        </w:rPr>
        <w:t>.</w:t>
      </w:r>
      <w:r w:rsidR="00D4395B" w:rsidRPr="00621998">
        <w:rPr>
          <w:rFonts w:ascii="Times New Roman" w:eastAsiaTheme="minorEastAsia" w:hAnsi="Times New Roman" w:cs="Times New Roman" w:hint="eastAsia"/>
          <w:sz w:val="21"/>
          <w:szCs w:val="21"/>
        </w:rPr>
        <w:t xml:space="preserve"> </w:t>
      </w:r>
      <w:r w:rsidR="00DF79D7" w:rsidRPr="00621998">
        <w:rPr>
          <w:rFonts w:ascii="Times New Roman" w:eastAsiaTheme="minorEastAsia" w:hAnsi="Times New Roman" w:cs="Times New Roman" w:hint="eastAsia"/>
          <w:sz w:val="21"/>
          <w:szCs w:val="21"/>
        </w:rPr>
        <w:t xml:space="preserve">Based on this lesson learned from NR NTN, </w:t>
      </w:r>
      <w:r w:rsidR="00D4395B" w:rsidRPr="00621998">
        <w:rPr>
          <w:rFonts w:ascii="Times New Roman" w:eastAsiaTheme="minorEastAsia" w:hAnsi="Times New Roman" w:cs="Times New Roman"/>
          <w:sz w:val="21"/>
          <w:szCs w:val="21"/>
        </w:rPr>
        <w:t>“</w:t>
      </w:r>
      <w:r w:rsidR="00D4395B" w:rsidRPr="00621998">
        <w:rPr>
          <w:rFonts w:ascii="Times New Roman" w:eastAsiaTheme="minorEastAsia" w:hAnsi="Times New Roman" w:cs="Times New Roman" w:hint="eastAsia"/>
          <w:sz w:val="21"/>
          <w:szCs w:val="21"/>
        </w:rPr>
        <w:t>Unified design between TN and NTN</w:t>
      </w:r>
      <w:r w:rsidR="00D4395B" w:rsidRPr="00621998">
        <w:rPr>
          <w:rFonts w:ascii="Times New Roman" w:eastAsiaTheme="minorEastAsia" w:hAnsi="Times New Roman" w:cs="Times New Roman"/>
          <w:sz w:val="21"/>
          <w:szCs w:val="21"/>
        </w:rPr>
        <w:t>”</w:t>
      </w:r>
      <w:r w:rsidR="00D4395B" w:rsidRPr="00621998">
        <w:rPr>
          <w:rFonts w:ascii="Times New Roman" w:eastAsiaTheme="minorEastAsia" w:hAnsi="Times New Roman" w:cs="Times New Roman" w:hint="eastAsia"/>
          <w:sz w:val="21"/>
          <w:szCs w:val="21"/>
        </w:rPr>
        <w:t xml:space="preserve"> </w:t>
      </w:r>
      <w:r w:rsidR="002313ED" w:rsidRPr="00621998">
        <w:rPr>
          <w:rFonts w:ascii="Times New Roman" w:eastAsiaTheme="minorEastAsia" w:hAnsi="Times New Roman" w:cs="Times New Roman" w:hint="eastAsia"/>
          <w:sz w:val="21"/>
          <w:szCs w:val="21"/>
        </w:rPr>
        <w:t>is the key word for 6GR</w:t>
      </w:r>
      <w:r w:rsidR="00C86ABD" w:rsidRPr="00621998">
        <w:rPr>
          <w:rFonts w:ascii="Times New Roman" w:eastAsiaTheme="minorEastAsia" w:hAnsi="Times New Roman" w:cs="Times New Roman" w:hint="eastAsia"/>
          <w:sz w:val="21"/>
          <w:szCs w:val="21"/>
        </w:rPr>
        <w:t xml:space="preserve"> to achieve easier NTN support by UE and advantage against non-3GPP NTN </w:t>
      </w:r>
      <w:r w:rsidR="00C86ABD" w:rsidRPr="00621998">
        <w:rPr>
          <w:rFonts w:ascii="Times New Roman" w:eastAsiaTheme="minorEastAsia" w:hAnsi="Times New Roman" w:cs="Times New Roman"/>
          <w:sz w:val="21"/>
          <w:szCs w:val="21"/>
        </w:rPr>
        <w:t>system</w:t>
      </w:r>
      <w:r w:rsidR="00625D17" w:rsidRPr="00621998">
        <w:rPr>
          <w:rFonts w:ascii="Times New Roman" w:eastAsiaTheme="minorEastAsia" w:hAnsi="Times New Roman" w:cs="Times New Roman" w:hint="eastAsia"/>
          <w:sz w:val="21"/>
          <w:szCs w:val="21"/>
        </w:rPr>
        <w:t>.</w:t>
      </w:r>
    </w:p>
    <w:p w14:paraId="1183003F" w14:textId="3E0DF86A" w:rsidR="00665486" w:rsidRDefault="00EE490C" w:rsidP="008A782F">
      <w:pPr>
        <w:jc w:val="both"/>
        <w:rPr>
          <w:rFonts w:ascii="Times New Roman" w:eastAsiaTheme="minorEastAsia" w:hAnsi="Times New Roman" w:cs="Times New Roman" w:hint="eastAsia"/>
          <w:sz w:val="21"/>
          <w:szCs w:val="21"/>
        </w:rPr>
      </w:pPr>
      <w:r w:rsidRPr="00621998">
        <w:rPr>
          <w:rFonts w:ascii="Times New Roman" w:eastAsiaTheme="minorEastAsia" w:hAnsi="Times New Roman" w:cs="Times New Roman" w:hint="eastAsia"/>
          <w:sz w:val="21"/>
          <w:szCs w:val="21"/>
        </w:rPr>
        <w:t xml:space="preserve">Besides, </w:t>
      </w:r>
      <w:r w:rsidR="00F06F77" w:rsidRPr="00621998">
        <w:rPr>
          <w:rFonts w:ascii="Times New Roman" w:eastAsiaTheme="minorEastAsia" w:hAnsi="Times New Roman" w:cs="Times New Roman" w:hint="eastAsia"/>
          <w:sz w:val="21"/>
          <w:szCs w:val="21"/>
        </w:rPr>
        <w:t xml:space="preserve">our feeling of NR NTN is </w:t>
      </w:r>
      <w:r w:rsidR="00F06F77" w:rsidRPr="00621998">
        <w:rPr>
          <w:rFonts w:ascii="Times New Roman" w:eastAsiaTheme="minorEastAsia" w:hAnsi="Times New Roman" w:cs="Times New Roman"/>
          <w:sz w:val="21"/>
          <w:szCs w:val="21"/>
        </w:rPr>
        <w:t>that</w:t>
      </w:r>
      <w:r w:rsidR="00F06F77" w:rsidRPr="00621998">
        <w:rPr>
          <w:rFonts w:ascii="Times New Roman" w:eastAsiaTheme="minorEastAsia" w:hAnsi="Times New Roman" w:cs="Times New Roman" w:hint="eastAsia"/>
          <w:sz w:val="21"/>
          <w:szCs w:val="21"/>
        </w:rPr>
        <w:t xml:space="preserve"> it is difficult to say, unfortunately, that the achievable data rate is </w:t>
      </w:r>
      <w:r w:rsidR="000171D7">
        <w:rPr>
          <w:rFonts w:ascii="Times New Roman" w:eastAsiaTheme="minorEastAsia" w:hAnsi="Times New Roman" w:cs="Times New Roman" w:hint="eastAsia"/>
          <w:sz w:val="21"/>
          <w:szCs w:val="21"/>
        </w:rPr>
        <w:t>sufficiently</w:t>
      </w:r>
      <w:r w:rsidR="00F06F77" w:rsidRPr="00621998">
        <w:rPr>
          <w:rFonts w:ascii="Times New Roman" w:eastAsiaTheme="minorEastAsia" w:hAnsi="Times New Roman" w:cs="Times New Roman" w:hint="eastAsia"/>
          <w:sz w:val="21"/>
          <w:szCs w:val="21"/>
        </w:rPr>
        <w:t xml:space="preserve"> high</w:t>
      </w:r>
      <w:r w:rsidR="00E07C2E">
        <w:rPr>
          <w:rFonts w:ascii="Times New Roman" w:eastAsiaTheme="minorEastAsia" w:hAnsi="Times New Roman" w:cs="Times New Roman" w:hint="eastAsia"/>
          <w:sz w:val="21"/>
          <w:szCs w:val="21"/>
        </w:rPr>
        <w:t xml:space="preserve"> to </w:t>
      </w:r>
      <w:r w:rsidR="00520B83">
        <w:rPr>
          <w:rFonts w:ascii="Times New Roman" w:eastAsiaTheme="minorEastAsia" w:hAnsi="Times New Roman" w:cs="Times New Roman" w:hint="eastAsia"/>
          <w:sz w:val="21"/>
          <w:szCs w:val="21"/>
        </w:rPr>
        <w:t xml:space="preserve">be used </w:t>
      </w:r>
      <w:r w:rsidR="00D371F3">
        <w:rPr>
          <w:rFonts w:ascii="Times New Roman" w:eastAsiaTheme="minorEastAsia" w:hAnsi="Times New Roman" w:cs="Times New Roman" w:hint="eastAsia"/>
          <w:sz w:val="21"/>
          <w:szCs w:val="21"/>
        </w:rPr>
        <w:t xml:space="preserve">comfortably at normal times. </w:t>
      </w:r>
      <w:r w:rsidR="00D371F3" w:rsidRPr="00D371F3">
        <w:rPr>
          <w:rFonts w:ascii="Times New Roman" w:eastAsiaTheme="minorEastAsia" w:hAnsi="Times New Roman" w:cs="Times New Roman"/>
          <w:sz w:val="21"/>
          <w:szCs w:val="21"/>
        </w:rPr>
        <w:t>Basically, coverage</w:t>
      </w:r>
      <w:r w:rsidR="004D7C13">
        <w:rPr>
          <w:rFonts w:ascii="Times New Roman" w:eastAsiaTheme="minorEastAsia" w:hAnsi="Times New Roman" w:cs="Times New Roman" w:hint="eastAsia"/>
          <w:sz w:val="21"/>
          <w:szCs w:val="21"/>
        </w:rPr>
        <w:t xml:space="preserve"> </w:t>
      </w:r>
      <w:r w:rsidR="004D7C13">
        <w:rPr>
          <w:rFonts w:ascii="Times New Roman" w:eastAsiaTheme="minorEastAsia" w:hAnsi="Times New Roman" w:cs="Times New Roman"/>
          <w:sz w:val="21"/>
          <w:szCs w:val="21"/>
        </w:rPr>
        <w:t>overlaps</w:t>
      </w:r>
      <w:r w:rsidR="00D371F3" w:rsidRPr="00D371F3">
        <w:rPr>
          <w:rFonts w:ascii="Times New Roman" w:eastAsiaTheme="minorEastAsia" w:hAnsi="Times New Roman" w:cs="Times New Roman"/>
          <w:sz w:val="21"/>
          <w:szCs w:val="21"/>
        </w:rPr>
        <w:t xml:space="preserve"> between TN and NTN may be one of potential directions for emergency cases. Having said that, if the achievable data rate is quite low as in 5G NR, then NTN will not be used comfortably at normal times in the overlapped area, which implies that development for TN/NTN overlap will not be successful from business perspective.</w:t>
      </w:r>
      <w:r w:rsidR="00B5484E" w:rsidRPr="00B5484E">
        <w:rPr>
          <w:rFonts w:ascii="Times New Roman" w:eastAsiaTheme="minorEastAsia" w:hAnsi="Times New Roman" w:cs="Times New Roman"/>
          <w:bCs/>
          <w:sz w:val="21"/>
          <w:szCs w:val="21"/>
        </w:rPr>
        <w:t xml:space="preserve"> </w:t>
      </w:r>
      <w:r w:rsidR="00B5484E">
        <w:rPr>
          <w:rFonts w:ascii="Times New Roman" w:eastAsiaTheme="minorEastAsia" w:hAnsi="Times New Roman" w:cs="Times New Roman" w:hint="eastAsia"/>
          <w:bCs/>
          <w:sz w:val="21"/>
          <w:szCs w:val="21"/>
        </w:rPr>
        <w:t xml:space="preserve">Therefore, </w:t>
      </w:r>
      <w:r w:rsidR="00B5484E" w:rsidRPr="00621998">
        <w:rPr>
          <w:rFonts w:ascii="Times New Roman" w:eastAsiaTheme="minorEastAsia" w:hAnsi="Times New Roman" w:cs="Times New Roman"/>
          <w:bCs/>
          <w:sz w:val="21"/>
          <w:szCs w:val="21"/>
        </w:rPr>
        <w:t>“</w:t>
      </w:r>
      <w:r w:rsidR="00B5484E" w:rsidRPr="00621998">
        <w:rPr>
          <w:rFonts w:ascii="Times New Roman" w:eastAsiaTheme="minorEastAsia" w:hAnsi="Times New Roman" w:cs="Times New Roman" w:hint="eastAsia"/>
          <w:bCs/>
          <w:sz w:val="21"/>
          <w:szCs w:val="21"/>
        </w:rPr>
        <w:t>M</w:t>
      </w:r>
      <w:r w:rsidR="00B5484E" w:rsidRPr="00621998">
        <w:rPr>
          <w:rFonts w:ascii="Times New Roman" w:eastAsiaTheme="minorEastAsia" w:hAnsi="Times New Roman" w:cs="Times New Roman"/>
          <w:bCs/>
          <w:sz w:val="21"/>
          <w:szCs w:val="21"/>
        </w:rPr>
        <w:t>eaningful</w:t>
      </w:r>
      <w:r w:rsidR="00B5484E" w:rsidRPr="00621998">
        <w:rPr>
          <w:rFonts w:ascii="Times New Roman" w:eastAsiaTheme="minorEastAsia" w:hAnsi="Times New Roman" w:cs="Times New Roman" w:hint="eastAsia"/>
          <w:bCs/>
          <w:sz w:val="21"/>
          <w:szCs w:val="21"/>
        </w:rPr>
        <w:t xml:space="preserve"> role in 6G cellular NW</w:t>
      </w:r>
      <w:r w:rsidR="00B5484E" w:rsidRPr="00621998">
        <w:rPr>
          <w:rFonts w:ascii="Times New Roman" w:eastAsiaTheme="minorEastAsia" w:hAnsi="Times New Roman" w:cs="Times New Roman"/>
          <w:bCs/>
          <w:sz w:val="21"/>
          <w:szCs w:val="21"/>
        </w:rPr>
        <w:t>”</w:t>
      </w:r>
      <w:r w:rsidR="00B5484E" w:rsidRPr="00621998">
        <w:rPr>
          <w:rFonts w:ascii="Times New Roman" w:eastAsiaTheme="minorEastAsia" w:hAnsi="Times New Roman" w:cs="Times New Roman" w:hint="eastAsia"/>
          <w:bCs/>
          <w:sz w:val="21"/>
          <w:szCs w:val="21"/>
        </w:rPr>
        <w:t xml:space="preserve"> is necessary to make 3GPP NTN system deployed in real world. </w:t>
      </w:r>
      <w:r w:rsidR="00B5484E" w:rsidRPr="00621998">
        <w:rPr>
          <w:rFonts w:ascii="Times New Roman" w:eastAsiaTheme="minorEastAsia" w:hAnsi="Times New Roman" w:cs="Times New Roman" w:hint="eastAsia"/>
          <w:sz w:val="21"/>
          <w:szCs w:val="21"/>
        </w:rPr>
        <w:t>At least several Mbps/UE and potentially more than 10 Mbps/UE for both DL and UL are desirable to be used comfortably at normal times by users, instead of kbps level or &lt; 1 Mbps in the max assumptions</w:t>
      </w:r>
      <w:r w:rsidR="00D57506">
        <w:rPr>
          <w:rFonts w:ascii="Times New Roman" w:eastAsiaTheme="minorEastAsia" w:hAnsi="Times New Roman" w:cs="Times New Roman" w:hint="eastAsia"/>
          <w:sz w:val="21"/>
          <w:szCs w:val="21"/>
        </w:rPr>
        <w:t>.</w:t>
      </w:r>
    </w:p>
    <w:p w14:paraId="3AB8AFDD" w14:textId="77777777" w:rsidR="00147AC8" w:rsidRPr="00F06F77" w:rsidRDefault="00147AC8" w:rsidP="008A782F">
      <w:pPr>
        <w:jc w:val="both"/>
        <w:rPr>
          <w:rFonts w:ascii="Times New Roman" w:eastAsiaTheme="minorEastAsia" w:hAnsi="Times New Roman" w:cs="Times New Roman"/>
          <w:sz w:val="21"/>
          <w:szCs w:val="21"/>
          <w:highlight w:val="yellow"/>
        </w:rPr>
      </w:pPr>
    </w:p>
    <w:p w14:paraId="40A2A662" w14:textId="36C5CB75" w:rsidR="000B1E22" w:rsidRPr="00D63BFF" w:rsidRDefault="000B1E22" w:rsidP="000B1E22">
      <w:pPr>
        <w:jc w:val="both"/>
        <w:rPr>
          <w:rFonts w:ascii="Times New Roman" w:eastAsiaTheme="minorEastAsia" w:hAnsi="Times New Roman" w:cs="Times New Roman"/>
          <w:b/>
          <w:sz w:val="21"/>
          <w:szCs w:val="21"/>
        </w:rPr>
      </w:pPr>
      <w:r w:rsidRPr="00D63BFF">
        <w:rPr>
          <w:rFonts w:ascii="Times New Roman" w:eastAsiaTheme="minorEastAsia" w:hAnsi="Times New Roman" w:cs="Times New Roman"/>
          <w:b/>
          <w:sz w:val="21"/>
          <w:szCs w:val="21"/>
          <w:u w:val="single"/>
        </w:rPr>
        <w:t xml:space="preserve">Proposal </w:t>
      </w:r>
      <w:r w:rsidR="00860B86" w:rsidRPr="00860B86">
        <w:rPr>
          <w:rFonts w:ascii="Times New Roman" w:eastAsiaTheme="minorEastAsia" w:hAnsi="Times New Roman" w:cs="Times New Roman" w:hint="eastAsia"/>
          <w:b/>
          <w:bCs/>
          <w:sz w:val="21"/>
          <w:szCs w:val="21"/>
          <w:u w:val="single"/>
        </w:rPr>
        <w:t>20</w:t>
      </w:r>
      <w:r w:rsidRPr="00D63BFF">
        <w:rPr>
          <w:rFonts w:ascii="Times New Roman" w:eastAsiaTheme="minorEastAsia" w:hAnsi="Times New Roman" w:cs="Times New Roman"/>
          <w:b/>
          <w:sz w:val="21"/>
          <w:szCs w:val="21"/>
        </w:rPr>
        <w:t>:</w:t>
      </w:r>
    </w:p>
    <w:p w14:paraId="3AD5E514" w14:textId="27D50E7A" w:rsidR="000B1E22" w:rsidRPr="00D63BFF" w:rsidRDefault="000B1E22" w:rsidP="000B1E22">
      <w:pPr>
        <w:pStyle w:val="afe"/>
        <w:numPr>
          <w:ilvl w:val="0"/>
          <w:numId w:val="9"/>
        </w:numPr>
        <w:ind w:leftChars="0"/>
        <w:jc w:val="both"/>
        <w:rPr>
          <w:rFonts w:ascii="Times New Roman" w:eastAsiaTheme="minorEastAsia" w:hAnsi="Times New Roman" w:cs="Times New Roman"/>
          <w:b/>
          <w:sz w:val="21"/>
          <w:szCs w:val="21"/>
        </w:rPr>
      </w:pPr>
      <w:r w:rsidRPr="00D63BFF">
        <w:rPr>
          <w:rFonts w:ascii="Times New Roman" w:eastAsiaTheme="minorEastAsia" w:hAnsi="Times New Roman" w:cs="Times New Roman" w:hint="eastAsia"/>
          <w:b/>
          <w:sz w:val="21"/>
          <w:szCs w:val="21"/>
        </w:rPr>
        <w:t xml:space="preserve">For 6GR NTN, </w:t>
      </w:r>
      <w:r w:rsidRPr="000B1E22">
        <w:rPr>
          <w:rFonts w:ascii="Times New Roman" w:eastAsiaTheme="minorEastAsia" w:hAnsi="Times New Roman" w:cs="Times New Roman"/>
          <w:b/>
          <w:sz w:val="21"/>
          <w:szCs w:val="21"/>
        </w:rPr>
        <w:t>consider the following lessons from</w:t>
      </w:r>
      <w:r w:rsidR="00C00AE2">
        <w:rPr>
          <w:rFonts w:ascii="Times New Roman" w:eastAsiaTheme="minorEastAsia" w:hAnsi="Times New Roman" w:cs="Times New Roman" w:hint="eastAsia"/>
          <w:b/>
          <w:sz w:val="21"/>
          <w:szCs w:val="21"/>
        </w:rPr>
        <w:t xml:space="preserve"> 5G NTN</w:t>
      </w:r>
      <w:r w:rsidR="00554142">
        <w:rPr>
          <w:rFonts w:ascii="Times New Roman" w:eastAsiaTheme="minorEastAsia" w:hAnsi="Times New Roman" w:cs="Times New Roman" w:hint="eastAsia"/>
          <w:b/>
          <w:sz w:val="21"/>
          <w:szCs w:val="21"/>
        </w:rPr>
        <w:t>.</w:t>
      </w:r>
    </w:p>
    <w:p w14:paraId="3AC20430" w14:textId="75F7A2AA" w:rsidR="000B1E22" w:rsidRPr="00D63BFF" w:rsidRDefault="007A4041" w:rsidP="000B1E22">
      <w:pPr>
        <w:pStyle w:val="afe"/>
        <w:numPr>
          <w:ilvl w:val="1"/>
          <w:numId w:val="9"/>
        </w:numPr>
        <w:ind w:leftChars="0"/>
        <w:jc w:val="both"/>
        <w:rPr>
          <w:rFonts w:ascii="Times New Roman" w:eastAsiaTheme="minorEastAsia" w:hAnsi="Times New Roman" w:cs="Times New Roman"/>
          <w:b/>
          <w:sz w:val="21"/>
          <w:szCs w:val="21"/>
        </w:rPr>
      </w:pPr>
      <w:r w:rsidRPr="00D63BFF">
        <w:rPr>
          <w:rFonts w:ascii="Times New Roman" w:eastAsiaTheme="minorEastAsia" w:hAnsi="Times New Roman" w:cs="Times New Roman"/>
          <w:b/>
          <w:sz w:val="21"/>
          <w:szCs w:val="21"/>
        </w:rPr>
        <w:t>It is important</w:t>
      </w:r>
      <w:r w:rsidR="004268B8" w:rsidRPr="00D63BFF">
        <w:rPr>
          <w:rFonts w:ascii="Times New Roman" w:eastAsiaTheme="minorEastAsia" w:hAnsi="Times New Roman" w:cs="Times New Roman" w:hint="eastAsia"/>
          <w:b/>
          <w:sz w:val="21"/>
          <w:szCs w:val="21"/>
        </w:rPr>
        <w:t xml:space="preserve"> </w:t>
      </w:r>
      <w:r w:rsidR="002C3DDD" w:rsidRPr="00D63BFF">
        <w:rPr>
          <w:rFonts w:ascii="Times New Roman" w:eastAsiaTheme="minorEastAsia" w:hAnsi="Times New Roman" w:cs="Times New Roman" w:hint="eastAsia"/>
          <w:b/>
          <w:sz w:val="21"/>
          <w:szCs w:val="21"/>
        </w:rPr>
        <w:t xml:space="preserve">to introduce NTN features from </w:t>
      </w:r>
      <w:r w:rsidR="0069401A" w:rsidRPr="00D63BFF">
        <w:rPr>
          <w:rFonts w:ascii="Times New Roman" w:eastAsiaTheme="minorEastAsia" w:hAnsi="Times New Roman" w:cs="Times New Roman" w:hint="eastAsia"/>
          <w:b/>
          <w:sz w:val="21"/>
          <w:szCs w:val="21"/>
        </w:rPr>
        <w:t xml:space="preserve">6G Day1 </w:t>
      </w:r>
      <w:r w:rsidR="00CE59D1" w:rsidRPr="00D63BFF">
        <w:rPr>
          <w:rFonts w:ascii="Times New Roman" w:eastAsiaTheme="minorEastAsia" w:hAnsi="Times New Roman" w:cs="Times New Roman" w:hint="eastAsia"/>
          <w:b/>
          <w:sz w:val="21"/>
          <w:szCs w:val="21"/>
        </w:rPr>
        <w:t>with unified design between TN and NTN.</w:t>
      </w:r>
    </w:p>
    <w:p w14:paraId="402769B3" w14:textId="193F28D7" w:rsidR="000B1E22" w:rsidRPr="00D63BFF" w:rsidRDefault="007D17FB" w:rsidP="000B1E22">
      <w:pPr>
        <w:pStyle w:val="afe"/>
        <w:numPr>
          <w:ilvl w:val="1"/>
          <w:numId w:val="9"/>
        </w:numPr>
        <w:ind w:leftChars="0"/>
        <w:jc w:val="both"/>
        <w:rPr>
          <w:rFonts w:ascii="Times New Roman" w:eastAsiaTheme="minorEastAsia" w:hAnsi="Times New Roman" w:cs="Times New Roman"/>
          <w:b/>
          <w:sz w:val="21"/>
          <w:szCs w:val="21"/>
        </w:rPr>
      </w:pPr>
      <w:r w:rsidRPr="00D63BFF">
        <w:rPr>
          <w:rFonts w:ascii="Times New Roman" w:eastAsiaTheme="minorEastAsia" w:hAnsi="Times New Roman" w:cs="Times New Roman" w:hint="eastAsia"/>
          <w:b/>
          <w:sz w:val="21"/>
          <w:szCs w:val="21"/>
        </w:rPr>
        <w:t>Higher</w:t>
      </w:r>
      <w:r w:rsidR="002D6FD1" w:rsidRPr="00D63BFF">
        <w:rPr>
          <w:rFonts w:ascii="Times New Roman" w:eastAsiaTheme="minorEastAsia" w:hAnsi="Times New Roman" w:cs="Times New Roman" w:hint="eastAsia"/>
          <w:b/>
          <w:sz w:val="21"/>
          <w:szCs w:val="21"/>
        </w:rPr>
        <w:t xml:space="preserve"> data rate</w:t>
      </w:r>
      <w:r w:rsidR="00310479" w:rsidRPr="00D63BFF">
        <w:rPr>
          <w:rFonts w:ascii="Times New Roman" w:eastAsiaTheme="minorEastAsia" w:hAnsi="Times New Roman" w:cs="Times New Roman" w:hint="eastAsia"/>
          <w:b/>
          <w:sz w:val="21"/>
          <w:szCs w:val="21"/>
        </w:rPr>
        <w:t xml:space="preserve"> </w:t>
      </w:r>
      <w:r w:rsidR="00310479" w:rsidRPr="00D63BFF">
        <w:rPr>
          <w:rFonts w:ascii="Times New Roman" w:eastAsiaTheme="minorEastAsia" w:hAnsi="Times New Roman" w:cs="Times New Roman"/>
          <w:b/>
          <w:sz w:val="21"/>
          <w:szCs w:val="21"/>
        </w:rPr>
        <w:t>should</w:t>
      </w:r>
      <w:r w:rsidR="00310479" w:rsidRPr="00D63BFF">
        <w:rPr>
          <w:rFonts w:ascii="Times New Roman" w:eastAsiaTheme="minorEastAsia" w:hAnsi="Times New Roman" w:cs="Times New Roman" w:hint="eastAsia"/>
          <w:b/>
          <w:sz w:val="21"/>
          <w:szCs w:val="21"/>
        </w:rPr>
        <w:t xml:space="preserve"> be </w:t>
      </w:r>
      <w:r w:rsidR="00F17A93" w:rsidRPr="00D63BFF">
        <w:rPr>
          <w:rFonts w:ascii="Times New Roman" w:eastAsiaTheme="minorEastAsia" w:hAnsi="Times New Roman" w:cs="Times New Roman" w:hint="eastAsia"/>
          <w:b/>
          <w:sz w:val="21"/>
          <w:szCs w:val="21"/>
        </w:rPr>
        <w:t xml:space="preserve">aimed </w:t>
      </w:r>
      <w:r w:rsidR="00131445" w:rsidRPr="00D63BFF">
        <w:rPr>
          <w:rFonts w:ascii="Times New Roman" w:eastAsiaTheme="minorEastAsia" w:hAnsi="Times New Roman" w:cs="Times New Roman" w:hint="eastAsia"/>
          <w:b/>
          <w:sz w:val="21"/>
          <w:szCs w:val="21"/>
        </w:rPr>
        <w:t xml:space="preserve">for </w:t>
      </w:r>
      <w:r w:rsidR="00F144A5" w:rsidRPr="00D63BFF">
        <w:rPr>
          <w:rFonts w:ascii="Times New Roman" w:eastAsiaTheme="minorEastAsia" w:hAnsi="Times New Roman" w:cs="Times New Roman" w:hint="eastAsia"/>
          <w:b/>
          <w:sz w:val="21"/>
          <w:szCs w:val="21"/>
        </w:rPr>
        <w:t>meaningful</w:t>
      </w:r>
      <w:r w:rsidR="00D63BFF" w:rsidRPr="00D63BFF">
        <w:rPr>
          <w:rFonts w:ascii="Times New Roman" w:eastAsiaTheme="minorEastAsia" w:hAnsi="Times New Roman" w:cs="Times New Roman" w:hint="eastAsia"/>
          <w:b/>
          <w:sz w:val="21"/>
          <w:szCs w:val="21"/>
        </w:rPr>
        <w:t xml:space="preserve"> role in 6G cellular NW.</w:t>
      </w:r>
    </w:p>
    <w:p w14:paraId="03C2E416" w14:textId="77777777" w:rsidR="00343ABF" w:rsidRPr="000B1E22" w:rsidRDefault="00343ABF" w:rsidP="008A782F">
      <w:pPr>
        <w:jc w:val="both"/>
        <w:rPr>
          <w:rFonts w:ascii="Times New Roman" w:eastAsiaTheme="minorEastAsia" w:hAnsi="Times New Roman" w:cs="Times New Roman"/>
          <w:sz w:val="21"/>
          <w:szCs w:val="21"/>
          <w:highlight w:val="yellow"/>
        </w:rPr>
      </w:pPr>
    </w:p>
    <w:p w14:paraId="415DFD0F" w14:textId="298393DA" w:rsidR="00343ABF" w:rsidRPr="000C656C" w:rsidRDefault="002B0C53" w:rsidP="008A782F">
      <w:pPr>
        <w:jc w:val="both"/>
        <w:rPr>
          <w:rFonts w:ascii="Times New Roman" w:eastAsiaTheme="minorEastAsia" w:hAnsi="Times New Roman" w:cs="Times New Roman"/>
          <w:sz w:val="21"/>
          <w:szCs w:val="21"/>
        </w:rPr>
      </w:pPr>
      <w:r w:rsidRPr="000C656C">
        <w:rPr>
          <w:rFonts w:ascii="Times New Roman" w:eastAsiaTheme="minorEastAsia" w:hAnsi="Times New Roman" w:cs="Times New Roman" w:hint="eastAsia"/>
          <w:sz w:val="21"/>
          <w:szCs w:val="21"/>
        </w:rPr>
        <w:t xml:space="preserve">For </w:t>
      </w:r>
      <w:r w:rsidR="00D777B1" w:rsidRPr="000C656C">
        <w:rPr>
          <w:rFonts w:ascii="Times New Roman" w:eastAsiaTheme="minorEastAsia" w:hAnsi="Times New Roman" w:cs="Times New Roman"/>
          <w:sz w:val="21"/>
          <w:szCs w:val="21"/>
        </w:rPr>
        <w:t>unified design between TN and NTN</w:t>
      </w:r>
      <w:r w:rsidR="00D777B1" w:rsidRPr="000C656C">
        <w:rPr>
          <w:rFonts w:ascii="Times New Roman" w:eastAsiaTheme="minorEastAsia" w:hAnsi="Times New Roman" w:cs="Times New Roman" w:hint="eastAsia"/>
          <w:sz w:val="21"/>
          <w:szCs w:val="21"/>
        </w:rPr>
        <w:t xml:space="preserve">, </w:t>
      </w:r>
      <w:r w:rsidR="00B2129C" w:rsidRPr="000C656C">
        <w:rPr>
          <w:rFonts w:ascii="Times New Roman" w:eastAsiaTheme="minorEastAsia" w:hAnsi="Times New Roman" w:cs="Times New Roman"/>
          <w:sz w:val="21"/>
          <w:szCs w:val="21"/>
        </w:rPr>
        <w:t>the following features should be defined from the beginning of release 21.</w:t>
      </w:r>
    </w:p>
    <w:p w14:paraId="1A38FE2F" w14:textId="38FFBF38" w:rsidR="00B2129C" w:rsidRPr="00B2129C" w:rsidRDefault="00B2129C" w:rsidP="00B2129C">
      <w:pPr>
        <w:pStyle w:val="afe"/>
        <w:numPr>
          <w:ilvl w:val="0"/>
          <w:numId w:val="20"/>
        </w:numPr>
        <w:ind w:leftChars="0"/>
        <w:jc w:val="both"/>
        <w:rPr>
          <w:rFonts w:ascii="Times New Roman" w:eastAsiaTheme="minorEastAsia" w:hAnsi="Times New Roman" w:cs="Times New Roman"/>
          <w:sz w:val="21"/>
          <w:szCs w:val="21"/>
        </w:rPr>
      </w:pPr>
      <w:r w:rsidRPr="00B2129C">
        <w:rPr>
          <w:rFonts w:ascii="Times New Roman" w:eastAsiaTheme="minorEastAsia" w:hAnsi="Times New Roman" w:cs="Times New Roman" w:hint="eastAsia"/>
          <w:sz w:val="21"/>
          <w:szCs w:val="21"/>
        </w:rPr>
        <w:t xml:space="preserve">Cell search: </w:t>
      </w:r>
      <w:r w:rsidRPr="00B2129C">
        <w:rPr>
          <w:rFonts w:ascii="Times New Roman" w:eastAsiaTheme="minorEastAsia" w:hAnsi="Times New Roman" w:cs="Times New Roman"/>
          <w:sz w:val="21"/>
          <w:szCs w:val="21"/>
        </w:rPr>
        <w:t>SSB periodicity assumption</w:t>
      </w:r>
      <w:r w:rsidRPr="00B2129C">
        <w:rPr>
          <w:rFonts w:ascii="Times New Roman" w:eastAsiaTheme="minorEastAsia" w:hAnsi="Times New Roman" w:cs="Times New Roman" w:hint="eastAsia"/>
          <w:sz w:val="21"/>
          <w:szCs w:val="21"/>
        </w:rPr>
        <w:t xml:space="preserve"> is designed in </w:t>
      </w:r>
      <w:r w:rsidRPr="00B2129C">
        <w:rPr>
          <w:rFonts w:ascii="Times New Roman" w:eastAsiaTheme="minorEastAsia" w:hAnsi="Times New Roman" w:cs="Times New Roman"/>
          <w:sz w:val="21"/>
          <w:szCs w:val="21"/>
        </w:rPr>
        <w:t>consideration</w:t>
      </w:r>
      <w:r w:rsidRPr="00B2129C">
        <w:rPr>
          <w:rFonts w:ascii="Times New Roman" w:eastAsiaTheme="minorEastAsia" w:hAnsi="Times New Roman" w:cs="Times New Roman" w:hint="eastAsia"/>
          <w:sz w:val="21"/>
          <w:szCs w:val="21"/>
        </w:rPr>
        <w:t xml:space="preserve"> of NTN system as</w:t>
      </w:r>
      <w:r w:rsidRPr="00B2129C">
        <w:rPr>
          <w:rFonts w:ascii="Times New Roman" w:eastAsiaTheme="minorEastAsia" w:hAnsi="Times New Roman" w:cs="Times New Roman"/>
          <w:sz w:val="21"/>
          <w:szCs w:val="21"/>
        </w:rPr>
        <w:t xml:space="preserve"> </w:t>
      </w:r>
      <w:r w:rsidRPr="00B2129C">
        <w:rPr>
          <w:rFonts w:ascii="Times New Roman" w:eastAsiaTheme="minorEastAsia" w:hAnsi="Times New Roman" w:cs="Times New Roman" w:hint="eastAsia"/>
          <w:sz w:val="21"/>
          <w:szCs w:val="21"/>
        </w:rPr>
        <w:t>discussed in</w:t>
      </w:r>
      <w:r w:rsidRPr="00B2129C">
        <w:rPr>
          <w:rFonts w:ascii="Times New Roman" w:eastAsiaTheme="minorEastAsia" w:hAnsi="Times New Roman" w:cs="Times New Roman"/>
          <w:sz w:val="21"/>
          <w:szCs w:val="21"/>
        </w:rPr>
        <w:t xml:space="preserve"> R19 </w:t>
      </w:r>
      <w:r w:rsidRPr="00B2129C">
        <w:rPr>
          <w:rFonts w:ascii="Times New Roman" w:eastAsiaTheme="minorEastAsia" w:hAnsi="Times New Roman" w:cs="Times New Roman" w:hint="eastAsia"/>
          <w:sz w:val="21"/>
          <w:szCs w:val="21"/>
        </w:rPr>
        <w:t xml:space="preserve">NTN. In addition, as explained </w:t>
      </w:r>
      <w:r w:rsidR="008B5FBA">
        <w:rPr>
          <w:rFonts w:ascii="Times New Roman" w:eastAsiaTheme="minorEastAsia" w:hAnsi="Times New Roman" w:cs="Times New Roman" w:hint="eastAsia"/>
          <w:sz w:val="21"/>
          <w:szCs w:val="21"/>
        </w:rPr>
        <w:t>in our previous</w:t>
      </w:r>
      <w:r w:rsidRPr="00B2129C">
        <w:rPr>
          <w:rFonts w:ascii="Times New Roman" w:eastAsiaTheme="minorEastAsia" w:hAnsi="Times New Roman" w:cs="Times New Roman" w:hint="eastAsia"/>
          <w:sz w:val="21"/>
          <w:szCs w:val="21"/>
        </w:rPr>
        <w:t xml:space="preserve"> </w:t>
      </w:r>
      <w:r w:rsidRPr="00B2129C">
        <w:rPr>
          <w:rFonts w:ascii="Times New Roman" w:eastAsiaTheme="minorEastAsia" w:hAnsi="Times New Roman" w:cs="Times New Roman"/>
          <w:sz w:val="21"/>
          <w:szCs w:val="21"/>
        </w:rPr>
        <w:t>contribution</w:t>
      </w:r>
      <w:r w:rsidR="008B5FBA">
        <w:rPr>
          <w:rFonts w:ascii="Times New Roman" w:eastAsiaTheme="minorEastAsia" w:hAnsi="Times New Roman" w:cs="Times New Roman" w:hint="eastAsia"/>
          <w:sz w:val="21"/>
          <w:szCs w:val="21"/>
        </w:rPr>
        <w:t xml:space="preserve"> [</w:t>
      </w:r>
      <w:r w:rsidR="006A02B8">
        <w:rPr>
          <w:rFonts w:ascii="Times New Roman" w:eastAsiaTheme="minorEastAsia" w:hAnsi="Times New Roman" w:cs="Times New Roman" w:hint="eastAsia"/>
          <w:sz w:val="21"/>
          <w:szCs w:val="21"/>
        </w:rPr>
        <w:t>3</w:t>
      </w:r>
      <w:r w:rsidR="008B5FBA">
        <w:rPr>
          <w:rFonts w:ascii="Times New Roman" w:eastAsiaTheme="minorEastAsia" w:hAnsi="Times New Roman" w:cs="Times New Roman" w:hint="eastAsia"/>
          <w:sz w:val="21"/>
          <w:szCs w:val="21"/>
        </w:rPr>
        <w:t>]</w:t>
      </w:r>
      <w:r w:rsidR="00E2141C" w:rsidRPr="00B2129C">
        <w:rPr>
          <w:rFonts w:ascii="Times New Roman" w:eastAsiaTheme="minorEastAsia" w:hAnsi="Times New Roman" w:cs="Times New Roman" w:hint="eastAsia"/>
          <w:sz w:val="21"/>
          <w:szCs w:val="21"/>
        </w:rPr>
        <w:t>,</w:t>
      </w:r>
      <w:r w:rsidRPr="00B2129C">
        <w:rPr>
          <w:rFonts w:ascii="Times New Roman" w:eastAsiaTheme="minorEastAsia" w:hAnsi="Times New Roman" w:cs="Times New Roman" w:hint="eastAsia"/>
          <w:sz w:val="21"/>
          <w:szCs w:val="21"/>
        </w:rPr>
        <w:t xml:space="preserve"> we </w:t>
      </w:r>
      <w:r w:rsidR="00E2141C" w:rsidRPr="00B2129C">
        <w:rPr>
          <w:rFonts w:ascii="Times New Roman" w:eastAsiaTheme="minorEastAsia" w:hAnsi="Times New Roman" w:cs="Times New Roman" w:hint="eastAsia"/>
          <w:sz w:val="21"/>
          <w:szCs w:val="21"/>
        </w:rPr>
        <w:t>propose</w:t>
      </w:r>
      <w:r w:rsidR="00705575">
        <w:rPr>
          <w:rFonts w:ascii="Times New Roman" w:eastAsiaTheme="minorEastAsia" w:hAnsi="Times New Roman" w:cs="Times New Roman" w:hint="eastAsia"/>
          <w:sz w:val="21"/>
          <w:szCs w:val="21"/>
        </w:rPr>
        <w:t>d</w:t>
      </w:r>
      <w:r w:rsidRPr="00B2129C">
        <w:rPr>
          <w:rFonts w:ascii="Times New Roman" w:eastAsiaTheme="minorEastAsia" w:hAnsi="Times New Roman" w:cs="Times New Roman" w:hint="eastAsia"/>
          <w:sz w:val="21"/>
          <w:szCs w:val="21"/>
        </w:rPr>
        <w:t xml:space="preserve"> </w:t>
      </w:r>
      <w:r w:rsidRPr="00B2129C">
        <w:rPr>
          <w:rFonts w:ascii="Times New Roman" w:eastAsiaTheme="minorEastAsia" w:hAnsi="Times New Roman" w:cs="Times New Roman"/>
          <w:sz w:val="21"/>
          <w:szCs w:val="21"/>
        </w:rPr>
        <w:t>“</w:t>
      </w:r>
      <w:r w:rsidRPr="00B2129C">
        <w:rPr>
          <w:rFonts w:ascii="Times New Roman" w:eastAsiaTheme="minorEastAsia" w:hAnsi="Times New Roman" w:cs="Times New Roman" w:hint="eastAsia"/>
          <w:sz w:val="21"/>
          <w:szCs w:val="21"/>
        </w:rPr>
        <w:t>perch/anchor/data</w:t>
      </w:r>
      <w:r w:rsidRPr="00B2129C">
        <w:rPr>
          <w:rFonts w:ascii="Times New Roman" w:eastAsiaTheme="minorEastAsia" w:hAnsi="Times New Roman" w:cs="Times New Roman"/>
          <w:sz w:val="21"/>
          <w:szCs w:val="21"/>
        </w:rPr>
        <w:t>”</w:t>
      </w:r>
      <w:r w:rsidRPr="00B2129C">
        <w:rPr>
          <w:rFonts w:ascii="Times New Roman" w:eastAsiaTheme="minorEastAsia" w:hAnsi="Times New Roman" w:cs="Times New Roman" w:hint="eastAsia"/>
          <w:sz w:val="21"/>
          <w:szCs w:val="21"/>
        </w:rPr>
        <w:t xml:space="preserve"> concept for 6GR. How to define/perform NTN cell search in the concept is another important point.</w:t>
      </w:r>
    </w:p>
    <w:p w14:paraId="177C11E4" w14:textId="77777777" w:rsidR="00B2129C" w:rsidRPr="00B2129C" w:rsidRDefault="00B2129C" w:rsidP="00B2129C">
      <w:pPr>
        <w:pStyle w:val="afe"/>
        <w:numPr>
          <w:ilvl w:val="0"/>
          <w:numId w:val="20"/>
        </w:numPr>
        <w:ind w:leftChars="0"/>
        <w:jc w:val="both"/>
        <w:rPr>
          <w:rFonts w:ascii="Times New Roman" w:eastAsiaTheme="minorEastAsia" w:hAnsi="Times New Roman" w:cs="Times New Roman"/>
          <w:sz w:val="21"/>
          <w:szCs w:val="21"/>
        </w:rPr>
      </w:pPr>
      <w:r w:rsidRPr="00B2129C">
        <w:rPr>
          <w:rFonts w:ascii="Times New Roman" w:eastAsiaTheme="minorEastAsia" w:hAnsi="Times New Roman" w:cs="Times New Roman" w:hint="eastAsia"/>
          <w:sz w:val="21"/>
          <w:szCs w:val="21"/>
        </w:rPr>
        <w:t xml:space="preserve">Initial </w:t>
      </w:r>
      <w:r w:rsidRPr="00B2129C">
        <w:rPr>
          <w:rFonts w:ascii="Times New Roman" w:eastAsiaTheme="minorEastAsia" w:hAnsi="Times New Roman" w:cs="Times New Roman"/>
          <w:sz w:val="21"/>
          <w:szCs w:val="21"/>
        </w:rPr>
        <w:t>access</w:t>
      </w:r>
      <w:r w:rsidRPr="00B2129C">
        <w:rPr>
          <w:rFonts w:ascii="Times New Roman" w:eastAsiaTheme="minorEastAsia" w:hAnsi="Times New Roman" w:cs="Times New Roman" w:hint="eastAsia"/>
          <w:sz w:val="21"/>
          <w:szCs w:val="21"/>
        </w:rPr>
        <w:t xml:space="preserve"> procedure: For NTN, as discussed in R18/19, repetition features are essential due to the huge propagation loss. Repetition-native design for </w:t>
      </w:r>
      <w:r w:rsidRPr="00B2129C">
        <w:rPr>
          <w:rFonts w:ascii="Times New Roman" w:eastAsiaTheme="minorEastAsia" w:hAnsi="Times New Roman" w:cs="Times New Roman"/>
          <w:sz w:val="21"/>
          <w:szCs w:val="21"/>
        </w:rPr>
        <w:t>both</w:t>
      </w:r>
      <w:r w:rsidRPr="00B2129C">
        <w:rPr>
          <w:rFonts w:ascii="Times New Roman" w:eastAsiaTheme="minorEastAsia" w:hAnsi="Times New Roman" w:cs="Times New Roman" w:hint="eastAsia"/>
          <w:sz w:val="21"/>
          <w:szCs w:val="21"/>
        </w:rPr>
        <w:t xml:space="preserve"> DL and UL in initial access will be discussed and specified.</w:t>
      </w:r>
    </w:p>
    <w:p w14:paraId="0DC70FE1" w14:textId="77777777" w:rsidR="00B2129C" w:rsidRPr="00B2129C" w:rsidRDefault="00B2129C" w:rsidP="00B2129C">
      <w:pPr>
        <w:pStyle w:val="afe"/>
        <w:numPr>
          <w:ilvl w:val="0"/>
          <w:numId w:val="20"/>
        </w:numPr>
        <w:ind w:leftChars="0"/>
        <w:jc w:val="both"/>
        <w:rPr>
          <w:rFonts w:ascii="Times New Roman" w:eastAsiaTheme="minorEastAsia" w:hAnsi="Times New Roman" w:cs="Times New Roman"/>
          <w:sz w:val="21"/>
          <w:szCs w:val="21"/>
        </w:rPr>
      </w:pPr>
      <w:r w:rsidRPr="00B2129C">
        <w:rPr>
          <w:rFonts w:ascii="Times New Roman" w:eastAsiaTheme="minorEastAsia" w:hAnsi="Times New Roman" w:cs="Times New Roman" w:hint="eastAsia"/>
          <w:sz w:val="21"/>
          <w:szCs w:val="21"/>
        </w:rPr>
        <w:t>HARQ procedure: Large # of HARQ processes and feedback disabling will be supported, which would not be different from those in R17.</w:t>
      </w:r>
    </w:p>
    <w:p w14:paraId="206130AC" w14:textId="77777777" w:rsidR="00621998" w:rsidRPr="00B2129C" w:rsidRDefault="00621998" w:rsidP="008A782F">
      <w:pPr>
        <w:jc w:val="both"/>
        <w:rPr>
          <w:rFonts w:ascii="Times New Roman" w:eastAsiaTheme="minorEastAsia" w:hAnsi="Times New Roman" w:cs="Times New Roman"/>
          <w:sz w:val="21"/>
          <w:szCs w:val="21"/>
          <w:highlight w:val="yellow"/>
        </w:rPr>
      </w:pPr>
    </w:p>
    <w:p w14:paraId="1E0281D6" w14:textId="77777777" w:rsidR="00B94E31" w:rsidRPr="00E561F3" w:rsidRDefault="00591189" w:rsidP="00B94E31">
      <w:pPr>
        <w:jc w:val="both"/>
        <w:rPr>
          <w:rFonts w:ascii="Times New Roman" w:eastAsiaTheme="minorEastAsia" w:hAnsi="Times New Roman" w:cs="Times New Roman"/>
          <w:sz w:val="21"/>
          <w:szCs w:val="21"/>
        </w:rPr>
      </w:pPr>
      <w:r w:rsidRPr="00E561F3">
        <w:rPr>
          <w:rFonts w:ascii="Times New Roman" w:eastAsiaTheme="minorEastAsia" w:hAnsi="Times New Roman" w:cs="Times New Roman" w:hint="eastAsia"/>
          <w:sz w:val="21"/>
          <w:szCs w:val="21"/>
        </w:rPr>
        <w:t xml:space="preserve">For </w:t>
      </w:r>
      <w:r w:rsidRPr="00E561F3">
        <w:rPr>
          <w:rFonts w:ascii="Times New Roman" w:eastAsiaTheme="minorEastAsia" w:hAnsi="Times New Roman" w:cs="Times New Roman"/>
          <w:sz w:val="21"/>
          <w:szCs w:val="21"/>
        </w:rPr>
        <w:t>meaningful role in 6G cellular NW</w:t>
      </w:r>
      <w:r w:rsidRPr="00E561F3">
        <w:rPr>
          <w:rFonts w:ascii="Times New Roman" w:eastAsiaTheme="minorEastAsia" w:hAnsi="Times New Roman" w:cs="Times New Roman" w:hint="eastAsia"/>
          <w:sz w:val="21"/>
          <w:szCs w:val="21"/>
        </w:rPr>
        <w:t xml:space="preserve">, </w:t>
      </w:r>
      <w:r w:rsidR="00B94E31" w:rsidRPr="00E561F3">
        <w:rPr>
          <w:rFonts w:ascii="Times New Roman" w:eastAsiaTheme="minorEastAsia" w:hAnsi="Times New Roman" w:cs="Times New Roman" w:hint="eastAsia"/>
          <w:sz w:val="21"/>
          <w:szCs w:val="21"/>
        </w:rPr>
        <w:t>the following new factors should be considered and 6GR spec should introduce corresponding features.</w:t>
      </w:r>
    </w:p>
    <w:p w14:paraId="613BAAD5" w14:textId="77777777" w:rsidR="00B94E31" w:rsidRPr="00E561F3" w:rsidRDefault="00B94E31" w:rsidP="00E561F3">
      <w:pPr>
        <w:pStyle w:val="afe"/>
        <w:numPr>
          <w:ilvl w:val="0"/>
          <w:numId w:val="20"/>
        </w:numPr>
        <w:ind w:leftChars="0"/>
        <w:jc w:val="both"/>
        <w:rPr>
          <w:rFonts w:ascii="Times New Roman" w:eastAsiaTheme="minorEastAsia" w:hAnsi="Times New Roman" w:cs="Times New Roman"/>
          <w:sz w:val="21"/>
          <w:szCs w:val="21"/>
        </w:rPr>
      </w:pPr>
      <w:r w:rsidRPr="00E561F3">
        <w:rPr>
          <w:rFonts w:ascii="Times New Roman" w:eastAsiaTheme="minorEastAsia" w:hAnsi="Times New Roman" w:cs="Times New Roman" w:hint="eastAsia"/>
          <w:sz w:val="21"/>
          <w:szCs w:val="21"/>
        </w:rPr>
        <w:t>Higher satellite capability: 6GR is targeted to 10 years later than 5G NR, basically. Higher satellite capability should be identified and then technical features based on the new assumption can be discussed/specified. For example, satellite total power and # of active beams at a given time.</w:t>
      </w:r>
    </w:p>
    <w:p w14:paraId="4915A125" w14:textId="3D5B8FE8" w:rsidR="00B94E31" w:rsidRPr="00E561F3" w:rsidRDefault="00B94E31" w:rsidP="00E561F3">
      <w:pPr>
        <w:pStyle w:val="afe"/>
        <w:numPr>
          <w:ilvl w:val="0"/>
          <w:numId w:val="20"/>
        </w:numPr>
        <w:ind w:leftChars="0"/>
        <w:jc w:val="both"/>
        <w:rPr>
          <w:rFonts w:ascii="Times New Roman" w:eastAsiaTheme="minorEastAsia" w:hAnsi="Times New Roman" w:cs="Times New Roman"/>
          <w:sz w:val="21"/>
          <w:szCs w:val="21"/>
        </w:rPr>
      </w:pPr>
      <w:r w:rsidRPr="00E561F3">
        <w:rPr>
          <w:rFonts w:ascii="Times New Roman" w:eastAsiaTheme="minorEastAsia" w:hAnsi="Times New Roman" w:cs="Times New Roman" w:hint="eastAsia"/>
          <w:sz w:val="21"/>
          <w:szCs w:val="21"/>
        </w:rPr>
        <w:t>Multi-satellite scenario</w:t>
      </w:r>
      <w:r w:rsidR="00DD5B90" w:rsidRPr="00E561F3">
        <w:rPr>
          <w:rFonts w:ascii="Times New Roman" w:eastAsiaTheme="minorEastAsia" w:hAnsi="Times New Roman" w:cs="Times New Roman" w:hint="eastAsia"/>
          <w:sz w:val="21"/>
          <w:szCs w:val="21"/>
        </w:rPr>
        <w:t xml:space="preserve"> / Very LEO satellite (300 km altitude)</w:t>
      </w:r>
      <w:r w:rsidRPr="00E561F3">
        <w:rPr>
          <w:rFonts w:ascii="Times New Roman" w:eastAsiaTheme="minorEastAsia" w:hAnsi="Times New Roman" w:cs="Times New Roman" w:hint="eastAsia"/>
          <w:sz w:val="21"/>
          <w:szCs w:val="21"/>
        </w:rPr>
        <w:t>: Single satellite scenario</w:t>
      </w:r>
      <w:r w:rsidR="00316FE7" w:rsidRPr="00E561F3">
        <w:rPr>
          <w:rFonts w:ascii="Times New Roman" w:eastAsiaTheme="minorEastAsia" w:hAnsi="Times New Roman" w:cs="Times New Roman" w:hint="eastAsia"/>
          <w:sz w:val="21"/>
          <w:szCs w:val="21"/>
        </w:rPr>
        <w:t xml:space="preserve"> in </w:t>
      </w:r>
      <w:r w:rsidR="005D3E33" w:rsidRPr="00E561F3">
        <w:rPr>
          <w:rFonts w:ascii="Times New Roman" w:eastAsiaTheme="minorEastAsia" w:hAnsi="Times New Roman" w:cs="Times New Roman" w:hint="eastAsia"/>
          <w:sz w:val="21"/>
          <w:szCs w:val="21"/>
        </w:rPr>
        <w:t>600 km altitude or higher</w:t>
      </w:r>
      <w:r w:rsidRPr="00E561F3">
        <w:rPr>
          <w:rFonts w:ascii="Times New Roman" w:eastAsiaTheme="minorEastAsia" w:hAnsi="Times New Roman" w:cs="Times New Roman" w:hint="eastAsia"/>
          <w:sz w:val="21"/>
          <w:szCs w:val="21"/>
        </w:rPr>
        <w:t xml:space="preserve"> was a realistic assumption in 5G era as 5G is the initial 3GPP spec with NTN and commercial service with a lot of satellites was impractical. On the other hand, in 6G era, more satellites</w:t>
      </w:r>
      <w:r w:rsidR="007A34E4" w:rsidRPr="00E561F3">
        <w:rPr>
          <w:rFonts w:ascii="Times New Roman" w:eastAsiaTheme="minorEastAsia" w:hAnsi="Times New Roman" w:cs="Times New Roman" w:hint="eastAsia"/>
          <w:sz w:val="21"/>
          <w:szCs w:val="21"/>
        </w:rPr>
        <w:t xml:space="preserve"> </w:t>
      </w:r>
      <w:r w:rsidR="00434B42" w:rsidRPr="00E561F3">
        <w:rPr>
          <w:rFonts w:ascii="Times New Roman" w:eastAsiaTheme="minorEastAsia" w:hAnsi="Times New Roman" w:cs="Times New Roman" w:hint="eastAsia"/>
          <w:sz w:val="21"/>
          <w:szCs w:val="21"/>
        </w:rPr>
        <w:t>in 300 km altitude</w:t>
      </w:r>
      <w:r w:rsidRPr="00E561F3">
        <w:rPr>
          <w:rFonts w:ascii="Times New Roman" w:eastAsiaTheme="minorEastAsia" w:hAnsi="Times New Roman" w:cs="Times New Roman" w:hint="eastAsia"/>
          <w:sz w:val="21"/>
          <w:szCs w:val="21"/>
        </w:rPr>
        <w:t xml:space="preserve"> are available for 3GPP system probably and thereby the </w:t>
      </w:r>
      <w:r w:rsidRPr="00E561F3">
        <w:rPr>
          <w:rFonts w:ascii="Times New Roman" w:eastAsiaTheme="minorEastAsia" w:hAnsi="Times New Roman" w:cs="Times New Roman"/>
          <w:sz w:val="21"/>
          <w:szCs w:val="21"/>
        </w:rPr>
        <w:t>assumption</w:t>
      </w:r>
      <w:r w:rsidRPr="00E561F3">
        <w:rPr>
          <w:rFonts w:ascii="Times New Roman" w:eastAsiaTheme="minorEastAsia" w:hAnsi="Times New Roman" w:cs="Times New Roman" w:hint="eastAsia"/>
          <w:sz w:val="21"/>
          <w:szCs w:val="21"/>
        </w:rPr>
        <w:t xml:space="preserve"> can be changed to boost </w:t>
      </w:r>
      <w:r w:rsidRPr="00E561F3">
        <w:rPr>
          <w:rFonts w:ascii="Times New Roman" w:eastAsiaTheme="minorEastAsia" w:hAnsi="Times New Roman" w:cs="Times New Roman"/>
          <w:sz w:val="21"/>
          <w:szCs w:val="21"/>
        </w:rPr>
        <w:t>the performance</w:t>
      </w:r>
      <w:r w:rsidRPr="00E561F3">
        <w:rPr>
          <w:rFonts w:ascii="Times New Roman" w:eastAsiaTheme="minorEastAsia" w:hAnsi="Times New Roman" w:cs="Times New Roman" w:hint="eastAsia"/>
          <w:sz w:val="21"/>
          <w:szCs w:val="21"/>
        </w:rPr>
        <w:t xml:space="preserve"> of 3GPP NTN.</w:t>
      </w:r>
    </w:p>
    <w:p w14:paraId="5DD3D444" w14:textId="77777777" w:rsidR="00B94E31" w:rsidRPr="00E561F3" w:rsidRDefault="00B94E31" w:rsidP="00E561F3">
      <w:pPr>
        <w:pStyle w:val="afe"/>
        <w:numPr>
          <w:ilvl w:val="0"/>
          <w:numId w:val="20"/>
        </w:numPr>
        <w:ind w:leftChars="0"/>
        <w:jc w:val="both"/>
        <w:rPr>
          <w:rFonts w:ascii="Times New Roman" w:eastAsiaTheme="minorEastAsia" w:hAnsi="Times New Roman" w:cs="Times New Roman"/>
          <w:sz w:val="21"/>
          <w:szCs w:val="21"/>
        </w:rPr>
      </w:pPr>
      <w:r w:rsidRPr="00E561F3">
        <w:rPr>
          <w:rFonts w:ascii="Times New Roman" w:eastAsiaTheme="minorEastAsia" w:hAnsi="Times New Roman" w:cs="Times New Roman" w:hint="eastAsia"/>
          <w:sz w:val="21"/>
          <w:szCs w:val="21"/>
        </w:rPr>
        <w:t>C</w:t>
      </w:r>
      <w:r w:rsidRPr="00E561F3">
        <w:rPr>
          <w:rFonts w:ascii="Times New Roman" w:eastAsiaTheme="minorEastAsia" w:hAnsi="Times New Roman" w:cs="Times New Roman"/>
          <w:sz w:val="21"/>
          <w:szCs w:val="21"/>
        </w:rPr>
        <w:t>a</w:t>
      </w:r>
      <w:r w:rsidRPr="00E561F3">
        <w:rPr>
          <w:rFonts w:ascii="Times New Roman" w:eastAsiaTheme="minorEastAsia" w:hAnsi="Times New Roman" w:cs="Times New Roman" w:hint="eastAsia"/>
          <w:sz w:val="21"/>
          <w:szCs w:val="21"/>
        </w:rPr>
        <w:t>rrier aggregation: Assuming the higher satellite capability, applying carrier aggregation in NTN could be a feasible option. For DL, simultaneous use will be realistic as in TN; for UL, selection diversity will be the maximum approach for handheld UEs due to the TX power limit.</w:t>
      </w:r>
    </w:p>
    <w:p w14:paraId="22832E04" w14:textId="42B86961" w:rsidR="00B94E31" w:rsidRPr="00E561F3" w:rsidRDefault="00B94E31" w:rsidP="00E561F3">
      <w:pPr>
        <w:pStyle w:val="afe"/>
        <w:numPr>
          <w:ilvl w:val="0"/>
          <w:numId w:val="20"/>
        </w:numPr>
        <w:ind w:leftChars="0"/>
        <w:jc w:val="both"/>
        <w:rPr>
          <w:rFonts w:ascii="Times New Roman" w:eastAsiaTheme="minorEastAsia" w:hAnsi="Times New Roman" w:cs="Times New Roman"/>
          <w:sz w:val="21"/>
          <w:szCs w:val="21"/>
        </w:rPr>
      </w:pPr>
      <w:r w:rsidRPr="00E561F3">
        <w:rPr>
          <w:rFonts w:ascii="Times New Roman" w:eastAsiaTheme="minorEastAsia" w:hAnsi="Times New Roman" w:cs="Times New Roman" w:hint="eastAsia"/>
          <w:sz w:val="21"/>
          <w:szCs w:val="21"/>
        </w:rPr>
        <w:t xml:space="preserve">FFS Low PAPR waveform/modulation: Although PAPR improvement results in better performance </w:t>
      </w:r>
      <w:r w:rsidR="00F91ED9">
        <w:rPr>
          <w:rFonts w:ascii="Times New Roman" w:eastAsiaTheme="minorEastAsia" w:hAnsi="Times New Roman" w:cs="Times New Roman" w:hint="eastAsia"/>
          <w:sz w:val="21"/>
          <w:szCs w:val="21"/>
        </w:rPr>
        <w:t>perhaps</w:t>
      </w:r>
      <w:r w:rsidRPr="00E561F3">
        <w:rPr>
          <w:rFonts w:ascii="Times New Roman" w:eastAsiaTheme="minorEastAsia" w:hAnsi="Times New Roman" w:cs="Times New Roman" w:hint="eastAsia"/>
          <w:sz w:val="21"/>
          <w:szCs w:val="21"/>
        </w:rPr>
        <w:t xml:space="preserve">, the key point of </w:t>
      </w:r>
      <w:r w:rsidRPr="00E561F3">
        <w:rPr>
          <w:rFonts w:ascii="Times New Roman" w:eastAsiaTheme="minorEastAsia" w:hAnsi="Times New Roman" w:cs="Times New Roman"/>
          <w:sz w:val="21"/>
          <w:szCs w:val="21"/>
        </w:rPr>
        <w:t>“</w:t>
      </w:r>
      <w:r w:rsidRPr="00E561F3">
        <w:rPr>
          <w:rFonts w:ascii="Times New Roman" w:eastAsiaTheme="minorEastAsia" w:hAnsi="Times New Roman" w:cs="Times New Roman" w:hint="eastAsia"/>
          <w:sz w:val="21"/>
          <w:szCs w:val="21"/>
        </w:rPr>
        <w:t>Unified design between TN and NTN</w:t>
      </w:r>
      <w:r w:rsidRPr="00E561F3">
        <w:rPr>
          <w:rFonts w:ascii="Times New Roman" w:eastAsiaTheme="minorEastAsia" w:hAnsi="Times New Roman" w:cs="Times New Roman"/>
          <w:sz w:val="21"/>
          <w:szCs w:val="21"/>
        </w:rPr>
        <w:t>”</w:t>
      </w:r>
      <w:r w:rsidRPr="00E561F3">
        <w:rPr>
          <w:rFonts w:ascii="Times New Roman" w:eastAsiaTheme="minorEastAsia" w:hAnsi="Times New Roman" w:cs="Times New Roman" w:hint="eastAsia"/>
          <w:sz w:val="21"/>
          <w:szCs w:val="21"/>
        </w:rPr>
        <w:t xml:space="preserve"> cannot be ignored. If any new mechanism is agreed in </w:t>
      </w:r>
      <w:r w:rsidR="00CB0DBA" w:rsidRPr="00E561F3">
        <w:rPr>
          <w:rFonts w:ascii="Times New Roman" w:eastAsiaTheme="minorEastAsia" w:hAnsi="Times New Roman" w:cs="Times New Roman" w:hint="eastAsia"/>
          <w:sz w:val="21"/>
          <w:szCs w:val="21"/>
        </w:rPr>
        <w:t xml:space="preserve">AI </w:t>
      </w:r>
      <w:r w:rsidRPr="00E561F3">
        <w:rPr>
          <w:rFonts w:ascii="Times New Roman" w:eastAsiaTheme="minorEastAsia" w:hAnsi="Times New Roman" w:cs="Times New Roman" w:hint="eastAsia"/>
          <w:sz w:val="21"/>
          <w:szCs w:val="21"/>
        </w:rPr>
        <w:t xml:space="preserve">11.3.1/11.4.2, then it can be applied in NTN as well as TN. In other words, introducing </w:t>
      </w:r>
      <w:r w:rsidRPr="00E561F3">
        <w:rPr>
          <w:rFonts w:ascii="Times New Roman" w:eastAsiaTheme="minorEastAsia" w:hAnsi="Times New Roman" w:cs="Times New Roman"/>
          <w:sz w:val="21"/>
          <w:szCs w:val="21"/>
        </w:rPr>
        <w:t>waveform</w:t>
      </w:r>
      <w:r w:rsidRPr="00E561F3">
        <w:rPr>
          <w:rFonts w:ascii="Times New Roman" w:eastAsiaTheme="minorEastAsia" w:hAnsi="Times New Roman" w:cs="Times New Roman" w:hint="eastAsia"/>
          <w:sz w:val="21"/>
          <w:szCs w:val="21"/>
        </w:rPr>
        <w:t>/modulation dedicated to NTN is not preferable.</w:t>
      </w:r>
    </w:p>
    <w:p w14:paraId="3F5D6926" w14:textId="77777777" w:rsidR="00621998" w:rsidRDefault="00621998" w:rsidP="008A782F">
      <w:pPr>
        <w:jc w:val="both"/>
        <w:rPr>
          <w:rFonts w:ascii="Times New Roman" w:eastAsiaTheme="minorEastAsia" w:hAnsi="Times New Roman" w:cs="Times New Roman"/>
          <w:sz w:val="21"/>
          <w:szCs w:val="21"/>
          <w:highlight w:val="yellow"/>
        </w:rPr>
      </w:pPr>
    </w:p>
    <w:tbl>
      <w:tblPr>
        <w:tblStyle w:val="afc"/>
        <w:tblW w:w="0" w:type="auto"/>
        <w:tblLook w:val="04A0" w:firstRow="1" w:lastRow="0" w:firstColumn="1" w:lastColumn="0" w:noHBand="0" w:noVBand="1"/>
      </w:tblPr>
      <w:tblGrid>
        <w:gridCol w:w="9962"/>
      </w:tblGrid>
      <w:tr w:rsidR="00204D2B" w:rsidRPr="00887DBF" w14:paraId="2D674535" w14:textId="77777777" w:rsidTr="00204D2B">
        <w:tc>
          <w:tcPr>
            <w:tcW w:w="9962" w:type="dxa"/>
          </w:tcPr>
          <w:p w14:paraId="2D3643D2" w14:textId="77777777" w:rsidR="00887DBF" w:rsidRPr="00887DBF" w:rsidRDefault="00887DBF" w:rsidP="00887DBF">
            <w:pPr>
              <w:keepNext/>
              <w:keepLines/>
              <w:tabs>
                <w:tab w:val="left" w:pos="360"/>
                <w:tab w:val="left" w:pos="772"/>
                <w:tab w:val="left" w:pos="926"/>
              </w:tabs>
              <w:spacing w:after="0"/>
              <w:ind w:left="1134" w:hanging="1134"/>
              <w:jc w:val="both"/>
              <w:outlineLvl w:val="3"/>
              <w:rPr>
                <w:rFonts w:ascii="Arial" w:eastAsia="游明朝" w:hAnsi="Arial" w:cs="Times New Roman"/>
                <w:sz w:val="16"/>
                <w:szCs w:val="16"/>
              </w:rPr>
            </w:pPr>
            <w:r w:rsidRPr="00887DBF">
              <w:rPr>
                <w:rFonts w:ascii="Arial" w:eastAsia="游明朝" w:hAnsi="Arial" w:cs="Times New Roman" w:hint="eastAsia"/>
                <w:sz w:val="16"/>
                <w:szCs w:val="16"/>
                <w:highlight w:val="yellow"/>
              </w:rPr>
              <w:t>[Old]</w:t>
            </w:r>
            <w:r w:rsidRPr="00887DBF">
              <w:rPr>
                <w:rFonts w:ascii="Arial" w:eastAsia="游明朝" w:hAnsi="Arial" w:cs="Times New Roman"/>
                <w:sz w:val="16"/>
                <w:szCs w:val="16"/>
                <w:highlight w:val="yellow"/>
              </w:rPr>
              <w:t xml:space="preserve">Proposal </w:t>
            </w:r>
            <w:r w:rsidRPr="00887DBF">
              <w:rPr>
                <w:rFonts w:ascii="Arial" w:eastAsia="游明朝" w:hAnsi="Arial" w:cs="Times New Roman" w:hint="eastAsia"/>
                <w:sz w:val="16"/>
                <w:szCs w:val="16"/>
                <w:highlight w:val="yellow"/>
              </w:rPr>
              <w:t>13</w:t>
            </w:r>
            <w:r w:rsidRPr="00887DBF">
              <w:rPr>
                <w:rFonts w:ascii="Arial" w:eastAsia="游明朝" w:hAnsi="Arial" w:cs="Times New Roman"/>
                <w:sz w:val="16"/>
                <w:szCs w:val="16"/>
                <w:highlight w:val="yellow"/>
              </w:rPr>
              <w:t>.</w:t>
            </w:r>
            <w:r w:rsidRPr="00887DBF">
              <w:rPr>
                <w:rFonts w:ascii="Arial" w:eastAsia="游明朝" w:hAnsi="Arial" w:cs="Times New Roman" w:hint="eastAsia"/>
                <w:sz w:val="16"/>
                <w:szCs w:val="16"/>
                <w:highlight w:val="yellow"/>
              </w:rPr>
              <w:t>1</w:t>
            </w:r>
            <w:r w:rsidRPr="00887DBF">
              <w:rPr>
                <w:rFonts w:ascii="Arial" w:eastAsia="游明朝" w:hAnsi="Arial" w:cs="Times New Roman"/>
                <w:sz w:val="16"/>
                <w:szCs w:val="16"/>
                <w:highlight w:val="yellow"/>
              </w:rPr>
              <w:t>:</w:t>
            </w:r>
          </w:p>
          <w:p w14:paraId="15D4A5D6" w14:textId="77777777" w:rsidR="00887DBF" w:rsidRPr="00887DBF" w:rsidRDefault="00887DBF" w:rsidP="00887DBF">
            <w:pPr>
              <w:numPr>
                <w:ilvl w:val="0"/>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 xml:space="preserve">For </w:t>
            </w:r>
            <w:r w:rsidRPr="00887DBF">
              <w:rPr>
                <w:rFonts w:ascii="Times New Roman" w:eastAsia="游明朝" w:hAnsi="Times New Roman" w:cs="Times New Roman"/>
                <w:b/>
                <w:bCs/>
                <w:sz w:val="16"/>
                <w:szCs w:val="16"/>
              </w:rPr>
              <w:t>harmonized 6G</w:t>
            </w:r>
            <w:r w:rsidRPr="00887DBF">
              <w:rPr>
                <w:rFonts w:ascii="Times New Roman" w:eastAsia="游明朝" w:hAnsi="Times New Roman" w:cs="Times New Roman" w:hint="eastAsia"/>
                <w:b/>
                <w:bCs/>
                <w:sz w:val="16"/>
                <w:szCs w:val="16"/>
              </w:rPr>
              <w:t xml:space="preserve">R </w:t>
            </w:r>
            <w:r w:rsidRPr="00887DBF">
              <w:rPr>
                <w:rFonts w:ascii="Times New Roman" w:eastAsia="游明朝" w:hAnsi="Times New Roman" w:cs="Times New Roman"/>
                <w:b/>
                <w:bCs/>
                <w:sz w:val="16"/>
                <w:szCs w:val="16"/>
              </w:rPr>
              <w:t>design for TN and NTN</w:t>
            </w:r>
            <w:r w:rsidRPr="00887DBF">
              <w:rPr>
                <w:rFonts w:ascii="Times New Roman" w:eastAsia="游明朝" w:hAnsi="Times New Roman" w:cs="Times New Roman" w:hint="eastAsia"/>
                <w:b/>
                <w:bCs/>
                <w:sz w:val="16"/>
                <w:szCs w:val="16"/>
              </w:rPr>
              <w:t>, RAN1 studies to identify the technical aspects affected by NTN characteristics, including at least</w:t>
            </w:r>
          </w:p>
          <w:p w14:paraId="19EAAE5A" w14:textId="77777777"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 xml:space="preserve">a) </w:t>
            </w:r>
            <w:r w:rsidRPr="00887DBF">
              <w:rPr>
                <w:rFonts w:ascii="Times New Roman" w:eastAsia="游明朝" w:hAnsi="Times New Roman" w:cs="Times New Roman"/>
                <w:b/>
                <w:bCs/>
                <w:sz w:val="16"/>
                <w:szCs w:val="16"/>
              </w:rPr>
              <w:t>GNSS-</w:t>
            </w:r>
            <w:r w:rsidRPr="00887DBF">
              <w:rPr>
                <w:rFonts w:ascii="Times New Roman" w:eastAsia="游明朝" w:hAnsi="Times New Roman" w:cs="Times New Roman" w:hint="eastAsia"/>
                <w:b/>
                <w:bCs/>
                <w:sz w:val="16"/>
                <w:szCs w:val="16"/>
              </w:rPr>
              <w:t>resilient</w:t>
            </w:r>
            <w:r w:rsidRPr="00887DBF">
              <w:rPr>
                <w:rFonts w:ascii="Times New Roman" w:eastAsia="游明朝" w:hAnsi="Times New Roman" w:cs="Times New Roman"/>
                <w:b/>
                <w:bCs/>
                <w:sz w:val="16"/>
                <w:szCs w:val="16"/>
              </w:rPr>
              <w:t xml:space="preserve"> operation</w:t>
            </w:r>
          </w:p>
          <w:p w14:paraId="5B2F8198" w14:textId="77777777" w:rsidR="00887DBF" w:rsidRPr="00887DBF" w:rsidRDefault="00887DBF" w:rsidP="00887DBF">
            <w:pPr>
              <w:numPr>
                <w:ilvl w:val="2"/>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b/>
                <w:bCs/>
                <w:sz w:val="16"/>
                <w:szCs w:val="16"/>
              </w:rPr>
              <w:t>F</w:t>
            </w:r>
            <w:r w:rsidRPr="00887DBF">
              <w:rPr>
                <w:rFonts w:ascii="Times New Roman" w:eastAsia="游明朝" w:hAnsi="Times New Roman" w:cs="Times New Roman" w:hint="eastAsia"/>
                <w:b/>
                <w:bCs/>
                <w:sz w:val="16"/>
                <w:szCs w:val="16"/>
              </w:rPr>
              <w:t>urther discuss how to avoid duplication with Rel-20 5G-A NR-NTN study</w:t>
            </w:r>
          </w:p>
          <w:p w14:paraId="488B8853" w14:textId="77777777"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b) PAPR reduction for NTN DL</w:t>
            </w:r>
          </w:p>
          <w:p w14:paraId="2BF9A568" w14:textId="77777777"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c) Frame structure</w:t>
            </w:r>
          </w:p>
          <w:p w14:paraId="234B44AD" w14:textId="3D47244A"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d) Coverage enh</w:t>
            </w:r>
            <w:r w:rsidR="00014A26">
              <w:rPr>
                <w:rFonts w:ascii="Times New Roman" w:eastAsia="游明朝" w:hAnsi="Times New Roman" w:cs="Times New Roman" w:hint="eastAsia"/>
                <w:b/>
                <w:bCs/>
                <w:sz w:val="16"/>
                <w:szCs w:val="16"/>
              </w:rPr>
              <w:t>a</w:t>
            </w:r>
            <w:r w:rsidRPr="00887DBF">
              <w:rPr>
                <w:rFonts w:ascii="Times New Roman" w:eastAsia="游明朝" w:hAnsi="Times New Roman" w:cs="Times New Roman" w:hint="eastAsia"/>
                <w:b/>
                <w:bCs/>
                <w:sz w:val="16"/>
                <w:szCs w:val="16"/>
              </w:rPr>
              <w:t>ncements</w:t>
            </w:r>
          </w:p>
          <w:p w14:paraId="199655AD" w14:textId="77777777"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e) Duplex types</w:t>
            </w:r>
          </w:p>
          <w:p w14:paraId="3761837F" w14:textId="77777777"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 xml:space="preserve">f) </w:t>
            </w:r>
            <w:r w:rsidRPr="00887DBF">
              <w:rPr>
                <w:rFonts w:ascii="Times New Roman" w:eastAsia="游明朝" w:hAnsi="Times New Roman" w:cs="Times New Roman"/>
                <w:b/>
                <w:bCs/>
                <w:sz w:val="16"/>
                <w:szCs w:val="16"/>
              </w:rPr>
              <w:t>Propagation impairments</w:t>
            </w:r>
          </w:p>
          <w:p w14:paraId="32FE7B13" w14:textId="77777777"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g) L</w:t>
            </w:r>
            <w:r w:rsidRPr="00887DBF">
              <w:rPr>
                <w:rFonts w:ascii="Times New Roman" w:eastAsia="游明朝" w:hAnsi="Times New Roman" w:cs="Times New Roman"/>
                <w:b/>
                <w:bCs/>
                <w:sz w:val="16"/>
                <w:szCs w:val="16"/>
              </w:rPr>
              <w:t>ong propagation delay</w:t>
            </w:r>
          </w:p>
          <w:p w14:paraId="67C45CDE" w14:textId="77777777"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h) Grant free access</w:t>
            </w:r>
          </w:p>
          <w:p w14:paraId="732BB019" w14:textId="77777777"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i) Beam hopping and longer SSB periodicity</w:t>
            </w:r>
          </w:p>
          <w:p w14:paraId="6E0FAE28" w14:textId="77777777"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j) Positioning/Location</w:t>
            </w:r>
          </w:p>
          <w:p w14:paraId="6A993721" w14:textId="77777777"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k) NTN/TN mobility</w:t>
            </w:r>
          </w:p>
          <w:p w14:paraId="12E4DDE9" w14:textId="77777777"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l) DC/CA</w:t>
            </w:r>
          </w:p>
          <w:p w14:paraId="7121DCDA" w14:textId="77777777"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m) Coexistence with IoT-NTN/NR-NTN</w:t>
            </w:r>
          </w:p>
          <w:p w14:paraId="3B2293A7" w14:textId="77777777" w:rsidR="00887DBF" w:rsidRPr="00887DBF" w:rsidRDefault="00887DBF" w:rsidP="00887DBF">
            <w:pPr>
              <w:numPr>
                <w:ilvl w:val="1"/>
                <w:numId w:val="21"/>
              </w:numPr>
              <w:spacing w:after="0"/>
              <w:contextualSpacing/>
              <w:jc w:val="both"/>
              <w:rPr>
                <w:rFonts w:ascii="Times New Roman" w:eastAsia="游明朝" w:hAnsi="Times New Roman" w:cs="Times New Roman"/>
                <w:b/>
                <w:bCs/>
                <w:sz w:val="16"/>
                <w:szCs w:val="16"/>
              </w:rPr>
            </w:pPr>
            <w:r w:rsidRPr="00887DBF">
              <w:rPr>
                <w:rFonts w:ascii="Times New Roman" w:eastAsia="游明朝" w:hAnsi="Times New Roman" w:cs="Times New Roman" w:hint="eastAsia"/>
                <w:b/>
                <w:bCs/>
                <w:sz w:val="16"/>
                <w:szCs w:val="16"/>
              </w:rPr>
              <w:t>n) Beam-specific signal/channel design</w:t>
            </w:r>
          </w:p>
          <w:p w14:paraId="56C06172" w14:textId="2741105F" w:rsidR="00204D2B" w:rsidRPr="00887DBF" w:rsidRDefault="00887DBF" w:rsidP="00887DBF">
            <w:pPr>
              <w:numPr>
                <w:ilvl w:val="1"/>
                <w:numId w:val="21"/>
              </w:numPr>
              <w:spacing w:after="0"/>
              <w:contextualSpacing/>
              <w:jc w:val="both"/>
              <w:rPr>
                <w:rFonts w:ascii="Times New Roman" w:eastAsia="游明朝" w:hAnsi="Times New Roman" w:cs="Times New Roman" w:hint="eastAsia"/>
                <w:b/>
                <w:bCs/>
                <w:sz w:val="16"/>
                <w:szCs w:val="16"/>
              </w:rPr>
            </w:pPr>
            <w:r w:rsidRPr="00887DBF">
              <w:rPr>
                <w:rFonts w:ascii="Times New Roman" w:eastAsia="游明朝" w:hAnsi="Times New Roman" w:cs="Times New Roman" w:hint="eastAsia"/>
                <w:b/>
                <w:bCs/>
                <w:sz w:val="16"/>
                <w:szCs w:val="16"/>
              </w:rPr>
              <w:t>o) Interference management for TN-NTN, inter-orbit, and inter-satellite cases</w:t>
            </w:r>
          </w:p>
        </w:tc>
      </w:tr>
    </w:tbl>
    <w:p w14:paraId="12D6E618" w14:textId="77777777" w:rsidR="00204D2B" w:rsidRDefault="00204D2B" w:rsidP="008A782F">
      <w:pPr>
        <w:jc w:val="both"/>
        <w:rPr>
          <w:rFonts w:ascii="Times New Roman" w:eastAsiaTheme="minorEastAsia" w:hAnsi="Times New Roman" w:cs="Times New Roman" w:hint="eastAsia"/>
          <w:sz w:val="21"/>
          <w:szCs w:val="21"/>
          <w:highlight w:val="yellow"/>
        </w:rPr>
      </w:pPr>
    </w:p>
    <w:p w14:paraId="3CDC9895" w14:textId="7B22CF15" w:rsidR="00621998" w:rsidRPr="00994BD8" w:rsidRDefault="007E3004" w:rsidP="008A782F">
      <w:pPr>
        <w:jc w:val="both"/>
        <w:rPr>
          <w:rFonts w:ascii="Times New Roman" w:eastAsiaTheme="minorEastAsia" w:hAnsi="Times New Roman" w:cs="Times New Roman" w:hint="eastAsia"/>
          <w:sz w:val="21"/>
          <w:szCs w:val="21"/>
        </w:rPr>
      </w:pPr>
      <w:r w:rsidRPr="00994BD8">
        <w:rPr>
          <w:rFonts w:ascii="Times New Roman" w:eastAsiaTheme="minorEastAsia" w:hAnsi="Times New Roman" w:cs="Times New Roman" w:hint="eastAsia"/>
          <w:sz w:val="21"/>
          <w:szCs w:val="21"/>
        </w:rPr>
        <w:t>F</w:t>
      </w:r>
      <w:r w:rsidR="001B6D35" w:rsidRPr="00994BD8">
        <w:rPr>
          <w:rFonts w:ascii="Times New Roman" w:eastAsiaTheme="minorEastAsia" w:hAnsi="Times New Roman" w:cs="Times New Roman" w:hint="eastAsia"/>
          <w:sz w:val="21"/>
          <w:szCs w:val="21"/>
        </w:rPr>
        <w:t xml:space="preserve">or technical aspects affected by NTN characteristics, </w:t>
      </w:r>
      <w:r w:rsidR="00B7209E" w:rsidRPr="00994BD8">
        <w:rPr>
          <w:rFonts w:ascii="Times New Roman" w:eastAsiaTheme="minorEastAsia" w:hAnsi="Times New Roman" w:cs="Times New Roman" w:hint="eastAsia"/>
          <w:sz w:val="21"/>
          <w:szCs w:val="21"/>
        </w:rPr>
        <w:t>a lot of candidates were raised by companies and listed by FL</w:t>
      </w:r>
      <w:r w:rsidR="009533D8" w:rsidRPr="00994BD8">
        <w:rPr>
          <w:rFonts w:ascii="Times New Roman" w:eastAsiaTheme="minorEastAsia" w:hAnsi="Times New Roman" w:cs="Times New Roman" w:hint="eastAsia"/>
          <w:sz w:val="21"/>
          <w:szCs w:val="21"/>
        </w:rPr>
        <w:t xml:space="preserve"> at the last meeting</w:t>
      </w:r>
      <w:r w:rsidR="00204D2B" w:rsidRPr="00994BD8">
        <w:rPr>
          <w:rFonts w:ascii="Times New Roman" w:eastAsiaTheme="minorEastAsia" w:hAnsi="Times New Roman" w:cs="Times New Roman" w:hint="eastAsia"/>
          <w:sz w:val="21"/>
          <w:szCs w:val="21"/>
        </w:rPr>
        <w:t xml:space="preserve"> as above</w:t>
      </w:r>
      <w:r w:rsidR="009533D8" w:rsidRPr="00994BD8">
        <w:rPr>
          <w:rFonts w:ascii="Times New Roman" w:eastAsiaTheme="minorEastAsia" w:hAnsi="Times New Roman" w:cs="Times New Roman" w:hint="eastAsia"/>
          <w:sz w:val="21"/>
          <w:szCs w:val="21"/>
        </w:rPr>
        <w:t xml:space="preserve">. We </w:t>
      </w:r>
      <w:r w:rsidR="00286D72" w:rsidRPr="00994BD8">
        <w:rPr>
          <w:rFonts w:ascii="Times New Roman" w:eastAsiaTheme="minorEastAsia" w:hAnsi="Times New Roman" w:cs="Times New Roman" w:hint="eastAsia"/>
          <w:sz w:val="21"/>
          <w:szCs w:val="21"/>
        </w:rPr>
        <w:t xml:space="preserve">share our views </w:t>
      </w:r>
      <w:r w:rsidR="00645E24" w:rsidRPr="00994BD8">
        <w:rPr>
          <w:rFonts w:ascii="Times New Roman" w:eastAsiaTheme="minorEastAsia" w:hAnsi="Times New Roman" w:cs="Times New Roman" w:hint="eastAsia"/>
          <w:sz w:val="21"/>
          <w:szCs w:val="21"/>
        </w:rPr>
        <w:t xml:space="preserve">based on the </w:t>
      </w:r>
      <w:r w:rsidR="00DF49E0" w:rsidRPr="00994BD8">
        <w:rPr>
          <w:rFonts w:ascii="Times New Roman" w:eastAsiaTheme="minorEastAsia" w:hAnsi="Times New Roman" w:cs="Times New Roman"/>
          <w:sz w:val="21"/>
          <w:szCs w:val="21"/>
        </w:rPr>
        <w:t>list</w:t>
      </w:r>
      <w:r w:rsidR="006E77E9" w:rsidRPr="00994BD8">
        <w:rPr>
          <w:rFonts w:ascii="Times New Roman" w:eastAsiaTheme="minorEastAsia" w:hAnsi="Times New Roman" w:cs="Times New Roman" w:hint="eastAsia"/>
          <w:sz w:val="21"/>
          <w:szCs w:val="21"/>
        </w:rPr>
        <w:t>.</w:t>
      </w:r>
    </w:p>
    <w:p w14:paraId="5B533D8C" w14:textId="61888D9B" w:rsidR="00E561F3" w:rsidRPr="00994BD8" w:rsidRDefault="00E85120" w:rsidP="00FA37FE">
      <w:pPr>
        <w:pStyle w:val="afe"/>
        <w:numPr>
          <w:ilvl w:val="0"/>
          <w:numId w:val="20"/>
        </w:numPr>
        <w:ind w:leftChars="0"/>
        <w:jc w:val="both"/>
        <w:rPr>
          <w:rFonts w:ascii="Times New Roman" w:eastAsiaTheme="minorEastAsia" w:hAnsi="Times New Roman" w:cs="Times New Roman"/>
          <w:sz w:val="21"/>
          <w:szCs w:val="21"/>
        </w:rPr>
      </w:pPr>
      <w:r w:rsidRPr="00994BD8">
        <w:rPr>
          <w:rFonts w:ascii="Times New Roman" w:eastAsiaTheme="minorEastAsia" w:hAnsi="Times New Roman" w:cs="Times New Roman"/>
          <w:sz w:val="21"/>
          <w:szCs w:val="21"/>
        </w:rPr>
        <w:t>Positive/straightforward</w:t>
      </w:r>
    </w:p>
    <w:p w14:paraId="68850170" w14:textId="6090A3B6" w:rsidR="00367009" w:rsidRPr="00776D5F" w:rsidRDefault="00367009" w:rsidP="00367009">
      <w:pPr>
        <w:pStyle w:val="afe"/>
        <w:numPr>
          <w:ilvl w:val="1"/>
          <w:numId w:val="20"/>
        </w:numPr>
        <w:ind w:leftChars="0"/>
        <w:jc w:val="both"/>
        <w:rPr>
          <w:rFonts w:ascii="Times New Roman" w:eastAsiaTheme="minorEastAsia" w:hAnsi="Times New Roman" w:cs="Times New Roman"/>
          <w:sz w:val="21"/>
          <w:szCs w:val="21"/>
        </w:rPr>
      </w:pPr>
      <w:r w:rsidRPr="00776D5F">
        <w:rPr>
          <w:rFonts w:ascii="Times New Roman" w:eastAsiaTheme="minorEastAsia" w:hAnsi="Times New Roman" w:cs="Times New Roman"/>
          <w:sz w:val="21"/>
          <w:szCs w:val="21"/>
        </w:rPr>
        <w:t xml:space="preserve">a) GNSS-resilient/less operation: </w:t>
      </w:r>
      <w:r w:rsidR="00364EA8" w:rsidRPr="00364EA8">
        <w:rPr>
          <w:rFonts w:ascii="Times New Roman" w:eastAsiaTheme="minorEastAsia" w:hAnsi="Times New Roman" w:cs="Times New Roman"/>
          <w:sz w:val="21"/>
          <w:szCs w:val="21"/>
        </w:rPr>
        <w:t>It may be better to handle all communications within 3GPP features</w:t>
      </w:r>
      <w:r w:rsidR="00364EA8">
        <w:rPr>
          <w:rFonts w:ascii="Times New Roman" w:eastAsiaTheme="minorEastAsia" w:hAnsi="Times New Roman" w:cs="Times New Roman" w:hint="eastAsia"/>
          <w:sz w:val="21"/>
          <w:szCs w:val="21"/>
        </w:rPr>
        <w:t>.</w:t>
      </w:r>
      <w:r w:rsidR="00AF3B53">
        <w:rPr>
          <w:rFonts w:ascii="Times New Roman" w:eastAsiaTheme="minorEastAsia" w:hAnsi="Times New Roman" w:cs="Times New Roman" w:hint="eastAsia"/>
          <w:sz w:val="21"/>
          <w:szCs w:val="21"/>
        </w:rPr>
        <w:t xml:space="preserve"> In other words, c</w:t>
      </w:r>
      <w:r w:rsidR="00AF3B53" w:rsidRPr="00AF3B53">
        <w:rPr>
          <w:rFonts w:ascii="Times New Roman" w:eastAsiaTheme="minorEastAsia" w:hAnsi="Times New Roman" w:cs="Times New Roman"/>
          <w:sz w:val="21"/>
          <w:szCs w:val="21"/>
        </w:rPr>
        <w:t>ompletely GNSS-less connectivity/communication</w:t>
      </w:r>
      <w:r w:rsidR="00AF3B53">
        <w:rPr>
          <w:rFonts w:ascii="Times New Roman" w:eastAsiaTheme="minorEastAsia" w:hAnsi="Times New Roman" w:cs="Times New Roman" w:hint="eastAsia"/>
          <w:sz w:val="21"/>
          <w:szCs w:val="21"/>
        </w:rPr>
        <w:t xml:space="preserve"> could be more attractive.</w:t>
      </w:r>
    </w:p>
    <w:p w14:paraId="2375C4E0" w14:textId="5A40ADED" w:rsidR="00DE19C6" w:rsidRPr="00994BD8" w:rsidRDefault="00DE19C6" w:rsidP="00DE19C6">
      <w:pPr>
        <w:pStyle w:val="afe"/>
        <w:numPr>
          <w:ilvl w:val="1"/>
          <w:numId w:val="20"/>
        </w:numPr>
        <w:ind w:leftChars="0"/>
        <w:jc w:val="both"/>
        <w:rPr>
          <w:rFonts w:ascii="Times New Roman" w:eastAsiaTheme="minorEastAsia" w:hAnsi="Times New Roman" w:cs="Times New Roman"/>
          <w:sz w:val="21"/>
          <w:szCs w:val="21"/>
        </w:rPr>
      </w:pPr>
      <w:r w:rsidRPr="00DE19C6">
        <w:rPr>
          <w:rFonts w:ascii="Times New Roman" w:eastAsiaTheme="minorEastAsia" w:hAnsi="Times New Roman" w:cs="Times New Roman"/>
          <w:sz w:val="21"/>
          <w:szCs w:val="21"/>
        </w:rPr>
        <w:t>d) Coverage enhancements</w:t>
      </w:r>
      <w:r w:rsidRPr="00994BD8">
        <w:rPr>
          <w:rFonts w:ascii="Times New Roman" w:eastAsiaTheme="minorEastAsia" w:hAnsi="Times New Roman" w:cs="Times New Roman" w:hint="eastAsia"/>
          <w:sz w:val="21"/>
          <w:szCs w:val="21"/>
        </w:rPr>
        <w:t>, i</w:t>
      </w:r>
      <w:r w:rsidRPr="00994BD8">
        <w:rPr>
          <w:rFonts w:ascii="Times New Roman" w:eastAsiaTheme="minorEastAsia" w:hAnsi="Times New Roman" w:cs="Times New Roman"/>
          <w:sz w:val="21"/>
          <w:szCs w:val="21"/>
        </w:rPr>
        <w:t xml:space="preserve">ncluding f) Propagation impairments </w:t>
      </w:r>
      <w:r w:rsidR="002A00EF" w:rsidRPr="00994BD8">
        <w:rPr>
          <w:rFonts w:ascii="Times New Roman" w:eastAsiaTheme="minorEastAsia" w:hAnsi="Times New Roman" w:cs="Times New Roman" w:hint="eastAsia"/>
          <w:sz w:val="21"/>
          <w:szCs w:val="21"/>
        </w:rPr>
        <w:t>and</w:t>
      </w:r>
      <w:r w:rsidRPr="00994BD8">
        <w:rPr>
          <w:rFonts w:ascii="Times New Roman" w:eastAsiaTheme="minorEastAsia" w:hAnsi="Times New Roman" w:cs="Times New Roman"/>
          <w:sz w:val="21"/>
          <w:szCs w:val="21"/>
        </w:rPr>
        <w:t xml:space="preserve"> i) Beam hopping and longer SSB periodicity</w:t>
      </w:r>
      <w:r w:rsidRPr="00994BD8">
        <w:rPr>
          <w:rFonts w:ascii="Times New Roman" w:eastAsiaTheme="minorEastAsia" w:hAnsi="Times New Roman" w:cs="Times New Roman" w:hint="eastAsia"/>
          <w:sz w:val="21"/>
          <w:szCs w:val="21"/>
        </w:rPr>
        <w:t xml:space="preserve">. </w:t>
      </w:r>
      <w:r w:rsidR="002A00EF" w:rsidRPr="00994BD8">
        <w:rPr>
          <w:rFonts w:ascii="Times New Roman" w:eastAsiaTheme="minorEastAsia" w:hAnsi="Times New Roman" w:cs="Times New Roman" w:hint="eastAsia"/>
          <w:sz w:val="21"/>
          <w:szCs w:val="21"/>
        </w:rPr>
        <w:t>In our understanding</w:t>
      </w:r>
      <w:r w:rsidR="008A35A2" w:rsidRPr="00994BD8">
        <w:rPr>
          <w:rFonts w:ascii="Times New Roman" w:eastAsiaTheme="minorEastAsia" w:hAnsi="Times New Roman" w:cs="Times New Roman" w:hint="eastAsia"/>
          <w:sz w:val="21"/>
          <w:szCs w:val="21"/>
        </w:rPr>
        <w:t xml:space="preserve"> based on NR</w:t>
      </w:r>
      <w:r w:rsidR="00014A26" w:rsidRPr="00994BD8">
        <w:rPr>
          <w:rFonts w:ascii="Times New Roman" w:eastAsiaTheme="minorEastAsia" w:hAnsi="Times New Roman" w:cs="Times New Roman" w:hint="eastAsia"/>
          <w:sz w:val="21"/>
          <w:szCs w:val="21"/>
        </w:rPr>
        <w:t xml:space="preserve"> NTN discussion</w:t>
      </w:r>
      <w:r w:rsidR="002A00EF" w:rsidRPr="00994BD8">
        <w:rPr>
          <w:rFonts w:ascii="Times New Roman" w:eastAsiaTheme="minorEastAsia" w:hAnsi="Times New Roman" w:cs="Times New Roman" w:hint="eastAsia"/>
          <w:sz w:val="21"/>
          <w:szCs w:val="21"/>
        </w:rPr>
        <w:t xml:space="preserve">, f) and i) are </w:t>
      </w:r>
      <w:r w:rsidR="00424C9C" w:rsidRPr="00994BD8">
        <w:rPr>
          <w:rFonts w:ascii="Times New Roman" w:eastAsiaTheme="minorEastAsia" w:hAnsi="Times New Roman" w:cs="Times New Roman" w:hint="eastAsia"/>
          <w:sz w:val="21"/>
          <w:szCs w:val="21"/>
        </w:rPr>
        <w:t>one of the factors in d)</w:t>
      </w:r>
      <w:r w:rsidR="00014A26" w:rsidRPr="00994BD8">
        <w:rPr>
          <w:rFonts w:ascii="Times New Roman" w:eastAsiaTheme="minorEastAsia" w:hAnsi="Times New Roman" w:cs="Times New Roman" w:hint="eastAsia"/>
          <w:sz w:val="21"/>
          <w:szCs w:val="21"/>
        </w:rPr>
        <w:t>.</w:t>
      </w:r>
      <w:r w:rsidR="008043B8" w:rsidRPr="00994BD8">
        <w:rPr>
          <w:rFonts w:ascii="Times New Roman" w:eastAsiaTheme="minorEastAsia" w:hAnsi="Times New Roman" w:cs="Times New Roman" w:hint="eastAsia"/>
          <w:sz w:val="21"/>
          <w:szCs w:val="21"/>
        </w:rPr>
        <w:t xml:space="preserve"> </w:t>
      </w:r>
      <w:r w:rsidR="00AF58F6" w:rsidRPr="00994BD8">
        <w:rPr>
          <w:rFonts w:ascii="Times New Roman" w:eastAsiaTheme="minorEastAsia" w:hAnsi="Times New Roman" w:cs="Times New Roman" w:hint="eastAsia"/>
          <w:sz w:val="21"/>
          <w:szCs w:val="21"/>
        </w:rPr>
        <w:t xml:space="preserve">It is unnecessary to </w:t>
      </w:r>
      <w:r w:rsidR="00362D0F" w:rsidRPr="00994BD8">
        <w:rPr>
          <w:rFonts w:ascii="Times New Roman" w:eastAsiaTheme="minorEastAsia" w:hAnsi="Times New Roman" w:cs="Times New Roman" w:hint="eastAsia"/>
          <w:sz w:val="21"/>
          <w:szCs w:val="21"/>
        </w:rPr>
        <w:t>list these separately.</w:t>
      </w:r>
    </w:p>
    <w:p w14:paraId="780E8151" w14:textId="257A5FD6" w:rsidR="00DE19C6" w:rsidRPr="00DE19C6" w:rsidRDefault="00DE19C6" w:rsidP="00DE19C6">
      <w:pPr>
        <w:pStyle w:val="afe"/>
        <w:numPr>
          <w:ilvl w:val="1"/>
          <w:numId w:val="20"/>
        </w:numPr>
        <w:ind w:leftChars="0"/>
        <w:jc w:val="both"/>
        <w:rPr>
          <w:rFonts w:ascii="Times New Roman" w:eastAsiaTheme="minorEastAsia" w:hAnsi="Times New Roman" w:cs="Times New Roman"/>
          <w:sz w:val="21"/>
          <w:szCs w:val="21"/>
        </w:rPr>
      </w:pPr>
      <w:r w:rsidRPr="00DE19C6">
        <w:rPr>
          <w:rFonts w:ascii="Times New Roman" w:eastAsiaTheme="minorEastAsia" w:hAnsi="Times New Roman" w:cs="Times New Roman"/>
          <w:sz w:val="21"/>
          <w:szCs w:val="21"/>
        </w:rPr>
        <w:t>j) Positioning/Location</w:t>
      </w:r>
      <w:r w:rsidR="00362D0F" w:rsidRPr="00994BD8">
        <w:rPr>
          <w:rFonts w:ascii="Times New Roman" w:eastAsiaTheme="minorEastAsia" w:hAnsi="Times New Roman" w:cs="Times New Roman" w:hint="eastAsia"/>
          <w:sz w:val="21"/>
          <w:szCs w:val="21"/>
        </w:rPr>
        <w:t xml:space="preserve">. </w:t>
      </w:r>
      <w:r w:rsidR="008E0B84" w:rsidRPr="00994BD8">
        <w:rPr>
          <w:rFonts w:ascii="Times New Roman" w:eastAsiaTheme="minorEastAsia" w:hAnsi="Times New Roman" w:cs="Times New Roman"/>
          <w:sz w:val="21"/>
          <w:szCs w:val="21"/>
        </w:rPr>
        <w:t>F</w:t>
      </w:r>
      <w:r w:rsidR="008E0B84" w:rsidRPr="00994BD8">
        <w:rPr>
          <w:rFonts w:ascii="Times New Roman" w:eastAsiaTheme="minorEastAsia" w:hAnsi="Times New Roman" w:cs="Times New Roman" w:hint="eastAsia"/>
          <w:sz w:val="21"/>
          <w:szCs w:val="21"/>
        </w:rPr>
        <w:t xml:space="preserve">rom our perspective, at least </w:t>
      </w:r>
      <w:r w:rsidR="00B82B7B" w:rsidRPr="00994BD8">
        <w:rPr>
          <w:rFonts w:ascii="Times New Roman" w:eastAsiaTheme="minorEastAsia" w:hAnsi="Times New Roman" w:cs="Times New Roman" w:hint="eastAsia"/>
          <w:sz w:val="21"/>
          <w:szCs w:val="21"/>
        </w:rPr>
        <w:t>a</w:t>
      </w:r>
      <w:r w:rsidR="008E0B84" w:rsidRPr="00994BD8">
        <w:rPr>
          <w:rFonts w:ascii="Times New Roman" w:eastAsiaTheme="minorEastAsia" w:hAnsi="Times New Roman" w:cs="Times New Roman" w:hint="eastAsia"/>
          <w:sz w:val="21"/>
          <w:szCs w:val="21"/>
        </w:rPr>
        <w:t xml:space="preserve"> </w:t>
      </w:r>
      <w:r w:rsidR="0071484F" w:rsidRPr="00994BD8">
        <w:rPr>
          <w:rFonts w:ascii="Times New Roman" w:eastAsiaTheme="minorEastAsia" w:hAnsi="Times New Roman" w:cs="Times New Roman" w:hint="eastAsia"/>
          <w:sz w:val="21"/>
          <w:szCs w:val="21"/>
        </w:rPr>
        <w:t xml:space="preserve">simple positioning </w:t>
      </w:r>
      <w:r w:rsidR="0071484F" w:rsidRPr="00994BD8">
        <w:rPr>
          <w:rFonts w:ascii="Times New Roman" w:eastAsiaTheme="minorEastAsia" w:hAnsi="Times New Roman" w:cs="Times New Roman" w:hint="eastAsia"/>
          <w:sz w:val="21"/>
          <w:szCs w:val="21"/>
        </w:rPr>
        <w:t>method</w:t>
      </w:r>
      <w:r w:rsidR="0071484F" w:rsidRPr="00994BD8">
        <w:rPr>
          <w:rFonts w:ascii="Times New Roman" w:eastAsiaTheme="minorEastAsia" w:hAnsi="Times New Roman" w:cs="Times New Roman" w:hint="eastAsia"/>
          <w:sz w:val="21"/>
          <w:szCs w:val="21"/>
        </w:rPr>
        <w:t xml:space="preserve"> </w:t>
      </w:r>
      <w:r w:rsidR="00070A59" w:rsidRPr="00994BD8">
        <w:rPr>
          <w:rFonts w:ascii="Times New Roman" w:eastAsiaTheme="minorEastAsia" w:hAnsi="Times New Roman" w:cs="Times New Roman" w:hint="eastAsia"/>
          <w:sz w:val="21"/>
          <w:szCs w:val="21"/>
        </w:rPr>
        <w:t>such as E-CID</w:t>
      </w:r>
      <w:r w:rsidR="009649FF" w:rsidRPr="00994BD8">
        <w:rPr>
          <w:rFonts w:ascii="Times New Roman" w:eastAsiaTheme="minorEastAsia" w:hAnsi="Times New Roman" w:cs="Times New Roman" w:hint="eastAsia"/>
          <w:sz w:val="21"/>
          <w:szCs w:val="21"/>
        </w:rPr>
        <w:t xml:space="preserve">-based is </w:t>
      </w:r>
      <w:r w:rsidR="00367772" w:rsidRPr="00994BD8">
        <w:rPr>
          <w:rFonts w:ascii="Times New Roman" w:eastAsiaTheme="minorEastAsia" w:hAnsi="Times New Roman" w:cs="Times New Roman" w:hint="eastAsia"/>
          <w:sz w:val="21"/>
          <w:szCs w:val="21"/>
        </w:rPr>
        <w:t>necessary</w:t>
      </w:r>
      <w:r w:rsidR="00A968E8" w:rsidRPr="00994BD8">
        <w:rPr>
          <w:rFonts w:ascii="Times New Roman" w:eastAsiaTheme="minorEastAsia" w:hAnsi="Times New Roman" w:cs="Times New Roman" w:hint="eastAsia"/>
          <w:sz w:val="21"/>
          <w:szCs w:val="21"/>
        </w:rPr>
        <w:t xml:space="preserve"> </w:t>
      </w:r>
      <w:r w:rsidR="002D50A0" w:rsidRPr="00994BD8">
        <w:rPr>
          <w:rFonts w:ascii="Times New Roman" w:eastAsiaTheme="minorEastAsia" w:hAnsi="Times New Roman" w:cs="Times New Roman" w:hint="eastAsia"/>
          <w:sz w:val="21"/>
          <w:szCs w:val="21"/>
        </w:rPr>
        <w:t xml:space="preserve">to </w:t>
      </w:r>
      <w:r w:rsidR="00AF09C4" w:rsidRPr="00994BD8">
        <w:rPr>
          <w:rFonts w:ascii="Times New Roman" w:eastAsiaTheme="minorEastAsia" w:hAnsi="Times New Roman" w:cs="Times New Roman" w:hint="eastAsia"/>
          <w:sz w:val="21"/>
          <w:szCs w:val="21"/>
        </w:rPr>
        <w:t xml:space="preserve">make positioning </w:t>
      </w:r>
      <w:r w:rsidR="00632FD9" w:rsidRPr="00994BD8">
        <w:rPr>
          <w:rFonts w:ascii="Times New Roman" w:eastAsiaTheme="minorEastAsia" w:hAnsi="Times New Roman" w:cs="Times New Roman" w:hint="eastAsia"/>
          <w:sz w:val="21"/>
          <w:szCs w:val="21"/>
        </w:rPr>
        <w:t xml:space="preserve">possible in </w:t>
      </w:r>
      <w:r w:rsidR="00503796" w:rsidRPr="00994BD8">
        <w:rPr>
          <w:rFonts w:ascii="Times New Roman" w:eastAsiaTheme="minorEastAsia" w:hAnsi="Times New Roman" w:cs="Times New Roman" w:hint="eastAsia"/>
          <w:sz w:val="21"/>
          <w:szCs w:val="21"/>
        </w:rPr>
        <w:t xml:space="preserve">a whole system of TN/NTN. </w:t>
      </w:r>
      <w:r w:rsidR="00C64948" w:rsidRPr="00994BD8">
        <w:rPr>
          <w:rFonts w:ascii="Times New Roman" w:eastAsiaTheme="minorEastAsia" w:hAnsi="Times New Roman" w:cs="Times New Roman" w:hint="eastAsia"/>
          <w:sz w:val="21"/>
          <w:szCs w:val="21"/>
        </w:rPr>
        <w:t xml:space="preserve">We are open </w:t>
      </w:r>
      <w:r w:rsidR="00B82B7B" w:rsidRPr="00994BD8">
        <w:rPr>
          <w:rFonts w:ascii="Times New Roman" w:eastAsiaTheme="minorEastAsia" w:hAnsi="Times New Roman" w:cs="Times New Roman"/>
          <w:sz w:val="21"/>
          <w:szCs w:val="21"/>
        </w:rPr>
        <w:t>to</w:t>
      </w:r>
      <w:r w:rsidR="00B82B7B" w:rsidRPr="00994BD8">
        <w:rPr>
          <w:rFonts w:ascii="Times New Roman" w:eastAsiaTheme="minorEastAsia" w:hAnsi="Times New Roman" w:cs="Times New Roman" w:hint="eastAsia"/>
          <w:sz w:val="21"/>
          <w:szCs w:val="21"/>
        </w:rPr>
        <w:t xml:space="preserve"> </w:t>
      </w:r>
      <w:r w:rsidR="00D317CA">
        <w:rPr>
          <w:rFonts w:ascii="Times New Roman" w:eastAsiaTheme="minorEastAsia" w:hAnsi="Times New Roman" w:cs="Times New Roman" w:hint="eastAsia"/>
          <w:sz w:val="21"/>
          <w:szCs w:val="21"/>
        </w:rPr>
        <w:t>discuss</w:t>
      </w:r>
      <w:r w:rsidR="00B82B7B" w:rsidRPr="00994BD8">
        <w:rPr>
          <w:rFonts w:ascii="Times New Roman" w:eastAsiaTheme="minorEastAsia" w:hAnsi="Times New Roman" w:cs="Times New Roman" w:hint="eastAsia"/>
          <w:sz w:val="21"/>
          <w:szCs w:val="21"/>
        </w:rPr>
        <w:t xml:space="preserve"> more complex positioning.</w:t>
      </w:r>
    </w:p>
    <w:p w14:paraId="5F83E640" w14:textId="665FA4A7" w:rsidR="00DE19C6" w:rsidRPr="00DE19C6" w:rsidRDefault="00DE19C6" w:rsidP="00DE19C6">
      <w:pPr>
        <w:pStyle w:val="afe"/>
        <w:numPr>
          <w:ilvl w:val="1"/>
          <w:numId w:val="20"/>
        </w:numPr>
        <w:ind w:leftChars="0"/>
        <w:jc w:val="both"/>
        <w:rPr>
          <w:rFonts w:ascii="Times New Roman" w:eastAsiaTheme="minorEastAsia" w:hAnsi="Times New Roman" w:cs="Times New Roman"/>
          <w:sz w:val="21"/>
          <w:szCs w:val="21"/>
        </w:rPr>
      </w:pPr>
      <w:r w:rsidRPr="00DE19C6">
        <w:rPr>
          <w:rFonts w:ascii="Times New Roman" w:eastAsiaTheme="minorEastAsia" w:hAnsi="Times New Roman" w:cs="Times New Roman"/>
          <w:sz w:val="21"/>
          <w:szCs w:val="21"/>
        </w:rPr>
        <w:t>k) NTN/TN mobility</w:t>
      </w:r>
      <w:r w:rsidR="00BF2037" w:rsidRPr="00994BD8">
        <w:rPr>
          <w:rFonts w:ascii="Times New Roman" w:eastAsiaTheme="minorEastAsia" w:hAnsi="Times New Roman" w:cs="Times New Roman" w:hint="eastAsia"/>
          <w:sz w:val="21"/>
          <w:szCs w:val="21"/>
        </w:rPr>
        <w:t xml:space="preserve">. </w:t>
      </w:r>
      <w:r w:rsidR="00A3727F" w:rsidRPr="00994BD8">
        <w:rPr>
          <w:rFonts w:ascii="Times New Roman" w:eastAsiaTheme="minorEastAsia" w:hAnsi="Times New Roman" w:cs="Times New Roman" w:hint="eastAsia"/>
          <w:sz w:val="21"/>
          <w:szCs w:val="21"/>
        </w:rPr>
        <w:t>TN mobility in 6GR</w:t>
      </w:r>
      <w:r w:rsidR="002A6DAE" w:rsidRPr="00994BD8">
        <w:rPr>
          <w:rFonts w:ascii="Times New Roman" w:eastAsiaTheme="minorEastAsia" w:hAnsi="Times New Roman" w:cs="Times New Roman" w:hint="eastAsia"/>
          <w:sz w:val="21"/>
          <w:szCs w:val="21"/>
        </w:rPr>
        <w:t xml:space="preserve"> </w:t>
      </w:r>
      <w:r w:rsidR="001379A4" w:rsidRPr="00994BD8">
        <w:rPr>
          <w:rFonts w:ascii="Times New Roman" w:eastAsiaTheme="minorEastAsia" w:hAnsi="Times New Roman" w:cs="Times New Roman" w:hint="eastAsia"/>
          <w:sz w:val="21"/>
          <w:szCs w:val="21"/>
        </w:rPr>
        <w:t>could</w:t>
      </w:r>
      <w:r w:rsidR="002A6DAE" w:rsidRPr="00994BD8">
        <w:rPr>
          <w:rFonts w:ascii="Times New Roman" w:eastAsiaTheme="minorEastAsia" w:hAnsi="Times New Roman" w:cs="Times New Roman" w:hint="eastAsia"/>
          <w:sz w:val="21"/>
          <w:szCs w:val="21"/>
        </w:rPr>
        <w:t xml:space="preserve"> be </w:t>
      </w:r>
      <w:r w:rsidR="001379A4" w:rsidRPr="00994BD8">
        <w:rPr>
          <w:rFonts w:ascii="Times New Roman" w:eastAsiaTheme="minorEastAsia" w:hAnsi="Times New Roman" w:cs="Times New Roman" w:hint="eastAsia"/>
          <w:sz w:val="21"/>
          <w:szCs w:val="21"/>
        </w:rPr>
        <w:t>different from in 5G NR</w:t>
      </w:r>
      <w:r w:rsidR="00583A7D" w:rsidRPr="00994BD8">
        <w:rPr>
          <w:rFonts w:ascii="Times New Roman" w:eastAsiaTheme="minorEastAsia" w:hAnsi="Times New Roman" w:cs="Times New Roman" w:hint="eastAsia"/>
          <w:sz w:val="21"/>
          <w:szCs w:val="21"/>
        </w:rPr>
        <w:t xml:space="preserve">. For the </w:t>
      </w:r>
      <w:r w:rsidR="00583A7D" w:rsidRPr="00994BD8">
        <w:rPr>
          <w:rFonts w:ascii="Times New Roman" w:eastAsiaTheme="minorEastAsia" w:hAnsi="Times New Roman" w:cs="Times New Roman"/>
          <w:sz w:val="21"/>
          <w:szCs w:val="21"/>
        </w:rPr>
        <w:t>discussion</w:t>
      </w:r>
      <w:r w:rsidR="00583A7D" w:rsidRPr="00994BD8">
        <w:rPr>
          <w:rFonts w:ascii="Times New Roman" w:eastAsiaTheme="minorEastAsia" w:hAnsi="Times New Roman" w:cs="Times New Roman" w:hint="eastAsia"/>
          <w:sz w:val="21"/>
          <w:szCs w:val="21"/>
        </w:rPr>
        <w:t>, NTN should also be discussed together.</w:t>
      </w:r>
    </w:p>
    <w:p w14:paraId="62251FC2" w14:textId="0B4BAF1D" w:rsidR="00DE19C6" w:rsidRPr="00DE19C6" w:rsidRDefault="00DE19C6" w:rsidP="00DE19C6">
      <w:pPr>
        <w:pStyle w:val="afe"/>
        <w:numPr>
          <w:ilvl w:val="1"/>
          <w:numId w:val="20"/>
        </w:numPr>
        <w:ind w:leftChars="0"/>
        <w:jc w:val="both"/>
        <w:rPr>
          <w:rFonts w:ascii="Times New Roman" w:eastAsiaTheme="minorEastAsia" w:hAnsi="Times New Roman" w:cs="Times New Roman"/>
          <w:sz w:val="21"/>
          <w:szCs w:val="21"/>
        </w:rPr>
      </w:pPr>
      <w:r w:rsidRPr="00DE19C6">
        <w:rPr>
          <w:rFonts w:ascii="Times New Roman" w:eastAsiaTheme="minorEastAsia" w:hAnsi="Times New Roman" w:cs="Times New Roman"/>
          <w:sz w:val="21"/>
          <w:szCs w:val="21"/>
        </w:rPr>
        <w:t xml:space="preserve">l) DC/CA: </w:t>
      </w:r>
      <w:r w:rsidR="00056A79" w:rsidRPr="00994BD8">
        <w:rPr>
          <w:rFonts w:ascii="Times New Roman" w:eastAsiaTheme="minorEastAsia" w:hAnsi="Times New Roman" w:cs="Times New Roman" w:hint="eastAsia"/>
          <w:sz w:val="21"/>
          <w:szCs w:val="21"/>
        </w:rPr>
        <w:t>As abovementioned</w:t>
      </w:r>
      <w:r w:rsidR="00A04EC6" w:rsidRPr="00994BD8">
        <w:rPr>
          <w:rFonts w:ascii="Times New Roman" w:eastAsiaTheme="minorEastAsia" w:hAnsi="Times New Roman" w:cs="Times New Roman" w:hint="eastAsia"/>
          <w:sz w:val="21"/>
          <w:szCs w:val="21"/>
        </w:rPr>
        <w:t>.</w:t>
      </w:r>
      <w:r w:rsidR="00056A79" w:rsidRPr="00994BD8">
        <w:rPr>
          <w:rFonts w:ascii="Times New Roman" w:eastAsiaTheme="minorEastAsia" w:hAnsi="Times New Roman" w:cs="Times New Roman" w:hint="eastAsia"/>
          <w:sz w:val="21"/>
          <w:szCs w:val="21"/>
        </w:rPr>
        <w:t xml:space="preserve"> </w:t>
      </w:r>
      <w:r w:rsidR="008621F0" w:rsidRPr="00994BD8">
        <w:rPr>
          <w:rFonts w:ascii="Times New Roman" w:eastAsiaTheme="minorEastAsia" w:hAnsi="Times New Roman" w:cs="Times New Roman" w:hint="eastAsia"/>
          <w:sz w:val="21"/>
          <w:szCs w:val="21"/>
        </w:rPr>
        <w:t xml:space="preserve">It is noted that </w:t>
      </w:r>
      <w:r w:rsidRPr="00DE19C6">
        <w:rPr>
          <w:rFonts w:ascii="Times New Roman" w:eastAsiaTheme="minorEastAsia" w:hAnsi="Times New Roman" w:cs="Times New Roman"/>
          <w:sz w:val="21"/>
          <w:szCs w:val="21"/>
        </w:rPr>
        <w:t>DC is subject to RANp decision</w:t>
      </w:r>
      <w:r w:rsidR="008621F0" w:rsidRPr="00994BD8">
        <w:rPr>
          <w:rFonts w:ascii="Times New Roman" w:eastAsiaTheme="minorEastAsia" w:hAnsi="Times New Roman" w:cs="Times New Roman" w:hint="eastAsia"/>
          <w:sz w:val="21"/>
          <w:szCs w:val="21"/>
        </w:rPr>
        <w:t>.</w:t>
      </w:r>
    </w:p>
    <w:p w14:paraId="3BC86E35" w14:textId="5596F730" w:rsidR="002B2BA8" w:rsidRPr="00994BD8" w:rsidRDefault="00DE19C6" w:rsidP="00DE19C6">
      <w:pPr>
        <w:pStyle w:val="afe"/>
        <w:numPr>
          <w:ilvl w:val="1"/>
          <w:numId w:val="20"/>
        </w:numPr>
        <w:ind w:leftChars="0"/>
        <w:jc w:val="both"/>
        <w:rPr>
          <w:rFonts w:ascii="Times New Roman" w:eastAsiaTheme="minorEastAsia" w:hAnsi="Times New Roman" w:cs="Times New Roman" w:hint="eastAsia"/>
          <w:sz w:val="21"/>
          <w:szCs w:val="21"/>
        </w:rPr>
      </w:pPr>
      <w:r w:rsidRPr="00994BD8">
        <w:rPr>
          <w:rFonts w:ascii="Times New Roman" w:eastAsiaTheme="minorEastAsia" w:hAnsi="Times New Roman" w:cs="Times New Roman"/>
          <w:sz w:val="21"/>
          <w:szCs w:val="21"/>
        </w:rPr>
        <w:t>g) Long propagation delay</w:t>
      </w:r>
      <w:r w:rsidR="00B73EE4" w:rsidRPr="00994BD8">
        <w:rPr>
          <w:rFonts w:ascii="Times New Roman" w:eastAsiaTheme="minorEastAsia" w:hAnsi="Times New Roman" w:cs="Times New Roman" w:hint="eastAsia"/>
          <w:sz w:val="21"/>
          <w:szCs w:val="21"/>
        </w:rPr>
        <w:t xml:space="preserve">. </w:t>
      </w:r>
      <w:r w:rsidR="00476A3A" w:rsidRPr="00994BD8">
        <w:rPr>
          <w:rFonts w:ascii="Times New Roman" w:eastAsiaTheme="minorEastAsia" w:hAnsi="Times New Roman" w:cs="Times New Roman" w:hint="eastAsia"/>
          <w:sz w:val="21"/>
          <w:szCs w:val="21"/>
        </w:rPr>
        <w:t xml:space="preserve">As abovementioned, </w:t>
      </w:r>
      <w:r w:rsidR="002A679F" w:rsidRPr="00994BD8">
        <w:rPr>
          <w:rFonts w:ascii="Times New Roman" w:eastAsiaTheme="minorEastAsia" w:hAnsi="Times New Roman" w:cs="Times New Roman" w:hint="eastAsia"/>
          <w:sz w:val="21"/>
          <w:szCs w:val="21"/>
        </w:rPr>
        <w:t xml:space="preserve">repetition-native and </w:t>
      </w:r>
      <w:r w:rsidR="00253EBB" w:rsidRPr="00994BD8">
        <w:rPr>
          <w:rFonts w:ascii="Times New Roman" w:eastAsiaTheme="minorEastAsia" w:hAnsi="Times New Roman" w:cs="Times New Roman" w:hint="eastAsia"/>
          <w:sz w:val="21"/>
          <w:szCs w:val="21"/>
        </w:rPr>
        <w:t>HARQ</w:t>
      </w:r>
      <w:r w:rsidR="00162D21" w:rsidRPr="00994BD8">
        <w:rPr>
          <w:rFonts w:ascii="Times New Roman" w:eastAsiaTheme="minorEastAsia" w:hAnsi="Times New Roman" w:cs="Times New Roman" w:hint="eastAsia"/>
          <w:sz w:val="21"/>
          <w:szCs w:val="21"/>
        </w:rPr>
        <w:t xml:space="preserve"> optimization </w:t>
      </w:r>
      <w:r w:rsidR="00893897" w:rsidRPr="00994BD8">
        <w:rPr>
          <w:rFonts w:ascii="Times New Roman" w:eastAsiaTheme="minorEastAsia" w:hAnsi="Times New Roman" w:cs="Times New Roman" w:hint="eastAsia"/>
          <w:sz w:val="21"/>
          <w:szCs w:val="21"/>
        </w:rPr>
        <w:t xml:space="preserve">are essential </w:t>
      </w:r>
      <w:r w:rsidR="00BF3C96" w:rsidRPr="00994BD8">
        <w:rPr>
          <w:rFonts w:ascii="Times New Roman" w:eastAsiaTheme="minorEastAsia" w:hAnsi="Times New Roman" w:cs="Times New Roman" w:hint="eastAsia"/>
          <w:sz w:val="21"/>
          <w:szCs w:val="21"/>
        </w:rPr>
        <w:t xml:space="preserve">for </w:t>
      </w:r>
      <w:r w:rsidR="00E76AD2" w:rsidRPr="00994BD8">
        <w:rPr>
          <w:rFonts w:ascii="Times New Roman" w:eastAsiaTheme="minorEastAsia" w:hAnsi="Times New Roman" w:cs="Times New Roman" w:hint="eastAsia"/>
          <w:sz w:val="21"/>
          <w:szCs w:val="21"/>
        </w:rPr>
        <w:t>6GR NTN.</w:t>
      </w:r>
    </w:p>
    <w:p w14:paraId="2AFC6348" w14:textId="31F55212" w:rsidR="00E561F3" w:rsidRPr="00994BD8" w:rsidRDefault="00B028A8" w:rsidP="00E85120">
      <w:pPr>
        <w:pStyle w:val="afe"/>
        <w:numPr>
          <w:ilvl w:val="0"/>
          <w:numId w:val="20"/>
        </w:numPr>
        <w:ind w:leftChars="0"/>
        <w:jc w:val="both"/>
        <w:rPr>
          <w:rFonts w:ascii="Times New Roman" w:eastAsiaTheme="minorEastAsia" w:hAnsi="Times New Roman" w:cs="Times New Roman"/>
          <w:sz w:val="21"/>
          <w:szCs w:val="21"/>
        </w:rPr>
      </w:pPr>
      <w:r w:rsidRPr="00994BD8">
        <w:rPr>
          <w:rFonts w:ascii="Times New Roman" w:eastAsiaTheme="minorEastAsia" w:hAnsi="Times New Roman" w:cs="Times New Roman"/>
          <w:sz w:val="21"/>
          <w:szCs w:val="21"/>
        </w:rPr>
        <w:t>Open, with comment</w:t>
      </w:r>
    </w:p>
    <w:p w14:paraId="7E4C35F7" w14:textId="4937264C" w:rsidR="00776D5F" w:rsidRPr="00776D5F" w:rsidRDefault="00776D5F" w:rsidP="00776D5F">
      <w:pPr>
        <w:pStyle w:val="afe"/>
        <w:numPr>
          <w:ilvl w:val="1"/>
          <w:numId w:val="20"/>
        </w:numPr>
        <w:ind w:leftChars="0"/>
        <w:jc w:val="both"/>
        <w:rPr>
          <w:rFonts w:ascii="Times New Roman" w:eastAsiaTheme="minorEastAsia" w:hAnsi="Times New Roman" w:cs="Times New Roman"/>
          <w:sz w:val="21"/>
          <w:szCs w:val="21"/>
        </w:rPr>
      </w:pPr>
      <w:r w:rsidRPr="00776D5F">
        <w:rPr>
          <w:rFonts w:ascii="Times New Roman" w:eastAsiaTheme="minorEastAsia" w:hAnsi="Times New Roman" w:cs="Times New Roman"/>
          <w:sz w:val="21"/>
          <w:szCs w:val="21"/>
        </w:rPr>
        <w:t xml:space="preserve">b) PAPR reduction for NTN DL: </w:t>
      </w:r>
      <w:r w:rsidRPr="00994BD8">
        <w:rPr>
          <w:rFonts w:ascii="Times New Roman" w:eastAsiaTheme="minorEastAsia" w:hAnsi="Times New Roman" w:cs="Times New Roman" w:hint="eastAsia"/>
          <w:sz w:val="21"/>
          <w:szCs w:val="21"/>
        </w:rPr>
        <w:t xml:space="preserve">As abovementioned, </w:t>
      </w:r>
      <w:r w:rsidRPr="00776D5F">
        <w:rPr>
          <w:rFonts w:ascii="Times New Roman" w:eastAsiaTheme="minorEastAsia" w:hAnsi="Times New Roman" w:cs="Times New Roman"/>
          <w:sz w:val="21"/>
          <w:szCs w:val="21"/>
        </w:rPr>
        <w:t xml:space="preserve">if </w:t>
      </w:r>
      <w:r w:rsidRPr="00994BD8">
        <w:rPr>
          <w:rFonts w:ascii="Times New Roman" w:eastAsiaTheme="minorEastAsia" w:hAnsi="Times New Roman" w:cs="Times New Roman"/>
          <w:sz w:val="21"/>
          <w:szCs w:val="21"/>
        </w:rPr>
        <w:t>there is no</w:t>
      </w:r>
      <w:r w:rsidRPr="00776D5F">
        <w:rPr>
          <w:rFonts w:ascii="Times New Roman" w:eastAsiaTheme="minorEastAsia" w:hAnsi="Times New Roman" w:cs="Times New Roman"/>
          <w:sz w:val="21"/>
          <w:szCs w:val="21"/>
        </w:rPr>
        <w:t xml:space="preserve"> negative impact on TN DL</w:t>
      </w:r>
      <w:r w:rsidRPr="00994BD8">
        <w:rPr>
          <w:rFonts w:ascii="Times New Roman" w:eastAsiaTheme="minorEastAsia" w:hAnsi="Times New Roman" w:cs="Times New Roman" w:hint="eastAsia"/>
          <w:sz w:val="21"/>
          <w:szCs w:val="21"/>
        </w:rPr>
        <w:t>.</w:t>
      </w:r>
    </w:p>
    <w:p w14:paraId="10684544" w14:textId="66D7341E" w:rsidR="00B028A8" w:rsidRPr="00994BD8" w:rsidRDefault="002B2BA8" w:rsidP="00E85120">
      <w:pPr>
        <w:pStyle w:val="afe"/>
        <w:numPr>
          <w:ilvl w:val="0"/>
          <w:numId w:val="20"/>
        </w:numPr>
        <w:ind w:leftChars="0"/>
        <w:jc w:val="both"/>
        <w:rPr>
          <w:rFonts w:ascii="Times New Roman" w:eastAsiaTheme="minorEastAsia" w:hAnsi="Times New Roman" w:cs="Times New Roman" w:hint="eastAsia"/>
          <w:sz w:val="21"/>
          <w:szCs w:val="21"/>
        </w:rPr>
      </w:pPr>
      <w:r w:rsidRPr="00994BD8">
        <w:rPr>
          <w:rFonts w:ascii="Times New Roman" w:eastAsiaTheme="minorEastAsia" w:hAnsi="Times New Roman" w:cs="Times New Roman"/>
          <w:sz w:val="21"/>
          <w:szCs w:val="21"/>
        </w:rPr>
        <w:t>Negative, no motivation found / just reuse of TN spec</w:t>
      </w:r>
    </w:p>
    <w:p w14:paraId="3831B3B1" w14:textId="3ABC641B" w:rsidR="00330E25" w:rsidRPr="00330E25" w:rsidRDefault="00330E25" w:rsidP="00330E25">
      <w:pPr>
        <w:pStyle w:val="afe"/>
        <w:numPr>
          <w:ilvl w:val="1"/>
          <w:numId w:val="20"/>
        </w:numPr>
        <w:ind w:leftChars="0"/>
        <w:jc w:val="both"/>
        <w:rPr>
          <w:rFonts w:ascii="Times New Roman" w:eastAsiaTheme="minorEastAsia" w:hAnsi="Times New Roman" w:cs="Times New Roman"/>
          <w:sz w:val="21"/>
          <w:szCs w:val="21"/>
        </w:rPr>
      </w:pPr>
      <w:r w:rsidRPr="00330E25">
        <w:rPr>
          <w:rFonts w:ascii="Times New Roman" w:eastAsiaTheme="minorEastAsia" w:hAnsi="Times New Roman" w:cs="Times New Roman"/>
          <w:sz w:val="21"/>
          <w:szCs w:val="21"/>
        </w:rPr>
        <w:t>c) Frame structure</w:t>
      </w:r>
    </w:p>
    <w:p w14:paraId="5B2F7F5D" w14:textId="1C919E12" w:rsidR="009D2066" w:rsidRPr="00994BD8" w:rsidRDefault="009D2066" w:rsidP="009D2066">
      <w:pPr>
        <w:pStyle w:val="afe"/>
        <w:numPr>
          <w:ilvl w:val="1"/>
          <w:numId w:val="20"/>
        </w:numPr>
        <w:ind w:leftChars="0"/>
        <w:jc w:val="both"/>
        <w:rPr>
          <w:rFonts w:ascii="Times New Roman" w:eastAsiaTheme="minorEastAsia" w:hAnsi="Times New Roman" w:cs="Times New Roman"/>
          <w:sz w:val="21"/>
          <w:szCs w:val="21"/>
        </w:rPr>
      </w:pPr>
      <w:r w:rsidRPr="00994BD8">
        <w:rPr>
          <w:rFonts w:ascii="Times New Roman" w:eastAsiaTheme="minorEastAsia" w:hAnsi="Times New Roman" w:cs="Times New Roman"/>
          <w:sz w:val="21"/>
          <w:szCs w:val="21"/>
        </w:rPr>
        <w:t xml:space="preserve">e) Duplex types: </w:t>
      </w:r>
      <w:r w:rsidR="00710F29">
        <w:rPr>
          <w:rFonts w:ascii="Times New Roman" w:eastAsiaTheme="minorEastAsia" w:hAnsi="Times New Roman" w:cs="Times New Roman" w:hint="eastAsia"/>
          <w:sz w:val="21"/>
          <w:szCs w:val="21"/>
        </w:rPr>
        <w:t>Apply</w:t>
      </w:r>
      <w:r w:rsidRPr="00994BD8">
        <w:rPr>
          <w:rFonts w:ascii="Times New Roman" w:eastAsiaTheme="minorEastAsia" w:hAnsi="Times New Roman" w:cs="Times New Roman"/>
          <w:sz w:val="21"/>
          <w:szCs w:val="21"/>
        </w:rPr>
        <w:t xml:space="preserve"> FDD </w:t>
      </w:r>
      <w:r w:rsidR="00710F29">
        <w:rPr>
          <w:rFonts w:ascii="Times New Roman" w:eastAsiaTheme="minorEastAsia" w:hAnsi="Times New Roman" w:cs="Times New Roman" w:hint="eastAsia"/>
          <w:sz w:val="21"/>
          <w:szCs w:val="21"/>
        </w:rPr>
        <w:t xml:space="preserve">only and the </w:t>
      </w:r>
      <w:r w:rsidR="004F44AA">
        <w:rPr>
          <w:rFonts w:ascii="Times New Roman" w:eastAsiaTheme="minorEastAsia" w:hAnsi="Times New Roman" w:cs="Times New Roman" w:hint="eastAsia"/>
          <w:sz w:val="21"/>
          <w:szCs w:val="21"/>
        </w:rPr>
        <w:t>mechanism</w:t>
      </w:r>
      <w:r w:rsidRPr="00994BD8">
        <w:rPr>
          <w:rFonts w:ascii="Times New Roman" w:eastAsiaTheme="minorEastAsia" w:hAnsi="Times New Roman" w:cs="Times New Roman"/>
          <w:sz w:val="21"/>
          <w:szCs w:val="21"/>
        </w:rPr>
        <w:t xml:space="preserve"> is </w:t>
      </w:r>
      <w:r w:rsidR="00427F1F" w:rsidRPr="00994BD8">
        <w:rPr>
          <w:rFonts w:ascii="Times New Roman" w:eastAsiaTheme="minorEastAsia" w:hAnsi="Times New Roman" w:cs="Times New Roman" w:hint="eastAsia"/>
          <w:sz w:val="21"/>
          <w:szCs w:val="21"/>
        </w:rPr>
        <w:t>as in TN spec</w:t>
      </w:r>
      <w:r w:rsidRPr="00994BD8">
        <w:rPr>
          <w:rFonts w:ascii="Times New Roman" w:eastAsiaTheme="minorEastAsia" w:hAnsi="Times New Roman" w:cs="Times New Roman" w:hint="eastAsia"/>
          <w:sz w:val="21"/>
          <w:szCs w:val="21"/>
        </w:rPr>
        <w:t xml:space="preserve">. TDD is problematic/impractical due to interference with TN and </w:t>
      </w:r>
      <w:r w:rsidR="007655FE" w:rsidRPr="00994BD8">
        <w:rPr>
          <w:rFonts w:ascii="Times New Roman" w:eastAsiaTheme="minorEastAsia" w:hAnsi="Times New Roman" w:cs="Times New Roman" w:hint="eastAsia"/>
          <w:sz w:val="21"/>
          <w:szCs w:val="21"/>
        </w:rPr>
        <w:t>is</w:t>
      </w:r>
      <w:r w:rsidRPr="00994BD8">
        <w:rPr>
          <w:rFonts w:ascii="Times New Roman" w:eastAsiaTheme="minorEastAsia" w:hAnsi="Times New Roman" w:cs="Times New Roman" w:hint="eastAsia"/>
          <w:sz w:val="21"/>
          <w:szCs w:val="21"/>
        </w:rPr>
        <w:t xml:space="preserve"> not aligned with </w:t>
      </w:r>
      <w:r w:rsidRPr="000A2972">
        <w:rPr>
          <w:rFonts w:ascii="Times New Roman" w:eastAsiaTheme="minorEastAsia" w:hAnsi="Times New Roman" w:cs="Times New Roman"/>
          <w:sz w:val="21"/>
          <w:szCs w:val="21"/>
        </w:rPr>
        <w:t>meaningful role in 6G cellular NW</w:t>
      </w:r>
      <w:r>
        <w:rPr>
          <w:rFonts w:ascii="Times New Roman" w:eastAsiaTheme="minorEastAsia" w:hAnsi="Times New Roman" w:cs="Times New Roman" w:hint="eastAsia"/>
          <w:sz w:val="21"/>
          <w:szCs w:val="21"/>
        </w:rPr>
        <w:t xml:space="preserve"> due to large overhead for DL/UL gap.</w:t>
      </w:r>
    </w:p>
    <w:p w14:paraId="65C77107" w14:textId="77777777" w:rsidR="00330E25" w:rsidRPr="00330E25" w:rsidRDefault="00330E25" w:rsidP="00330E25">
      <w:pPr>
        <w:pStyle w:val="afe"/>
        <w:numPr>
          <w:ilvl w:val="1"/>
          <w:numId w:val="20"/>
        </w:numPr>
        <w:ind w:leftChars="0"/>
        <w:jc w:val="both"/>
        <w:rPr>
          <w:rFonts w:ascii="Times New Roman" w:eastAsiaTheme="minorEastAsia" w:hAnsi="Times New Roman" w:cs="Times New Roman"/>
          <w:sz w:val="21"/>
          <w:szCs w:val="21"/>
        </w:rPr>
      </w:pPr>
      <w:r w:rsidRPr="00330E25">
        <w:rPr>
          <w:rFonts w:ascii="Times New Roman" w:eastAsiaTheme="minorEastAsia" w:hAnsi="Times New Roman" w:cs="Times New Roman"/>
          <w:sz w:val="21"/>
          <w:szCs w:val="21"/>
        </w:rPr>
        <w:t>h) Grant free access</w:t>
      </w:r>
    </w:p>
    <w:p w14:paraId="2F4810AE" w14:textId="77777777" w:rsidR="00330E25" w:rsidRPr="00330E25" w:rsidRDefault="00330E25" w:rsidP="00330E25">
      <w:pPr>
        <w:pStyle w:val="afe"/>
        <w:numPr>
          <w:ilvl w:val="1"/>
          <w:numId w:val="20"/>
        </w:numPr>
        <w:ind w:leftChars="0"/>
        <w:jc w:val="both"/>
        <w:rPr>
          <w:rFonts w:ascii="Times New Roman" w:eastAsiaTheme="minorEastAsia" w:hAnsi="Times New Roman" w:cs="Times New Roman"/>
          <w:sz w:val="21"/>
          <w:szCs w:val="21"/>
        </w:rPr>
      </w:pPr>
      <w:r w:rsidRPr="00330E25">
        <w:rPr>
          <w:rFonts w:ascii="Times New Roman" w:eastAsiaTheme="minorEastAsia" w:hAnsi="Times New Roman" w:cs="Times New Roman"/>
          <w:sz w:val="21"/>
          <w:szCs w:val="21"/>
        </w:rPr>
        <w:t>m) Coexistence with IoT-NTN/NR-NTN</w:t>
      </w:r>
    </w:p>
    <w:p w14:paraId="7AB4B5B4" w14:textId="77777777" w:rsidR="00330E25" w:rsidRPr="00330E25" w:rsidRDefault="00330E25" w:rsidP="00330E25">
      <w:pPr>
        <w:pStyle w:val="afe"/>
        <w:numPr>
          <w:ilvl w:val="1"/>
          <w:numId w:val="20"/>
        </w:numPr>
        <w:ind w:leftChars="0"/>
        <w:jc w:val="both"/>
        <w:rPr>
          <w:rFonts w:ascii="Times New Roman" w:eastAsiaTheme="minorEastAsia" w:hAnsi="Times New Roman" w:cs="Times New Roman"/>
          <w:sz w:val="21"/>
          <w:szCs w:val="21"/>
        </w:rPr>
      </w:pPr>
      <w:r w:rsidRPr="00330E25">
        <w:rPr>
          <w:rFonts w:ascii="Times New Roman" w:eastAsiaTheme="minorEastAsia" w:hAnsi="Times New Roman" w:cs="Times New Roman"/>
          <w:sz w:val="21"/>
          <w:szCs w:val="21"/>
        </w:rPr>
        <w:t>n) Beam-specific signal/channel design</w:t>
      </w:r>
    </w:p>
    <w:p w14:paraId="01ABBA13" w14:textId="1969D29C" w:rsidR="00330E25" w:rsidRPr="00330E25" w:rsidRDefault="00330E25" w:rsidP="00330E25">
      <w:pPr>
        <w:pStyle w:val="afe"/>
        <w:numPr>
          <w:ilvl w:val="1"/>
          <w:numId w:val="20"/>
        </w:numPr>
        <w:ind w:leftChars="0"/>
        <w:jc w:val="both"/>
        <w:rPr>
          <w:rFonts w:ascii="Times New Roman" w:eastAsiaTheme="minorEastAsia" w:hAnsi="Times New Roman" w:cs="Times New Roman"/>
          <w:sz w:val="21"/>
          <w:szCs w:val="21"/>
        </w:rPr>
      </w:pPr>
      <w:r w:rsidRPr="00330E25">
        <w:rPr>
          <w:rFonts w:ascii="Times New Roman" w:eastAsiaTheme="minorEastAsia" w:hAnsi="Times New Roman" w:cs="Times New Roman"/>
          <w:sz w:val="21"/>
          <w:szCs w:val="21"/>
        </w:rPr>
        <w:t>o) Interference management for TN-NTN, inter-orbit, and inter-satellite cases</w:t>
      </w:r>
      <w:r w:rsidR="000B4CF5">
        <w:rPr>
          <w:rFonts w:ascii="Times New Roman" w:eastAsiaTheme="minorEastAsia" w:hAnsi="Times New Roman" w:cs="Times New Roman" w:hint="eastAsia"/>
          <w:sz w:val="21"/>
          <w:szCs w:val="21"/>
        </w:rPr>
        <w:t>:</w:t>
      </w:r>
      <w:r w:rsidR="008C7B89" w:rsidRPr="00994BD8">
        <w:rPr>
          <w:rFonts w:ascii="Times New Roman" w:eastAsiaTheme="minorEastAsia" w:hAnsi="Times New Roman" w:cs="Times New Roman" w:hint="eastAsia"/>
          <w:sz w:val="21"/>
          <w:szCs w:val="21"/>
        </w:rPr>
        <w:t xml:space="preserve"> At least we do not prefer to consider frequency sharing between TN and NTN due to </w:t>
      </w:r>
      <w:r w:rsidR="003300AD" w:rsidRPr="00994BD8">
        <w:rPr>
          <w:rFonts w:ascii="Times New Roman" w:eastAsiaTheme="minorEastAsia" w:hAnsi="Times New Roman" w:cs="Times New Roman" w:hint="eastAsia"/>
          <w:sz w:val="21"/>
          <w:szCs w:val="21"/>
        </w:rPr>
        <w:t>the interference issue.</w:t>
      </w:r>
    </w:p>
    <w:p w14:paraId="6A5FE08D" w14:textId="77777777" w:rsidR="00E85120" w:rsidRPr="00994BD8" w:rsidRDefault="00E85120" w:rsidP="008A782F">
      <w:pPr>
        <w:jc w:val="both"/>
        <w:rPr>
          <w:rFonts w:ascii="Times New Roman" w:eastAsiaTheme="minorEastAsia" w:hAnsi="Times New Roman" w:cs="Times New Roman"/>
          <w:sz w:val="21"/>
          <w:szCs w:val="21"/>
        </w:rPr>
      </w:pPr>
    </w:p>
    <w:p w14:paraId="2916BC1B" w14:textId="5C9AC945" w:rsidR="00280B98" w:rsidRPr="00994BD8" w:rsidRDefault="00280B98" w:rsidP="00280B98">
      <w:pPr>
        <w:jc w:val="both"/>
        <w:rPr>
          <w:rFonts w:ascii="Times New Roman" w:eastAsiaTheme="minorEastAsia" w:hAnsi="Times New Roman" w:cs="Times New Roman"/>
          <w:b/>
          <w:sz w:val="21"/>
          <w:szCs w:val="21"/>
        </w:rPr>
      </w:pPr>
      <w:r w:rsidRPr="00994BD8">
        <w:rPr>
          <w:rFonts w:ascii="Times New Roman" w:eastAsiaTheme="minorEastAsia" w:hAnsi="Times New Roman" w:cs="Times New Roman"/>
          <w:b/>
          <w:bCs/>
          <w:sz w:val="21"/>
          <w:szCs w:val="21"/>
          <w:u w:val="single"/>
        </w:rPr>
        <w:t xml:space="preserve">Proposal </w:t>
      </w:r>
      <w:r w:rsidR="001958E2" w:rsidRPr="001958E2">
        <w:rPr>
          <w:rFonts w:ascii="Times New Roman" w:eastAsiaTheme="minorEastAsia" w:hAnsi="Times New Roman" w:cs="Times New Roman" w:hint="eastAsia"/>
          <w:b/>
          <w:bCs/>
          <w:sz w:val="21"/>
          <w:szCs w:val="21"/>
          <w:u w:val="single"/>
        </w:rPr>
        <w:t>21</w:t>
      </w:r>
      <w:r w:rsidRPr="00994BD8">
        <w:rPr>
          <w:rFonts w:ascii="Times New Roman" w:eastAsiaTheme="minorEastAsia" w:hAnsi="Times New Roman" w:cs="Times New Roman"/>
          <w:b/>
          <w:sz w:val="21"/>
          <w:szCs w:val="21"/>
        </w:rPr>
        <w:t>:</w:t>
      </w:r>
    </w:p>
    <w:p w14:paraId="683B3205" w14:textId="04875D74" w:rsidR="00280B98" w:rsidRPr="00994BD8" w:rsidRDefault="0007509B" w:rsidP="00280B98">
      <w:pPr>
        <w:pStyle w:val="afe"/>
        <w:numPr>
          <w:ilvl w:val="0"/>
          <w:numId w:val="9"/>
        </w:numPr>
        <w:ind w:leftChars="0"/>
        <w:jc w:val="both"/>
        <w:rPr>
          <w:rFonts w:ascii="Times New Roman" w:eastAsiaTheme="minorEastAsia" w:hAnsi="Times New Roman" w:cs="Times New Roman"/>
          <w:b/>
          <w:sz w:val="21"/>
          <w:szCs w:val="21"/>
        </w:rPr>
      </w:pPr>
      <w:r w:rsidRPr="00994BD8">
        <w:rPr>
          <w:rFonts w:ascii="Times New Roman" w:eastAsiaTheme="minorEastAsia" w:hAnsi="Times New Roman" w:cs="Times New Roman"/>
          <w:b/>
          <w:sz w:val="21"/>
          <w:szCs w:val="21"/>
        </w:rPr>
        <w:t xml:space="preserve">For harmonized 6GR design for TN and NTN, </w:t>
      </w:r>
      <w:r w:rsidRPr="00994BD8">
        <w:rPr>
          <w:rFonts w:ascii="Times New Roman" w:eastAsiaTheme="minorEastAsia" w:hAnsi="Times New Roman" w:cs="Times New Roman" w:hint="eastAsia"/>
          <w:b/>
          <w:sz w:val="21"/>
          <w:szCs w:val="21"/>
        </w:rPr>
        <w:t>study</w:t>
      </w:r>
      <w:r w:rsidRPr="00994BD8">
        <w:rPr>
          <w:rFonts w:ascii="Times New Roman" w:eastAsiaTheme="minorEastAsia" w:hAnsi="Times New Roman" w:cs="Times New Roman"/>
          <w:b/>
          <w:sz w:val="21"/>
          <w:szCs w:val="21"/>
        </w:rPr>
        <w:t xml:space="preserve"> the </w:t>
      </w:r>
      <w:r w:rsidR="00807938" w:rsidRPr="00994BD8">
        <w:rPr>
          <w:rFonts w:ascii="Times New Roman" w:eastAsiaTheme="minorEastAsia" w:hAnsi="Times New Roman" w:cs="Times New Roman" w:hint="eastAsia"/>
          <w:b/>
          <w:sz w:val="21"/>
          <w:szCs w:val="21"/>
        </w:rPr>
        <w:t>following features</w:t>
      </w:r>
      <w:r w:rsidRPr="00994BD8">
        <w:rPr>
          <w:rFonts w:ascii="Times New Roman" w:eastAsiaTheme="minorEastAsia" w:hAnsi="Times New Roman" w:cs="Times New Roman"/>
          <w:b/>
          <w:sz w:val="21"/>
          <w:szCs w:val="21"/>
        </w:rPr>
        <w:t xml:space="preserve"> affected by NTN characteristics</w:t>
      </w:r>
      <w:r w:rsidR="00807938" w:rsidRPr="00994BD8">
        <w:rPr>
          <w:rFonts w:ascii="Times New Roman" w:eastAsiaTheme="minorEastAsia" w:hAnsi="Times New Roman" w:cs="Times New Roman" w:hint="eastAsia"/>
          <w:b/>
          <w:sz w:val="21"/>
          <w:szCs w:val="21"/>
        </w:rPr>
        <w:t>.</w:t>
      </w:r>
    </w:p>
    <w:p w14:paraId="7822B0C8" w14:textId="552925A0" w:rsidR="003C2E5C" w:rsidRDefault="003C2E5C" w:rsidP="005B071E">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C</w:t>
      </w:r>
      <w:r w:rsidRPr="003C2E5C">
        <w:rPr>
          <w:rFonts w:ascii="Times New Roman" w:eastAsiaTheme="minorEastAsia" w:hAnsi="Times New Roman" w:cs="Times New Roman"/>
          <w:b/>
          <w:sz w:val="21"/>
          <w:szCs w:val="21"/>
        </w:rPr>
        <w:t>ell search</w:t>
      </w:r>
      <w:r>
        <w:rPr>
          <w:rFonts w:ascii="Times New Roman" w:eastAsiaTheme="minorEastAsia" w:hAnsi="Times New Roman" w:cs="Times New Roman" w:hint="eastAsia"/>
          <w:b/>
          <w:sz w:val="21"/>
          <w:szCs w:val="21"/>
        </w:rPr>
        <w:t>:</w:t>
      </w:r>
      <w:r w:rsidRPr="003C2E5C">
        <w:rPr>
          <w:rFonts w:ascii="Times New Roman" w:eastAsiaTheme="minorEastAsia" w:hAnsi="Times New Roman" w:cs="Times New Roman"/>
          <w:b/>
          <w:sz w:val="21"/>
          <w:szCs w:val="21"/>
        </w:rPr>
        <w:t xml:space="preserve"> SSB periodicity applicable to NTN and alignment with “perch/anchor/data” concept</w:t>
      </w:r>
    </w:p>
    <w:p w14:paraId="619284F7" w14:textId="137CE645" w:rsidR="00A84E0E" w:rsidRDefault="0012232C" w:rsidP="00A84E0E">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Completely </w:t>
      </w:r>
      <w:r w:rsidR="00A84E0E" w:rsidRPr="00092DD3">
        <w:rPr>
          <w:rFonts w:ascii="Times New Roman" w:eastAsiaTheme="minorEastAsia" w:hAnsi="Times New Roman" w:cs="Times New Roman"/>
          <w:b/>
          <w:sz w:val="21"/>
          <w:szCs w:val="21"/>
        </w:rPr>
        <w:t>GNSS</w:t>
      </w:r>
      <w:r>
        <w:rPr>
          <w:rFonts w:ascii="Times New Roman" w:eastAsiaTheme="minorEastAsia" w:hAnsi="Times New Roman" w:cs="Times New Roman" w:hint="eastAsia"/>
          <w:b/>
          <w:sz w:val="21"/>
          <w:szCs w:val="21"/>
        </w:rPr>
        <w:t>-</w:t>
      </w:r>
      <w:r w:rsidR="00A84E0E" w:rsidRPr="00092DD3">
        <w:rPr>
          <w:rFonts w:ascii="Times New Roman" w:eastAsiaTheme="minorEastAsia" w:hAnsi="Times New Roman" w:cs="Times New Roman"/>
          <w:b/>
          <w:sz w:val="21"/>
          <w:szCs w:val="21"/>
        </w:rPr>
        <w:t>less operation</w:t>
      </w:r>
    </w:p>
    <w:p w14:paraId="44083BD0" w14:textId="243AA041" w:rsidR="005B071E" w:rsidRPr="005B071E" w:rsidRDefault="005B071E" w:rsidP="005B071E">
      <w:pPr>
        <w:pStyle w:val="afe"/>
        <w:numPr>
          <w:ilvl w:val="1"/>
          <w:numId w:val="9"/>
        </w:numPr>
        <w:ind w:leftChars="0"/>
        <w:jc w:val="both"/>
        <w:rPr>
          <w:rFonts w:ascii="Times New Roman" w:eastAsiaTheme="minorEastAsia" w:hAnsi="Times New Roman" w:cs="Times New Roman"/>
          <w:b/>
          <w:sz w:val="21"/>
          <w:szCs w:val="21"/>
        </w:rPr>
      </w:pPr>
      <w:r w:rsidRPr="005B071E">
        <w:rPr>
          <w:rFonts w:ascii="Times New Roman" w:eastAsiaTheme="minorEastAsia" w:hAnsi="Times New Roman" w:cs="Times New Roman"/>
          <w:b/>
          <w:sz w:val="21"/>
          <w:szCs w:val="21"/>
        </w:rPr>
        <w:t>Coverage enhancements</w:t>
      </w:r>
    </w:p>
    <w:p w14:paraId="0AEB7980" w14:textId="79EF44A0" w:rsidR="005B071E" w:rsidRPr="005B071E" w:rsidRDefault="005B071E" w:rsidP="005B071E">
      <w:pPr>
        <w:pStyle w:val="afe"/>
        <w:numPr>
          <w:ilvl w:val="1"/>
          <w:numId w:val="9"/>
        </w:numPr>
        <w:ind w:leftChars="0"/>
        <w:jc w:val="both"/>
        <w:rPr>
          <w:rFonts w:ascii="Times New Roman" w:eastAsiaTheme="minorEastAsia" w:hAnsi="Times New Roman" w:cs="Times New Roman"/>
          <w:b/>
          <w:sz w:val="21"/>
          <w:szCs w:val="21"/>
        </w:rPr>
      </w:pPr>
      <w:r w:rsidRPr="005B071E">
        <w:rPr>
          <w:rFonts w:ascii="Times New Roman" w:eastAsiaTheme="minorEastAsia" w:hAnsi="Times New Roman" w:cs="Times New Roman"/>
          <w:b/>
          <w:sz w:val="21"/>
          <w:szCs w:val="21"/>
        </w:rPr>
        <w:t>Positioning/Location</w:t>
      </w:r>
      <w:r>
        <w:rPr>
          <w:rFonts w:ascii="Times New Roman" w:eastAsiaTheme="minorEastAsia" w:hAnsi="Times New Roman" w:cs="Times New Roman" w:hint="eastAsia"/>
          <w:b/>
          <w:sz w:val="21"/>
          <w:szCs w:val="21"/>
        </w:rPr>
        <w:t xml:space="preserve">: </w:t>
      </w:r>
      <w:r w:rsidR="007C198F">
        <w:rPr>
          <w:rFonts w:ascii="Times New Roman" w:eastAsiaTheme="minorEastAsia" w:hAnsi="Times New Roman" w:cs="Times New Roman" w:hint="eastAsia"/>
          <w:b/>
          <w:sz w:val="21"/>
          <w:szCs w:val="21"/>
        </w:rPr>
        <w:t>A</w:t>
      </w:r>
      <w:r w:rsidRPr="005B071E">
        <w:rPr>
          <w:rFonts w:ascii="Times New Roman" w:eastAsiaTheme="minorEastAsia" w:hAnsi="Times New Roman" w:cs="Times New Roman"/>
          <w:b/>
          <w:sz w:val="21"/>
          <w:szCs w:val="21"/>
        </w:rPr>
        <w:t>t least a simple positioning method such as E-CID-based</w:t>
      </w:r>
    </w:p>
    <w:p w14:paraId="06A0DC4D" w14:textId="0F11482B" w:rsidR="005B071E" w:rsidRPr="005B071E" w:rsidRDefault="005B071E" w:rsidP="005B071E">
      <w:pPr>
        <w:pStyle w:val="afe"/>
        <w:numPr>
          <w:ilvl w:val="1"/>
          <w:numId w:val="9"/>
        </w:numPr>
        <w:ind w:leftChars="0"/>
        <w:jc w:val="both"/>
        <w:rPr>
          <w:rFonts w:ascii="Times New Roman" w:eastAsiaTheme="minorEastAsia" w:hAnsi="Times New Roman" w:cs="Times New Roman"/>
          <w:b/>
          <w:sz w:val="21"/>
          <w:szCs w:val="21"/>
        </w:rPr>
      </w:pPr>
      <w:r w:rsidRPr="005B071E">
        <w:rPr>
          <w:rFonts w:ascii="Times New Roman" w:eastAsiaTheme="minorEastAsia" w:hAnsi="Times New Roman" w:cs="Times New Roman"/>
          <w:b/>
          <w:sz w:val="21"/>
          <w:szCs w:val="21"/>
        </w:rPr>
        <w:t>NTN/TN mobility</w:t>
      </w:r>
    </w:p>
    <w:p w14:paraId="64301D4F" w14:textId="1746FB4E" w:rsidR="005B071E" w:rsidRPr="005B071E" w:rsidRDefault="005B071E" w:rsidP="005B071E">
      <w:pPr>
        <w:pStyle w:val="afe"/>
        <w:numPr>
          <w:ilvl w:val="1"/>
          <w:numId w:val="9"/>
        </w:numPr>
        <w:ind w:leftChars="0"/>
        <w:jc w:val="both"/>
        <w:rPr>
          <w:rFonts w:ascii="Times New Roman" w:eastAsiaTheme="minorEastAsia" w:hAnsi="Times New Roman" w:cs="Times New Roman"/>
          <w:b/>
          <w:sz w:val="21"/>
          <w:szCs w:val="21"/>
        </w:rPr>
      </w:pPr>
      <w:r w:rsidRPr="005B071E">
        <w:rPr>
          <w:rFonts w:ascii="Times New Roman" w:eastAsiaTheme="minorEastAsia" w:hAnsi="Times New Roman" w:cs="Times New Roman"/>
          <w:b/>
          <w:sz w:val="21"/>
          <w:szCs w:val="21"/>
        </w:rPr>
        <w:t>DC/CA: It is noted that DC is subject to RANp decision</w:t>
      </w:r>
    </w:p>
    <w:p w14:paraId="24E14767" w14:textId="0F3A71D0" w:rsidR="005B071E" w:rsidRPr="005B071E" w:rsidRDefault="005B071E" w:rsidP="005B071E">
      <w:pPr>
        <w:pStyle w:val="afe"/>
        <w:numPr>
          <w:ilvl w:val="1"/>
          <w:numId w:val="9"/>
        </w:numPr>
        <w:ind w:leftChars="0"/>
        <w:jc w:val="both"/>
        <w:rPr>
          <w:rFonts w:ascii="Times New Roman" w:eastAsiaTheme="minorEastAsia" w:hAnsi="Times New Roman" w:cs="Times New Roman"/>
          <w:b/>
          <w:sz w:val="21"/>
          <w:szCs w:val="21"/>
        </w:rPr>
      </w:pPr>
      <w:r w:rsidRPr="005B071E">
        <w:rPr>
          <w:rFonts w:ascii="Times New Roman" w:eastAsiaTheme="minorEastAsia" w:hAnsi="Times New Roman" w:cs="Times New Roman"/>
          <w:b/>
          <w:sz w:val="21"/>
          <w:szCs w:val="21"/>
        </w:rPr>
        <w:t>Long propagation delay</w:t>
      </w:r>
      <w:r w:rsidR="007C198F">
        <w:rPr>
          <w:rFonts w:ascii="Times New Roman" w:eastAsiaTheme="minorEastAsia" w:hAnsi="Times New Roman" w:cs="Times New Roman" w:hint="eastAsia"/>
          <w:b/>
          <w:sz w:val="21"/>
          <w:szCs w:val="21"/>
        </w:rPr>
        <w:t xml:space="preserve">: </w:t>
      </w:r>
      <w:r w:rsidR="007F602E">
        <w:rPr>
          <w:rFonts w:ascii="Times New Roman" w:eastAsiaTheme="minorEastAsia" w:hAnsi="Times New Roman" w:cs="Times New Roman" w:hint="eastAsia"/>
          <w:b/>
          <w:sz w:val="21"/>
          <w:szCs w:val="21"/>
        </w:rPr>
        <w:t>R</w:t>
      </w:r>
      <w:r w:rsidRPr="005B071E">
        <w:rPr>
          <w:rFonts w:ascii="Times New Roman" w:eastAsiaTheme="minorEastAsia" w:hAnsi="Times New Roman" w:cs="Times New Roman"/>
          <w:b/>
          <w:sz w:val="21"/>
          <w:szCs w:val="21"/>
        </w:rPr>
        <w:t>epetition-native</w:t>
      </w:r>
      <w:r w:rsidR="007F602E">
        <w:rPr>
          <w:rFonts w:ascii="Times New Roman" w:eastAsiaTheme="minorEastAsia" w:hAnsi="Times New Roman" w:cs="Times New Roman" w:hint="eastAsia"/>
          <w:b/>
          <w:sz w:val="21"/>
          <w:szCs w:val="21"/>
        </w:rPr>
        <w:t xml:space="preserve"> initial access, </w:t>
      </w:r>
      <w:r w:rsidRPr="005B071E">
        <w:rPr>
          <w:rFonts w:ascii="Times New Roman" w:eastAsiaTheme="minorEastAsia" w:hAnsi="Times New Roman" w:cs="Times New Roman"/>
          <w:b/>
          <w:sz w:val="21"/>
          <w:szCs w:val="21"/>
        </w:rPr>
        <w:t>HARQ optimization</w:t>
      </w:r>
      <w:r w:rsidR="006623AE">
        <w:rPr>
          <w:rFonts w:ascii="Times New Roman" w:eastAsiaTheme="minorEastAsia" w:hAnsi="Times New Roman" w:cs="Times New Roman" w:hint="eastAsia"/>
          <w:b/>
          <w:sz w:val="21"/>
          <w:szCs w:val="21"/>
        </w:rPr>
        <w:t>, etc</w:t>
      </w:r>
      <w:r w:rsidRPr="005B071E">
        <w:rPr>
          <w:rFonts w:ascii="Times New Roman" w:eastAsiaTheme="minorEastAsia" w:hAnsi="Times New Roman" w:cs="Times New Roman"/>
          <w:b/>
          <w:sz w:val="21"/>
          <w:szCs w:val="21"/>
        </w:rPr>
        <w:t>.</w:t>
      </w:r>
    </w:p>
    <w:p w14:paraId="0C971B5D" w14:textId="50C1B998" w:rsidR="00230867" w:rsidRPr="006623AE" w:rsidRDefault="00125D03" w:rsidP="00807938">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 xml:space="preserve">FFS: </w:t>
      </w:r>
      <w:r w:rsidRPr="00125D03">
        <w:rPr>
          <w:rFonts w:ascii="Times New Roman" w:eastAsiaTheme="minorEastAsia" w:hAnsi="Times New Roman" w:cs="Times New Roman"/>
          <w:b/>
          <w:sz w:val="21"/>
          <w:szCs w:val="21"/>
        </w:rPr>
        <w:t>PAPR reduction for NTN DL</w:t>
      </w:r>
      <w:r w:rsidR="000A3304">
        <w:rPr>
          <w:rFonts w:ascii="Times New Roman" w:eastAsiaTheme="minorEastAsia" w:hAnsi="Times New Roman" w:cs="Times New Roman" w:hint="eastAsia"/>
          <w:b/>
          <w:sz w:val="21"/>
          <w:szCs w:val="21"/>
        </w:rPr>
        <w:t xml:space="preserve">, </w:t>
      </w:r>
      <w:r w:rsidR="00633D39">
        <w:rPr>
          <w:rFonts w:ascii="Times New Roman" w:eastAsiaTheme="minorEastAsia" w:hAnsi="Times New Roman" w:cs="Times New Roman" w:hint="eastAsia"/>
          <w:b/>
          <w:sz w:val="21"/>
          <w:szCs w:val="21"/>
        </w:rPr>
        <w:t xml:space="preserve">only </w:t>
      </w:r>
      <w:r w:rsidR="000A3304">
        <w:rPr>
          <w:rFonts w:ascii="Times New Roman" w:eastAsiaTheme="minorEastAsia" w:hAnsi="Times New Roman" w:cs="Times New Roman" w:hint="eastAsia"/>
          <w:b/>
          <w:sz w:val="21"/>
          <w:szCs w:val="21"/>
        </w:rPr>
        <w:t xml:space="preserve">if </w:t>
      </w:r>
      <w:r w:rsidR="00633D39">
        <w:rPr>
          <w:rFonts w:ascii="Times New Roman" w:eastAsiaTheme="minorEastAsia" w:hAnsi="Times New Roman" w:cs="Times New Roman" w:hint="eastAsia"/>
          <w:b/>
          <w:sz w:val="21"/>
          <w:szCs w:val="21"/>
        </w:rPr>
        <w:t>there is no negative impact on TN DL</w:t>
      </w:r>
    </w:p>
    <w:p w14:paraId="7058BA95" w14:textId="77777777" w:rsidR="00E85120" w:rsidRPr="001958E2" w:rsidRDefault="00E85120" w:rsidP="008A782F">
      <w:pPr>
        <w:jc w:val="both"/>
        <w:rPr>
          <w:rFonts w:ascii="Times New Roman" w:eastAsiaTheme="minorEastAsia" w:hAnsi="Times New Roman" w:cs="Times New Roman" w:hint="eastAsia"/>
          <w:sz w:val="21"/>
          <w:szCs w:val="21"/>
        </w:rPr>
      </w:pPr>
    </w:p>
    <w:p w14:paraId="1F2E7A54" w14:textId="4516C05F" w:rsidR="00AA5C3E" w:rsidRPr="00994BD8" w:rsidRDefault="00AA5C3E" w:rsidP="00AA5C3E">
      <w:pPr>
        <w:jc w:val="both"/>
        <w:rPr>
          <w:rFonts w:ascii="Times New Roman" w:eastAsiaTheme="minorEastAsia" w:hAnsi="Times New Roman" w:cs="Times New Roman"/>
          <w:b/>
          <w:sz w:val="21"/>
          <w:szCs w:val="21"/>
        </w:rPr>
      </w:pPr>
      <w:r w:rsidRPr="00994BD8">
        <w:rPr>
          <w:rFonts w:ascii="Times New Roman" w:eastAsiaTheme="minorEastAsia" w:hAnsi="Times New Roman" w:cs="Times New Roman"/>
          <w:b/>
          <w:bCs/>
          <w:sz w:val="21"/>
          <w:szCs w:val="21"/>
          <w:u w:val="single"/>
        </w:rPr>
        <w:t xml:space="preserve">Proposal </w:t>
      </w:r>
      <w:r w:rsidR="001958E2" w:rsidRPr="001958E2">
        <w:rPr>
          <w:rFonts w:ascii="Times New Roman" w:eastAsiaTheme="minorEastAsia" w:hAnsi="Times New Roman" w:cs="Times New Roman" w:hint="eastAsia"/>
          <w:b/>
          <w:bCs/>
          <w:sz w:val="21"/>
          <w:szCs w:val="21"/>
          <w:u w:val="single"/>
        </w:rPr>
        <w:t>22</w:t>
      </w:r>
      <w:r w:rsidRPr="00994BD8">
        <w:rPr>
          <w:rFonts w:ascii="Times New Roman" w:eastAsiaTheme="minorEastAsia" w:hAnsi="Times New Roman" w:cs="Times New Roman"/>
          <w:b/>
          <w:sz w:val="21"/>
          <w:szCs w:val="21"/>
        </w:rPr>
        <w:t>:</w:t>
      </w:r>
    </w:p>
    <w:p w14:paraId="384B0593" w14:textId="0283BE31" w:rsidR="00AA5C3E" w:rsidRDefault="00AA5C3E" w:rsidP="00AA5C3E">
      <w:pPr>
        <w:pStyle w:val="afe"/>
        <w:numPr>
          <w:ilvl w:val="0"/>
          <w:numId w:val="9"/>
        </w:numPr>
        <w:ind w:leftChars="0"/>
        <w:jc w:val="both"/>
        <w:rPr>
          <w:rFonts w:ascii="Times New Roman" w:eastAsiaTheme="minorEastAsia" w:hAnsi="Times New Roman" w:cs="Times New Roman"/>
          <w:b/>
          <w:sz w:val="21"/>
          <w:szCs w:val="21"/>
        </w:rPr>
      </w:pPr>
      <w:r w:rsidRPr="00994BD8">
        <w:rPr>
          <w:rFonts w:ascii="Times New Roman" w:eastAsiaTheme="minorEastAsia" w:hAnsi="Times New Roman" w:cs="Times New Roman"/>
          <w:b/>
          <w:sz w:val="21"/>
          <w:szCs w:val="21"/>
        </w:rPr>
        <w:t xml:space="preserve">For </w:t>
      </w:r>
      <w:r w:rsidR="003A144F">
        <w:rPr>
          <w:rFonts w:ascii="Times New Roman" w:eastAsiaTheme="minorEastAsia" w:hAnsi="Times New Roman" w:cs="Times New Roman" w:hint="eastAsia"/>
          <w:b/>
          <w:sz w:val="21"/>
          <w:szCs w:val="21"/>
        </w:rPr>
        <w:t>6GR NTN</w:t>
      </w:r>
      <w:r w:rsidRPr="00994BD8">
        <w:rPr>
          <w:rFonts w:ascii="Times New Roman" w:eastAsiaTheme="minorEastAsia" w:hAnsi="Times New Roman" w:cs="Times New Roman"/>
          <w:b/>
          <w:sz w:val="21"/>
          <w:szCs w:val="21"/>
        </w:rPr>
        <w:t xml:space="preserve">, </w:t>
      </w:r>
      <w:r w:rsidR="003A144F">
        <w:rPr>
          <w:rFonts w:ascii="Times New Roman" w:eastAsiaTheme="minorEastAsia" w:hAnsi="Times New Roman" w:cs="Times New Roman" w:hint="eastAsia"/>
          <w:b/>
          <w:sz w:val="21"/>
          <w:szCs w:val="21"/>
        </w:rPr>
        <w:t>consider the following NTN assumptions</w:t>
      </w:r>
      <w:r w:rsidRPr="00994BD8">
        <w:rPr>
          <w:rFonts w:ascii="Times New Roman" w:eastAsiaTheme="minorEastAsia" w:hAnsi="Times New Roman" w:cs="Times New Roman" w:hint="eastAsia"/>
          <w:b/>
          <w:sz w:val="21"/>
          <w:szCs w:val="21"/>
        </w:rPr>
        <w:t>.</w:t>
      </w:r>
    </w:p>
    <w:p w14:paraId="13162150" w14:textId="77777777" w:rsidR="009A7D74" w:rsidRPr="009A7D74" w:rsidRDefault="009A7D74" w:rsidP="009A7D74">
      <w:pPr>
        <w:pStyle w:val="afe"/>
        <w:numPr>
          <w:ilvl w:val="1"/>
          <w:numId w:val="9"/>
        </w:numPr>
        <w:ind w:leftChars="0"/>
        <w:jc w:val="both"/>
        <w:rPr>
          <w:rFonts w:ascii="Times New Roman" w:eastAsiaTheme="minorEastAsia" w:hAnsi="Times New Roman" w:cs="Times New Roman"/>
          <w:b/>
          <w:sz w:val="21"/>
          <w:szCs w:val="21"/>
        </w:rPr>
      </w:pPr>
      <w:r w:rsidRPr="009A7D74">
        <w:rPr>
          <w:rFonts w:ascii="Times New Roman" w:eastAsiaTheme="minorEastAsia" w:hAnsi="Times New Roman" w:cs="Times New Roman"/>
          <w:b/>
          <w:sz w:val="21"/>
          <w:szCs w:val="21"/>
        </w:rPr>
        <w:t>Higher satellite capability</w:t>
      </w:r>
    </w:p>
    <w:p w14:paraId="0F989525" w14:textId="3D055A61" w:rsidR="00563F66" w:rsidRPr="00994BD8" w:rsidRDefault="009A7D74" w:rsidP="009A7D74">
      <w:pPr>
        <w:pStyle w:val="afe"/>
        <w:numPr>
          <w:ilvl w:val="1"/>
          <w:numId w:val="9"/>
        </w:numPr>
        <w:ind w:leftChars="0"/>
        <w:jc w:val="both"/>
        <w:rPr>
          <w:rFonts w:ascii="Times New Roman" w:eastAsiaTheme="minorEastAsia" w:hAnsi="Times New Roman" w:cs="Times New Roman"/>
          <w:b/>
          <w:sz w:val="21"/>
          <w:szCs w:val="21"/>
        </w:rPr>
      </w:pPr>
      <w:r w:rsidRPr="009A7D74">
        <w:rPr>
          <w:rFonts w:ascii="Times New Roman" w:eastAsiaTheme="minorEastAsia" w:hAnsi="Times New Roman" w:cs="Times New Roman"/>
          <w:b/>
          <w:sz w:val="21"/>
          <w:szCs w:val="21"/>
        </w:rPr>
        <w:t>Multi-satellite scenario</w:t>
      </w:r>
      <w:r w:rsidR="00FD497B">
        <w:rPr>
          <w:rFonts w:ascii="Times New Roman" w:eastAsiaTheme="minorEastAsia" w:hAnsi="Times New Roman" w:cs="Times New Roman" w:hint="eastAsia"/>
          <w:b/>
          <w:sz w:val="21"/>
          <w:szCs w:val="21"/>
        </w:rPr>
        <w:t xml:space="preserve"> / Very LEO satellite (300 km altitude)</w:t>
      </w:r>
    </w:p>
    <w:p w14:paraId="59420108" w14:textId="77777777" w:rsidR="00E561F3" w:rsidRDefault="00E561F3" w:rsidP="008A782F">
      <w:pPr>
        <w:jc w:val="both"/>
        <w:rPr>
          <w:rFonts w:ascii="Times New Roman" w:eastAsiaTheme="minorEastAsia" w:hAnsi="Times New Roman" w:cs="Times New Roman" w:hint="eastAsia"/>
          <w:sz w:val="21"/>
          <w:szCs w:val="21"/>
          <w:highlight w:val="yellow"/>
        </w:rPr>
      </w:pPr>
    </w:p>
    <w:p w14:paraId="288DCF28" w14:textId="77777777" w:rsidR="00343ABF" w:rsidRDefault="00343ABF" w:rsidP="008A782F">
      <w:pPr>
        <w:jc w:val="both"/>
        <w:rPr>
          <w:rFonts w:ascii="Times New Roman" w:eastAsiaTheme="minorEastAsia" w:hAnsi="Times New Roman" w:cs="Times New Roman"/>
          <w:sz w:val="21"/>
          <w:szCs w:val="21"/>
          <w:highlight w:val="yellow"/>
        </w:rPr>
      </w:pPr>
    </w:p>
    <w:p w14:paraId="792CC996" w14:textId="77777777"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08184F77" w14:textId="0FC64F11" w:rsidR="00BA0738" w:rsidRDefault="000E6DF4" w:rsidP="009D7B48">
      <w:pPr>
        <w:spacing w:afterLines="50" w:after="120"/>
        <w:jc w:val="both"/>
        <w:rPr>
          <w:rFonts w:ascii="Times New Roman" w:eastAsia="ＭＳ 明朝" w:hAnsi="Times New Roman" w:cs="Times New Roman"/>
          <w:sz w:val="21"/>
          <w:szCs w:val="21"/>
        </w:rPr>
      </w:pPr>
      <w:r w:rsidRPr="00370C59">
        <w:rPr>
          <w:rFonts w:ascii="Times New Roman" w:eastAsia="ＭＳ 明朝" w:hAnsi="Times New Roman" w:cs="Times New Roman"/>
          <w:sz w:val="21"/>
          <w:szCs w:val="21"/>
        </w:rPr>
        <w:t>In this contribution,</w:t>
      </w:r>
      <w:r w:rsidR="0066646F" w:rsidRPr="00370C59">
        <w:rPr>
          <w:rFonts w:ascii="Times New Roman" w:eastAsia="ＭＳ 明朝" w:hAnsi="Times New Roman" w:cs="Times New Roman"/>
        </w:rPr>
        <w:t xml:space="preserve"> </w:t>
      </w:r>
      <w:r w:rsidR="00781AE9" w:rsidRPr="00370C59">
        <w:rPr>
          <w:rFonts w:ascii="Times New Roman" w:eastAsiaTheme="minorEastAsia" w:hAnsi="Times New Roman" w:cs="Times New Roman"/>
          <w:sz w:val="21"/>
          <w:szCs w:val="21"/>
        </w:rPr>
        <w:t>an overview</w:t>
      </w:r>
      <w:r w:rsidR="009D5635" w:rsidRPr="00370C59">
        <w:rPr>
          <w:rFonts w:ascii="Times New Roman" w:eastAsiaTheme="minorEastAsia" w:hAnsi="Times New Roman" w:cs="Times New Roman"/>
          <w:sz w:val="21"/>
          <w:szCs w:val="21"/>
        </w:rPr>
        <w:t xml:space="preserve"> of 6GR air interface</w:t>
      </w:r>
      <w:r w:rsidR="009D5635" w:rsidRPr="00370C59">
        <w:rPr>
          <w:rFonts w:ascii="Times New Roman" w:eastAsia="ＭＳ 明朝" w:hAnsi="Times New Roman" w:cs="Times New Roman"/>
          <w:sz w:val="21"/>
          <w:szCs w:val="21"/>
        </w:rPr>
        <w:t xml:space="preserve"> </w:t>
      </w:r>
      <w:r w:rsidR="00FC5474" w:rsidRPr="00370C59">
        <w:rPr>
          <w:rFonts w:ascii="Times New Roman" w:eastAsia="ＭＳ 明朝" w:hAnsi="Times New Roman" w:cs="Times New Roman"/>
          <w:sz w:val="21"/>
          <w:szCs w:val="21"/>
        </w:rPr>
        <w:t>w</w:t>
      </w:r>
      <w:r w:rsidR="004049CF" w:rsidRPr="00370C59">
        <w:rPr>
          <w:rFonts w:ascii="Times New Roman" w:eastAsia="ＭＳ 明朝" w:hAnsi="Times New Roman" w:cs="Times New Roman"/>
          <w:sz w:val="21"/>
          <w:szCs w:val="21"/>
        </w:rPr>
        <w:t>a</w:t>
      </w:r>
      <w:r w:rsidR="00FC5474" w:rsidRPr="00370C59">
        <w:rPr>
          <w:rFonts w:ascii="Times New Roman" w:eastAsia="ＭＳ 明朝" w:hAnsi="Times New Roman" w:cs="Times New Roman"/>
          <w:sz w:val="21"/>
          <w:szCs w:val="21"/>
        </w:rPr>
        <w:t>s</w:t>
      </w:r>
      <w:r w:rsidRPr="00370C59">
        <w:rPr>
          <w:rFonts w:ascii="Times New Roman" w:eastAsia="ＭＳ 明朝" w:hAnsi="Times New Roman" w:cs="Times New Roman"/>
          <w:sz w:val="21"/>
          <w:szCs w:val="21"/>
        </w:rPr>
        <w:t xml:space="preserve"> discussed. Based o</w:t>
      </w:r>
      <w:r w:rsidR="00FC5474" w:rsidRPr="00370C59">
        <w:rPr>
          <w:rFonts w:ascii="Times New Roman" w:eastAsia="ＭＳ 明朝" w:hAnsi="Times New Roman" w:cs="Times New Roman"/>
          <w:sz w:val="21"/>
          <w:szCs w:val="21"/>
        </w:rPr>
        <w:t>n the discussion, the following</w:t>
      </w:r>
      <w:r w:rsidR="0037437E" w:rsidRPr="00370C59">
        <w:rPr>
          <w:rFonts w:ascii="Times New Roman" w:eastAsia="ＭＳ 明朝" w:hAnsi="Times New Roman" w:cs="Times New Roman"/>
          <w:sz w:val="21"/>
          <w:szCs w:val="21"/>
        </w:rPr>
        <w:t xml:space="preserve"> </w:t>
      </w:r>
      <w:r w:rsidR="006F302D" w:rsidRPr="00370C59">
        <w:rPr>
          <w:rFonts w:ascii="Times New Roman" w:eastAsia="ＭＳ 明朝" w:hAnsi="Times New Roman" w:cs="Times New Roman"/>
          <w:sz w:val="21"/>
          <w:szCs w:val="21"/>
        </w:rPr>
        <w:t xml:space="preserve">observations and </w:t>
      </w:r>
      <w:r w:rsidRPr="00370C59">
        <w:rPr>
          <w:rFonts w:ascii="Times New Roman" w:eastAsia="ＭＳ 明朝" w:hAnsi="Times New Roman" w:cs="Times New Roman"/>
          <w:sz w:val="21"/>
          <w:szCs w:val="21"/>
        </w:rPr>
        <w:t>proposal</w:t>
      </w:r>
      <w:r w:rsidR="0037437E" w:rsidRPr="00370C59">
        <w:rPr>
          <w:rFonts w:ascii="Times New Roman" w:eastAsia="ＭＳ 明朝" w:hAnsi="Times New Roman" w:cs="Times New Roman"/>
          <w:sz w:val="21"/>
          <w:szCs w:val="21"/>
        </w:rPr>
        <w:t>s</w:t>
      </w:r>
      <w:r w:rsidRPr="00370C59">
        <w:rPr>
          <w:rFonts w:ascii="Times New Roman" w:eastAsia="ＭＳ 明朝" w:hAnsi="Times New Roman" w:cs="Times New Roman"/>
          <w:sz w:val="21"/>
          <w:szCs w:val="21"/>
        </w:rPr>
        <w:t xml:space="preserve"> </w:t>
      </w:r>
      <w:r w:rsidR="0037437E" w:rsidRPr="00370C59">
        <w:rPr>
          <w:rFonts w:ascii="Times New Roman" w:eastAsia="ＭＳ 明朝" w:hAnsi="Times New Roman" w:cs="Times New Roman"/>
          <w:sz w:val="21"/>
          <w:szCs w:val="21"/>
        </w:rPr>
        <w:t>were</w:t>
      </w:r>
      <w:r w:rsidRPr="00370C59">
        <w:rPr>
          <w:rFonts w:ascii="Times New Roman" w:eastAsia="ＭＳ 明朝" w:hAnsi="Times New Roman" w:cs="Times New Roman"/>
          <w:sz w:val="21"/>
          <w:szCs w:val="21"/>
        </w:rPr>
        <w:t xml:space="preserve"> made:</w:t>
      </w:r>
    </w:p>
    <w:p w14:paraId="0852BC7C" w14:textId="77777777" w:rsidR="002F0D5B" w:rsidRPr="002F0D5B" w:rsidRDefault="002F0D5B" w:rsidP="009D7B48">
      <w:pPr>
        <w:spacing w:afterLines="50" w:after="120"/>
        <w:jc w:val="both"/>
        <w:rPr>
          <w:rFonts w:ascii="Times New Roman" w:eastAsia="ＭＳ 明朝" w:hAnsi="Times New Roman" w:cs="Times New Roman"/>
          <w:sz w:val="21"/>
          <w:szCs w:val="21"/>
        </w:rPr>
      </w:pPr>
    </w:p>
    <w:p w14:paraId="6A7B0A2E" w14:textId="77777777" w:rsidR="00643956" w:rsidRPr="008A54E2" w:rsidRDefault="00643956" w:rsidP="00643956">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1</w:t>
      </w:r>
      <w:r w:rsidRPr="008A54E2">
        <w:rPr>
          <w:rFonts w:ascii="Times New Roman" w:eastAsiaTheme="minorEastAsia" w:hAnsi="Times New Roman" w:cs="Times New Roman"/>
          <w:b/>
          <w:sz w:val="21"/>
          <w:szCs w:val="21"/>
        </w:rPr>
        <w:t>:</w:t>
      </w:r>
    </w:p>
    <w:p w14:paraId="0D428737" w14:textId="77777777" w:rsidR="00643956" w:rsidRDefault="00643956" w:rsidP="00643956">
      <w:pPr>
        <w:pStyle w:val="afe"/>
        <w:numPr>
          <w:ilvl w:val="0"/>
          <w:numId w:val="9"/>
        </w:numPr>
        <w:ind w:leftChars="0"/>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sz w:val="21"/>
          <w:szCs w:val="21"/>
        </w:rPr>
        <w:t>6GR should aim for maximizing applicability of features for all device types, especially for e.g., EE/Coverage</w:t>
      </w:r>
      <w:r>
        <w:rPr>
          <w:rFonts w:ascii="Times New Roman" w:eastAsiaTheme="minorEastAsia" w:hAnsi="Times New Roman" w:cs="Times New Roman" w:hint="eastAsia"/>
          <w:b/>
          <w:sz w:val="21"/>
          <w:szCs w:val="21"/>
        </w:rPr>
        <w:t>/data collection</w:t>
      </w:r>
      <w:r w:rsidRPr="008A54E2">
        <w:rPr>
          <w:rFonts w:ascii="Times New Roman" w:eastAsiaTheme="minorEastAsia" w:hAnsi="Times New Roman" w:cs="Times New Roman"/>
          <w:b/>
          <w:sz w:val="21"/>
          <w:szCs w:val="21"/>
        </w:rPr>
        <w:t xml:space="preserve"> in addition to fundamental features such as IA, Control, etc.</w:t>
      </w:r>
    </w:p>
    <w:p w14:paraId="4C4A1029" w14:textId="77777777" w:rsidR="00643956" w:rsidRDefault="00643956" w:rsidP="00643956">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RAN1 should identify sub-features that should be commonly applicable to all 6G device types based on its practical implementation cost/complexity and value/gain.</w:t>
      </w:r>
    </w:p>
    <w:p w14:paraId="505AE42A" w14:textId="77777777" w:rsidR="00643956" w:rsidRPr="008A54E2" w:rsidRDefault="00643956" w:rsidP="00643956">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RAN1 should also consider how to maximize the applicability of attractive sub-features that have some restriction/difficulty specific to some device type(s).</w:t>
      </w:r>
    </w:p>
    <w:p w14:paraId="37239728" w14:textId="77777777" w:rsidR="00643956" w:rsidRPr="008A54E2" w:rsidRDefault="00643956" w:rsidP="00643956">
      <w:pPr>
        <w:jc w:val="both"/>
        <w:rPr>
          <w:rFonts w:ascii="Times New Roman" w:eastAsiaTheme="minorEastAsia" w:hAnsi="Times New Roman" w:cs="Times New Roman"/>
          <w:b/>
          <w:sz w:val="21"/>
          <w:szCs w:val="21"/>
        </w:rPr>
      </w:pPr>
      <w:r w:rsidRPr="008A54E2">
        <w:rPr>
          <w:rFonts w:ascii="Times New Roman" w:eastAsiaTheme="minorEastAsia" w:hAnsi="Times New Roman" w:cs="Times New Roman"/>
          <w:b/>
          <w:bCs/>
          <w:sz w:val="21"/>
          <w:szCs w:val="21"/>
          <w:u w:val="single"/>
        </w:rPr>
        <w:t xml:space="preserve">Proposal </w:t>
      </w:r>
      <w:r>
        <w:rPr>
          <w:rFonts w:ascii="Times New Roman" w:eastAsiaTheme="minorEastAsia" w:hAnsi="Times New Roman" w:cs="Times New Roman" w:hint="eastAsia"/>
          <w:b/>
          <w:bCs/>
          <w:sz w:val="21"/>
          <w:szCs w:val="21"/>
          <w:u w:val="single"/>
        </w:rPr>
        <w:t>2</w:t>
      </w:r>
      <w:r w:rsidRPr="008A54E2">
        <w:rPr>
          <w:rFonts w:ascii="Times New Roman" w:eastAsiaTheme="minorEastAsia" w:hAnsi="Times New Roman" w:cs="Times New Roman"/>
          <w:b/>
          <w:sz w:val="21"/>
          <w:szCs w:val="21"/>
        </w:rPr>
        <w:t>:</w:t>
      </w:r>
    </w:p>
    <w:p w14:paraId="6B6A9E2A" w14:textId="77777777" w:rsidR="00643956" w:rsidRDefault="00643956" w:rsidP="00643956">
      <w:pPr>
        <w:pStyle w:val="afe"/>
        <w:numPr>
          <w:ilvl w:val="0"/>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3GPP</w:t>
      </w:r>
      <w:r w:rsidRPr="008A54E2">
        <w:rPr>
          <w:rFonts w:ascii="Times New Roman" w:eastAsiaTheme="minorEastAsia" w:hAnsi="Times New Roman" w:cs="Times New Roman"/>
          <w:b/>
          <w:sz w:val="21"/>
          <w:szCs w:val="21"/>
        </w:rPr>
        <w:t xml:space="preserve"> should </w:t>
      </w:r>
      <w:r>
        <w:rPr>
          <w:rFonts w:ascii="Times New Roman" w:eastAsiaTheme="minorEastAsia" w:hAnsi="Times New Roman" w:cs="Times New Roman" w:hint="eastAsia"/>
          <w:b/>
          <w:sz w:val="21"/>
          <w:szCs w:val="21"/>
        </w:rPr>
        <w:t xml:space="preserve">consider defining </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set of capabilities</w:t>
      </w:r>
      <w:r>
        <w:rPr>
          <w:rFonts w:ascii="Times New Roman" w:eastAsiaTheme="minorEastAsia" w:hAnsi="Times New Roman" w:cs="Times New Roman"/>
          <w:b/>
          <w:sz w:val="21"/>
          <w:szCs w:val="21"/>
        </w:rPr>
        <w:t>”</w:t>
      </w:r>
      <w:r>
        <w:rPr>
          <w:rFonts w:ascii="Times New Roman" w:eastAsiaTheme="minorEastAsia" w:hAnsi="Times New Roman" w:cs="Times New Roman" w:hint="eastAsia"/>
          <w:b/>
          <w:sz w:val="21"/>
          <w:szCs w:val="21"/>
        </w:rPr>
        <w:t xml:space="preserve"> for each use-case</w:t>
      </w:r>
      <w:r w:rsidRPr="008A54E2">
        <w:rPr>
          <w:rFonts w:ascii="Times New Roman" w:eastAsiaTheme="minorEastAsia" w:hAnsi="Times New Roman" w:cs="Times New Roman"/>
          <w:b/>
          <w:sz w:val="21"/>
          <w:szCs w:val="21"/>
        </w:rPr>
        <w:t>.</w:t>
      </w:r>
    </w:p>
    <w:p w14:paraId="744299C8" w14:textId="77777777" w:rsidR="00643956" w:rsidRDefault="00643956" w:rsidP="00643956">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S</w:t>
      </w:r>
      <w:r>
        <w:rPr>
          <w:rFonts w:ascii="Times New Roman" w:eastAsiaTheme="minorEastAsia" w:hAnsi="Times New Roman" w:cs="Times New Roman" w:hint="eastAsia"/>
          <w:b/>
          <w:sz w:val="21"/>
          <w:szCs w:val="21"/>
        </w:rPr>
        <w:t xml:space="preserve">et of mandatory capabilities for a certain use-case should be considered to avoid </w:t>
      </w:r>
      <w:r w:rsidRPr="006809E3">
        <w:rPr>
          <w:rFonts w:ascii="Times New Roman" w:eastAsiaTheme="minorEastAsia" w:hAnsi="Times New Roman" w:cs="Times New Roman"/>
          <w:b/>
          <w:sz w:val="21"/>
          <w:szCs w:val="21"/>
        </w:rPr>
        <w:t>Chicken-egg problem between NW and UE for implementation and fragmentation of capabilities</w:t>
      </w:r>
      <w:r>
        <w:rPr>
          <w:rFonts w:ascii="Times New Roman" w:eastAsiaTheme="minorEastAsia" w:hAnsi="Times New Roman" w:cs="Times New Roman" w:hint="eastAsia"/>
          <w:b/>
          <w:sz w:val="21"/>
          <w:szCs w:val="21"/>
        </w:rPr>
        <w:t>.</w:t>
      </w:r>
    </w:p>
    <w:p w14:paraId="3A12767B" w14:textId="77777777" w:rsidR="00643956" w:rsidRDefault="00643956" w:rsidP="00643956">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Set of optional capabilities for the advanced use-case should be carefully investigated and should be well justified to avoid defining too many sets of optional capabilities for the use-case.</w:t>
      </w:r>
    </w:p>
    <w:p w14:paraId="3CEDFA7A" w14:textId="77777777" w:rsidR="00643956" w:rsidRPr="00E72286" w:rsidRDefault="00643956" w:rsidP="00643956">
      <w:pPr>
        <w:jc w:val="both"/>
        <w:rPr>
          <w:rFonts w:ascii="Times New Roman" w:eastAsiaTheme="minorEastAsia" w:hAnsi="Times New Roman" w:cs="Times New Roman"/>
          <w:b/>
          <w:sz w:val="21"/>
          <w:szCs w:val="21"/>
        </w:rPr>
      </w:pPr>
      <w:r w:rsidRPr="00E72286">
        <w:rPr>
          <w:rFonts w:ascii="Times New Roman" w:eastAsiaTheme="minorEastAsia" w:hAnsi="Times New Roman" w:cs="Times New Roman" w:hint="eastAsia"/>
          <w:b/>
          <w:bCs/>
          <w:sz w:val="21"/>
          <w:szCs w:val="21"/>
          <w:u w:val="single"/>
        </w:rPr>
        <w:t>Observation</w:t>
      </w:r>
      <w:r w:rsidRPr="00E72286">
        <w:rPr>
          <w:rFonts w:ascii="Times New Roman" w:eastAsiaTheme="minorEastAsia" w:hAnsi="Times New Roman" w:cs="Times New Roman"/>
          <w:b/>
          <w:bCs/>
          <w:sz w:val="21"/>
          <w:szCs w:val="21"/>
          <w:u w:val="single"/>
        </w:rPr>
        <w:t xml:space="preserve"> </w:t>
      </w:r>
      <w:r w:rsidRPr="00E72286">
        <w:rPr>
          <w:rFonts w:ascii="Times New Roman" w:eastAsiaTheme="minorEastAsia" w:hAnsi="Times New Roman" w:cs="Times New Roman" w:hint="eastAsia"/>
          <w:b/>
          <w:bCs/>
          <w:sz w:val="21"/>
          <w:szCs w:val="21"/>
          <w:u w:val="single"/>
        </w:rPr>
        <w:t>1</w:t>
      </w:r>
      <w:r w:rsidRPr="00E72286">
        <w:rPr>
          <w:rFonts w:ascii="Times New Roman" w:eastAsiaTheme="minorEastAsia" w:hAnsi="Times New Roman" w:cs="Times New Roman"/>
          <w:b/>
          <w:sz w:val="21"/>
          <w:szCs w:val="21"/>
        </w:rPr>
        <w:t>:</w:t>
      </w:r>
    </w:p>
    <w:p w14:paraId="10AEF1C4" w14:textId="77777777" w:rsidR="00643956" w:rsidRPr="00AC3D7B" w:rsidRDefault="00643956" w:rsidP="00643956">
      <w:pPr>
        <w:pStyle w:val="afe"/>
        <w:numPr>
          <w:ilvl w:val="0"/>
          <w:numId w:val="9"/>
        </w:numPr>
        <w:ind w:leftChars="0"/>
        <w:jc w:val="both"/>
        <w:rPr>
          <w:rFonts w:ascii="Times New Roman" w:eastAsiaTheme="minorEastAsia" w:hAnsi="Times New Roman" w:cs="Times New Roman"/>
          <w:bCs/>
          <w:sz w:val="21"/>
          <w:szCs w:val="21"/>
        </w:rPr>
      </w:pPr>
      <w:r w:rsidRPr="00AC3D7B">
        <w:rPr>
          <w:rFonts w:ascii="Times New Roman" w:eastAsiaTheme="minorEastAsia" w:hAnsi="Times New Roman" w:cs="Times New Roman"/>
          <w:b/>
          <w:sz w:val="21"/>
          <w:szCs w:val="21"/>
        </w:rPr>
        <w:t>5</w:t>
      </w:r>
      <w:r w:rsidRPr="00AC3D7B">
        <w:rPr>
          <w:rFonts w:ascii="Times New Roman" w:eastAsiaTheme="minorEastAsia" w:hAnsi="Times New Roman" w:cs="Times New Roman" w:hint="eastAsia"/>
          <w:b/>
          <w:sz w:val="21"/>
          <w:szCs w:val="21"/>
        </w:rPr>
        <w:t xml:space="preserve"> </w:t>
      </w:r>
      <w:r w:rsidRPr="00AC3D7B">
        <w:rPr>
          <w:rFonts w:ascii="Times New Roman" w:eastAsiaTheme="minorEastAsia" w:hAnsi="Times New Roman" w:cs="Times New Roman"/>
          <w:b/>
          <w:sz w:val="21"/>
          <w:szCs w:val="21"/>
        </w:rPr>
        <w:t>MHz BW is the basis for the minimum spectrum allocation for most operators. Less than 5</w:t>
      </w:r>
      <w:r w:rsidRPr="00AC3D7B">
        <w:rPr>
          <w:rFonts w:ascii="Times New Roman" w:eastAsiaTheme="minorEastAsia" w:hAnsi="Times New Roman" w:cs="Times New Roman" w:hint="eastAsia"/>
          <w:b/>
          <w:sz w:val="21"/>
          <w:szCs w:val="21"/>
        </w:rPr>
        <w:t xml:space="preserve"> </w:t>
      </w:r>
      <w:r w:rsidRPr="00AC3D7B">
        <w:rPr>
          <w:rFonts w:ascii="Times New Roman" w:eastAsiaTheme="minorEastAsia" w:hAnsi="Times New Roman" w:cs="Times New Roman"/>
          <w:b/>
          <w:sz w:val="21"/>
          <w:szCs w:val="21"/>
        </w:rPr>
        <w:t>MHz BW can be considered based on the operator’s needs</w:t>
      </w:r>
    </w:p>
    <w:p w14:paraId="15FF2B4F" w14:textId="77777777" w:rsidR="00643956" w:rsidRPr="00E72286" w:rsidRDefault="00643956" w:rsidP="00643956">
      <w:pPr>
        <w:jc w:val="both"/>
        <w:rPr>
          <w:rFonts w:ascii="Times New Roman" w:eastAsiaTheme="minorEastAsia" w:hAnsi="Times New Roman" w:cs="Times New Roman"/>
          <w:b/>
          <w:sz w:val="21"/>
          <w:szCs w:val="21"/>
        </w:rPr>
      </w:pPr>
      <w:r w:rsidRPr="00E72286">
        <w:rPr>
          <w:rFonts w:ascii="Times New Roman" w:eastAsiaTheme="minorEastAsia" w:hAnsi="Times New Roman" w:cs="Times New Roman" w:hint="eastAsia"/>
          <w:b/>
          <w:bCs/>
          <w:sz w:val="21"/>
          <w:szCs w:val="21"/>
          <w:u w:val="single"/>
        </w:rPr>
        <w:t>Proposal</w:t>
      </w:r>
      <w:r w:rsidRPr="00E72286">
        <w:rPr>
          <w:rFonts w:ascii="Times New Roman" w:eastAsiaTheme="minorEastAsia" w:hAnsi="Times New Roman" w:cs="Times New Roman"/>
          <w:b/>
          <w:bCs/>
          <w:sz w:val="21"/>
          <w:szCs w:val="21"/>
          <w:u w:val="single"/>
        </w:rPr>
        <w:t xml:space="preserve"> </w:t>
      </w:r>
      <w:r w:rsidRPr="00E72286">
        <w:rPr>
          <w:rFonts w:ascii="Times New Roman" w:eastAsiaTheme="minorEastAsia" w:hAnsi="Times New Roman" w:cs="Times New Roman" w:hint="eastAsia"/>
          <w:b/>
          <w:bCs/>
          <w:sz w:val="21"/>
          <w:szCs w:val="21"/>
          <w:u w:val="single"/>
        </w:rPr>
        <w:t>3</w:t>
      </w:r>
      <w:r w:rsidRPr="00E72286">
        <w:rPr>
          <w:rFonts w:ascii="Times New Roman" w:eastAsiaTheme="minorEastAsia" w:hAnsi="Times New Roman" w:cs="Times New Roman"/>
          <w:b/>
          <w:sz w:val="21"/>
          <w:szCs w:val="21"/>
        </w:rPr>
        <w:t>:</w:t>
      </w:r>
    </w:p>
    <w:p w14:paraId="792D3E3A" w14:textId="77777777" w:rsidR="00643956" w:rsidRPr="00AC3D7B" w:rsidRDefault="00643956" w:rsidP="00643956">
      <w:pPr>
        <w:pStyle w:val="afe"/>
        <w:numPr>
          <w:ilvl w:val="0"/>
          <w:numId w:val="9"/>
        </w:numPr>
        <w:ind w:leftChars="0"/>
        <w:jc w:val="both"/>
        <w:rPr>
          <w:rFonts w:ascii="Times New Roman" w:eastAsiaTheme="minorEastAsia" w:hAnsi="Times New Roman" w:cs="Times New Roman"/>
          <w:bCs/>
          <w:sz w:val="21"/>
          <w:szCs w:val="21"/>
        </w:rPr>
      </w:pPr>
      <w:r w:rsidRPr="00E72286">
        <w:rPr>
          <w:rFonts w:ascii="Times New Roman" w:eastAsiaTheme="minorEastAsia" w:hAnsi="Times New Roman" w:cs="Times New Roman"/>
          <w:b/>
          <w:sz w:val="21"/>
          <w:szCs w:val="21"/>
        </w:rPr>
        <w:t>Common signals/c</w:t>
      </w:r>
      <w:r w:rsidRPr="00C13357">
        <w:rPr>
          <w:rFonts w:ascii="Times New Roman" w:eastAsiaTheme="minorEastAsia" w:hAnsi="Times New Roman" w:cs="Times New Roman"/>
          <w:b/>
          <w:sz w:val="21"/>
          <w:szCs w:val="21"/>
        </w:rPr>
        <w:t>hannels applicable to all device types should be designed considering smallest max</w:t>
      </w:r>
      <w:r>
        <w:rPr>
          <w:rFonts w:ascii="Times New Roman" w:eastAsiaTheme="minorEastAsia" w:hAnsi="Times New Roman" w:cs="Times New Roman" w:hint="eastAsia"/>
          <w:b/>
          <w:sz w:val="21"/>
          <w:szCs w:val="21"/>
        </w:rPr>
        <w:t>imum</w:t>
      </w:r>
      <w:r w:rsidRPr="00C13357">
        <w:rPr>
          <w:rFonts w:ascii="Times New Roman" w:eastAsiaTheme="minorEastAsia" w:hAnsi="Times New Roman" w:cs="Times New Roman"/>
          <w:b/>
          <w:sz w:val="21"/>
          <w:szCs w:val="21"/>
        </w:rPr>
        <w:t xml:space="preserve"> UE BW</w:t>
      </w:r>
      <w:r>
        <w:rPr>
          <w:rFonts w:ascii="Times New Roman" w:eastAsiaTheme="minorEastAsia" w:hAnsi="Times New Roman" w:cs="Times New Roman" w:hint="eastAsia"/>
          <w:b/>
          <w:sz w:val="21"/>
          <w:szCs w:val="21"/>
        </w:rPr>
        <w:t xml:space="preserve"> for low-tier </w:t>
      </w:r>
      <w:r>
        <w:rPr>
          <w:rFonts w:ascii="Times New Roman" w:eastAsiaTheme="minorEastAsia" w:hAnsi="Times New Roman" w:cs="Times New Roman"/>
          <w:b/>
          <w:sz w:val="21"/>
          <w:szCs w:val="21"/>
        </w:rPr>
        <w:t>device</w:t>
      </w:r>
      <w:r>
        <w:rPr>
          <w:rFonts w:ascii="Times New Roman" w:eastAsiaTheme="minorEastAsia" w:hAnsi="Times New Roman" w:cs="Times New Roman" w:hint="eastAsia"/>
          <w:b/>
          <w:sz w:val="21"/>
          <w:szCs w:val="21"/>
        </w:rPr>
        <w:t xml:space="preserve"> type</w:t>
      </w:r>
      <w:r w:rsidRPr="00C13357">
        <w:rPr>
          <w:rFonts w:ascii="Times New Roman" w:eastAsiaTheme="minorEastAsia" w:hAnsi="Times New Roman" w:cs="Times New Roman"/>
          <w:b/>
          <w:sz w:val="21"/>
          <w:szCs w:val="21"/>
        </w:rPr>
        <w:t>, i.e., common signals/channels BW &lt;= smallest max</w:t>
      </w:r>
      <w:r>
        <w:rPr>
          <w:rFonts w:ascii="Times New Roman" w:eastAsiaTheme="minorEastAsia" w:hAnsi="Times New Roman" w:cs="Times New Roman" w:hint="eastAsia"/>
          <w:b/>
          <w:sz w:val="21"/>
          <w:szCs w:val="21"/>
        </w:rPr>
        <w:t>imum</w:t>
      </w:r>
      <w:r w:rsidRPr="00C13357">
        <w:rPr>
          <w:rFonts w:ascii="Times New Roman" w:eastAsiaTheme="minorEastAsia" w:hAnsi="Times New Roman" w:cs="Times New Roman"/>
          <w:b/>
          <w:sz w:val="21"/>
          <w:szCs w:val="21"/>
        </w:rPr>
        <w:t xml:space="preserve"> UE BW</w:t>
      </w:r>
    </w:p>
    <w:p w14:paraId="70063431" w14:textId="77777777" w:rsidR="00643956" w:rsidRPr="00D96226" w:rsidRDefault="00643956" w:rsidP="00643956">
      <w:pPr>
        <w:jc w:val="both"/>
        <w:rPr>
          <w:rFonts w:ascii="Times New Roman" w:eastAsiaTheme="minorEastAsia" w:hAnsi="Times New Roman" w:cs="Times New Roman"/>
          <w:b/>
          <w:sz w:val="21"/>
          <w:szCs w:val="21"/>
        </w:rPr>
      </w:pPr>
      <w:r w:rsidRPr="00D96226">
        <w:rPr>
          <w:rFonts w:ascii="Times New Roman" w:eastAsiaTheme="minorEastAsia" w:hAnsi="Times New Roman" w:cs="Times New Roman"/>
          <w:b/>
          <w:bCs/>
          <w:sz w:val="21"/>
          <w:szCs w:val="21"/>
          <w:u w:val="single"/>
        </w:rPr>
        <w:t xml:space="preserve">Proposal </w:t>
      </w:r>
      <w:r w:rsidRPr="00D96226">
        <w:rPr>
          <w:rFonts w:ascii="Times New Roman" w:eastAsiaTheme="minorEastAsia" w:hAnsi="Times New Roman" w:cs="Times New Roman" w:hint="eastAsia"/>
          <w:b/>
          <w:bCs/>
          <w:sz w:val="21"/>
          <w:szCs w:val="21"/>
          <w:u w:val="single"/>
        </w:rPr>
        <w:t>4</w:t>
      </w:r>
      <w:r w:rsidRPr="00D96226">
        <w:rPr>
          <w:rFonts w:ascii="Times New Roman" w:eastAsiaTheme="minorEastAsia" w:hAnsi="Times New Roman" w:cs="Times New Roman"/>
          <w:b/>
          <w:sz w:val="21"/>
          <w:szCs w:val="21"/>
        </w:rPr>
        <w:t>:</w:t>
      </w:r>
    </w:p>
    <w:p w14:paraId="390D23CD" w14:textId="77777777" w:rsidR="00643956" w:rsidRPr="00531649" w:rsidRDefault="00643956" w:rsidP="00643956">
      <w:pPr>
        <w:pStyle w:val="afe"/>
        <w:numPr>
          <w:ilvl w:val="0"/>
          <w:numId w:val="9"/>
        </w:numPr>
        <w:ind w:leftChars="0"/>
        <w:jc w:val="both"/>
        <w:rPr>
          <w:rFonts w:ascii="Times New Roman" w:eastAsiaTheme="minorEastAsia" w:hAnsi="Times New Roman" w:cs="Times New Roman"/>
          <w:b/>
          <w:sz w:val="21"/>
          <w:szCs w:val="21"/>
        </w:rPr>
      </w:pPr>
      <w:r w:rsidRPr="00531649">
        <w:rPr>
          <w:rFonts w:ascii="Times New Roman" w:eastAsiaTheme="minorEastAsia" w:hAnsi="Times New Roman" w:cs="Times New Roman" w:hint="eastAsia"/>
          <w:b/>
          <w:sz w:val="21"/>
          <w:szCs w:val="21"/>
        </w:rPr>
        <w:t>The sm</w:t>
      </w:r>
      <w:r w:rsidRPr="00531649">
        <w:rPr>
          <w:rFonts w:ascii="Times New Roman" w:eastAsiaTheme="minorEastAsia" w:hAnsi="Times New Roman" w:cs="Times New Roman"/>
          <w:b/>
          <w:sz w:val="21"/>
          <w:szCs w:val="21"/>
        </w:rPr>
        <w:t>allest max</w:t>
      </w:r>
      <w:r w:rsidRPr="00531649">
        <w:rPr>
          <w:rFonts w:ascii="Times New Roman" w:eastAsiaTheme="minorEastAsia" w:hAnsi="Times New Roman" w:cs="Times New Roman" w:hint="eastAsia"/>
          <w:b/>
          <w:sz w:val="21"/>
          <w:szCs w:val="21"/>
        </w:rPr>
        <w:t>imum</w:t>
      </w:r>
      <w:r w:rsidRPr="00531649">
        <w:rPr>
          <w:rFonts w:ascii="Times New Roman" w:eastAsiaTheme="minorEastAsia" w:hAnsi="Times New Roman" w:cs="Times New Roman"/>
          <w:b/>
          <w:sz w:val="21"/>
          <w:szCs w:val="21"/>
        </w:rPr>
        <w:t xml:space="preserve"> UE BW </w:t>
      </w:r>
      <w:r w:rsidRPr="00531649">
        <w:rPr>
          <w:rFonts w:ascii="Times New Roman" w:eastAsiaTheme="minorEastAsia" w:hAnsi="Times New Roman" w:cs="Times New Roman" w:hint="eastAsia"/>
          <w:b/>
          <w:sz w:val="21"/>
          <w:szCs w:val="21"/>
        </w:rPr>
        <w:t>s</w:t>
      </w:r>
      <w:r w:rsidRPr="00531649">
        <w:rPr>
          <w:rFonts w:ascii="Times New Roman" w:eastAsiaTheme="minorEastAsia" w:hAnsi="Times New Roman" w:cs="Times New Roman"/>
          <w:b/>
          <w:sz w:val="21"/>
          <w:szCs w:val="21"/>
        </w:rPr>
        <w:t>upported by low-tier device type</w:t>
      </w:r>
      <w:r w:rsidRPr="00531649">
        <w:rPr>
          <w:rFonts w:ascii="Times New Roman" w:eastAsiaTheme="minorEastAsia" w:hAnsi="Times New Roman" w:cs="Times New Roman" w:hint="eastAsia"/>
          <w:b/>
          <w:sz w:val="21"/>
          <w:szCs w:val="21"/>
        </w:rPr>
        <w:t xml:space="preserve"> </w:t>
      </w:r>
      <w:r w:rsidRPr="00531649">
        <w:rPr>
          <w:rFonts w:ascii="Times New Roman" w:eastAsiaTheme="minorEastAsia" w:hAnsi="Times New Roman" w:cs="Times New Roman"/>
          <w:b/>
          <w:sz w:val="21"/>
          <w:szCs w:val="21"/>
        </w:rPr>
        <w:t xml:space="preserve">should consider the tradeoff </w:t>
      </w:r>
      <w:r w:rsidRPr="00531649">
        <w:rPr>
          <w:rFonts w:ascii="Times New Roman" w:eastAsiaTheme="minorEastAsia" w:hAnsi="Times New Roman" w:cs="Times New Roman" w:hint="eastAsia"/>
          <w:b/>
          <w:sz w:val="21"/>
          <w:szCs w:val="21"/>
        </w:rPr>
        <w:t>between</w:t>
      </w:r>
      <w:r w:rsidRPr="00531649">
        <w:rPr>
          <w:rFonts w:ascii="Times New Roman" w:eastAsiaTheme="minorEastAsia" w:hAnsi="Times New Roman" w:cs="Times New Roman"/>
          <w:b/>
          <w:sz w:val="21"/>
          <w:szCs w:val="21"/>
        </w:rPr>
        <w:t xml:space="preserve"> </w:t>
      </w:r>
      <w:r w:rsidRPr="00531649">
        <w:rPr>
          <w:rFonts w:ascii="Times New Roman" w:eastAsiaTheme="minorEastAsia" w:hAnsi="Times New Roman" w:cs="Times New Roman" w:hint="eastAsia"/>
          <w:b/>
          <w:sz w:val="21"/>
          <w:szCs w:val="21"/>
        </w:rPr>
        <w:t>device</w:t>
      </w:r>
      <w:r w:rsidRPr="00531649">
        <w:rPr>
          <w:rFonts w:ascii="Times New Roman" w:eastAsiaTheme="minorEastAsia" w:hAnsi="Times New Roman" w:cs="Times New Roman"/>
          <w:b/>
          <w:sz w:val="21"/>
          <w:szCs w:val="21"/>
        </w:rPr>
        <w:t xml:space="preserve"> complexity reduction </w:t>
      </w:r>
      <w:r w:rsidRPr="00531649">
        <w:rPr>
          <w:rFonts w:ascii="Times New Roman" w:eastAsiaTheme="minorEastAsia" w:hAnsi="Times New Roman" w:cs="Times New Roman" w:hint="eastAsia"/>
          <w:b/>
          <w:sz w:val="21"/>
          <w:szCs w:val="21"/>
        </w:rPr>
        <w:t>and</w:t>
      </w:r>
      <w:r w:rsidRPr="00531649">
        <w:rPr>
          <w:rFonts w:ascii="Times New Roman" w:eastAsiaTheme="minorEastAsia" w:hAnsi="Times New Roman" w:cs="Times New Roman"/>
          <w:b/>
          <w:sz w:val="21"/>
          <w:szCs w:val="21"/>
        </w:rPr>
        <w:t xml:space="preserve"> MBB performance impact</w:t>
      </w:r>
    </w:p>
    <w:p w14:paraId="593C292B" w14:textId="77777777" w:rsidR="00643956" w:rsidRPr="00444E20" w:rsidRDefault="00643956" w:rsidP="00643956">
      <w:pPr>
        <w:jc w:val="both"/>
        <w:rPr>
          <w:rFonts w:ascii="Times New Roman" w:eastAsiaTheme="minorEastAsia" w:hAnsi="Times New Roman" w:cs="Times New Roman"/>
          <w:b/>
          <w:sz w:val="21"/>
          <w:szCs w:val="21"/>
        </w:rPr>
      </w:pPr>
      <w:r w:rsidRPr="00D96226">
        <w:rPr>
          <w:rFonts w:ascii="Times New Roman" w:eastAsiaTheme="minorEastAsia" w:hAnsi="Times New Roman" w:cs="Times New Roman"/>
          <w:b/>
          <w:sz w:val="21"/>
          <w:szCs w:val="21"/>
          <w:u w:val="single"/>
        </w:rPr>
        <w:t xml:space="preserve">Proposal </w:t>
      </w:r>
      <w:r w:rsidRPr="00D96226">
        <w:rPr>
          <w:rFonts w:ascii="Times New Roman" w:eastAsiaTheme="minorEastAsia" w:hAnsi="Times New Roman" w:cs="Times New Roman" w:hint="eastAsia"/>
          <w:b/>
          <w:sz w:val="21"/>
          <w:szCs w:val="21"/>
          <w:u w:val="single"/>
        </w:rPr>
        <w:t>5</w:t>
      </w:r>
      <w:r w:rsidRPr="00D96226">
        <w:rPr>
          <w:rFonts w:ascii="Times New Roman" w:eastAsiaTheme="minorEastAsia" w:hAnsi="Times New Roman" w:cs="Times New Roman"/>
          <w:b/>
          <w:sz w:val="21"/>
          <w:szCs w:val="21"/>
        </w:rPr>
        <w:t>:</w:t>
      </w:r>
    </w:p>
    <w:p w14:paraId="74042AB0" w14:textId="77777777" w:rsidR="00643956" w:rsidRPr="00444E20" w:rsidRDefault="00643956" w:rsidP="00643956">
      <w:pPr>
        <w:pStyle w:val="afe"/>
        <w:numPr>
          <w:ilvl w:val="0"/>
          <w:numId w:val="9"/>
        </w:numPr>
        <w:ind w:leftChars="0"/>
        <w:jc w:val="both"/>
        <w:rPr>
          <w:rFonts w:ascii="Times New Roman" w:eastAsiaTheme="minorEastAsia" w:hAnsi="Times New Roman" w:cs="Times New Roman"/>
          <w:b/>
          <w:sz w:val="21"/>
          <w:szCs w:val="21"/>
        </w:rPr>
      </w:pPr>
      <w:r w:rsidRPr="00444E20">
        <w:rPr>
          <w:rFonts w:ascii="Times New Roman" w:eastAsiaTheme="minorEastAsia" w:hAnsi="Times New Roman" w:cs="Times New Roman"/>
          <w:b/>
          <w:sz w:val="21"/>
          <w:szCs w:val="21"/>
        </w:rPr>
        <w:t>F</w:t>
      </w:r>
      <w:r w:rsidRPr="00444E20">
        <w:rPr>
          <w:rFonts w:ascii="Times New Roman" w:eastAsiaTheme="minorEastAsia" w:hAnsi="Times New Roman" w:cs="Times New Roman" w:hint="eastAsia"/>
          <w:b/>
          <w:sz w:val="21"/>
          <w:szCs w:val="21"/>
        </w:rPr>
        <w:t xml:space="preserve">or 6GR overall coverage, </w:t>
      </w:r>
    </w:p>
    <w:p w14:paraId="5EE69A7F" w14:textId="77777777" w:rsidR="00643956" w:rsidRPr="00444E20" w:rsidRDefault="00643956" w:rsidP="00643956">
      <w:pPr>
        <w:pStyle w:val="afe"/>
        <w:numPr>
          <w:ilvl w:val="1"/>
          <w:numId w:val="9"/>
        </w:numPr>
        <w:ind w:leftChars="0"/>
        <w:jc w:val="both"/>
        <w:rPr>
          <w:rFonts w:ascii="Times New Roman" w:eastAsiaTheme="minorEastAsia" w:hAnsi="Times New Roman" w:cs="Times New Roman"/>
          <w:b/>
          <w:sz w:val="21"/>
          <w:szCs w:val="21"/>
        </w:rPr>
      </w:pPr>
      <w:r w:rsidRPr="00444E20">
        <w:rPr>
          <w:rFonts w:ascii="Times New Roman" w:eastAsiaTheme="minorEastAsia" w:hAnsi="Times New Roman" w:cs="Times New Roman"/>
          <w:b/>
          <w:sz w:val="21"/>
          <w:szCs w:val="21"/>
        </w:rPr>
        <w:t>A</w:t>
      </w:r>
      <w:r w:rsidRPr="00444E20">
        <w:rPr>
          <w:rFonts w:ascii="Times New Roman" w:eastAsiaTheme="minorEastAsia" w:hAnsi="Times New Roman" w:cs="Times New Roman" w:hint="eastAsia"/>
          <w:b/>
          <w:sz w:val="21"/>
          <w:szCs w:val="21"/>
        </w:rPr>
        <w:t>s captured in SID, U6GHz/FR3 coverage should achieve the operation with the same site grids as for existing FR1 (e.g., 3.5 GHz TDD)</w:t>
      </w:r>
    </w:p>
    <w:p w14:paraId="4FC1DE04" w14:textId="77777777" w:rsidR="00643956" w:rsidRPr="00444E20" w:rsidRDefault="00643956" w:rsidP="00643956">
      <w:pPr>
        <w:pStyle w:val="afe"/>
        <w:numPr>
          <w:ilvl w:val="2"/>
          <w:numId w:val="9"/>
        </w:numPr>
        <w:ind w:leftChars="0"/>
        <w:jc w:val="both"/>
        <w:rPr>
          <w:rFonts w:ascii="Times New Roman" w:eastAsiaTheme="minorEastAsia" w:hAnsi="Times New Roman" w:cs="Times New Roman"/>
          <w:b/>
          <w:sz w:val="21"/>
          <w:szCs w:val="21"/>
        </w:rPr>
      </w:pPr>
      <w:r w:rsidRPr="00444E20">
        <w:rPr>
          <w:rFonts w:ascii="Times New Roman" w:eastAsiaTheme="minorEastAsia" w:hAnsi="Times New Roman" w:cs="Times New Roman"/>
          <w:b/>
          <w:sz w:val="21"/>
          <w:szCs w:val="21"/>
        </w:rPr>
        <w:t>N</w:t>
      </w:r>
      <w:r w:rsidRPr="00444E20">
        <w:rPr>
          <w:rFonts w:ascii="Times New Roman" w:eastAsiaTheme="minorEastAsia" w:hAnsi="Times New Roman" w:cs="Times New Roman" w:hint="eastAsia"/>
          <w:b/>
          <w:sz w:val="21"/>
          <w:szCs w:val="21"/>
        </w:rPr>
        <w:t>eed to consider more antenna elements for BS and/or UE</w:t>
      </w:r>
    </w:p>
    <w:p w14:paraId="5B6F1E29" w14:textId="77777777" w:rsidR="00643956" w:rsidRPr="00444E20" w:rsidRDefault="00643956" w:rsidP="00643956">
      <w:pPr>
        <w:pStyle w:val="afe"/>
        <w:numPr>
          <w:ilvl w:val="1"/>
          <w:numId w:val="9"/>
        </w:numPr>
        <w:ind w:leftChars="0"/>
        <w:jc w:val="both"/>
        <w:rPr>
          <w:rFonts w:ascii="Times New Roman" w:eastAsiaTheme="minorEastAsia" w:hAnsi="Times New Roman" w:cs="Times New Roman"/>
          <w:b/>
          <w:sz w:val="21"/>
          <w:szCs w:val="21"/>
        </w:rPr>
      </w:pPr>
      <w:r w:rsidRPr="00444E20">
        <w:rPr>
          <w:rFonts w:ascii="Times New Roman" w:eastAsiaTheme="minorEastAsia" w:hAnsi="Times New Roman" w:cs="Times New Roman"/>
          <w:b/>
          <w:sz w:val="21"/>
          <w:szCs w:val="21"/>
        </w:rPr>
        <w:t>F</w:t>
      </w:r>
      <w:r w:rsidRPr="00444E20">
        <w:rPr>
          <w:rFonts w:ascii="Times New Roman" w:eastAsiaTheme="minorEastAsia" w:hAnsi="Times New Roman" w:cs="Times New Roman" w:hint="eastAsia"/>
          <w:b/>
          <w:sz w:val="21"/>
          <w:szCs w:val="21"/>
        </w:rPr>
        <w:t xml:space="preserve">or coverage imbalance aspect, </w:t>
      </w:r>
    </w:p>
    <w:p w14:paraId="50E4FB83" w14:textId="77777777" w:rsidR="00643956" w:rsidRPr="00444E20" w:rsidRDefault="00643956" w:rsidP="00643956">
      <w:pPr>
        <w:pStyle w:val="afe"/>
        <w:numPr>
          <w:ilvl w:val="2"/>
          <w:numId w:val="9"/>
        </w:numPr>
        <w:ind w:leftChars="0"/>
        <w:jc w:val="both"/>
        <w:rPr>
          <w:rFonts w:ascii="Times New Roman" w:eastAsiaTheme="minorEastAsia" w:hAnsi="Times New Roman" w:cs="Times New Roman"/>
          <w:b/>
          <w:sz w:val="21"/>
          <w:szCs w:val="21"/>
        </w:rPr>
      </w:pPr>
      <w:r w:rsidRPr="00444E20">
        <w:rPr>
          <w:rFonts w:ascii="Times New Roman" w:eastAsiaTheme="minorEastAsia" w:hAnsi="Times New Roman" w:cs="Times New Roman"/>
          <w:b/>
          <w:sz w:val="21"/>
          <w:szCs w:val="21"/>
        </w:rPr>
        <w:t>F</w:t>
      </w:r>
      <w:r w:rsidRPr="00444E20">
        <w:rPr>
          <w:rFonts w:ascii="Times New Roman" w:eastAsiaTheme="minorEastAsia" w:hAnsi="Times New Roman" w:cs="Times New Roman" w:hint="eastAsia"/>
          <w:b/>
          <w:sz w:val="21"/>
          <w:szCs w:val="21"/>
        </w:rPr>
        <w:t>ocus mainly on UL for 6GR coverage discussion</w:t>
      </w:r>
    </w:p>
    <w:p w14:paraId="7B91AAA6" w14:textId="77777777" w:rsidR="00643956" w:rsidRPr="00444E20" w:rsidRDefault="00643956" w:rsidP="00643956">
      <w:pPr>
        <w:pStyle w:val="afe"/>
        <w:numPr>
          <w:ilvl w:val="2"/>
          <w:numId w:val="9"/>
        </w:numPr>
        <w:ind w:leftChars="0"/>
        <w:jc w:val="both"/>
        <w:rPr>
          <w:rFonts w:ascii="Times New Roman" w:eastAsiaTheme="minorEastAsia" w:hAnsi="Times New Roman" w:cs="Times New Roman"/>
          <w:b/>
          <w:sz w:val="21"/>
          <w:szCs w:val="21"/>
        </w:rPr>
      </w:pPr>
      <w:r w:rsidRPr="00444E20">
        <w:rPr>
          <w:rFonts w:ascii="Times New Roman" w:eastAsiaTheme="minorEastAsia" w:hAnsi="Times New Roman" w:cs="Times New Roman"/>
          <w:b/>
          <w:sz w:val="21"/>
          <w:szCs w:val="21"/>
        </w:rPr>
        <w:t>I</w:t>
      </w:r>
      <w:r w:rsidRPr="00444E20">
        <w:rPr>
          <w:rFonts w:ascii="Times New Roman" w:eastAsiaTheme="minorEastAsia" w:hAnsi="Times New Roman" w:cs="Times New Roman" w:hint="eastAsia"/>
          <w:b/>
          <w:sz w:val="21"/>
          <w:szCs w:val="21"/>
        </w:rPr>
        <w:t xml:space="preserve">mportant to take into </w:t>
      </w:r>
      <w:r w:rsidRPr="00444E20">
        <w:rPr>
          <w:rFonts w:ascii="Times New Roman" w:eastAsiaTheme="minorEastAsia" w:hAnsi="Times New Roman" w:cs="Times New Roman"/>
          <w:b/>
          <w:sz w:val="21"/>
          <w:szCs w:val="21"/>
        </w:rPr>
        <w:t>account</w:t>
      </w:r>
      <w:r w:rsidRPr="00444E20">
        <w:rPr>
          <w:rFonts w:ascii="Times New Roman" w:eastAsiaTheme="minorEastAsia" w:hAnsi="Times New Roman" w:cs="Times New Roman" w:hint="eastAsia"/>
          <w:b/>
          <w:sz w:val="21"/>
          <w:szCs w:val="21"/>
        </w:rPr>
        <w:t xml:space="preserve"> channels/signals used during initial access</w:t>
      </w:r>
    </w:p>
    <w:p w14:paraId="6DE18DB4" w14:textId="77777777" w:rsidR="00643956" w:rsidRPr="00A74CF5" w:rsidRDefault="00643956" w:rsidP="00643956">
      <w:pPr>
        <w:jc w:val="both"/>
        <w:rPr>
          <w:rFonts w:ascii="Times New Roman" w:eastAsia="ＭＳ 明朝" w:hAnsi="Times New Roman" w:cs="Times New Roman"/>
          <w:b/>
          <w:sz w:val="21"/>
          <w:szCs w:val="18"/>
          <w:u w:val="single"/>
        </w:rPr>
      </w:pPr>
      <w:r w:rsidRPr="00D96226">
        <w:rPr>
          <w:rFonts w:ascii="Times New Roman" w:eastAsia="ＭＳ 明朝" w:hAnsi="Times New Roman" w:cs="Times New Roman" w:hint="eastAsia"/>
          <w:b/>
          <w:sz w:val="21"/>
          <w:szCs w:val="18"/>
          <w:u w:val="single"/>
        </w:rPr>
        <w:t>Observation 2</w:t>
      </w:r>
      <w:r w:rsidRPr="00D96226">
        <w:rPr>
          <w:rFonts w:ascii="Times New Roman" w:eastAsia="ＭＳ 明朝" w:hAnsi="Times New Roman" w:cs="Times New Roman"/>
          <w:b/>
          <w:sz w:val="21"/>
          <w:szCs w:val="18"/>
          <w:u w:val="single"/>
        </w:rPr>
        <w:t>:</w:t>
      </w:r>
    </w:p>
    <w:p w14:paraId="0106227D" w14:textId="77777777" w:rsidR="00643956" w:rsidRPr="00B07A96" w:rsidRDefault="00643956" w:rsidP="00643956">
      <w:pPr>
        <w:pStyle w:val="afe"/>
        <w:numPr>
          <w:ilvl w:val="0"/>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Although LTE-NR DSS may not achieve high performance due to less flexibility of LTE, this lesson is not so important as </w:t>
      </w:r>
      <w:r w:rsidRPr="00BB62EF">
        <w:rPr>
          <w:rFonts w:ascii="Times New Roman" w:eastAsia="ＭＳ 明朝" w:hAnsi="Times New Roman" w:cs="Times New Roman"/>
          <w:b/>
          <w:bCs/>
          <w:iCs/>
          <w:sz w:val="21"/>
          <w:szCs w:val="18"/>
        </w:rPr>
        <w:t>5G NR specification has been designed with super-flexibility</w:t>
      </w:r>
      <w:r w:rsidRPr="00B07A96">
        <w:rPr>
          <w:rFonts w:ascii="Times New Roman" w:eastAsia="ＭＳ 明朝" w:hAnsi="Times New Roman" w:cs="Times New Roman" w:hint="eastAsia"/>
          <w:b/>
          <w:bCs/>
          <w:iCs/>
          <w:sz w:val="21"/>
          <w:szCs w:val="18"/>
        </w:rPr>
        <w:t>.</w:t>
      </w:r>
    </w:p>
    <w:p w14:paraId="6365BEB2" w14:textId="77777777" w:rsidR="00643956" w:rsidRPr="00A74CF5" w:rsidRDefault="00643956" w:rsidP="00643956">
      <w:pPr>
        <w:jc w:val="both"/>
        <w:rPr>
          <w:rFonts w:ascii="Times New Roman" w:eastAsia="ＭＳ 明朝" w:hAnsi="Times New Roman" w:cs="Times New Roman"/>
          <w:b/>
          <w:sz w:val="21"/>
          <w:szCs w:val="18"/>
          <w:u w:val="single"/>
        </w:rPr>
      </w:pPr>
      <w:r w:rsidRPr="00D96226">
        <w:rPr>
          <w:rFonts w:ascii="Times New Roman" w:eastAsia="ＭＳ 明朝" w:hAnsi="Times New Roman" w:cs="Times New Roman"/>
          <w:b/>
          <w:sz w:val="21"/>
          <w:szCs w:val="18"/>
          <w:u w:val="single"/>
        </w:rPr>
        <w:t xml:space="preserve">Proposal </w:t>
      </w:r>
      <w:r w:rsidRPr="00D96226">
        <w:rPr>
          <w:rFonts w:ascii="Times New Roman" w:eastAsia="ＭＳ 明朝" w:hAnsi="Times New Roman" w:cs="Times New Roman" w:hint="eastAsia"/>
          <w:b/>
          <w:sz w:val="21"/>
          <w:szCs w:val="18"/>
          <w:u w:val="single"/>
        </w:rPr>
        <w:t>6</w:t>
      </w:r>
      <w:r w:rsidRPr="00D96226">
        <w:rPr>
          <w:rFonts w:ascii="Times New Roman" w:eastAsia="ＭＳ 明朝" w:hAnsi="Times New Roman" w:cs="Times New Roman"/>
          <w:b/>
          <w:sz w:val="21"/>
          <w:szCs w:val="18"/>
          <w:u w:val="single"/>
        </w:rPr>
        <w:t>:</w:t>
      </w:r>
    </w:p>
    <w:p w14:paraId="51518FBA" w14:textId="77777777" w:rsidR="00643956" w:rsidRPr="00B07A96" w:rsidRDefault="00643956" w:rsidP="00643956">
      <w:pPr>
        <w:pStyle w:val="afe"/>
        <w:numPr>
          <w:ilvl w:val="0"/>
          <w:numId w:val="9"/>
        </w:numPr>
        <w:ind w:leftChars="0"/>
        <w:jc w:val="both"/>
        <w:rPr>
          <w:rFonts w:ascii="Times New Roman" w:eastAsia="ＭＳ 明朝" w:hAnsi="Times New Roman" w:cs="Times New Roman"/>
          <w:b/>
          <w:sz w:val="21"/>
          <w:szCs w:val="18"/>
        </w:rPr>
      </w:pPr>
      <w:r w:rsidRPr="00B07A96">
        <w:rPr>
          <w:rFonts w:ascii="Times New Roman" w:eastAsia="ＭＳ 明朝" w:hAnsi="Times New Roman" w:cs="Times New Roman" w:hint="eastAsia"/>
          <w:b/>
          <w:sz w:val="21"/>
          <w:szCs w:val="18"/>
        </w:rPr>
        <w:t xml:space="preserve">For MRSS support, RAN1 to introduce only essential </w:t>
      </w:r>
      <w:r w:rsidRPr="00B07A96">
        <w:rPr>
          <w:rFonts w:ascii="Times New Roman" w:eastAsia="ＭＳ 明朝" w:hAnsi="Times New Roman" w:cs="Times New Roman"/>
          <w:b/>
          <w:sz w:val="21"/>
          <w:szCs w:val="18"/>
        </w:rPr>
        <w:t>features</w:t>
      </w:r>
      <w:r w:rsidRPr="00B07A96">
        <w:rPr>
          <w:rFonts w:ascii="Times New Roman" w:eastAsia="ＭＳ 明朝" w:hAnsi="Times New Roman" w:cs="Times New Roman" w:hint="eastAsia"/>
          <w:b/>
          <w:sz w:val="21"/>
          <w:szCs w:val="18"/>
        </w:rPr>
        <w:t xml:space="preserve"> in considerations of high NR </w:t>
      </w:r>
      <w:r w:rsidRPr="00B07A96">
        <w:rPr>
          <w:rFonts w:ascii="Times New Roman" w:eastAsia="ＭＳ 明朝" w:hAnsi="Times New Roman" w:cs="Times New Roman"/>
          <w:b/>
          <w:sz w:val="21"/>
          <w:szCs w:val="18"/>
        </w:rPr>
        <w:t>flexibility</w:t>
      </w:r>
      <w:r w:rsidRPr="00B07A96">
        <w:rPr>
          <w:rFonts w:ascii="Times New Roman" w:eastAsia="ＭＳ 明朝" w:hAnsi="Times New Roman" w:cs="Times New Roman" w:hint="eastAsia"/>
          <w:b/>
          <w:sz w:val="21"/>
          <w:szCs w:val="18"/>
        </w:rPr>
        <w:t>.</w:t>
      </w:r>
    </w:p>
    <w:p w14:paraId="383A90A3" w14:textId="77777777" w:rsidR="00643956" w:rsidRPr="000F3407" w:rsidRDefault="00643956" w:rsidP="00643956">
      <w:pPr>
        <w:jc w:val="both"/>
        <w:rPr>
          <w:rFonts w:ascii="Times New Roman" w:eastAsia="ＭＳ 明朝" w:hAnsi="Times New Roman" w:cs="Times New Roman"/>
          <w:b/>
          <w:sz w:val="21"/>
          <w:szCs w:val="18"/>
          <w:u w:val="single"/>
        </w:rPr>
      </w:pPr>
      <w:r w:rsidRPr="00D96226">
        <w:rPr>
          <w:rFonts w:ascii="Times New Roman" w:eastAsia="ＭＳ 明朝" w:hAnsi="Times New Roman" w:cs="Times New Roman"/>
          <w:b/>
          <w:sz w:val="21"/>
          <w:szCs w:val="18"/>
          <w:u w:val="single"/>
        </w:rPr>
        <w:t xml:space="preserve">Proposal </w:t>
      </w:r>
      <w:r w:rsidRPr="00D96226">
        <w:rPr>
          <w:rFonts w:ascii="Times New Roman" w:eastAsia="ＭＳ 明朝" w:hAnsi="Times New Roman" w:cs="Times New Roman" w:hint="eastAsia"/>
          <w:b/>
          <w:sz w:val="21"/>
          <w:szCs w:val="18"/>
          <w:u w:val="single"/>
        </w:rPr>
        <w:t>7</w:t>
      </w:r>
      <w:r w:rsidRPr="00D96226">
        <w:rPr>
          <w:rFonts w:ascii="Times New Roman" w:eastAsia="ＭＳ 明朝" w:hAnsi="Times New Roman" w:cs="Times New Roman"/>
          <w:b/>
          <w:sz w:val="21"/>
          <w:szCs w:val="18"/>
          <w:u w:val="single"/>
        </w:rPr>
        <w:t>:</w:t>
      </w:r>
    </w:p>
    <w:p w14:paraId="39CB7FAD" w14:textId="77777777" w:rsidR="00643956" w:rsidRPr="000F3407" w:rsidRDefault="00643956" w:rsidP="00643956">
      <w:pPr>
        <w:pStyle w:val="afe"/>
        <w:numPr>
          <w:ilvl w:val="0"/>
          <w:numId w:val="9"/>
        </w:numPr>
        <w:ind w:leftChars="0"/>
        <w:jc w:val="both"/>
        <w:rPr>
          <w:rFonts w:ascii="Times New Roman" w:eastAsia="ＭＳ 明朝" w:hAnsi="Times New Roman" w:cs="Times New Roman"/>
          <w:b/>
          <w:bCs/>
          <w:iCs/>
          <w:sz w:val="21"/>
          <w:szCs w:val="18"/>
        </w:rPr>
      </w:pPr>
      <w:r w:rsidRPr="000F3407">
        <w:rPr>
          <w:rFonts w:ascii="Times New Roman" w:eastAsia="ＭＳ 明朝" w:hAnsi="Times New Roman" w:cs="Times New Roman" w:hint="eastAsia"/>
          <w:b/>
          <w:bCs/>
          <w:iCs/>
          <w:sz w:val="21"/>
          <w:szCs w:val="18"/>
        </w:rPr>
        <w:t>For MRSS support, study the following alternatives for handling of unremovable signals in 5G NR.</w:t>
      </w:r>
    </w:p>
    <w:p w14:paraId="4EEDEE1B" w14:textId="77777777" w:rsidR="00643956" w:rsidRPr="000F3407" w:rsidRDefault="00643956" w:rsidP="00643956">
      <w:pPr>
        <w:pStyle w:val="afe"/>
        <w:numPr>
          <w:ilvl w:val="1"/>
          <w:numId w:val="9"/>
        </w:numPr>
        <w:ind w:leftChars="0"/>
        <w:jc w:val="both"/>
        <w:rPr>
          <w:rFonts w:ascii="Times New Roman" w:eastAsia="ＭＳ 明朝" w:hAnsi="Times New Roman" w:cs="Times New Roman"/>
          <w:b/>
          <w:bCs/>
          <w:iCs/>
          <w:sz w:val="21"/>
          <w:szCs w:val="18"/>
        </w:rPr>
      </w:pPr>
      <w:r w:rsidRPr="000F3407">
        <w:rPr>
          <w:rFonts w:ascii="Times New Roman" w:eastAsia="ＭＳ 明朝" w:hAnsi="Times New Roman" w:cs="Times New Roman" w:hint="eastAsia"/>
          <w:b/>
          <w:bCs/>
          <w:iCs/>
          <w:sz w:val="21"/>
          <w:szCs w:val="18"/>
        </w:rPr>
        <w:t>Alt 1: Signal sharing</w:t>
      </w:r>
    </w:p>
    <w:p w14:paraId="18D46EFB" w14:textId="77777777" w:rsidR="00643956" w:rsidRPr="000F3407" w:rsidRDefault="00643956" w:rsidP="00643956">
      <w:pPr>
        <w:pStyle w:val="afe"/>
        <w:numPr>
          <w:ilvl w:val="1"/>
          <w:numId w:val="9"/>
        </w:numPr>
        <w:ind w:leftChars="0"/>
        <w:jc w:val="both"/>
        <w:rPr>
          <w:rFonts w:ascii="Times New Roman" w:eastAsia="ＭＳ 明朝" w:hAnsi="Times New Roman" w:cs="Times New Roman"/>
          <w:b/>
          <w:bCs/>
          <w:iCs/>
          <w:sz w:val="21"/>
          <w:szCs w:val="18"/>
        </w:rPr>
      </w:pPr>
      <w:r w:rsidRPr="000F3407">
        <w:rPr>
          <w:rFonts w:ascii="Times New Roman" w:eastAsia="ＭＳ 明朝" w:hAnsi="Times New Roman" w:cs="Times New Roman" w:hint="eastAsia"/>
          <w:b/>
          <w:bCs/>
          <w:iCs/>
          <w:sz w:val="21"/>
          <w:szCs w:val="18"/>
        </w:rPr>
        <w:t>Alt 2: Rate-matching (similar to LTE/NR DSS)</w:t>
      </w:r>
    </w:p>
    <w:p w14:paraId="3F175BA1" w14:textId="77777777" w:rsidR="00643956" w:rsidRPr="00BB63F6" w:rsidRDefault="00643956" w:rsidP="00643956">
      <w:pPr>
        <w:jc w:val="both"/>
        <w:rPr>
          <w:rFonts w:ascii="Times New Roman" w:eastAsia="ＭＳ 明朝" w:hAnsi="Times New Roman" w:cs="Times New Roman"/>
          <w:b/>
          <w:sz w:val="21"/>
          <w:szCs w:val="18"/>
          <w:u w:val="single"/>
        </w:rPr>
      </w:pPr>
      <w:r w:rsidRPr="00D96226">
        <w:rPr>
          <w:rFonts w:ascii="Times New Roman" w:eastAsia="ＭＳ 明朝" w:hAnsi="Times New Roman" w:cs="Times New Roman"/>
          <w:b/>
          <w:sz w:val="21"/>
          <w:szCs w:val="18"/>
          <w:u w:val="single"/>
        </w:rPr>
        <w:t>Observation</w:t>
      </w:r>
      <w:r w:rsidRPr="00D96226">
        <w:rPr>
          <w:rFonts w:ascii="Times New Roman" w:eastAsia="ＭＳ 明朝" w:hAnsi="Times New Roman" w:cs="Times New Roman" w:hint="eastAsia"/>
          <w:b/>
          <w:sz w:val="21"/>
          <w:szCs w:val="18"/>
          <w:u w:val="single"/>
        </w:rPr>
        <w:t xml:space="preserve"> 3</w:t>
      </w:r>
      <w:r w:rsidRPr="00D96226">
        <w:rPr>
          <w:rFonts w:ascii="Times New Roman" w:eastAsia="ＭＳ 明朝" w:hAnsi="Times New Roman" w:cs="Times New Roman"/>
          <w:b/>
          <w:sz w:val="21"/>
          <w:szCs w:val="18"/>
          <w:u w:val="single"/>
        </w:rPr>
        <w:t>:</w:t>
      </w:r>
    </w:p>
    <w:p w14:paraId="7E231038" w14:textId="77777777" w:rsidR="00643956" w:rsidRPr="00BB63F6" w:rsidRDefault="00643956" w:rsidP="00643956">
      <w:pPr>
        <w:pStyle w:val="afe"/>
        <w:numPr>
          <w:ilvl w:val="0"/>
          <w:numId w:val="9"/>
        </w:numPr>
        <w:ind w:leftChars="0"/>
        <w:jc w:val="both"/>
        <w:rPr>
          <w:rFonts w:ascii="Times New Roman" w:eastAsia="ＭＳ 明朝" w:hAnsi="Times New Roman" w:cs="Times New Roman"/>
          <w:b/>
          <w:bCs/>
          <w:iCs/>
          <w:sz w:val="21"/>
          <w:szCs w:val="18"/>
        </w:rPr>
      </w:pPr>
      <w:r w:rsidRPr="00BB63F6">
        <w:rPr>
          <w:rFonts w:ascii="Times New Roman" w:eastAsia="ＭＳ 明朝" w:hAnsi="Times New Roman" w:cs="Times New Roman" w:hint="eastAsia"/>
          <w:b/>
          <w:bCs/>
          <w:iCs/>
          <w:sz w:val="21"/>
          <w:szCs w:val="18"/>
        </w:rPr>
        <w:t>For MRSS support,</w:t>
      </w:r>
    </w:p>
    <w:p w14:paraId="2232214B" w14:textId="77777777" w:rsidR="00643956" w:rsidRPr="00BB63F6" w:rsidRDefault="00643956" w:rsidP="00643956">
      <w:pPr>
        <w:pStyle w:val="afe"/>
        <w:numPr>
          <w:ilvl w:val="1"/>
          <w:numId w:val="9"/>
        </w:numPr>
        <w:ind w:leftChars="0"/>
        <w:jc w:val="both"/>
        <w:rPr>
          <w:rFonts w:ascii="Times New Roman" w:eastAsia="ＭＳ 明朝" w:hAnsi="Times New Roman" w:cs="Times New Roman"/>
          <w:b/>
          <w:bCs/>
          <w:iCs/>
          <w:sz w:val="21"/>
          <w:szCs w:val="18"/>
        </w:rPr>
      </w:pPr>
      <w:r w:rsidRPr="00BB63F6">
        <w:rPr>
          <w:rFonts w:ascii="Times New Roman" w:eastAsia="ＭＳ 明朝" w:hAnsi="Times New Roman" w:cs="Times New Roman" w:hint="eastAsia"/>
          <w:b/>
          <w:bCs/>
          <w:iCs/>
          <w:sz w:val="21"/>
          <w:szCs w:val="18"/>
        </w:rPr>
        <w:t>Whether signal structure/resource sharing between 5G NR and 6GR is applicable or not could be different among signal types.</w:t>
      </w:r>
    </w:p>
    <w:p w14:paraId="7833F1EA" w14:textId="77777777" w:rsidR="00643956" w:rsidRPr="00BB63F6" w:rsidRDefault="00643956" w:rsidP="00643956">
      <w:pPr>
        <w:pStyle w:val="afe"/>
        <w:numPr>
          <w:ilvl w:val="1"/>
          <w:numId w:val="9"/>
        </w:numPr>
        <w:ind w:leftChars="0"/>
        <w:jc w:val="both"/>
        <w:rPr>
          <w:rFonts w:ascii="Times New Roman" w:eastAsia="ＭＳ 明朝" w:hAnsi="Times New Roman" w:cs="Times New Roman"/>
          <w:b/>
          <w:bCs/>
          <w:iCs/>
          <w:sz w:val="21"/>
          <w:szCs w:val="18"/>
        </w:rPr>
      </w:pPr>
      <w:r w:rsidRPr="00BB63F6">
        <w:rPr>
          <w:rFonts w:ascii="Times New Roman" w:eastAsia="ＭＳ 明朝" w:hAnsi="Times New Roman" w:cs="Times New Roman" w:hint="eastAsia"/>
          <w:b/>
          <w:bCs/>
          <w:iCs/>
          <w:sz w:val="21"/>
          <w:szCs w:val="18"/>
        </w:rPr>
        <w:t>Even for signals that are applicable without any change, it could not be desirable to preclude any other design, e.g., CSI-RS design for both communication and sensing.</w:t>
      </w:r>
    </w:p>
    <w:p w14:paraId="2BF6827A" w14:textId="77777777" w:rsidR="00643956" w:rsidRPr="00BB63F6" w:rsidRDefault="00643956" w:rsidP="00643956">
      <w:pPr>
        <w:jc w:val="both"/>
        <w:rPr>
          <w:rFonts w:ascii="Times New Roman" w:eastAsia="ＭＳ 明朝" w:hAnsi="Times New Roman" w:cs="Times New Roman"/>
          <w:b/>
          <w:sz w:val="21"/>
          <w:szCs w:val="18"/>
          <w:u w:val="single"/>
        </w:rPr>
      </w:pPr>
      <w:r w:rsidRPr="00D96226">
        <w:rPr>
          <w:rFonts w:ascii="Times New Roman" w:eastAsia="ＭＳ 明朝" w:hAnsi="Times New Roman" w:cs="Times New Roman"/>
          <w:b/>
          <w:sz w:val="21"/>
          <w:szCs w:val="18"/>
          <w:u w:val="single"/>
        </w:rPr>
        <w:t xml:space="preserve">Proposal </w:t>
      </w:r>
      <w:r w:rsidRPr="00D96226">
        <w:rPr>
          <w:rFonts w:ascii="Times New Roman" w:eastAsia="ＭＳ 明朝" w:hAnsi="Times New Roman" w:cs="Times New Roman" w:hint="eastAsia"/>
          <w:b/>
          <w:sz w:val="21"/>
          <w:szCs w:val="18"/>
          <w:u w:val="single"/>
        </w:rPr>
        <w:t>8</w:t>
      </w:r>
      <w:r w:rsidRPr="00D96226">
        <w:rPr>
          <w:rFonts w:ascii="Times New Roman" w:eastAsia="ＭＳ 明朝" w:hAnsi="Times New Roman" w:cs="Times New Roman"/>
          <w:b/>
          <w:sz w:val="21"/>
          <w:szCs w:val="18"/>
          <w:u w:val="single"/>
        </w:rPr>
        <w:t>:</w:t>
      </w:r>
    </w:p>
    <w:p w14:paraId="2AF84FDF" w14:textId="77777777" w:rsidR="00643956" w:rsidRPr="00BB63F6" w:rsidRDefault="00643956" w:rsidP="00643956">
      <w:pPr>
        <w:pStyle w:val="afe"/>
        <w:numPr>
          <w:ilvl w:val="0"/>
          <w:numId w:val="9"/>
        </w:numPr>
        <w:ind w:leftChars="0"/>
        <w:jc w:val="both"/>
        <w:rPr>
          <w:rFonts w:ascii="Times New Roman" w:eastAsia="ＭＳ 明朝" w:hAnsi="Times New Roman" w:cs="Times New Roman"/>
          <w:b/>
          <w:bCs/>
          <w:iCs/>
          <w:sz w:val="21"/>
          <w:szCs w:val="18"/>
        </w:rPr>
      </w:pPr>
      <w:r w:rsidRPr="00BB63F6">
        <w:rPr>
          <w:rFonts w:ascii="Times New Roman" w:eastAsia="ＭＳ 明朝" w:hAnsi="Times New Roman" w:cs="Times New Roman" w:hint="eastAsia"/>
          <w:b/>
          <w:bCs/>
          <w:iCs/>
          <w:sz w:val="21"/>
          <w:szCs w:val="18"/>
        </w:rPr>
        <w:t>For handling of unremovable signals in 5G NR in MRSS case, rate-matching is supported at least for some signal types.</w:t>
      </w:r>
    </w:p>
    <w:p w14:paraId="131CF7C7" w14:textId="77777777" w:rsidR="00643956" w:rsidRPr="00BB63F6" w:rsidRDefault="00643956" w:rsidP="00643956">
      <w:pPr>
        <w:pStyle w:val="afe"/>
        <w:numPr>
          <w:ilvl w:val="1"/>
          <w:numId w:val="9"/>
        </w:numPr>
        <w:ind w:leftChars="0"/>
        <w:jc w:val="both"/>
        <w:rPr>
          <w:rFonts w:ascii="Times New Roman" w:eastAsia="ＭＳ 明朝" w:hAnsi="Times New Roman" w:cs="Times New Roman"/>
          <w:b/>
          <w:bCs/>
          <w:iCs/>
          <w:sz w:val="21"/>
          <w:szCs w:val="18"/>
        </w:rPr>
      </w:pPr>
      <w:r w:rsidRPr="00BB63F6">
        <w:rPr>
          <w:rFonts w:ascii="Times New Roman" w:eastAsia="ＭＳ 明朝" w:hAnsi="Times New Roman" w:cs="Times New Roman" w:hint="eastAsia"/>
          <w:b/>
          <w:bCs/>
          <w:iCs/>
          <w:sz w:val="21"/>
          <w:szCs w:val="18"/>
        </w:rPr>
        <w:t xml:space="preserve">FFS: whether signal sharing is feasible for each signal type, in considerations of </w:t>
      </w:r>
      <w:r w:rsidRPr="00BB63F6">
        <w:rPr>
          <w:rFonts w:ascii="Times New Roman" w:eastAsia="ＭＳ 明朝" w:hAnsi="Times New Roman" w:cs="Times New Roman"/>
          <w:b/>
          <w:bCs/>
          <w:iCs/>
          <w:sz w:val="21"/>
          <w:szCs w:val="18"/>
        </w:rPr>
        <w:t>various</w:t>
      </w:r>
      <w:r w:rsidRPr="00BB63F6">
        <w:rPr>
          <w:rFonts w:ascii="Times New Roman" w:eastAsia="ＭＳ 明朝" w:hAnsi="Times New Roman" w:cs="Times New Roman" w:hint="eastAsia"/>
          <w:b/>
          <w:bCs/>
          <w:iCs/>
          <w:sz w:val="21"/>
          <w:szCs w:val="18"/>
        </w:rPr>
        <w:t xml:space="preserve"> usages, how to reuse, etc.</w:t>
      </w:r>
    </w:p>
    <w:p w14:paraId="6ED5578D" w14:textId="77777777" w:rsidR="00643956" w:rsidRPr="004B79E0" w:rsidRDefault="00643956" w:rsidP="00643956">
      <w:pPr>
        <w:jc w:val="both"/>
        <w:rPr>
          <w:rFonts w:ascii="Times New Roman" w:eastAsia="ＭＳ 明朝" w:hAnsi="Times New Roman" w:cs="Times New Roman"/>
          <w:b/>
          <w:sz w:val="21"/>
          <w:szCs w:val="18"/>
          <w:u w:val="single"/>
        </w:rPr>
      </w:pPr>
      <w:r w:rsidRPr="00D96226">
        <w:rPr>
          <w:rFonts w:ascii="Times New Roman" w:eastAsia="ＭＳ 明朝" w:hAnsi="Times New Roman" w:cs="Times New Roman"/>
          <w:b/>
          <w:sz w:val="21"/>
          <w:szCs w:val="18"/>
          <w:u w:val="single"/>
        </w:rPr>
        <w:t xml:space="preserve">Proposal </w:t>
      </w:r>
      <w:r w:rsidRPr="00D96226">
        <w:rPr>
          <w:rFonts w:ascii="Times New Roman" w:eastAsia="ＭＳ 明朝" w:hAnsi="Times New Roman" w:cs="Times New Roman" w:hint="eastAsia"/>
          <w:b/>
          <w:sz w:val="21"/>
          <w:szCs w:val="18"/>
          <w:u w:val="single"/>
        </w:rPr>
        <w:t>9</w:t>
      </w:r>
      <w:r w:rsidRPr="00D96226">
        <w:rPr>
          <w:rFonts w:ascii="Times New Roman" w:eastAsia="ＭＳ 明朝" w:hAnsi="Times New Roman" w:cs="Times New Roman"/>
          <w:b/>
          <w:sz w:val="21"/>
          <w:szCs w:val="18"/>
          <w:u w:val="single"/>
        </w:rPr>
        <w:t>:</w:t>
      </w:r>
    </w:p>
    <w:p w14:paraId="098CC0B3" w14:textId="77777777" w:rsidR="00643956" w:rsidRPr="004B79E0" w:rsidRDefault="00643956" w:rsidP="00643956">
      <w:pPr>
        <w:pStyle w:val="afe"/>
        <w:numPr>
          <w:ilvl w:val="0"/>
          <w:numId w:val="9"/>
        </w:numPr>
        <w:ind w:leftChars="0"/>
        <w:jc w:val="both"/>
        <w:rPr>
          <w:rFonts w:ascii="Times New Roman" w:eastAsia="ＭＳ 明朝" w:hAnsi="Times New Roman" w:cs="Times New Roman"/>
          <w:b/>
          <w:sz w:val="21"/>
          <w:szCs w:val="18"/>
        </w:rPr>
      </w:pPr>
      <w:r w:rsidRPr="004B79E0">
        <w:rPr>
          <w:rFonts w:ascii="Times New Roman" w:eastAsia="ＭＳ 明朝" w:hAnsi="Times New Roman" w:cs="Times New Roman" w:hint="eastAsia"/>
          <w:b/>
          <w:sz w:val="21"/>
          <w:szCs w:val="18"/>
        </w:rPr>
        <w:t>For MRSS support, no special handling of frame structure is expected.</w:t>
      </w:r>
    </w:p>
    <w:p w14:paraId="77C94BE5" w14:textId="77777777" w:rsidR="00643956" w:rsidRPr="004B79E0" w:rsidRDefault="00643956" w:rsidP="00643956">
      <w:pPr>
        <w:pStyle w:val="afe"/>
        <w:numPr>
          <w:ilvl w:val="1"/>
          <w:numId w:val="9"/>
        </w:numPr>
        <w:ind w:leftChars="0"/>
        <w:jc w:val="both"/>
        <w:rPr>
          <w:rFonts w:ascii="Times New Roman" w:eastAsia="ＭＳ 明朝" w:hAnsi="Times New Roman" w:cs="Times New Roman"/>
          <w:b/>
          <w:sz w:val="21"/>
          <w:szCs w:val="18"/>
        </w:rPr>
      </w:pPr>
      <w:r w:rsidRPr="004B79E0">
        <w:rPr>
          <w:rFonts w:ascii="Times New Roman" w:eastAsia="ＭＳ 明朝" w:hAnsi="Times New Roman" w:cs="Times New Roman"/>
          <w:b/>
          <w:sz w:val="21"/>
          <w:szCs w:val="18"/>
        </w:rPr>
        <w:t>A</w:t>
      </w:r>
      <w:r w:rsidRPr="004B79E0">
        <w:rPr>
          <w:rFonts w:ascii="Times New Roman" w:eastAsia="ＭＳ 明朝" w:hAnsi="Times New Roman" w:cs="Times New Roman" w:hint="eastAsia"/>
          <w:b/>
          <w:sz w:val="21"/>
          <w:szCs w:val="18"/>
        </w:rPr>
        <w:t xml:space="preserve">s long as </w:t>
      </w:r>
      <w:r w:rsidRPr="004B79E0">
        <w:rPr>
          <w:rFonts w:ascii="Times New Roman" w:eastAsia="ＭＳ 明朝" w:hAnsi="Times New Roman" w:cs="Times New Roman"/>
          <w:b/>
          <w:sz w:val="21"/>
          <w:szCs w:val="18"/>
          <w:lang w:val="en-GB"/>
        </w:rPr>
        <w:t>scalable/aligned frame structure with OFDM-based waveform is applied as in NR</w:t>
      </w:r>
      <w:r w:rsidRPr="004B79E0">
        <w:rPr>
          <w:rFonts w:ascii="Times New Roman" w:eastAsia="ＭＳ 明朝" w:hAnsi="Times New Roman" w:cs="Times New Roman" w:hint="eastAsia"/>
          <w:b/>
          <w:sz w:val="21"/>
          <w:szCs w:val="18"/>
          <w:lang w:val="en-GB"/>
        </w:rPr>
        <w:t>.</w:t>
      </w:r>
    </w:p>
    <w:p w14:paraId="478A4160" w14:textId="77777777" w:rsidR="00643956" w:rsidRPr="00593170" w:rsidRDefault="00643956" w:rsidP="00643956">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bCs/>
          <w:sz w:val="21"/>
          <w:szCs w:val="21"/>
          <w:u w:val="single"/>
        </w:rPr>
        <w:t xml:space="preserve">Proposal </w:t>
      </w:r>
      <w:r w:rsidRPr="00593170">
        <w:rPr>
          <w:rFonts w:ascii="Times New Roman" w:eastAsiaTheme="minorEastAsia" w:hAnsi="Times New Roman" w:cs="Times New Roman" w:hint="eastAsia"/>
          <w:b/>
          <w:bCs/>
          <w:sz w:val="21"/>
          <w:szCs w:val="21"/>
          <w:u w:val="single"/>
        </w:rPr>
        <w:t>10</w:t>
      </w:r>
      <w:r w:rsidRPr="00593170">
        <w:rPr>
          <w:rFonts w:ascii="Times New Roman" w:eastAsiaTheme="minorEastAsia" w:hAnsi="Times New Roman" w:cs="Times New Roman"/>
          <w:b/>
          <w:sz w:val="21"/>
          <w:szCs w:val="21"/>
        </w:rPr>
        <w:t>:</w:t>
      </w:r>
    </w:p>
    <w:p w14:paraId="1DFAEC73" w14:textId="77777777" w:rsidR="00643956" w:rsidRPr="00911323" w:rsidRDefault="00643956" w:rsidP="00643956">
      <w:pPr>
        <w:pStyle w:val="afe"/>
        <w:numPr>
          <w:ilvl w:val="0"/>
          <w:numId w:val="9"/>
        </w:numPr>
        <w:ind w:leftChars="0"/>
        <w:jc w:val="both"/>
        <w:rPr>
          <w:rFonts w:ascii="Times New Roman" w:eastAsiaTheme="minorEastAsia" w:hAnsi="Times New Roman" w:cs="Times New Roman"/>
          <w:b/>
          <w:sz w:val="21"/>
          <w:szCs w:val="21"/>
        </w:rPr>
      </w:pPr>
      <w:r w:rsidRPr="00911323">
        <w:rPr>
          <w:rFonts w:ascii="Times New Roman" w:eastAsiaTheme="minorEastAsia" w:hAnsi="Times New Roman" w:cs="Times New Roman"/>
          <w:b/>
          <w:sz w:val="21"/>
          <w:szCs w:val="21"/>
        </w:rPr>
        <w:t>F</w:t>
      </w:r>
      <w:r w:rsidRPr="00911323">
        <w:rPr>
          <w:rFonts w:ascii="Times New Roman" w:eastAsiaTheme="minorEastAsia" w:hAnsi="Times New Roman" w:cs="Times New Roman" w:hint="eastAsia"/>
          <w:b/>
          <w:sz w:val="21"/>
          <w:szCs w:val="21"/>
        </w:rPr>
        <w:t>or basic sync signal periodicity, &gt;20 ms periodicity for initial cell selection should be supported in 6GR</w:t>
      </w:r>
    </w:p>
    <w:p w14:paraId="3E4DB2D2" w14:textId="77777777" w:rsidR="00643956" w:rsidRPr="00911323" w:rsidRDefault="00643956" w:rsidP="00643956">
      <w:pPr>
        <w:pStyle w:val="afe"/>
        <w:numPr>
          <w:ilvl w:val="0"/>
          <w:numId w:val="9"/>
        </w:numPr>
        <w:ind w:leftChars="0"/>
        <w:jc w:val="both"/>
        <w:rPr>
          <w:rFonts w:ascii="Times New Roman" w:eastAsiaTheme="minorEastAsia" w:hAnsi="Times New Roman" w:cs="Times New Roman"/>
          <w:b/>
          <w:sz w:val="21"/>
          <w:szCs w:val="21"/>
        </w:rPr>
      </w:pPr>
      <w:r w:rsidRPr="00911323">
        <w:rPr>
          <w:rFonts w:ascii="Times New Roman" w:eastAsiaTheme="minorEastAsia" w:hAnsi="Times New Roman" w:cs="Times New Roman"/>
          <w:b/>
          <w:sz w:val="21"/>
          <w:szCs w:val="21"/>
        </w:rPr>
        <w:t>F</w:t>
      </w:r>
      <w:r w:rsidRPr="00911323">
        <w:rPr>
          <w:rFonts w:ascii="Times New Roman" w:eastAsiaTheme="minorEastAsia" w:hAnsi="Times New Roman" w:cs="Times New Roman" w:hint="eastAsia"/>
          <w:b/>
          <w:sz w:val="21"/>
          <w:szCs w:val="21"/>
        </w:rPr>
        <w:t xml:space="preserve">or basic sync signal structure, </w:t>
      </w:r>
    </w:p>
    <w:p w14:paraId="45D20139" w14:textId="77777777" w:rsidR="00643956" w:rsidRPr="00911323" w:rsidRDefault="00643956" w:rsidP="00643956">
      <w:pPr>
        <w:pStyle w:val="afe"/>
        <w:numPr>
          <w:ilvl w:val="1"/>
          <w:numId w:val="9"/>
        </w:numPr>
        <w:ind w:leftChars="0"/>
        <w:jc w:val="both"/>
        <w:rPr>
          <w:rFonts w:ascii="Times New Roman" w:eastAsiaTheme="minorEastAsia" w:hAnsi="Times New Roman" w:cs="Times New Roman"/>
          <w:b/>
          <w:sz w:val="21"/>
          <w:szCs w:val="21"/>
        </w:rPr>
      </w:pPr>
      <w:r w:rsidRPr="00911323">
        <w:rPr>
          <w:rFonts w:ascii="Times New Roman" w:eastAsiaTheme="minorEastAsia" w:hAnsi="Times New Roman" w:cs="Times New Roman"/>
          <w:b/>
          <w:sz w:val="21"/>
          <w:szCs w:val="21"/>
        </w:rPr>
        <w:t>I</w:t>
      </w:r>
      <w:r w:rsidRPr="00911323">
        <w:rPr>
          <w:rFonts w:ascii="Times New Roman" w:eastAsiaTheme="minorEastAsia" w:hAnsi="Times New Roman" w:cs="Times New Roman" w:hint="eastAsia"/>
          <w:b/>
          <w:sz w:val="21"/>
          <w:szCs w:val="21"/>
        </w:rPr>
        <w:t xml:space="preserve">n frequency domain, carefully assess whether smaller </w:t>
      </w:r>
      <w:r w:rsidRPr="00911323">
        <w:rPr>
          <w:rFonts w:ascii="Times New Roman" w:eastAsiaTheme="minorEastAsia" w:hAnsi="Times New Roman" w:cs="Times New Roman"/>
          <w:b/>
          <w:sz w:val="21"/>
          <w:szCs w:val="21"/>
        </w:rPr>
        <w:t>bandwidth</w:t>
      </w:r>
      <w:r w:rsidRPr="00911323">
        <w:rPr>
          <w:rFonts w:ascii="Times New Roman" w:eastAsiaTheme="minorEastAsia" w:hAnsi="Times New Roman" w:cs="Times New Roman" w:hint="eastAsia"/>
          <w:b/>
          <w:sz w:val="21"/>
          <w:szCs w:val="21"/>
        </w:rPr>
        <w:t xml:space="preserve"> for SSB should be considered or not</w:t>
      </w:r>
    </w:p>
    <w:p w14:paraId="2485C6DE" w14:textId="77777777" w:rsidR="00643956" w:rsidRPr="00911323" w:rsidRDefault="00643956" w:rsidP="00643956">
      <w:pPr>
        <w:pStyle w:val="afe"/>
        <w:numPr>
          <w:ilvl w:val="2"/>
          <w:numId w:val="9"/>
        </w:numPr>
        <w:ind w:leftChars="0"/>
        <w:jc w:val="both"/>
        <w:rPr>
          <w:rFonts w:ascii="Times New Roman" w:eastAsiaTheme="minorEastAsia" w:hAnsi="Times New Roman" w:cs="Times New Roman"/>
          <w:b/>
          <w:sz w:val="21"/>
          <w:szCs w:val="21"/>
        </w:rPr>
      </w:pPr>
      <w:r w:rsidRPr="00911323">
        <w:rPr>
          <w:rFonts w:ascii="Times New Roman" w:eastAsiaTheme="minorEastAsia" w:hAnsi="Times New Roman" w:cs="Times New Roman" w:hint="eastAsia"/>
          <w:b/>
          <w:sz w:val="21"/>
          <w:szCs w:val="21"/>
        </w:rPr>
        <w:t>Pros: Coarser sync raster, covering lower-tier device (e.g., further reducing smallest maximum UE BW)</w:t>
      </w:r>
    </w:p>
    <w:p w14:paraId="3B2B005A" w14:textId="77777777" w:rsidR="00643956" w:rsidRPr="00911323" w:rsidRDefault="00643956" w:rsidP="00643956">
      <w:pPr>
        <w:pStyle w:val="afe"/>
        <w:numPr>
          <w:ilvl w:val="1"/>
          <w:numId w:val="9"/>
        </w:numPr>
        <w:ind w:leftChars="0"/>
        <w:jc w:val="both"/>
        <w:rPr>
          <w:rFonts w:ascii="Times New Roman" w:eastAsiaTheme="minorEastAsia" w:hAnsi="Times New Roman" w:cs="Times New Roman"/>
          <w:b/>
          <w:sz w:val="21"/>
          <w:szCs w:val="21"/>
        </w:rPr>
      </w:pPr>
      <w:r w:rsidRPr="00911323">
        <w:rPr>
          <w:rFonts w:ascii="Times New Roman" w:eastAsiaTheme="minorEastAsia" w:hAnsi="Times New Roman" w:cs="Times New Roman"/>
          <w:b/>
          <w:sz w:val="21"/>
          <w:szCs w:val="21"/>
        </w:rPr>
        <w:t>I</w:t>
      </w:r>
      <w:r w:rsidRPr="00911323">
        <w:rPr>
          <w:rFonts w:ascii="Times New Roman" w:eastAsiaTheme="minorEastAsia" w:hAnsi="Times New Roman" w:cs="Times New Roman" w:hint="eastAsia"/>
          <w:b/>
          <w:sz w:val="21"/>
          <w:szCs w:val="21"/>
        </w:rPr>
        <w:t xml:space="preserve">n time domain, if SSB </w:t>
      </w:r>
      <w:r w:rsidRPr="00911323">
        <w:rPr>
          <w:rFonts w:ascii="Times New Roman" w:eastAsiaTheme="minorEastAsia" w:hAnsi="Times New Roman" w:cs="Times New Roman"/>
          <w:b/>
          <w:sz w:val="21"/>
          <w:szCs w:val="21"/>
        </w:rPr>
        <w:t>bandwidth</w:t>
      </w:r>
      <w:r w:rsidRPr="00911323">
        <w:rPr>
          <w:rFonts w:ascii="Times New Roman" w:eastAsiaTheme="minorEastAsia" w:hAnsi="Times New Roman" w:cs="Times New Roman" w:hint="eastAsia"/>
          <w:b/>
          <w:sz w:val="21"/>
          <w:szCs w:val="21"/>
        </w:rPr>
        <w:t xml:space="preserve"> reduction is deemed beneficial, to compensate bandwidth reduction per the above bullet, the number of OFDM symbols allocated for SSB can be increase</w:t>
      </w:r>
      <w:r w:rsidRPr="00911323">
        <w:rPr>
          <w:rFonts w:ascii="Times New Roman" w:eastAsia="SimSun" w:hAnsi="Times New Roman" w:cs="Times New Roman" w:hint="eastAsia"/>
          <w:b/>
          <w:sz w:val="21"/>
          <w:szCs w:val="21"/>
          <w:lang w:eastAsia="zh-CN"/>
        </w:rPr>
        <w:t>d</w:t>
      </w:r>
    </w:p>
    <w:p w14:paraId="44E27FC3" w14:textId="77777777" w:rsidR="00643956" w:rsidRPr="00CF3027" w:rsidRDefault="00643956" w:rsidP="00643956">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Pr="00593170">
        <w:rPr>
          <w:rFonts w:ascii="Times New Roman" w:eastAsia="ＭＳ 明朝" w:hAnsi="Times New Roman" w:cs="Times New Roman" w:hint="eastAsia"/>
          <w:b/>
          <w:sz w:val="21"/>
          <w:szCs w:val="18"/>
          <w:u w:val="single"/>
        </w:rPr>
        <w:t>11</w:t>
      </w:r>
      <w:r w:rsidRPr="00593170">
        <w:rPr>
          <w:rFonts w:ascii="Times New Roman" w:eastAsia="ＭＳ 明朝" w:hAnsi="Times New Roman" w:cs="Times New Roman"/>
          <w:b/>
          <w:sz w:val="21"/>
          <w:szCs w:val="18"/>
          <w:u w:val="single"/>
        </w:rPr>
        <w:t>:</w:t>
      </w:r>
    </w:p>
    <w:p w14:paraId="404C44ED" w14:textId="77777777" w:rsidR="00643956" w:rsidRPr="00CF3027" w:rsidRDefault="00643956" w:rsidP="00643956">
      <w:pPr>
        <w:pStyle w:val="afe"/>
        <w:numPr>
          <w:ilvl w:val="0"/>
          <w:numId w:val="9"/>
        </w:numPr>
        <w:ind w:leftChars="0"/>
        <w:jc w:val="both"/>
        <w:rPr>
          <w:rFonts w:ascii="Times New Roman" w:eastAsia="ＭＳ 明朝" w:hAnsi="Times New Roman" w:cs="Times New Roman"/>
          <w:b/>
          <w:bCs/>
          <w:iCs/>
          <w:sz w:val="21"/>
          <w:szCs w:val="18"/>
        </w:rPr>
      </w:pPr>
      <w:r w:rsidRPr="00CF3027">
        <w:rPr>
          <w:rFonts w:ascii="Times New Roman" w:eastAsia="ＭＳ 明朝" w:hAnsi="Times New Roman" w:cs="Times New Roman" w:hint="eastAsia"/>
          <w:b/>
          <w:bCs/>
          <w:iCs/>
          <w:sz w:val="21"/>
          <w:szCs w:val="18"/>
        </w:rPr>
        <w:t>For 6GR BWP framework, consider the following lessons from NR BWP framework.</w:t>
      </w:r>
    </w:p>
    <w:p w14:paraId="48FD1B9A" w14:textId="77777777" w:rsidR="00643956" w:rsidRDefault="00643956" w:rsidP="00643956">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SCS </w:t>
      </w:r>
      <w:r>
        <w:rPr>
          <w:rFonts w:ascii="Times New Roman" w:eastAsia="ＭＳ 明朝" w:hAnsi="Times New Roman" w:cs="Times New Roman"/>
          <w:b/>
          <w:bCs/>
          <w:iCs/>
          <w:sz w:val="21"/>
          <w:szCs w:val="18"/>
        </w:rPr>
        <w:t>switching</w:t>
      </w:r>
      <w:r>
        <w:rPr>
          <w:rFonts w:ascii="Times New Roman" w:eastAsia="ＭＳ 明朝" w:hAnsi="Times New Roman" w:cs="Times New Roman" w:hint="eastAsia"/>
          <w:b/>
          <w:bCs/>
          <w:iCs/>
          <w:sz w:val="21"/>
          <w:szCs w:val="18"/>
        </w:rPr>
        <w:t xml:space="preserve"> is complicated but less motivated.</w:t>
      </w:r>
    </w:p>
    <w:p w14:paraId="3118C52D" w14:textId="77777777" w:rsidR="00643956" w:rsidRDefault="00643956" w:rsidP="00643956">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CORESET switching is unnecessarily performed by BWP switching.</w:t>
      </w:r>
    </w:p>
    <w:p w14:paraId="1E512E36" w14:textId="77777777" w:rsidR="00643956" w:rsidRDefault="00643956" w:rsidP="00643956">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BWP switching is less motivated, for other than CORESET switching.</w:t>
      </w:r>
    </w:p>
    <w:p w14:paraId="2B667F72" w14:textId="77777777" w:rsidR="00643956" w:rsidRDefault="00643956" w:rsidP="00643956">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BWP </w:t>
      </w:r>
      <w:r>
        <w:rPr>
          <w:rFonts w:ascii="Times New Roman" w:eastAsia="ＭＳ 明朝" w:hAnsi="Times New Roman" w:cs="Times New Roman"/>
          <w:b/>
          <w:bCs/>
          <w:iCs/>
          <w:sz w:val="21"/>
          <w:szCs w:val="18"/>
        </w:rPr>
        <w:t>switching</w:t>
      </w:r>
      <w:r>
        <w:rPr>
          <w:rFonts w:ascii="Times New Roman" w:eastAsia="ＭＳ 明朝" w:hAnsi="Times New Roman" w:cs="Times New Roman" w:hint="eastAsia"/>
          <w:b/>
          <w:bCs/>
          <w:iCs/>
          <w:sz w:val="21"/>
          <w:szCs w:val="18"/>
        </w:rPr>
        <w:t xml:space="preserve"> delay is too large.</w:t>
      </w:r>
    </w:p>
    <w:p w14:paraId="16340A3D" w14:textId="77777777" w:rsidR="00643956" w:rsidRDefault="00643956" w:rsidP="00643956">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b/>
          <w:bCs/>
          <w:iCs/>
          <w:sz w:val="21"/>
          <w:szCs w:val="18"/>
        </w:rPr>
        <w:t>A</w:t>
      </w:r>
      <w:r>
        <w:rPr>
          <w:rFonts w:ascii="Times New Roman" w:eastAsia="ＭＳ 明朝" w:hAnsi="Times New Roman" w:cs="Times New Roman" w:hint="eastAsia"/>
          <w:b/>
          <w:bCs/>
          <w:iCs/>
          <w:sz w:val="21"/>
          <w:szCs w:val="18"/>
        </w:rPr>
        <w:t xml:space="preserve"> lot of RRC parameters under BWP configuration results in unnecessarily large overhead.</w:t>
      </w:r>
    </w:p>
    <w:p w14:paraId="6579871F" w14:textId="77777777" w:rsidR="00643956" w:rsidRDefault="00643956" w:rsidP="00643956">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There are </w:t>
      </w:r>
      <w:r>
        <w:rPr>
          <w:rFonts w:ascii="Times New Roman" w:eastAsia="ＭＳ 明朝" w:hAnsi="Times New Roman" w:cs="Times New Roman"/>
          <w:b/>
          <w:bCs/>
          <w:iCs/>
          <w:sz w:val="21"/>
          <w:szCs w:val="18"/>
        </w:rPr>
        <w:t>excessive</w:t>
      </w:r>
      <w:r>
        <w:rPr>
          <w:rFonts w:ascii="Times New Roman" w:eastAsia="ＭＳ 明朝" w:hAnsi="Times New Roman" w:cs="Times New Roman" w:hint="eastAsia"/>
          <w:b/>
          <w:bCs/>
          <w:iCs/>
          <w:sz w:val="21"/>
          <w:szCs w:val="18"/>
        </w:rPr>
        <w:t xml:space="preserve"> BWP types, including BWP types that have not been effectively used in practical NW, e.g., default BWP, dormant BWP.</w:t>
      </w:r>
    </w:p>
    <w:p w14:paraId="02419C9D" w14:textId="77777777" w:rsidR="00643956" w:rsidRPr="00CF3027" w:rsidRDefault="00643956" w:rsidP="00643956">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Center frequency of DL/UL BWP is unnecessarily common.</w:t>
      </w:r>
    </w:p>
    <w:p w14:paraId="2D69D866" w14:textId="77777777" w:rsidR="00643956" w:rsidRPr="00593170" w:rsidRDefault="00643956" w:rsidP="00643956">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Pr="00593170">
        <w:rPr>
          <w:rFonts w:ascii="Times New Roman" w:eastAsia="ＭＳ 明朝" w:hAnsi="Times New Roman" w:cs="Times New Roman" w:hint="eastAsia"/>
          <w:b/>
          <w:sz w:val="21"/>
          <w:szCs w:val="18"/>
          <w:u w:val="single"/>
        </w:rPr>
        <w:t>12</w:t>
      </w:r>
      <w:r w:rsidRPr="00593170">
        <w:rPr>
          <w:rFonts w:ascii="Times New Roman" w:eastAsia="ＭＳ 明朝" w:hAnsi="Times New Roman" w:cs="Times New Roman"/>
          <w:b/>
          <w:sz w:val="21"/>
          <w:szCs w:val="18"/>
          <w:u w:val="single"/>
        </w:rPr>
        <w:t>:</w:t>
      </w:r>
    </w:p>
    <w:p w14:paraId="509F92F3" w14:textId="77777777" w:rsidR="00643956" w:rsidRPr="00593170" w:rsidRDefault="00643956" w:rsidP="00643956">
      <w:pPr>
        <w:pStyle w:val="afe"/>
        <w:numPr>
          <w:ilvl w:val="0"/>
          <w:numId w:val="9"/>
        </w:numPr>
        <w:ind w:leftChars="0"/>
        <w:jc w:val="both"/>
        <w:rPr>
          <w:rFonts w:ascii="Times New Roman" w:eastAsia="ＭＳ 明朝" w:hAnsi="Times New Roman" w:cs="Times New Roman"/>
          <w:b/>
          <w:bCs/>
          <w:iCs/>
          <w:sz w:val="21"/>
          <w:szCs w:val="18"/>
        </w:rPr>
      </w:pPr>
      <w:r w:rsidRPr="00593170">
        <w:rPr>
          <w:rFonts w:ascii="Times New Roman" w:eastAsia="ＭＳ 明朝" w:hAnsi="Times New Roman" w:cs="Times New Roman" w:hint="eastAsia"/>
          <w:b/>
          <w:bCs/>
          <w:iCs/>
          <w:sz w:val="21"/>
          <w:szCs w:val="18"/>
        </w:rPr>
        <w:t>Support s</w:t>
      </w:r>
      <w:r w:rsidRPr="00593170">
        <w:rPr>
          <w:rFonts w:ascii="Times New Roman" w:eastAsia="ＭＳ 明朝" w:hAnsi="Times New Roman" w:cs="Times New Roman"/>
          <w:b/>
          <w:bCs/>
          <w:iCs/>
          <w:sz w:val="21"/>
          <w:szCs w:val="18"/>
        </w:rPr>
        <w:t>implified/</w:t>
      </w:r>
      <w:r w:rsidRPr="00593170">
        <w:rPr>
          <w:rFonts w:ascii="Times New Roman" w:eastAsia="ＭＳ 明朝" w:hAnsi="Times New Roman" w:cs="Times New Roman" w:hint="eastAsia"/>
          <w:b/>
          <w:bCs/>
          <w:iCs/>
          <w:sz w:val="21"/>
          <w:szCs w:val="18"/>
        </w:rPr>
        <w:t>c</w:t>
      </w:r>
      <w:r w:rsidRPr="00593170">
        <w:rPr>
          <w:rFonts w:ascii="Times New Roman" w:eastAsia="ＭＳ 明朝" w:hAnsi="Times New Roman" w:cs="Times New Roman"/>
          <w:b/>
          <w:bCs/>
          <w:iCs/>
          <w:sz w:val="21"/>
          <w:szCs w:val="18"/>
        </w:rPr>
        <w:t>onvenient BWP mechanism with</w:t>
      </w:r>
      <w:r w:rsidRPr="00593170">
        <w:rPr>
          <w:rFonts w:ascii="Times New Roman" w:eastAsia="ＭＳ 明朝" w:hAnsi="Times New Roman" w:cs="Times New Roman" w:hint="eastAsia"/>
          <w:b/>
          <w:bCs/>
          <w:iCs/>
          <w:sz w:val="21"/>
          <w:szCs w:val="18"/>
        </w:rPr>
        <w:t xml:space="preserve"> only</w:t>
      </w:r>
      <w:r w:rsidRPr="00593170">
        <w:rPr>
          <w:rFonts w:ascii="Times New Roman" w:eastAsia="ＭＳ 明朝" w:hAnsi="Times New Roman" w:cs="Times New Roman"/>
          <w:b/>
          <w:bCs/>
          <w:iCs/>
          <w:sz w:val="21"/>
          <w:szCs w:val="18"/>
        </w:rPr>
        <w:t xml:space="preserve"> essential aspects</w:t>
      </w:r>
      <w:r w:rsidRPr="00593170">
        <w:rPr>
          <w:rFonts w:ascii="Times New Roman" w:eastAsia="ＭＳ 明朝" w:hAnsi="Times New Roman" w:cs="Times New Roman" w:hint="eastAsia"/>
          <w:b/>
          <w:bCs/>
          <w:iCs/>
          <w:sz w:val="21"/>
          <w:szCs w:val="18"/>
        </w:rPr>
        <w:t>.</w:t>
      </w:r>
    </w:p>
    <w:p w14:paraId="14D56293" w14:textId="77777777" w:rsidR="00643956" w:rsidRPr="00593170" w:rsidRDefault="00643956" w:rsidP="00643956">
      <w:pPr>
        <w:pStyle w:val="afe"/>
        <w:numPr>
          <w:ilvl w:val="0"/>
          <w:numId w:val="9"/>
        </w:numPr>
        <w:ind w:leftChars="0"/>
        <w:jc w:val="both"/>
        <w:rPr>
          <w:rFonts w:ascii="Times New Roman" w:eastAsia="ＭＳ 明朝" w:hAnsi="Times New Roman" w:cs="Times New Roman"/>
          <w:b/>
          <w:sz w:val="21"/>
          <w:szCs w:val="18"/>
        </w:rPr>
      </w:pPr>
      <w:r w:rsidRPr="00593170">
        <w:rPr>
          <w:rFonts w:ascii="Times New Roman" w:eastAsia="ＭＳ 明朝" w:hAnsi="Times New Roman" w:cs="Times New Roman" w:hint="eastAsia"/>
          <w:b/>
          <w:bCs/>
          <w:iCs/>
          <w:sz w:val="21"/>
          <w:szCs w:val="18"/>
        </w:rPr>
        <w:t>Design</w:t>
      </w:r>
      <w:r w:rsidRPr="00593170">
        <w:rPr>
          <w:rFonts w:ascii="Times New Roman" w:eastAsia="ＭＳ 明朝" w:hAnsi="Times New Roman" w:cs="Times New Roman" w:hint="eastAsia"/>
          <w:b/>
          <w:sz w:val="21"/>
          <w:szCs w:val="18"/>
        </w:rPr>
        <w:t xml:space="preserve"> BWP to support various UE types in the same band.</w:t>
      </w:r>
    </w:p>
    <w:p w14:paraId="59336343" w14:textId="77777777" w:rsidR="00643956" w:rsidRPr="00593170" w:rsidRDefault="00643956" w:rsidP="00643956">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Pr="00593170">
        <w:rPr>
          <w:rFonts w:ascii="Times New Roman" w:eastAsia="ＭＳ 明朝" w:hAnsi="Times New Roman" w:cs="Times New Roman" w:hint="eastAsia"/>
          <w:b/>
          <w:sz w:val="21"/>
          <w:szCs w:val="18"/>
          <w:u w:val="single"/>
        </w:rPr>
        <w:t>13</w:t>
      </w:r>
      <w:r w:rsidRPr="00593170">
        <w:rPr>
          <w:rFonts w:ascii="Times New Roman" w:eastAsia="ＭＳ 明朝" w:hAnsi="Times New Roman" w:cs="Times New Roman"/>
          <w:b/>
          <w:sz w:val="21"/>
          <w:szCs w:val="18"/>
          <w:u w:val="single"/>
        </w:rPr>
        <w:t>:</w:t>
      </w:r>
    </w:p>
    <w:p w14:paraId="2373F495" w14:textId="77777777" w:rsidR="00643956" w:rsidRPr="00765766" w:rsidRDefault="00643956" w:rsidP="00643956">
      <w:pPr>
        <w:pStyle w:val="afe"/>
        <w:numPr>
          <w:ilvl w:val="0"/>
          <w:numId w:val="9"/>
        </w:numPr>
        <w:ind w:leftChars="0"/>
        <w:jc w:val="both"/>
        <w:rPr>
          <w:rFonts w:ascii="Times New Roman" w:eastAsia="ＭＳ 明朝" w:hAnsi="Times New Roman" w:cs="Times New Roman"/>
          <w:b/>
          <w:sz w:val="21"/>
          <w:szCs w:val="18"/>
        </w:rPr>
      </w:pPr>
      <w:r w:rsidRPr="00593170">
        <w:rPr>
          <w:rFonts w:ascii="Times New Roman" w:eastAsia="ＭＳ 明朝" w:hAnsi="Times New Roman" w:cs="Times New Roman" w:hint="eastAsia"/>
          <w:b/>
          <w:sz w:val="21"/>
          <w:szCs w:val="18"/>
        </w:rPr>
        <w:t>Define BWP with</w:t>
      </w:r>
      <w:r w:rsidRPr="00765766">
        <w:rPr>
          <w:rFonts w:ascii="Times New Roman" w:eastAsia="ＭＳ 明朝" w:hAnsi="Times New Roman" w:cs="Times New Roman" w:hint="eastAsia"/>
          <w:b/>
          <w:sz w:val="21"/>
          <w:szCs w:val="18"/>
        </w:rPr>
        <w:t xml:space="preserve"> the following details/restrictions.</w:t>
      </w:r>
    </w:p>
    <w:p w14:paraId="327AB98B" w14:textId="77777777" w:rsidR="00643956" w:rsidRPr="00765766" w:rsidRDefault="00643956" w:rsidP="00643956">
      <w:pPr>
        <w:pStyle w:val="afe"/>
        <w:numPr>
          <w:ilvl w:val="1"/>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Single SCS per BWP</w:t>
      </w:r>
    </w:p>
    <w:p w14:paraId="292CD2ED" w14:textId="77777777" w:rsidR="00643956" w:rsidRPr="00765766" w:rsidRDefault="00643956" w:rsidP="00643956">
      <w:pPr>
        <w:pStyle w:val="afe"/>
        <w:numPr>
          <w:ilvl w:val="1"/>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More than one CORESET/Search space configurations with dynamic switching feature in a single BWP</w:t>
      </w:r>
    </w:p>
    <w:p w14:paraId="37A4A83D" w14:textId="77777777" w:rsidR="00643956" w:rsidRPr="00765766" w:rsidRDefault="00643956" w:rsidP="00643956">
      <w:pPr>
        <w:pStyle w:val="afe"/>
        <w:numPr>
          <w:ilvl w:val="1"/>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Configuration per UE or per UE type</w:t>
      </w:r>
    </w:p>
    <w:p w14:paraId="42D6F358" w14:textId="77777777" w:rsidR="00643956" w:rsidRPr="00765766" w:rsidRDefault="00643956" w:rsidP="00643956">
      <w:pPr>
        <w:pStyle w:val="afe"/>
        <w:numPr>
          <w:ilvl w:val="1"/>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Only essential/relevant configurations under BWP configurations</w:t>
      </w:r>
    </w:p>
    <w:p w14:paraId="4B423FE0" w14:textId="77777777" w:rsidR="00643956" w:rsidRPr="00765766" w:rsidRDefault="00643956" w:rsidP="00643956">
      <w:pPr>
        <w:pStyle w:val="afe"/>
        <w:numPr>
          <w:ilvl w:val="1"/>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 xml:space="preserve">No dynamic BWP </w:t>
      </w:r>
      <w:r w:rsidRPr="00765766">
        <w:rPr>
          <w:rFonts w:ascii="Times New Roman" w:eastAsia="ＭＳ 明朝" w:hAnsi="Times New Roman" w:cs="Times New Roman"/>
          <w:b/>
          <w:sz w:val="21"/>
          <w:szCs w:val="18"/>
        </w:rPr>
        <w:t>switching</w:t>
      </w:r>
      <w:r w:rsidRPr="00765766">
        <w:rPr>
          <w:rFonts w:ascii="Times New Roman" w:eastAsia="ＭＳ 明朝" w:hAnsi="Times New Roman" w:cs="Times New Roman" w:hint="eastAsia"/>
          <w:b/>
          <w:sz w:val="21"/>
          <w:szCs w:val="18"/>
        </w:rPr>
        <w:t>, as long as dynamic CORESET/SS switching is available</w:t>
      </w:r>
    </w:p>
    <w:p w14:paraId="47994419" w14:textId="77777777" w:rsidR="00643956" w:rsidRPr="00765766" w:rsidRDefault="00643956" w:rsidP="00643956">
      <w:pPr>
        <w:pStyle w:val="afe"/>
        <w:numPr>
          <w:ilvl w:val="1"/>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Only initial BWP and a dedicated BWP for each UE or each UE type</w:t>
      </w:r>
    </w:p>
    <w:p w14:paraId="5DD6571C" w14:textId="77777777" w:rsidR="00643956" w:rsidRPr="00765766" w:rsidRDefault="00643956" w:rsidP="00643956">
      <w:pPr>
        <w:pStyle w:val="afe"/>
        <w:numPr>
          <w:ilvl w:val="2"/>
          <w:numId w:val="9"/>
        </w:numPr>
        <w:ind w:leftChars="0"/>
        <w:jc w:val="both"/>
        <w:rPr>
          <w:rFonts w:ascii="Times New Roman" w:eastAsia="ＭＳ 明朝" w:hAnsi="Times New Roman" w:cs="Times New Roman"/>
          <w:b/>
          <w:sz w:val="21"/>
          <w:szCs w:val="18"/>
        </w:rPr>
      </w:pPr>
      <w:r w:rsidRPr="00765766">
        <w:rPr>
          <w:rFonts w:ascii="Times New Roman" w:eastAsia="ＭＳ 明朝" w:hAnsi="Times New Roman" w:cs="Times New Roman" w:hint="eastAsia"/>
          <w:b/>
          <w:sz w:val="21"/>
          <w:szCs w:val="18"/>
        </w:rPr>
        <w:t xml:space="preserve">No other BWP types such as </w:t>
      </w:r>
      <w:r w:rsidRPr="00765766">
        <w:rPr>
          <w:rFonts w:ascii="Times New Roman" w:eastAsia="ＭＳ 明朝" w:hAnsi="Times New Roman" w:cs="Times New Roman"/>
          <w:b/>
          <w:sz w:val="21"/>
          <w:szCs w:val="18"/>
        </w:rPr>
        <w:t>default</w:t>
      </w:r>
      <w:r w:rsidRPr="00765766">
        <w:rPr>
          <w:rFonts w:ascii="Times New Roman" w:eastAsia="ＭＳ 明朝" w:hAnsi="Times New Roman" w:cs="Times New Roman" w:hint="eastAsia"/>
          <w:b/>
          <w:sz w:val="21"/>
          <w:szCs w:val="18"/>
        </w:rPr>
        <w:t xml:space="preserve"> BWP and dormant BWP</w:t>
      </w:r>
    </w:p>
    <w:p w14:paraId="1A3800FE" w14:textId="77777777" w:rsidR="00643956" w:rsidRPr="00593170" w:rsidRDefault="00643956" w:rsidP="00643956">
      <w:pPr>
        <w:jc w:val="both"/>
        <w:rPr>
          <w:rFonts w:ascii="Times New Roman" w:eastAsia="ＭＳ 明朝" w:hAnsi="Times New Roman" w:cs="Times New Roman"/>
          <w:b/>
          <w:sz w:val="21"/>
          <w:szCs w:val="18"/>
          <w:u w:val="single"/>
        </w:rPr>
      </w:pPr>
      <w:r w:rsidRPr="00593170">
        <w:rPr>
          <w:rFonts w:ascii="Times New Roman" w:eastAsia="ＭＳ 明朝" w:hAnsi="Times New Roman" w:cs="Times New Roman"/>
          <w:b/>
          <w:sz w:val="21"/>
          <w:szCs w:val="18"/>
          <w:u w:val="single"/>
        </w:rPr>
        <w:t xml:space="preserve">Proposal </w:t>
      </w:r>
      <w:r w:rsidRPr="00593170">
        <w:rPr>
          <w:rFonts w:ascii="Times New Roman" w:eastAsia="ＭＳ 明朝" w:hAnsi="Times New Roman" w:cs="Times New Roman" w:hint="eastAsia"/>
          <w:b/>
          <w:sz w:val="21"/>
          <w:szCs w:val="18"/>
          <w:u w:val="single"/>
        </w:rPr>
        <w:t>14</w:t>
      </w:r>
      <w:r w:rsidRPr="00593170">
        <w:rPr>
          <w:rFonts w:ascii="Times New Roman" w:eastAsia="ＭＳ 明朝" w:hAnsi="Times New Roman" w:cs="Times New Roman"/>
          <w:b/>
          <w:sz w:val="21"/>
          <w:szCs w:val="18"/>
          <w:u w:val="single"/>
        </w:rPr>
        <w:t>:</w:t>
      </w:r>
    </w:p>
    <w:p w14:paraId="718AE1DE" w14:textId="77777777" w:rsidR="00643956" w:rsidRPr="00593170" w:rsidRDefault="00643956" w:rsidP="00643956">
      <w:pPr>
        <w:pStyle w:val="afe"/>
        <w:numPr>
          <w:ilvl w:val="0"/>
          <w:numId w:val="9"/>
        </w:numPr>
        <w:ind w:leftChars="0"/>
        <w:jc w:val="both"/>
        <w:rPr>
          <w:rFonts w:ascii="Times New Roman" w:eastAsia="ＭＳ 明朝" w:hAnsi="Times New Roman" w:cs="Times New Roman"/>
          <w:b/>
          <w:bCs/>
          <w:iCs/>
          <w:sz w:val="21"/>
          <w:szCs w:val="18"/>
        </w:rPr>
      </w:pPr>
      <w:r w:rsidRPr="00593170">
        <w:rPr>
          <w:rFonts w:ascii="Times New Roman" w:eastAsia="ＭＳ 明朝" w:hAnsi="Times New Roman" w:cs="Times New Roman" w:hint="eastAsia"/>
          <w:b/>
          <w:bCs/>
          <w:iCs/>
          <w:sz w:val="21"/>
          <w:szCs w:val="18"/>
        </w:rPr>
        <w:t>For 6GR s</w:t>
      </w:r>
      <w:r w:rsidRPr="00593170">
        <w:rPr>
          <w:rFonts w:ascii="Times New Roman" w:eastAsia="ＭＳ 明朝" w:hAnsi="Times New Roman" w:cs="Times New Roman"/>
          <w:b/>
          <w:bCs/>
          <w:iCs/>
          <w:sz w:val="21"/>
          <w:szCs w:val="18"/>
        </w:rPr>
        <w:t>pectrum utilization and aggregation framework</w:t>
      </w:r>
      <w:r w:rsidRPr="00593170">
        <w:rPr>
          <w:rFonts w:ascii="Times New Roman" w:eastAsia="ＭＳ 明朝" w:hAnsi="Times New Roman" w:cs="Times New Roman" w:hint="eastAsia"/>
          <w:b/>
          <w:bCs/>
          <w:iCs/>
          <w:sz w:val="21"/>
          <w:szCs w:val="18"/>
        </w:rPr>
        <w:t xml:space="preserve">, consider the following lessons from NR spectrum </w:t>
      </w:r>
      <w:r w:rsidRPr="00593170">
        <w:rPr>
          <w:rFonts w:ascii="Times New Roman" w:eastAsia="ＭＳ 明朝" w:hAnsi="Times New Roman" w:cs="Times New Roman"/>
          <w:b/>
          <w:bCs/>
          <w:iCs/>
          <w:sz w:val="21"/>
          <w:szCs w:val="18"/>
        </w:rPr>
        <w:t>utilization for DL and UL</w:t>
      </w:r>
      <w:r w:rsidRPr="00593170">
        <w:rPr>
          <w:rFonts w:ascii="Times New Roman" w:eastAsia="ＭＳ 明朝" w:hAnsi="Times New Roman" w:cs="Times New Roman" w:hint="eastAsia"/>
          <w:b/>
          <w:bCs/>
          <w:iCs/>
          <w:sz w:val="21"/>
          <w:szCs w:val="18"/>
        </w:rPr>
        <w:t>.</w:t>
      </w:r>
    </w:p>
    <w:p w14:paraId="7807FA6E" w14:textId="77777777" w:rsidR="00643956" w:rsidRPr="00593170" w:rsidRDefault="00643956" w:rsidP="00643956">
      <w:pPr>
        <w:pStyle w:val="afe"/>
        <w:numPr>
          <w:ilvl w:val="1"/>
          <w:numId w:val="9"/>
        </w:numPr>
        <w:ind w:leftChars="0"/>
        <w:jc w:val="both"/>
        <w:rPr>
          <w:rFonts w:ascii="Times New Roman" w:eastAsia="ＭＳ 明朝" w:hAnsi="Times New Roman" w:cs="Times New Roman"/>
          <w:b/>
          <w:bCs/>
          <w:iCs/>
          <w:sz w:val="21"/>
          <w:szCs w:val="18"/>
        </w:rPr>
      </w:pPr>
      <w:r w:rsidRPr="00593170">
        <w:rPr>
          <w:rFonts w:ascii="Times New Roman" w:eastAsia="ＭＳ 明朝" w:hAnsi="Times New Roman" w:cs="Times New Roman"/>
          <w:b/>
          <w:bCs/>
          <w:iCs/>
          <w:sz w:val="21"/>
          <w:szCs w:val="18"/>
        </w:rPr>
        <w:t>Coupling</w:t>
      </w:r>
      <w:r w:rsidRPr="00593170">
        <w:rPr>
          <w:rFonts w:ascii="Times New Roman" w:eastAsia="ＭＳ 明朝" w:hAnsi="Times New Roman" w:cs="Times New Roman" w:hint="eastAsia"/>
          <w:b/>
          <w:bCs/>
          <w:iCs/>
          <w:sz w:val="21"/>
          <w:szCs w:val="18"/>
        </w:rPr>
        <w:t xml:space="preserve"> DL and UL carriers for a cell is inefficient and ineffective due to </w:t>
      </w:r>
      <w:r w:rsidRPr="00593170">
        <w:rPr>
          <w:rFonts w:ascii="Times New Roman" w:eastAsia="ＭＳ 明朝" w:hAnsi="Times New Roman" w:cs="Times New Roman"/>
          <w:b/>
          <w:bCs/>
          <w:iCs/>
          <w:sz w:val="21"/>
          <w:szCs w:val="18"/>
        </w:rPr>
        <w:t>different requirements and limitations</w:t>
      </w:r>
      <w:r w:rsidRPr="00593170">
        <w:rPr>
          <w:rFonts w:ascii="Times New Roman" w:eastAsia="ＭＳ 明朝" w:hAnsi="Times New Roman" w:cs="Times New Roman" w:hint="eastAsia"/>
          <w:b/>
          <w:bCs/>
          <w:iCs/>
          <w:sz w:val="21"/>
          <w:szCs w:val="18"/>
        </w:rPr>
        <w:t xml:space="preserve"> between DL and UL</w:t>
      </w:r>
      <w:r w:rsidRPr="00593170">
        <w:rPr>
          <w:rFonts w:ascii="Times New Roman" w:eastAsia="ＭＳ 明朝" w:hAnsi="Times New Roman" w:cs="Times New Roman"/>
          <w:b/>
          <w:bCs/>
          <w:iCs/>
          <w:sz w:val="21"/>
          <w:szCs w:val="18"/>
        </w:rPr>
        <w:t>,</w:t>
      </w:r>
    </w:p>
    <w:p w14:paraId="651F46AB" w14:textId="77777777" w:rsidR="00643956" w:rsidRPr="00593170" w:rsidRDefault="00643956" w:rsidP="00643956">
      <w:pPr>
        <w:pStyle w:val="afe"/>
        <w:numPr>
          <w:ilvl w:val="2"/>
          <w:numId w:val="9"/>
        </w:numPr>
        <w:ind w:leftChars="0"/>
        <w:jc w:val="both"/>
        <w:rPr>
          <w:rFonts w:ascii="Times New Roman" w:eastAsia="ＭＳ 明朝" w:hAnsi="Times New Roman" w:cs="Times New Roman"/>
          <w:b/>
          <w:bCs/>
          <w:iCs/>
          <w:sz w:val="21"/>
          <w:szCs w:val="18"/>
        </w:rPr>
      </w:pPr>
      <w:r w:rsidRPr="00593170">
        <w:rPr>
          <w:rFonts w:ascii="Times New Roman" w:eastAsia="ＭＳ 明朝" w:hAnsi="Times New Roman" w:cs="Times New Roman"/>
          <w:b/>
          <w:bCs/>
          <w:iCs/>
          <w:sz w:val="21"/>
          <w:szCs w:val="18"/>
        </w:rPr>
        <w:t>E</w:t>
      </w:r>
      <w:r w:rsidRPr="00593170">
        <w:rPr>
          <w:rFonts w:ascii="Times New Roman" w:eastAsia="ＭＳ 明朝" w:hAnsi="Times New Roman" w:cs="Times New Roman" w:hint="eastAsia"/>
          <w:b/>
          <w:bCs/>
          <w:iCs/>
          <w:sz w:val="21"/>
          <w:szCs w:val="18"/>
        </w:rPr>
        <w:t>.g., d</w:t>
      </w:r>
      <w:r w:rsidRPr="00593170">
        <w:rPr>
          <w:rFonts w:ascii="Times New Roman" w:eastAsia="ＭＳ 明朝" w:hAnsi="Times New Roman" w:cs="Times New Roman"/>
          <w:b/>
          <w:bCs/>
          <w:iCs/>
          <w:sz w:val="21"/>
          <w:szCs w:val="18"/>
        </w:rPr>
        <w:t>ifferent maximum Tx power and corresponding coverage, different amounts of traffic, different data rate demand, etc.</w:t>
      </w:r>
    </w:p>
    <w:p w14:paraId="7BE6FFEF" w14:textId="77777777" w:rsidR="00643956" w:rsidRPr="00593170" w:rsidRDefault="00643956" w:rsidP="00643956">
      <w:pPr>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b/>
          <w:sz w:val="21"/>
          <w:szCs w:val="21"/>
          <w:u w:val="single"/>
        </w:rPr>
        <w:t xml:space="preserve">Proposal </w:t>
      </w:r>
      <w:r w:rsidRPr="00593170">
        <w:rPr>
          <w:rFonts w:ascii="Times New Roman" w:eastAsiaTheme="minorEastAsia" w:hAnsi="Times New Roman" w:cs="Times New Roman" w:hint="eastAsia"/>
          <w:b/>
          <w:sz w:val="21"/>
          <w:szCs w:val="21"/>
          <w:u w:val="single"/>
        </w:rPr>
        <w:t>15</w:t>
      </w:r>
      <w:r w:rsidRPr="00593170">
        <w:rPr>
          <w:rFonts w:ascii="Times New Roman" w:eastAsiaTheme="minorEastAsia" w:hAnsi="Times New Roman" w:cs="Times New Roman"/>
          <w:b/>
          <w:sz w:val="21"/>
          <w:szCs w:val="21"/>
        </w:rPr>
        <w:t>:</w:t>
      </w:r>
    </w:p>
    <w:p w14:paraId="67F570A7" w14:textId="77777777" w:rsidR="00643956" w:rsidRDefault="00643956" w:rsidP="00643956">
      <w:pPr>
        <w:pStyle w:val="afe"/>
        <w:numPr>
          <w:ilvl w:val="0"/>
          <w:numId w:val="9"/>
        </w:numPr>
        <w:ind w:leftChars="0"/>
        <w:jc w:val="both"/>
        <w:rPr>
          <w:rFonts w:ascii="Times New Roman" w:eastAsiaTheme="minorEastAsia" w:hAnsi="Times New Roman" w:cs="Times New Roman"/>
          <w:b/>
          <w:sz w:val="21"/>
          <w:szCs w:val="21"/>
        </w:rPr>
      </w:pPr>
      <w:r w:rsidRPr="00593170">
        <w:rPr>
          <w:rFonts w:ascii="Times New Roman" w:eastAsiaTheme="minorEastAsia" w:hAnsi="Times New Roman" w:cs="Times New Roman" w:hint="eastAsia"/>
          <w:b/>
          <w:sz w:val="21"/>
          <w:szCs w:val="21"/>
        </w:rPr>
        <w:t>Study a</w:t>
      </w:r>
      <w:r w:rsidRPr="00593170">
        <w:rPr>
          <w:rFonts w:ascii="Times New Roman" w:eastAsiaTheme="minorEastAsia" w:hAnsi="Times New Roman" w:cs="Times New Roman"/>
          <w:b/>
          <w:sz w:val="21"/>
          <w:szCs w:val="21"/>
        </w:rPr>
        <w:t>llow</w:t>
      </w:r>
      <w:r w:rsidRPr="00593170">
        <w:rPr>
          <w:rFonts w:ascii="Times New Roman" w:eastAsiaTheme="minorEastAsia" w:hAnsi="Times New Roman" w:cs="Times New Roman" w:hint="eastAsia"/>
          <w:b/>
          <w:sz w:val="21"/>
          <w:szCs w:val="21"/>
        </w:rPr>
        <w:t>ing</w:t>
      </w:r>
      <w:r w:rsidRPr="00593170">
        <w:rPr>
          <w:rFonts w:ascii="Times New Roman" w:eastAsiaTheme="minorEastAsia" w:hAnsi="Times New Roman" w:cs="Times New Roman"/>
          <w:b/>
          <w:sz w:val="21"/>
          <w:szCs w:val="21"/>
        </w:rPr>
        <w:t xml:space="preserve"> D</w:t>
      </w:r>
      <w:r w:rsidRPr="00336B64">
        <w:rPr>
          <w:rFonts w:ascii="Times New Roman" w:eastAsiaTheme="minorEastAsia" w:hAnsi="Times New Roman" w:cs="Times New Roman"/>
          <w:b/>
          <w:sz w:val="21"/>
          <w:szCs w:val="21"/>
        </w:rPr>
        <w:t>L/UL decoupling for a cell</w:t>
      </w:r>
    </w:p>
    <w:p w14:paraId="4DEFA82F" w14:textId="77777777" w:rsidR="00643956" w:rsidRPr="00336B64" w:rsidRDefault="00643956" w:rsidP="00643956">
      <w:pPr>
        <w:pStyle w:val="afe"/>
        <w:numPr>
          <w:ilvl w:val="1"/>
          <w:numId w:val="9"/>
        </w:numPr>
        <w:ind w:leftChars="0"/>
        <w:jc w:val="both"/>
        <w:rPr>
          <w:rFonts w:ascii="Times New Roman" w:eastAsiaTheme="minorEastAsia" w:hAnsi="Times New Roman" w:cs="Times New Roman"/>
          <w:b/>
          <w:sz w:val="21"/>
          <w:szCs w:val="21"/>
        </w:rPr>
      </w:pPr>
      <w:r w:rsidRPr="00336B64">
        <w:rPr>
          <w:rFonts w:ascii="Times New Roman" w:eastAsiaTheme="minorEastAsia" w:hAnsi="Times New Roman" w:cs="Times New Roman"/>
          <w:b/>
          <w:sz w:val="21"/>
          <w:szCs w:val="21"/>
        </w:rPr>
        <w:t>e.g., to configure a cell with DL at higher frequency band such as sub6/FR3/FR2 and UL at lower frequency band such as 800 MHz/2 GHz</w:t>
      </w:r>
    </w:p>
    <w:p w14:paraId="73D589E7" w14:textId="77777777" w:rsidR="00643956" w:rsidRPr="00860B86" w:rsidRDefault="00643956" w:rsidP="00643956">
      <w:pPr>
        <w:jc w:val="both"/>
        <w:rPr>
          <w:rFonts w:ascii="Times New Roman" w:eastAsia="ＭＳ 明朝" w:hAnsi="Times New Roman" w:cs="Times New Roman"/>
          <w:b/>
          <w:sz w:val="21"/>
          <w:szCs w:val="18"/>
          <w:u w:val="single"/>
        </w:rPr>
      </w:pPr>
      <w:r w:rsidRPr="00860B86">
        <w:rPr>
          <w:rFonts w:ascii="Times New Roman" w:eastAsia="ＭＳ 明朝" w:hAnsi="Times New Roman" w:cs="Times New Roman"/>
          <w:b/>
          <w:sz w:val="21"/>
          <w:szCs w:val="18"/>
          <w:u w:val="single"/>
        </w:rPr>
        <w:t xml:space="preserve">Proposal </w:t>
      </w:r>
      <w:r w:rsidRPr="00860B86">
        <w:rPr>
          <w:rFonts w:ascii="Times New Roman" w:eastAsia="ＭＳ 明朝" w:hAnsi="Times New Roman" w:cs="Times New Roman" w:hint="eastAsia"/>
          <w:b/>
          <w:sz w:val="21"/>
          <w:szCs w:val="18"/>
          <w:u w:val="single"/>
        </w:rPr>
        <w:t>16</w:t>
      </w:r>
      <w:r w:rsidRPr="00860B86">
        <w:rPr>
          <w:rFonts w:ascii="Times New Roman" w:eastAsia="ＭＳ 明朝" w:hAnsi="Times New Roman" w:cs="Times New Roman"/>
          <w:b/>
          <w:sz w:val="21"/>
          <w:szCs w:val="18"/>
          <w:u w:val="single"/>
        </w:rPr>
        <w:t>:</w:t>
      </w:r>
    </w:p>
    <w:p w14:paraId="62186A03" w14:textId="77777777" w:rsidR="00643956" w:rsidRDefault="00643956" w:rsidP="00643956">
      <w:pPr>
        <w:pStyle w:val="afe"/>
        <w:numPr>
          <w:ilvl w:val="0"/>
          <w:numId w:val="9"/>
        </w:numPr>
        <w:ind w:leftChars="0"/>
        <w:jc w:val="both"/>
        <w:rPr>
          <w:rFonts w:ascii="Times New Roman" w:eastAsia="ＭＳ 明朝" w:hAnsi="Times New Roman" w:cs="Times New Roman"/>
          <w:b/>
          <w:bCs/>
          <w:iCs/>
          <w:sz w:val="21"/>
          <w:szCs w:val="18"/>
        </w:rPr>
      </w:pPr>
      <w:r w:rsidRPr="00860B86">
        <w:rPr>
          <w:rFonts w:ascii="Times New Roman" w:eastAsia="ＭＳ 明朝" w:hAnsi="Times New Roman" w:cs="Times New Roman" w:hint="eastAsia"/>
          <w:b/>
          <w:bCs/>
          <w:iCs/>
          <w:sz w:val="21"/>
          <w:szCs w:val="18"/>
        </w:rPr>
        <w:t>For 6GR s</w:t>
      </w:r>
      <w:r w:rsidRPr="00860B86">
        <w:rPr>
          <w:rFonts w:ascii="Times New Roman" w:eastAsia="ＭＳ 明朝" w:hAnsi="Times New Roman" w:cs="Times New Roman"/>
          <w:b/>
          <w:bCs/>
          <w:iCs/>
          <w:sz w:val="21"/>
          <w:szCs w:val="18"/>
        </w:rPr>
        <w:t>pec</w:t>
      </w:r>
      <w:r w:rsidRPr="00820783">
        <w:rPr>
          <w:rFonts w:ascii="Times New Roman" w:eastAsia="ＭＳ 明朝" w:hAnsi="Times New Roman" w:cs="Times New Roman"/>
          <w:b/>
          <w:bCs/>
          <w:iCs/>
          <w:sz w:val="21"/>
          <w:szCs w:val="18"/>
        </w:rPr>
        <w:t>trum utilization and aggregation framework</w:t>
      </w:r>
      <w:r w:rsidRPr="00CF3027">
        <w:rPr>
          <w:rFonts w:ascii="Times New Roman" w:eastAsia="ＭＳ 明朝" w:hAnsi="Times New Roman" w:cs="Times New Roman" w:hint="eastAsia"/>
          <w:b/>
          <w:bCs/>
          <w:iCs/>
          <w:sz w:val="21"/>
          <w:szCs w:val="18"/>
        </w:rPr>
        <w:t xml:space="preserve">, consider the following lessons from </w:t>
      </w:r>
      <w:r>
        <w:rPr>
          <w:rFonts w:ascii="Times New Roman" w:eastAsia="ＭＳ 明朝" w:hAnsi="Times New Roman" w:cs="Times New Roman" w:hint="eastAsia"/>
          <w:b/>
          <w:bCs/>
          <w:iCs/>
          <w:sz w:val="21"/>
          <w:szCs w:val="18"/>
        </w:rPr>
        <w:t>NR carrier ON/OFF-related features</w:t>
      </w:r>
      <w:r w:rsidRPr="00CF3027">
        <w:rPr>
          <w:rFonts w:ascii="Times New Roman" w:eastAsia="ＭＳ 明朝" w:hAnsi="Times New Roman" w:cs="Times New Roman" w:hint="eastAsia"/>
          <w:b/>
          <w:bCs/>
          <w:iCs/>
          <w:sz w:val="21"/>
          <w:szCs w:val="18"/>
        </w:rPr>
        <w:t>.</w:t>
      </w:r>
    </w:p>
    <w:p w14:paraId="5DA7E21C" w14:textId="77777777" w:rsidR="00643956" w:rsidRDefault="00643956" w:rsidP="00643956">
      <w:pPr>
        <w:pStyle w:val="afe"/>
        <w:numPr>
          <w:ilvl w:val="1"/>
          <w:numId w:val="9"/>
        </w:numPr>
        <w:ind w:leftChars="0"/>
        <w:jc w:val="both"/>
        <w:rPr>
          <w:rFonts w:ascii="Times New Roman" w:eastAsia="ＭＳ 明朝" w:hAnsi="Times New Roman" w:cs="Times New Roman"/>
          <w:b/>
          <w:bCs/>
          <w:iCs/>
          <w:sz w:val="21"/>
          <w:szCs w:val="18"/>
        </w:rPr>
      </w:pPr>
      <w:r w:rsidRPr="00437395">
        <w:rPr>
          <w:rFonts w:ascii="Times New Roman" w:eastAsia="ＭＳ 明朝" w:hAnsi="Times New Roman" w:cs="Times New Roman"/>
          <w:b/>
          <w:bCs/>
          <w:iCs/>
          <w:sz w:val="21"/>
          <w:szCs w:val="18"/>
        </w:rPr>
        <w:t>SSB adaptation for SCell</w:t>
      </w:r>
      <w:r>
        <w:rPr>
          <w:rFonts w:ascii="Times New Roman" w:eastAsia="ＭＳ 明朝" w:hAnsi="Times New Roman" w:cs="Times New Roman" w:hint="eastAsia"/>
          <w:b/>
          <w:bCs/>
          <w:iCs/>
          <w:sz w:val="21"/>
          <w:szCs w:val="18"/>
        </w:rPr>
        <w:t xml:space="preserve"> is well-designed and beneficial for better communication performance and EE, except for the issue of the limited applicable </w:t>
      </w:r>
      <w:r>
        <w:rPr>
          <w:rFonts w:ascii="Times New Roman" w:eastAsia="ＭＳ 明朝" w:hAnsi="Times New Roman" w:cs="Times New Roman"/>
          <w:b/>
          <w:bCs/>
          <w:iCs/>
          <w:sz w:val="21"/>
          <w:szCs w:val="18"/>
        </w:rPr>
        <w:t>scenario</w:t>
      </w:r>
      <w:r>
        <w:rPr>
          <w:rFonts w:ascii="Times New Roman" w:eastAsia="ＭＳ 明朝" w:hAnsi="Times New Roman" w:cs="Times New Roman" w:hint="eastAsia"/>
          <w:b/>
          <w:bCs/>
          <w:iCs/>
          <w:sz w:val="21"/>
          <w:szCs w:val="18"/>
        </w:rPr>
        <w:t>.</w:t>
      </w:r>
    </w:p>
    <w:p w14:paraId="0C9A3107" w14:textId="77777777" w:rsidR="00643956" w:rsidRDefault="00643956" w:rsidP="00643956">
      <w:pPr>
        <w:pStyle w:val="afe"/>
        <w:numPr>
          <w:ilvl w:val="2"/>
          <w:numId w:val="9"/>
        </w:numPr>
        <w:ind w:leftChars="0"/>
        <w:jc w:val="both"/>
        <w:rPr>
          <w:rFonts w:ascii="Times New Roman" w:eastAsia="ＭＳ 明朝" w:hAnsi="Times New Roman" w:cs="Times New Roman"/>
          <w:b/>
          <w:bCs/>
          <w:iCs/>
          <w:sz w:val="21"/>
          <w:szCs w:val="18"/>
        </w:rPr>
      </w:pPr>
      <w:r w:rsidRPr="00437067">
        <w:rPr>
          <w:rFonts w:ascii="Times New Roman" w:eastAsia="ＭＳ 明朝" w:hAnsi="Times New Roman" w:cs="Times New Roman"/>
          <w:b/>
          <w:bCs/>
          <w:iCs/>
          <w:sz w:val="21"/>
          <w:szCs w:val="18"/>
        </w:rPr>
        <w:t>SSB-less SCell operation</w:t>
      </w:r>
      <w:r w:rsidRPr="00437067">
        <w:rPr>
          <w:rFonts w:ascii="Times New Roman" w:eastAsia="ＭＳ 明朝" w:hAnsi="Times New Roman" w:cs="Times New Roman" w:hint="eastAsia"/>
          <w:b/>
          <w:bCs/>
          <w:iCs/>
          <w:sz w:val="21"/>
          <w:szCs w:val="18"/>
        </w:rPr>
        <w:t xml:space="preserve">, </w:t>
      </w:r>
      <w:r w:rsidRPr="00437067">
        <w:rPr>
          <w:rFonts w:ascii="Times New Roman" w:eastAsia="ＭＳ 明朝" w:hAnsi="Times New Roman" w:cs="Times New Roman"/>
          <w:b/>
          <w:bCs/>
          <w:iCs/>
          <w:sz w:val="21"/>
          <w:szCs w:val="18"/>
        </w:rPr>
        <w:t>On-demand SSB SCell operation</w:t>
      </w:r>
    </w:p>
    <w:p w14:paraId="12579FC1" w14:textId="77777777" w:rsidR="00643956" w:rsidRDefault="00643956" w:rsidP="00643956">
      <w:pPr>
        <w:pStyle w:val="afe"/>
        <w:numPr>
          <w:ilvl w:val="1"/>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Fast SCell activation</w:t>
      </w:r>
    </w:p>
    <w:p w14:paraId="46986A28" w14:textId="77777777" w:rsidR="00643956" w:rsidRPr="00151B23" w:rsidRDefault="00643956" w:rsidP="00643956">
      <w:pPr>
        <w:pStyle w:val="afe"/>
        <w:numPr>
          <w:ilvl w:val="2"/>
          <w:numId w:val="9"/>
        </w:numPr>
        <w:ind w:leftChars="0"/>
        <w:jc w:val="both"/>
        <w:rPr>
          <w:rFonts w:ascii="Times New Roman" w:eastAsia="ＭＳ 明朝" w:hAnsi="Times New Roman" w:cs="Times New Roman"/>
          <w:b/>
          <w:bCs/>
          <w:iCs/>
          <w:sz w:val="21"/>
          <w:szCs w:val="18"/>
        </w:rPr>
      </w:pPr>
      <w:r>
        <w:rPr>
          <w:rFonts w:ascii="Times New Roman" w:eastAsia="ＭＳ 明朝" w:hAnsi="Times New Roman" w:cs="Times New Roman" w:hint="eastAsia"/>
          <w:b/>
          <w:bCs/>
          <w:iCs/>
          <w:sz w:val="21"/>
          <w:szCs w:val="18"/>
        </w:rPr>
        <w:t xml:space="preserve">SCell dormancy is impractical as this feature is defined on top of BWP framework, which is </w:t>
      </w:r>
      <w:r>
        <w:rPr>
          <w:rFonts w:ascii="Times New Roman" w:eastAsia="ＭＳ 明朝" w:hAnsi="Times New Roman" w:cs="Times New Roman"/>
          <w:b/>
          <w:bCs/>
          <w:iCs/>
          <w:sz w:val="21"/>
          <w:szCs w:val="18"/>
        </w:rPr>
        <w:t>unnecessarily</w:t>
      </w:r>
      <w:r>
        <w:rPr>
          <w:rFonts w:ascii="Times New Roman" w:eastAsia="ＭＳ 明朝" w:hAnsi="Times New Roman" w:cs="Times New Roman" w:hint="eastAsia"/>
          <w:b/>
          <w:bCs/>
          <w:iCs/>
          <w:sz w:val="21"/>
          <w:szCs w:val="18"/>
        </w:rPr>
        <w:t xml:space="preserve"> flexible and complicated.</w:t>
      </w:r>
    </w:p>
    <w:p w14:paraId="602D5F77" w14:textId="77777777" w:rsidR="00643956" w:rsidRPr="00151B23" w:rsidRDefault="00643956" w:rsidP="00643956">
      <w:pPr>
        <w:pStyle w:val="afe"/>
        <w:numPr>
          <w:ilvl w:val="2"/>
          <w:numId w:val="9"/>
        </w:numPr>
        <w:ind w:leftChars="0"/>
        <w:jc w:val="both"/>
        <w:rPr>
          <w:rFonts w:ascii="Times New Roman" w:eastAsia="ＭＳ 明朝" w:hAnsi="Times New Roman" w:cs="Times New Roman"/>
          <w:b/>
          <w:bCs/>
          <w:iCs/>
          <w:sz w:val="21"/>
          <w:szCs w:val="18"/>
        </w:rPr>
      </w:pPr>
      <w:r w:rsidRPr="00D2291B">
        <w:rPr>
          <w:rFonts w:ascii="Times New Roman" w:eastAsia="ＭＳ 明朝" w:hAnsi="Times New Roman" w:cs="Times New Roman"/>
          <w:b/>
          <w:bCs/>
          <w:iCs/>
          <w:sz w:val="21"/>
          <w:szCs w:val="18"/>
        </w:rPr>
        <w:t>A-TRS trigger with SCell activation</w:t>
      </w:r>
      <w:r>
        <w:rPr>
          <w:rFonts w:ascii="Times New Roman" w:eastAsia="ＭＳ 明朝" w:hAnsi="Times New Roman" w:cs="Times New Roman" w:hint="eastAsia"/>
          <w:b/>
          <w:bCs/>
          <w:iCs/>
          <w:sz w:val="21"/>
          <w:szCs w:val="18"/>
        </w:rPr>
        <w:t xml:space="preserve"> is </w:t>
      </w:r>
      <w:r>
        <w:rPr>
          <w:rFonts w:ascii="Times New Roman" w:eastAsia="ＭＳ 明朝" w:hAnsi="Times New Roman" w:cs="Times New Roman"/>
          <w:b/>
          <w:bCs/>
          <w:iCs/>
          <w:sz w:val="21"/>
          <w:szCs w:val="18"/>
        </w:rPr>
        <w:t>beneficial</w:t>
      </w:r>
      <w:r>
        <w:rPr>
          <w:rFonts w:ascii="Times New Roman" w:eastAsia="ＭＳ 明朝" w:hAnsi="Times New Roman" w:cs="Times New Roman" w:hint="eastAsia"/>
          <w:b/>
          <w:bCs/>
          <w:iCs/>
          <w:sz w:val="21"/>
          <w:szCs w:val="18"/>
        </w:rPr>
        <w:t xml:space="preserve"> for better communication performance and UEPS while not designed for NES.</w:t>
      </w:r>
    </w:p>
    <w:p w14:paraId="67BDC507" w14:textId="77777777" w:rsidR="00643956" w:rsidRPr="00860B86" w:rsidRDefault="00643956" w:rsidP="00643956">
      <w:pPr>
        <w:jc w:val="both"/>
        <w:rPr>
          <w:rFonts w:ascii="Times New Roman" w:eastAsiaTheme="minorEastAsia" w:hAnsi="Times New Roman" w:cs="Times New Roman"/>
          <w:b/>
          <w:sz w:val="21"/>
          <w:szCs w:val="21"/>
        </w:rPr>
      </w:pPr>
      <w:r w:rsidRPr="00860B86">
        <w:rPr>
          <w:rFonts w:ascii="Times New Roman" w:eastAsiaTheme="minorEastAsia" w:hAnsi="Times New Roman" w:cs="Times New Roman"/>
          <w:b/>
          <w:bCs/>
          <w:sz w:val="21"/>
          <w:szCs w:val="21"/>
          <w:u w:val="single"/>
        </w:rPr>
        <w:t xml:space="preserve">Proposal </w:t>
      </w:r>
      <w:r w:rsidRPr="00860B86">
        <w:rPr>
          <w:rFonts w:ascii="Times New Roman" w:eastAsiaTheme="minorEastAsia" w:hAnsi="Times New Roman" w:cs="Times New Roman" w:hint="eastAsia"/>
          <w:b/>
          <w:bCs/>
          <w:sz w:val="21"/>
          <w:szCs w:val="21"/>
          <w:u w:val="single"/>
        </w:rPr>
        <w:t>17</w:t>
      </w:r>
      <w:r w:rsidRPr="00860B86">
        <w:rPr>
          <w:rFonts w:ascii="Times New Roman" w:eastAsiaTheme="minorEastAsia" w:hAnsi="Times New Roman" w:cs="Times New Roman"/>
          <w:b/>
          <w:sz w:val="21"/>
          <w:szCs w:val="21"/>
        </w:rPr>
        <w:t>:</w:t>
      </w:r>
    </w:p>
    <w:p w14:paraId="763C853E" w14:textId="77777777" w:rsidR="00643956" w:rsidRDefault="00643956" w:rsidP="00643956">
      <w:pPr>
        <w:pStyle w:val="afe"/>
        <w:numPr>
          <w:ilvl w:val="0"/>
          <w:numId w:val="9"/>
        </w:numPr>
        <w:ind w:leftChars="0"/>
        <w:jc w:val="both"/>
        <w:rPr>
          <w:rFonts w:ascii="Times New Roman" w:eastAsiaTheme="minorEastAsia" w:hAnsi="Times New Roman" w:cs="Times New Roman"/>
          <w:b/>
          <w:sz w:val="21"/>
          <w:szCs w:val="21"/>
        </w:rPr>
      </w:pPr>
      <w:r w:rsidRPr="00860B86">
        <w:rPr>
          <w:rFonts w:ascii="Times New Roman" w:eastAsiaTheme="minorEastAsia" w:hAnsi="Times New Roman" w:cs="Times New Roman"/>
          <w:b/>
          <w:sz w:val="21"/>
          <w:szCs w:val="21"/>
        </w:rPr>
        <w:t>Study efficient/</w:t>
      </w:r>
      <w:r w:rsidRPr="00093623">
        <w:rPr>
          <w:rFonts w:ascii="Times New Roman" w:eastAsiaTheme="minorEastAsia" w:hAnsi="Times New Roman" w:cs="Times New Roman"/>
          <w:b/>
          <w:sz w:val="21"/>
          <w:szCs w:val="21"/>
        </w:rPr>
        <w:t>effective/practical features of carrier ON/OFF</w:t>
      </w:r>
      <w:r>
        <w:rPr>
          <w:rFonts w:ascii="Times New Roman" w:eastAsiaTheme="minorEastAsia" w:hAnsi="Times New Roman" w:cs="Times New Roman" w:hint="eastAsia"/>
          <w:b/>
          <w:sz w:val="21"/>
          <w:szCs w:val="21"/>
        </w:rPr>
        <w:t>.</w:t>
      </w:r>
    </w:p>
    <w:p w14:paraId="0AD0845A" w14:textId="77777777" w:rsidR="00643956" w:rsidRDefault="00643956" w:rsidP="00643956">
      <w:pPr>
        <w:pStyle w:val="afe"/>
        <w:numPr>
          <w:ilvl w:val="1"/>
          <w:numId w:val="9"/>
        </w:numPr>
        <w:ind w:leftChars="0"/>
        <w:jc w:val="both"/>
        <w:rPr>
          <w:rFonts w:ascii="Times New Roman" w:eastAsiaTheme="minorEastAsia" w:hAnsi="Times New Roman" w:cs="Times New Roman"/>
          <w:b/>
          <w:sz w:val="21"/>
          <w:szCs w:val="21"/>
        </w:rPr>
      </w:pPr>
      <w:r w:rsidRPr="00093623">
        <w:rPr>
          <w:rFonts w:ascii="Times New Roman" w:eastAsiaTheme="minorEastAsia" w:hAnsi="Times New Roman" w:cs="Times New Roman"/>
          <w:b/>
          <w:sz w:val="21"/>
          <w:szCs w:val="21"/>
        </w:rPr>
        <w:t xml:space="preserve">e.g., carrier </w:t>
      </w:r>
      <w:r>
        <w:rPr>
          <w:rFonts w:ascii="Times New Roman" w:eastAsiaTheme="minorEastAsia" w:hAnsi="Times New Roman" w:cs="Times New Roman" w:hint="eastAsia"/>
          <w:b/>
          <w:sz w:val="21"/>
          <w:szCs w:val="21"/>
        </w:rPr>
        <w:t xml:space="preserve">without SSB or </w:t>
      </w:r>
      <w:r w:rsidRPr="00093623">
        <w:rPr>
          <w:rFonts w:ascii="Times New Roman" w:eastAsiaTheme="minorEastAsia" w:hAnsi="Times New Roman" w:cs="Times New Roman"/>
          <w:b/>
          <w:sz w:val="21"/>
          <w:szCs w:val="21"/>
        </w:rPr>
        <w:t>with on-demand SSB</w:t>
      </w:r>
      <w:r>
        <w:rPr>
          <w:rFonts w:ascii="Times New Roman" w:eastAsiaTheme="minorEastAsia" w:hAnsi="Times New Roman" w:cs="Times New Roman" w:hint="eastAsia"/>
          <w:b/>
          <w:sz w:val="21"/>
          <w:szCs w:val="21"/>
        </w:rPr>
        <w:t xml:space="preserve">. SSB-less SCell and on-demand SSB SCell in 5G NR are baseline, </w:t>
      </w:r>
      <w:r>
        <w:rPr>
          <w:rFonts w:ascii="Times New Roman" w:eastAsiaTheme="minorEastAsia" w:hAnsi="Times New Roman" w:cs="Times New Roman"/>
          <w:b/>
          <w:sz w:val="21"/>
          <w:szCs w:val="21"/>
        </w:rPr>
        <w:t>respectively</w:t>
      </w:r>
      <w:r>
        <w:rPr>
          <w:rFonts w:ascii="Times New Roman" w:eastAsiaTheme="minorEastAsia" w:hAnsi="Times New Roman" w:cs="Times New Roman" w:hint="eastAsia"/>
          <w:b/>
          <w:sz w:val="21"/>
          <w:szCs w:val="21"/>
        </w:rPr>
        <w:t>.</w:t>
      </w:r>
    </w:p>
    <w:p w14:paraId="7C7228AA" w14:textId="77777777" w:rsidR="00643956" w:rsidRPr="00336B64" w:rsidRDefault="00643956" w:rsidP="00643956">
      <w:pPr>
        <w:pStyle w:val="afe"/>
        <w:numPr>
          <w:ilvl w:val="1"/>
          <w:numId w:val="9"/>
        </w:numPr>
        <w:ind w:leftChars="0"/>
        <w:jc w:val="both"/>
        <w:rPr>
          <w:rFonts w:ascii="Times New Roman" w:eastAsiaTheme="minorEastAsia" w:hAnsi="Times New Roman" w:cs="Times New Roman"/>
          <w:b/>
          <w:sz w:val="21"/>
          <w:szCs w:val="21"/>
        </w:rPr>
      </w:pPr>
      <w:r>
        <w:rPr>
          <w:rFonts w:ascii="Times New Roman" w:eastAsiaTheme="minorEastAsia" w:hAnsi="Times New Roman" w:cs="Times New Roman" w:hint="eastAsia"/>
          <w:b/>
          <w:sz w:val="21"/>
          <w:szCs w:val="21"/>
        </w:rPr>
        <w:t>e.g.,</w:t>
      </w:r>
      <w:r w:rsidRPr="00093623">
        <w:rPr>
          <w:rFonts w:ascii="Times New Roman" w:eastAsiaTheme="minorEastAsia" w:hAnsi="Times New Roman" w:cs="Times New Roman"/>
          <w:b/>
          <w:sz w:val="21"/>
          <w:szCs w:val="21"/>
        </w:rPr>
        <w:t xml:space="preserve"> fast carrier activation</w:t>
      </w:r>
      <w:r>
        <w:rPr>
          <w:rFonts w:ascii="Times New Roman" w:eastAsiaTheme="minorEastAsia" w:hAnsi="Times New Roman" w:cs="Times New Roman" w:hint="eastAsia"/>
          <w:b/>
          <w:sz w:val="21"/>
          <w:szCs w:val="21"/>
        </w:rPr>
        <w:t xml:space="preserve"> in a practical manner and in consideration of NES. </w:t>
      </w:r>
    </w:p>
    <w:p w14:paraId="7ADB7CA7" w14:textId="77777777" w:rsidR="00A4521A" w:rsidRPr="00860B86" w:rsidRDefault="00A4521A" w:rsidP="00A4521A">
      <w:pPr>
        <w:jc w:val="both"/>
        <w:rPr>
          <w:rFonts w:ascii="Times New Roman" w:eastAsia="ＭＳ 明朝" w:hAnsi="Times New Roman" w:cs="Times New Roman"/>
          <w:b/>
          <w:sz w:val="21"/>
          <w:szCs w:val="18"/>
          <w:u w:val="single"/>
        </w:rPr>
      </w:pPr>
      <w:r w:rsidRPr="00860B86">
        <w:rPr>
          <w:rFonts w:ascii="Times New Roman" w:eastAsia="ＭＳ 明朝" w:hAnsi="Times New Roman" w:cs="Times New Roman"/>
          <w:b/>
          <w:sz w:val="21"/>
          <w:szCs w:val="18"/>
          <w:u w:val="single"/>
        </w:rPr>
        <w:t xml:space="preserve">Proposal </w:t>
      </w:r>
      <w:r w:rsidRPr="00860B86">
        <w:rPr>
          <w:rFonts w:ascii="Times New Roman" w:eastAsia="ＭＳ 明朝" w:hAnsi="Times New Roman" w:cs="Times New Roman" w:hint="eastAsia"/>
          <w:b/>
          <w:sz w:val="21"/>
          <w:szCs w:val="18"/>
          <w:u w:val="single"/>
        </w:rPr>
        <w:t>18</w:t>
      </w:r>
      <w:r w:rsidRPr="00860B86">
        <w:rPr>
          <w:rFonts w:ascii="Times New Roman" w:eastAsia="ＭＳ 明朝" w:hAnsi="Times New Roman" w:cs="Times New Roman"/>
          <w:b/>
          <w:sz w:val="21"/>
          <w:szCs w:val="18"/>
          <w:u w:val="single"/>
        </w:rPr>
        <w:t>:</w:t>
      </w:r>
    </w:p>
    <w:p w14:paraId="514A102C" w14:textId="77777777" w:rsidR="00A4521A" w:rsidRPr="00860B86" w:rsidRDefault="00A4521A" w:rsidP="00A4521A">
      <w:pPr>
        <w:pStyle w:val="afe"/>
        <w:numPr>
          <w:ilvl w:val="0"/>
          <w:numId w:val="9"/>
        </w:numPr>
        <w:ind w:leftChars="0"/>
        <w:jc w:val="both"/>
        <w:rPr>
          <w:rFonts w:ascii="Times New Roman" w:eastAsia="ＭＳ 明朝" w:hAnsi="Times New Roman" w:cs="Times New Roman"/>
          <w:b/>
          <w:bCs/>
          <w:iCs/>
          <w:sz w:val="21"/>
          <w:szCs w:val="18"/>
        </w:rPr>
      </w:pPr>
      <w:r w:rsidRPr="00860B86">
        <w:rPr>
          <w:rFonts w:ascii="Times New Roman" w:eastAsia="ＭＳ 明朝" w:hAnsi="Times New Roman" w:cs="Times New Roman" w:hint="eastAsia"/>
          <w:b/>
          <w:bCs/>
          <w:iCs/>
          <w:sz w:val="21"/>
          <w:szCs w:val="18"/>
        </w:rPr>
        <w:t>For 6GR s</w:t>
      </w:r>
      <w:r w:rsidRPr="00860B86">
        <w:rPr>
          <w:rFonts w:ascii="Times New Roman" w:eastAsia="ＭＳ 明朝" w:hAnsi="Times New Roman" w:cs="Times New Roman"/>
          <w:b/>
          <w:bCs/>
          <w:iCs/>
          <w:sz w:val="21"/>
          <w:szCs w:val="18"/>
        </w:rPr>
        <w:t>pectrum utilization and aggregation framework</w:t>
      </w:r>
      <w:r w:rsidRPr="00860B86">
        <w:rPr>
          <w:rFonts w:ascii="Times New Roman" w:eastAsia="ＭＳ 明朝" w:hAnsi="Times New Roman" w:cs="Times New Roman" w:hint="eastAsia"/>
          <w:b/>
          <w:bCs/>
          <w:iCs/>
          <w:sz w:val="21"/>
          <w:szCs w:val="18"/>
        </w:rPr>
        <w:t>, consider the following lessons from NR carrier aggregation mechanism.</w:t>
      </w:r>
    </w:p>
    <w:p w14:paraId="215B4B6B" w14:textId="77777777" w:rsidR="00A4521A" w:rsidRPr="00860B86" w:rsidRDefault="00A4521A" w:rsidP="00A4521A">
      <w:pPr>
        <w:pStyle w:val="afe"/>
        <w:numPr>
          <w:ilvl w:val="1"/>
          <w:numId w:val="9"/>
        </w:numPr>
        <w:ind w:leftChars="0"/>
        <w:jc w:val="both"/>
        <w:rPr>
          <w:rFonts w:ascii="Times New Roman" w:eastAsia="ＭＳ 明朝" w:hAnsi="Times New Roman" w:cs="Times New Roman"/>
          <w:b/>
          <w:bCs/>
          <w:iCs/>
          <w:sz w:val="21"/>
          <w:szCs w:val="18"/>
        </w:rPr>
      </w:pPr>
      <w:r w:rsidRPr="00860B86">
        <w:rPr>
          <w:rFonts w:ascii="Times New Roman" w:eastAsia="ＭＳ 明朝" w:hAnsi="Times New Roman" w:cs="Times New Roman" w:hint="eastAsia"/>
          <w:b/>
          <w:bCs/>
          <w:iCs/>
          <w:sz w:val="21"/>
          <w:szCs w:val="18"/>
        </w:rPr>
        <w:t>Defining features (such as HARQ) defined per carrier and working independently among carriers are inefficient and ineffective for better frequency utilization, load balancing, NW/UE energy saving, etc.</w:t>
      </w:r>
    </w:p>
    <w:p w14:paraId="44B5F48C" w14:textId="77777777" w:rsidR="00A4521A" w:rsidRPr="00860B86" w:rsidRDefault="00A4521A" w:rsidP="00A4521A">
      <w:pPr>
        <w:jc w:val="both"/>
        <w:rPr>
          <w:rFonts w:ascii="Times New Roman" w:eastAsiaTheme="minorEastAsia" w:hAnsi="Times New Roman" w:cs="Times New Roman"/>
          <w:b/>
          <w:sz w:val="21"/>
          <w:szCs w:val="21"/>
        </w:rPr>
      </w:pPr>
      <w:r w:rsidRPr="00860B86">
        <w:rPr>
          <w:rFonts w:ascii="Times New Roman" w:eastAsiaTheme="minorEastAsia" w:hAnsi="Times New Roman" w:cs="Times New Roman"/>
          <w:b/>
          <w:sz w:val="21"/>
          <w:szCs w:val="21"/>
          <w:u w:val="single"/>
        </w:rPr>
        <w:t xml:space="preserve">Proposal </w:t>
      </w:r>
      <w:r w:rsidRPr="00860B86">
        <w:rPr>
          <w:rFonts w:ascii="Times New Roman" w:eastAsiaTheme="minorEastAsia" w:hAnsi="Times New Roman" w:cs="Times New Roman" w:hint="eastAsia"/>
          <w:b/>
          <w:sz w:val="21"/>
          <w:szCs w:val="21"/>
          <w:u w:val="single"/>
        </w:rPr>
        <w:t>19</w:t>
      </w:r>
      <w:r w:rsidRPr="00860B86">
        <w:rPr>
          <w:rFonts w:ascii="Times New Roman" w:eastAsiaTheme="minorEastAsia" w:hAnsi="Times New Roman" w:cs="Times New Roman"/>
          <w:b/>
          <w:sz w:val="21"/>
          <w:szCs w:val="21"/>
        </w:rPr>
        <w:t>:</w:t>
      </w:r>
    </w:p>
    <w:p w14:paraId="137376AE" w14:textId="77777777" w:rsidR="00A4521A" w:rsidRPr="00210C62" w:rsidRDefault="00A4521A" w:rsidP="00A4521A">
      <w:pPr>
        <w:pStyle w:val="afe"/>
        <w:numPr>
          <w:ilvl w:val="0"/>
          <w:numId w:val="9"/>
        </w:numPr>
        <w:ind w:leftChars="0"/>
        <w:jc w:val="both"/>
        <w:rPr>
          <w:rFonts w:ascii="Times New Roman" w:eastAsiaTheme="minorEastAsia" w:hAnsi="Times New Roman" w:cs="Times New Roman"/>
          <w:b/>
          <w:sz w:val="21"/>
          <w:szCs w:val="21"/>
        </w:rPr>
      </w:pPr>
      <w:r w:rsidRPr="00860B86">
        <w:rPr>
          <w:rFonts w:ascii="Times New Roman" w:eastAsiaTheme="minorEastAsia" w:hAnsi="Times New Roman" w:cs="Times New Roman" w:hint="eastAsia"/>
          <w:b/>
          <w:sz w:val="21"/>
          <w:szCs w:val="21"/>
        </w:rPr>
        <w:t xml:space="preserve">For </w:t>
      </w:r>
      <w:r w:rsidRPr="00860B86">
        <w:rPr>
          <w:rFonts w:ascii="Times New Roman" w:eastAsia="ＭＳ 明朝" w:hAnsi="Times New Roman" w:cs="Times New Roman" w:hint="eastAsia"/>
          <w:b/>
          <w:bCs/>
          <w:iCs/>
          <w:sz w:val="21"/>
          <w:szCs w:val="18"/>
        </w:rPr>
        <w:t xml:space="preserve">6GR </w:t>
      </w:r>
      <w:r w:rsidRPr="00860B86">
        <w:rPr>
          <w:rFonts w:ascii="Times New Roman" w:eastAsiaTheme="minorEastAsia" w:hAnsi="Times New Roman" w:cs="Times New Roman" w:hint="eastAsia"/>
          <w:b/>
          <w:sz w:val="21"/>
          <w:szCs w:val="21"/>
        </w:rPr>
        <w:t>s</w:t>
      </w:r>
      <w:r w:rsidRPr="00860B86">
        <w:rPr>
          <w:rFonts w:ascii="Times New Roman" w:eastAsiaTheme="minorEastAsia" w:hAnsi="Times New Roman" w:cs="Times New Roman"/>
          <w:b/>
          <w:sz w:val="21"/>
          <w:szCs w:val="21"/>
        </w:rPr>
        <w:t>p</w:t>
      </w:r>
      <w:r w:rsidRPr="00913870">
        <w:rPr>
          <w:rFonts w:ascii="Times New Roman" w:eastAsiaTheme="minorEastAsia" w:hAnsi="Times New Roman" w:cs="Times New Roman"/>
          <w:b/>
          <w:sz w:val="21"/>
          <w:szCs w:val="21"/>
        </w:rPr>
        <w:t xml:space="preserve">ectrum utilization </w:t>
      </w:r>
      <w:r w:rsidRPr="00820783">
        <w:rPr>
          <w:rFonts w:ascii="Times New Roman" w:eastAsia="ＭＳ 明朝" w:hAnsi="Times New Roman" w:cs="Times New Roman"/>
          <w:b/>
          <w:sz w:val="21"/>
          <w:szCs w:val="18"/>
        </w:rPr>
        <w:t xml:space="preserve">and </w:t>
      </w:r>
      <w:r w:rsidRPr="00820783">
        <w:rPr>
          <w:rFonts w:ascii="Times New Roman" w:eastAsia="ＭＳ 明朝" w:hAnsi="Times New Roman" w:cs="Times New Roman"/>
          <w:b/>
          <w:bCs/>
          <w:iCs/>
          <w:sz w:val="21"/>
          <w:szCs w:val="18"/>
        </w:rPr>
        <w:t>aggregation framework</w:t>
      </w:r>
      <w:r>
        <w:rPr>
          <w:rFonts w:ascii="Times New Roman" w:eastAsiaTheme="minorEastAsia" w:hAnsi="Times New Roman" w:cs="Times New Roman" w:hint="eastAsia"/>
          <w:b/>
          <w:sz w:val="21"/>
          <w:szCs w:val="21"/>
        </w:rPr>
        <w:t xml:space="preserve">, study multi-carrier native design, i.e., </w:t>
      </w:r>
      <w:r w:rsidRPr="00D050FA">
        <w:rPr>
          <w:rFonts w:ascii="Times New Roman" w:eastAsiaTheme="minorEastAsia" w:hAnsi="Times New Roman" w:cs="Times New Roman"/>
          <w:b/>
          <w:sz w:val="21"/>
          <w:szCs w:val="21"/>
        </w:rPr>
        <w:t>a single cell/scheduling per group of carrier frequencies</w:t>
      </w:r>
      <w:r>
        <w:rPr>
          <w:rFonts w:ascii="Times New Roman" w:eastAsiaTheme="minorEastAsia" w:hAnsi="Times New Roman" w:cs="Times New Roman" w:hint="eastAsia"/>
          <w:b/>
          <w:sz w:val="21"/>
          <w:szCs w:val="21"/>
        </w:rPr>
        <w:t>.</w:t>
      </w:r>
    </w:p>
    <w:p w14:paraId="27C7C0B4" w14:textId="77777777" w:rsidR="00932125" w:rsidRPr="00860B86" w:rsidRDefault="00932125" w:rsidP="00932125">
      <w:pPr>
        <w:jc w:val="both"/>
        <w:rPr>
          <w:rFonts w:ascii="Times New Roman" w:eastAsiaTheme="minorEastAsia" w:hAnsi="Times New Roman" w:cs="Times New Roman"/>
          <w:b/>
          <w:sz w:val="21"/>
          <w:szCs w:val="21"/>
        </w:rPr>
      </w:pPr>
      <w:r w:rsidRPr="00860B86">
        <w:rPr>
          <w:rFonts w:ascii="Times New Roman" w:eastAsiaTheme="minorEastAsia" w:hAnsi="Times New Roman" w:cs="Times New Roman"/>
          <w:b/>
          <w:bCs/>
          <w:sz w:val="21"/>
          <w:szCs w:val="21"/>
          <w:u w:val="single"/>
        </w:rPr>
        <w:t xml:space="preserve">Proposal </w:t>
      </w:r>
      <w:r w:rsidRPr="00860B86">
        <w:rPr>
          <w:rFonts w:ascii="Times New Roman" w:eastAsiaTheme="minorEastAsia" w:hAnsi="Times New Roman" w:cs="Times New Roman" w:hint="eastAsia"/>
          <w:b/>
          <w:bCs/>
          <w:sz w:val="21"/>
          <w:szCs w:val="21"/>
          <w:u w:val="single"/>
        </w:rPr>
        <w:t>20</w:t>
      </w:r>
      <w:r w:rsidRPr="00860B86">
        <w:rPr>
          <w:rFonts w:ascii="Times New Roman" w:eastAsiaTheme="minorEastAsia" w:hAnsi="Times New Roman" w:cs="Times New Roman"/>
          <w:b/>
          <w:sz w:val="21"/>
          <w:szCs w:val="21"/>
        </w:rPr>
        <w:t>:</w:t>
      </w:r>
    </w:p>
    <w:p w14:paraId="35387D94" w14:textId="77777777" w:rsidR="00932125" w:rsidRPr="00D63BFF" w:rsidRDefault="00932125" w:rsidP="00932125">
      <w:pPr>
        <w:pStyle w:val="afe"/>
        <w:numPr>
          <w:ilvl w:val="0"/>
          <w:numId w:val="9"/>
        </w:numPr>
        <w:ind w:leftChars="0"/>
        <w:jc w:val="both"/>
        <w:rPr>
          <w:rFonts w:ascii="Times New Roman" w:eastAsiaTheme="minorEastAsia" w:hAnsi="Times New Roman" w:cs="Times New Roman"/>
          <w:b/>
          <w:sz w:val="21"/>
          <w:szCs w:val="21"/>
        </w:rPr>
      </w:pPr>
      <w:r w:rsidRPr="00860B86">
        <w:rPr>
          <w:rFonts w:ascii="Times New Roman" w:eastAsiaTheme="minorEastAsia" w:hAnsi="Times New Roman" w:cs="Times New Roman" w:hint="eastAsia"/>
          <w:b/>
          <w:sz w:val="21"/>
          <w:szCs w:val="21"/>
        </w:rPr>
        <w:t>For 6GR</w:t>
      </w:r>
      <w:r w:rsidRPr="00D63BFF">
        <w:rPr>
          <w:rFonts w:ascii="Times New Roman" w:eastAsiaTheme="minorEastAsia" w:hAnsi="Times New Roman" w:cs="Times New Roman" w:hint="eastAsia"/>
          <w:b/>
          <w:sz w:val="21"/>
          <w:szCs w:val="21"/>
        </w:rPr>
        <w:t xml:space="preserve"> NTN, </w:t>
      </w:r>
      <w:r w:rsidRPr="00D63BFF">
        <w:rPr>
          <w:rFonts w:ascii="Times New Roman" w:eastAsiaTheme="minorEastAsia" w:hAnsi="Times New Roman" w:cs="Times New Roman"/>
          <w:b/>
          <w:sz w:val="21"/>
          <w:szCs w:val="21"/>
        </w:rPr>
        <w:t>consider the following lessons from</w:t>
      </w:r>
      <w:r w:rsidRPr="00D63BFF">
        <w:rPr>
          <w:rFonts w:ascii="Times New Roman" w:eastAsiaTheme="minorEastAsia" w:hAnsi="Times New Roman" w:cs="Times New Roman" w:hint="eastAsia"/>
          <w:b/>
          <w:sz w:val="21"/>
          <w:szCs w:val="21"/>
        </w:rPr>
        <w:t xml:space="preserve"> 5G NTN.</w:t>
      </w:r>
    </w:p>
    <w:p w14:paraId="5336557B" w14:textId="77777777" w:rsidR="00932125" w:rsidRPr="00D63BFF" w:rsidRDefault="00932125" w:rsidP="00932125">
      <w:pPr>
        <w:pStyle w:val="afe"/>
        <w:numPr>
          <w:ilvl w:val="1"/>
          <w:numId w:val="9"/>
        </w:numPr>
        <w:ind w:leftChars="0"/>
        <w:jc w:val="both"/>
        <w:rPr>
          <w:rFonts w:ascii="Times New Roman" w:eastAsiaTheme="minorEastAsia" w:hAnsi="Times New Roman" w:cs="Times New Roman"/>
          <w:b/>
          <w:sz w:val="21"/>
          <w:szCs w:val="21"/>
        </w:rPr>
      </w:pPr>
      <w:r w:rsidRPr="00D63BFF">
        <w:rPr>
          <w:rFonts w:ascii="Times New Roman" w:eastAsiaTheme="minorEastAsia" w:hAnsi="Times New Roman" w:cs="Times New Roman"/>
          <w:b/>
          <w:sz w:val="21"/>
          <w:szCs w:val="21"/>
        </w:rPr>
        <w:t>It is important</w:t>
      </w:r>
      <w:r w:rsidRPr="00D63BFF">
        <w:rPr>
          <w:rFonts w:ascii="Times New Roman" w:eastAsiaTheme="minorEastAsia" w:hAnsi="Times New Roman" w:cs="Times New Roman" w:hint="eastAsia"/>
          <w:b/>
          <w:sz w:val="21"/>
          <w:szCs w:val="21"/>
        </w:rPr>
        <w:t xml:space="preserve"> to introduce NTN features from 6G Day1 with unified design between TN and NTN.</w:t>
      </w:r>
    </w:p>
    <w:p w14:paraId="667A2ACB" w14:textId="77777777" w:rsidR="00932125" w:rsidRPr="00D63BFF" w:rsidRDefault="00932125" w:rsidP="00932125">
      <w:pPr>
        <w:pStyle w:val="afe"/>
        <w:numPr>
          <w:ilvl w:val="1"/>
          <w:numId w:val="9"/>
        </w:numPr>
        <w:ind w:leftChars="0"/>
        <w:jc w:val="both"/>
        <w:rPr>
          <w:rFonts w:ascii="Times New Roman" w:eastAsiaTheme="minorEastAsia" w:hAnsi="Times New Roman" w:cs="Times New Roman"/>
          <w:b/>
          <w:sz w:val="21"/>
          <w:szCs w:val="21"/>
        </w:rPr>
      </w:pPr>
      <w:r w:rsidRPr="00D63BFF">
        <w:rPr>
          <w:rFonts w:ascii="Times New Roman" w:eastAsiaTheme="minorEastAsia" w:hAnsi="Times New Roman" w:cs="Times New Roman" w:hint="eastAsia"/>
          <w:b/>
          <w:sz w:val="21"/>
          <w:szCs w:val="21"/>
        </w:rPr>
        <w:t xml:space="preserve">Higher data rate </w:t>
      </w:r>
      <w:r w:rsidRPr="00D63BFF">
        <w:rPr>
          <w:rFonts w:ascii="Times New Roman" w:eastAsiaTheme="minorEastAsia" w:hAnsi="Times New Roman" w:cs="Times New Roman"/>
          <w:b/>
          <w:sz w:val="21"/>
          <w:szCs w:val="21"/>
        </w:rPr>
        <w:t>should</w:t>
      </w:r>
      <w:r w:rsidRPr="00D63BFF">
        <w:rPr>
          <w:rFonts w:ascii="Times New Roman" w:eastAsiaTheme="minorEastAsia" w:hAnsi="Times New Roman" w:cs="Times New Roman" w:hint="eastAsia"/>
          <w:b/>
          <w:sz w:val="21"/>
          <w:szCs w:val="21"/>
        </w:rPr>
        <w:t xml:space="preserve"> be aimed for meaningful role in 6G cellular NW.</w:t>
      </w:r>
    </w:p>
    <w:p w14:paraId="796262FC" w14:textId="77777777" w:rsidR="00932125" w:rsidRPr="001958E2" w:rsidRDefault="00932125" w:rsidP="00932125">
      <w:pPr>
        <w:jc w:val="both"/>
        <w:rPr>
          <w:rFonts w:ascii="Times New Roman" w:eastAsiaTheme="minorEastAsia" w:hAnsi="Times New Roman" w:cs="Times New Roman"/>
          <w:b/>
          <w:sz w:val="21"/>
          <w:szCs w:val="21"/>
        </w:rPr>
      </w:pPr>
      <w:r w:rsidRPr="001958E2">
        <w:rPr>
          <w:rFonts w:ascii="Times New Roman" w:eastAsiaTheme="minorEastAsia" w:hAnsi="Times New Roman" w:cs="Times New Roman"/>
          <w:b/>
          <w:bCs/>
          <w:sz w:val="21"/>
          <w:szCs w:val="21"/>
          <w:u w:val="single"/>
        </w:rPr>
        <w:t xml:space="preserve">Proposal </w:t>
      </w:r>
      <w:r w:rsidRPr="001958E2">
        <w:rPr>
          <w:rFonts w:ascii="Times New Roman" w:eastAsiaTheme="minorEastAsia" w:hAnsi="Times New Roman" w:cs="Times New Roman" w:hint="eastAsia"/>
          <w:b/>
          <w:bCs/>
          <w:sz w:val="21"/>
          <w:szCs w:val="21"/>
          <w:u w:val="single"/>
        </w:rPr>
        <w:t>21</w:t>
      </w:r>
      <w:r w:rsidRPr="001958E2">
        <w:rPr>
          <w:rFonts w:ascii="Times New Roman" w:eastAsiaTheme="minorEastAsia" w:hAnsi="Times New Roman" w:cs="Times New Roman"/>
          <w:b/>
          <w:sz w:val="21"/>
          <w:szCs w:val="21"/>
        </w:rPr>
        <w:t>:</w:t>
      </w:r>
    </w:p>
    <w:p w14:paraId="4E7C68FD" w14:textId="77777777" w:rsidR="00932125" w:rsidRPr="001958E2" w:rsidRDefault="00932125" w:rsidP="00932125">
      <w:pPr>
        <w:pStyle w:val="afe"/>
        <w:numPr>
          <w:ilvl w:val="0"/>
          <w:numId w:val="9"/>
        </w:numPr>
        <w:ind w:leftChars="0"/>
        <w:jc w:val="both"/>
        <w:rPr>
          <w:rFonts w:ascii="Times New Roman" w:eastAsiaTheme="minorEastAsia" w:hAnsi="Times New Roman" w:cs="Times New Roman"/>
          <w:b/>
          <w:sz w:val="21"/>
          <w:szCs w:val="21"/>
        </w:rPr>
      </w:pPr>
      <w:r w:rsidRPr="001958E2">
        <w:rPr>
          <w:rFonts w:ascii="Times New Roman" w:eastAsiaTheme="minorEastAsia" w:hAnsi="Times New Roman" w:cs="Times New Roman"/>
          <w:b/>
          <w:sz w:val="21"/>
          <w:szCs w:val="21"/>
        </w:rPr>
        <w:t xml:space="preserve">For harmonized 6GR design for TN and NTN, </w:t>
      </w:r>
      <w:r w:rsidRPr="001958E2">
        <w:rPr>
          <w:rFonts w:ascii="Times New Roman" w:eastAsiaTheme="minorEastAsia" w:hAnsi="Times New Roman" w:cs="Times New Roman" w:hint="eastAsia"/>
          <w:b/>
          <w:sz w:val="21"/>
          <w:szCs w:val="21"/>
        </w:rPr>
        <w:t>study</w:t>
      </w:r>
      <w:r w:rsidRPr="001958E2">
        <w:rPr>
          <w:rFonts w:ascii="Times New Roman" w:eastAsiaTheme="minorEastAsia" w:hAnsi="Times New Roman" w:cs="Times New Roman"/>
          <w:b/>
          <w:sz w:val="21"/>
          <w:szCs w:val="21"/>
        </w:rPr>
        <w:t xml:space="preserve"> the </w:t>
      </w:r>
      <w:r w:rsidRPr="001958E2">
        <w:rPr>
          <w:rFonts w:ascii="Times New Roman" w:eastAsiaTheme="minorEastAsia" w:hAnsi="Times New Roman" w:cs="Times New Roman" w:hint="eastAsia"/>
          <w:b/>
          <w:sz w:val="21"/>
          <w:szCs w:val="21"/>
        </w:rPr>
        <w:t>following features</w:t>
      </w:r>
      <w:r w:rsidRPr="001958E2">
        <w:rPr>
          <w:rFonts w:ascii="Times New Roman" w:eastAsiaTheme="minorEastAsia" w:hAnsi="Times New Roman" w:cs="Times New Roman"/>
          <w:b/>
          <w:sz w:val="21"/>
          <w:szCs w:val="21"/>
        </w:rPr>
        <w:t xml:space="preserve"> affected by NTN characteristics</w:t>
      </w:r>
      <w:r w:rsidRPr="001958E2">
        <w:rPr>
          <w:rFonts w:ascii="Times New Roman" w:eastAsiaTheme="minorEastAsia" w:hAnsi="Times New Roman" w:cs="Times New Roman" w:hint="eastAsia"/>
          <w:b/>
          <w:sz w:val="21"/>
          <w:szCs w:val="21"/>
        </w:rPr>
        <w:t>.</w:t>
      </w:r>
    </w:p>
    <w:p w14:paraId="15D48D1A" w14:textId="77777777" w:rsidR="00932125" w:rsidRPr="001958E2" w:rsidRDefault="00932125" w:rsidP="00932125">
      <w:pPr>
        <w:pStyle w:val="afe"/>
        <w:numPr>
          <w:ilvl w:val="1"/>
          <w:numId w:val="9"/>
        </w:numPr>
        <w:ind w:leftChars="0"/>
        <w:jc w:val="both"/>
        <w:rPr>
          <w:rFonts w:ascii="Times New Roman" w:eastAsiaTheme="minorEastAsia" w:hAnsi="Times New Roman" w:cs="Times New Roman"/>
          <w:b/>
          <w:sz w:val="21"/>
          <w:szCs w:val="21"/>
        </w:rPr>
      </w:pPr>
      <w:r w:rsidRPr="001958E2">
        <w:rPr>
          <w:rFonts w:ascii="Times New Roman" w:eastAsiaTheme="minorEastAsia" w:hAnsi="Times New Roman" w:cs="Times New Roman" w:hint="eastAsia"/>
          <w:b/>
          <w:sz w:val="21"/>
          <w:szCs w:val="21"/>
        </w:rPr>
        <w:t>C</w:t>
      </w:r>
      <w:r w:rsidRPr="001958E2">
        <w:rPr>
          <w:rFonts w:ascii="Times New Roman" w:eastAsiaTheme="minorEastAsia" w:hAnsi="Times New Roman" w:cs="Times New Roman"/>
          <w:b/>
          <w:sz w:val="21"/>
          <w:szCs w:val="21"/>
        </w:rPr>
        <w:t>ell search</w:t>
      </w:r>
      <w:r w:rsidRPr="001958E2">
        <w:rPr>
          <w:rFonts w:ascii="Times New Roman" w:eastAsiaTheme="minorEastAsia" w:hAnsi="Times New Roman" w:cs="Times New Roman" w:hint="eastAsia"/>
          <w:b/>
          <w:sz w:val="21"/>
          <w:szCs w:val="21"/>
        </w:rPr>
        <w:t>:</w:t>
      </w:r>
      <w:r w:rsidRPr="001958E2">
        <w:rPr>
          <w:rFonts w:ascii="Times New Roman" w:eastAsiaTheme="minorEastAsia" w:hAnsi="Times New Roman" w:cs="Times New Roman"/>
          <w:b/>
          <w:sz w:val="21"/>
          <w:szCs w:val="21"/>
        </w:rPr>
        <w:t xml:space="preserve"> SSB periodicity applicable to NTN and alignment with “perch/anchor/data” concept</w:t>
      </w:r>
    </w:p>
    <w:p w14:paraId="1635D419" w14:textId="77777777" w:rsidR="00932125" w:rsidRPr="001958E2" w:rsidRDefault="00932125" w:rsidP="00932125">
      <w:pPr>
        <w:pStyle w:val="afe"/>
        <w:numPr>
          <w:ilvl w:val="1"/>
          <w:numId w:val="9"/>
        </w:numPr>
        <w:ind w:leftChars="0"/>
        <w:jc w:val="both"/>
        <w:rPr>
          <w:rFonts w:ascii="Times New Roman" w:eastAsiaTheme="minorEastAsia" w:hAnsi="Times New Roman" w:cs="Times New Roman"/>
          <w:b/>
          <w:sz w:val="21"/>
          <w:szCs w:val="21"/>
        </w:rPr>
      </w:pPr>
      <w:r w:rsidRPr="001958E2">
        <w:rPr>
          <w:rFonts w:ascii="Times New Roman" w:eastAsiaTheme="minorEastAsia" w:hAnsi="Times New Roman" w:cs="Times New Roman" w:hint="eastAsia"/>
          <w:b/>
          <w:sz w:val="21"/>
          <w:szCs w:val="21"/>
        </w:rPr>
        <w:t xml:space="preserve">Completely </w:t>
      </w:r>
      <w:r w:rsidRPr="001958E2">
        <w:rPr>
          <w:rFonts w:ascii="Times New Roman" w:eastAsiaTheme="minorEastAsia" w:hAnsi="Times New Roman" w:cs="Times New Roman"/>
          <w:b/>
          <w:sz w:val="21"/>
          <w:szCs w:val="21"/>
        </w:rPr>
        <w:t>GNSS-less operation</w:t>
      </w:r>
    </w:p>
    <w:p w14:paraId="2A1678A8" w14:textId="77777777" w:rsidR="00932125" w:rsidRPr="001958E2" w:rsidRDefault="00932125" w:rsidP="00932125">
      <w:pPr>
        <w:pStyle w:val="afe"/>
        <w:numPr>
          <w:ilvl w:val="1"/>
          <w:numId w:val="9"/>
        </w:numPr>
        <w:ind w:leftChars="0"/>
        <w:jc w:val="both"/>
        <w:rPr>
          <w:rFonts w:ascii="Times New Roman" w:eastAsiaTheme="minorEastAsia" w:hAnsi="Times New Roman" w:cs="Times New Roman"/>
          <w:b/>
          <w:sz w:val="21"/>
          <w:szCs w:val="21"/>
        </w:rPr>
      </w:pPr>
      <w:r w:rsidRPr="001958E2">
        <w:rPr>
          <w:rFonts w:ascii="Times New Roman" w:eastAsiaTheme="minorEastAsia" w:hAnsi="Times New Roman" w:cs="Times New Roman"/>
          <w:b/>
          <w:sz w:val="21"/>
          <w:szCs w:val="21"/>
        </w:rPr>
        <w:t>Coverage enhancements</w:t>
      </w:r>
    </w:p>
    <w:p w14:paraId="3B1F9A00" w14:textId="77777777" w:rsidR="00932125" w:rsidRPr="001958E2" w:rsidRDefault="00932125" w:rsidP="00932125">
      <w:pPr>
        <w:pStyle w:val="afe"/>
        <w:numPr>
          <w:ilvl w:val="1"/>
          <w:numId w:val="9"/>
        </w:numPr>
        <w:ind w:leftChars="0"/>
        <w:jc w:val="both"/>
        <w:rPr>
          <w:rFonts w:ascii="Times New Roman" w:eastAsiaTheme="minorEastAsia" w:hAnsi="Times New Roman" w:cs="Times New Roman"/>
          <w:b/>
          <w:sz w:val="21"/>
          <w:szCs w:val="21"/>
        </w:rPr>
      </w:pPr>
      <w:r w:rsidRPr="001958E2">
        <w:rPr>
          <w:rFonts w:ascii="Times New Roman" w:eastAsiaTheme="minorEastAsia" w:hAnsi="Times New Roman" w:cs="Times New Roman"/>
          <w:b/>
          <w:sz w:val="21"/>
          <w:szCs w:val="21"/>
        </w:rPr>
        <w:t>Positioning/Location</w:t>
      </w:r>
      <w:r w:rsidRPr="001958E2">
        <w:rPr>
          <w:rFonts w:ascii="Times New Roman" w:eastAsiaTheme="minorEastAsia" w:hAnsi="Times New Roman" w:cs="Times New Roman" w:hint="eastAsia"/>
          <w:b/>
          <w:sz w:val="21"/>
          <w:szCs w:val="21"/>
        </w:rPr>
        <w:t>: A</w:t>
      </w:r>
      <w:r w:rsidRPr="001958E2">
        <w:rPr>
          <w:rFonts w:ascii="Times New Roman" w:eastAsiaTheme="minorEastAsia" w:hAnsi="Times New Roman" w:cs="Times New Roman"/>
          <w:b/>
          <w:sz w:val="21"/>
          <w:szCs w:val="21"/>
        </w:rPr>
        <w:t>t least a simple positioning method such as E-CID-based</w:t>
      </w:r>
    </w:p>
    <w:p w14:paraId="4663CB17" w14:textId="77777777" w:rsidR="00932125" w:rsidRPr="001958E2" w:rsidRDefault="00932125" w:rsidP="00932125">
      <w:pPr>
        <w:pStyle w:val="afe"/>
        <w:numPr>
          <w:ilvl w:val="1"/>
          <w:numId w:val="9"/>
        </w:numPr>
        <w:ind w:leftChars="0"/>
        <w:jc w:val="both"/>
        <w:rPr>
          <w:rFonts w:ascii="Times New Roman" w:eastAsiaTheme="minorEastAsia" w:hAnsi="Times New Roman" w:cs="Times New Roman"/>
          <w:b/>
          <w:sz w:val="21"/>
          <w:szCs w:val="21"/>
        </w:rPr>
      </w:pPr>
      <w:r w:rsidRPr="001958E2">
        <w:rPr>
          <w:rFonts w:ascii="Times New Roman" w:eastAsiaTheme="minorEastAsia" w:hAnsi="Times New Roman" w:cs="Times New Roman"/>
          <w:b/>
          <w:sz w:val="21"/>
          <w:szCs w:val="21"/>
        </w:rPr>
        <w:t>NTN/TN mobility</w:t>
      </w:r>
    </w:p>
    <w:p w14:paraId="7D730A11" w14:textId="77777777" w:rsidR="00932125" w:rsidRPr="001958E2" w:rsidRDefault="00932125" w:rsidP="00932125">
      <w:pPr>
        <w:pStyle w:val="afe"/>
        <w:numPr>
          <w:ilvl w:val="1"/>
          <w:numId w:val="9"/>
        </w:numPr>
        <w:ind w:leftChars="0"/>
        <w:jc w:val="both"/>
        <w:rPr>
          <w:rFonts w:ascii="Times New Roman" w:eastAsiaTheme="minorEastAsia" w:hAnsi="Times New Roman" w:cs="Times New Roman"/>
          <w:b/>
          <w:sz w:val="21"/>
          <w:szCs w:val="21"/>
        </w:rPr>
      </w:pPr>
      <w:r w:rsidRPr="001958E2">
        <w:rPr>
          <w:rFonts w:ascii="Times New Roman" w:eastAsiaTheme="minorEastAsia" w:hAnsi="Times New Roman" w:cs="Times New Roman"/>
          <w:b/>
          <w:sz w:val="21"/>
          <w:szCs w:val="21"/>
        </w:rPr>
        <w:t>DC/CA: It is noted that DC is subject to RANp decision</w:t>
      </w:r>
    </w:p>
    <w:p w14:paraId="415630C7" w14:textId="77777777" w:rsidR="00932125" w:rsidRPr="001958E2" w:rsidRDefault="00932125" w:rsidP="00932125">
      <w:pPr>
        <w:pStyle w:val="afe"/>
        <w:numPr>
          <w:ilvl w:val="1"/>
          <w:numId w:val="9"/>
        </w:numPr>
        <w:ind w:leftChars="0"/>
        <w:jc w:val="both"/>
        <w:rPr>
          <w:rFonts w:ascii="Times New Roman" w:eastAsiaTheme="minorEastAsia" w:hAnsi="Times New Roman" w:cs="Times New Roman"/>
          <w:b/>
          <w:sz w:val="21"/>
          <w:szCs w:val="21"/>
        </w:rPr>
      </w:pPr>
      <w:r w:rsidRPr="001958E2">
        <w:rPr>
          <w:rFonts w:ascii="Times New Roman" w:eastAsiaTheme="minorEastAsia" w:hAnsi="Times New Roman" w:cs="Times New Roman"/>
          <w:b/>
          <w:sz w:val="21"/>
          <w:szCs w:val="21"/>
        </w:rPr>
        <w:t>Long propagation delay</w:t>
      </w:r>
      <w:r w:rsidRPr="001958E2">
        <w:rPr>
          <w:rFonts w:ascii="Times New Roman" w:eastAsiaTheme="minorEastAsia" w:hAnsi="Times New Roman" w:cs="Times New Roman" w:hint="eastAsia"/>
          <w:b/>
          <w:sz w:val="21"/>
          <w:szCs w:val="21"/>
        </w:rPr>
        <w:t>: R</w:t>
      </w:r>
      <w:r w:rsidRPr="001958E2">
        <w:rPr>
          <w:rFonts w:ascii="Times New Roman" w:eastAsiaTheme="minorEastAsia" w:hAnsi="Times New Roman" w:cs="Times New Roman"/>
          <w:b/>
          <w:sz w:val="21"/>
          <w:szCs w:val="21"/>
        </w:rPr>
        <w:t>epetition-native</w:t>
      </w:r>
      <w:r w:rsidRPr="001958E2">
        <w:rPr>
          <w:rFonts w:ascii="Times New Roman" w:eastAsiaTheme="minorEastAsia" w:hAnsi="Times New Roman" w:cs="Times New Roman" w:hint="eastAsia"/>
          <w:b/>
          <w:sz w:val="21"/>
          <w:szCs w:val="21"/>
        </w:rPr>
        <w:t xml:space="preserve"> initial access, </w:t>
      </w:r>
      <w:r w:rsidRPr="001958E2">
        <w:rPr>
          <w:rFonts w:ascii="Times New Roman" w:eastAsiaTheme="minorEastAsia" w:hAnsi="Times New Roman" w:cs="Times New Roman"/>
          <w:b/>
          <w:sz w:val="21"/>
          <w:szCs w:val="21"/>
        </w:rPr>
        <w:t>HARQ optimization</w:t>
      </w:r>
      <w:r w:rsidRPr="001958E2">
        <w:rPr>
          <w:rFonts w:ascii="Times New Roman" w:eastAsiaTheme="minorEastAsia" w:hAnsi="Times New Roman" w:cs="Times New Roman" w:hint="eastAsia"/>
          <w:b/>
          <w:sz w:val="21"/>
          <w:szCs w:val="21"/>
        </w:rPr>
        <w:t>, etc</w:t>
      </w:r>
      <w:r w:rsidRPr="001958E2">
        <w:rPr>
          <w:rFonts w:ascii="Times New Roman" w:eastAsiaTheme="minorEastAsia" w:hAnsi="Times New Roman" w:cs="Times New Roman"/>
          <w:b/>
          <w:sz w:val="21"/>
          <w:szCs w:val="21"/>
        </w:rPr>
        <w:t>.</w:t>
      </w:r>
    </w:p>
    <w:p w14:paraId="229A0CD9" w14:textId="77777777" w:rsidR="00932125" w:rsidRPr="001958E2" w:rsidRDefault="00932125" w:rsidP="00932125">
      <w:pPr>
        <w:pStyle w:val="afe"/>
        <w:numPr>
          <w:ilvl w:val="1"/>
          <w:numId w:val="9"/>
        </w:numPr>
        <w:ind w:leftChars="0"/>
        <w:jc w:val="both"/>
        <w:rPr>
          <w:rFonts w:ascii="Times New Roman" w:eastAsiaTheme="minorEastAsia" w:hAnsi="Times New Roman" w:cs="Times New Roman"/>
          <w:b/>
          <w:sz w:val="21"/>
          <w:szCs w:val="21"/>
        </w:rPr>
      </w:pPr>
      <w:r w:rsidRPr="001958E2">
        <w:rPr>
          <w:rFonts w:ascii="Times New Roman" w:eastAsiaTheme="minorEastAsia" w:hAnsi="Times New Roman" w:cs="Times New Roman" w:hint="eastAsia"/>
          <w:b/>
          <w:sz w:val="21"/>
          <w:szCs w:val="21"/>
        </w:rPr>
        <w:t xml:space="preserve">FFS: </w:t>
      </w:r>
      <w:r w:rsidRPr="001958E2">
        <w:rPr>
          <w:rFonts w:ascii="Times New Roman" w:eastAsiaTheme="minorEastAsia" w:hAnsi="Times New Roman" w:cs="Times New Roman"/>
          <w:b/>
          <w:sz w:val="21"/>
          <w:szCs w:val="21"/>
        </w:rPr>
        <w:t>PAPR reduction for NTN DL</w:t>
      </w:r>
      <w:r w:rsidRPr="001958E2">
        <w:rPr>
          <w:rFonts w:ascii="Times New Roman" w:eastAsiaTheme="minorEastAsia" w:hAnsi="Times New Roman" w:cs="Times New Roman" w:hint="eastAsia"/>
          <w:b/>
          <w:sz w:val="21"/>
          <w:szCs w:val="21"/>
        </w:rPr>
        <w:t>, only if there is no negative impact on TN DL</w:t>
      </w:r>
    </w:p>
    <w:p w14:paraId="0AEBB069" w14:textId="77777777" w:rsidR="00932125" w:rsidRPr="001958E2" w:rsidRDefault="00932125" w:rsidP="00932125">
      <w:pPr>
        <w:jc w:val="both"/>
        <w:rPr>
          <w:rFonts w:ascii="Times New Roman" w:eastAsiaTheme="minorEastAsia" w:hAnsi="Times New Roman" w:cs="Times New Roman"/>
          <w:sz w:val="21"/>
          <w:szCs w:val="21"/>
        </w:rPr>
      </w:pPr>
    </w:p>
    <w:p w14:paraId="0EDB5BE1" w14:textId="77777777" w:rsidR="00932125" w:rsidRPr="001958E2" w:rsidRDefault="00932125" w:rsidP="00932125">
      <w:pPr>
        <w:jc w:val="both"/>
        <w:rPr>
          <w:rFonts w:ascii="Times New Roman" w:eastAsiaTheme="minorEastAsia" w:hAnsi="Times New Roman" w:cs="Times New Roman"/>
          <w:b/>
          <w:sz w:val="21"/>
          <w:szCs w:val="21"/>
        </w:rPr>
      </w:pPr>
      <w:r w:rsidRPr="001958E2">
        <w:rPr>
          <w:rFonts w:ascii="Times New Roman" w:eastAsiaTheme="minorEastAsia" w:hAnsi="Times New Roman" w:cs="Times New Roman"/>
          <w:b/>
          <w:bCs/>
          <w:sz w:val="21"/>
          <w:szCs w:val="21"/>
          <w:u w:val="single"/>
        </w:rPr>
        <w:t xml:space="preserve">Proposal </w:t>
      </w:r>
      <w:r w:rsidRPr="001958E2">
        <w:rPr>
          <w:rFonts w:ascii="Times New Roman" w:eastAsiaTheme="minorEastAsia" w:hAnsi="Times New Roman" w:cs="Times New Roman" w:hint="eastAsia"/>
          <w:b/>
          <w:bCs/>
          <w:sz w:val="21"/>
          <w:szCs w:val="21"/>
          <w:u w:val="single"/>
        </w:rPr>
        <w:t>22</w:t>
      </w:r>
      <w:r w:rsidRPr="001958E2">
        <w:rPr>
          <w:rFonts w:ascii="Times New Roman" w:eastAsiaTheme="minorEastAsia" w:hAnsi="Times New Roman" w:cs="Times New Roman"/>
          <w:b/>
          <w:sz w:val="21"/>
          <w:szCs w:val="21"/>
        </w:rPr>
        <w:t>:</w:t>
      </w:r>
    </w:p>
    <w:p w14:paraId="10606EE7" w14:textId="77777777" w:rsidR="00932125" w:rsidRPr="00994BD8" w:rsidRDefault="00932125" w:rsidP="00932125">
      <w:pPr>
        <w:pStyle w:val="afe"/>
        <w:numPr>
          <w:ilvl w:val="0"/>
          <w:numId w:val="9"/>
        </w:numPr>
        <w:ind w:leftChars="0"/>
        <w:jc w:val="both"/>
        <w:rPr>
          <w:rFonts w:ascii="Times New Roman" w:eastAsiaTheme="minorEastAsia" w:hAnsi="Times New Roman" w:cs="Times New Roman"/>
          <w:b/>
          <w:sz w:val="21"/>
          <w:szCs w:val="21"/>
        </w:rPr>
      </w:pPr>
      <w:r w:rsidRPr="001958E2">
        <w:rPr>
          <w:rFonts w:ascii="Times New Roman" w:eastAsiaTheme="minorEastAsia" w:hAnsi="Times New Roman" w:cs="Times New Roman"/>
          <w:b/>
          <w:sz w:val="21"/>
          <w:szCs w:val="21"/>
        </w:rPr>
        <w:t xml:space="preserve">For </w:t>
      </w:r>
      <w:r w:rsidRPr="001958E2">
        <w:rPr>
          <w:rFonts w:ascii="Times New Roman" w:eastAsiaTheme="minorEastAsia" w:hAnsi="Times New Roman" w:cs="Times New Roman" w:hint="eastAsia"/>
          <w:b/>
          <w:sz w:val="21"/>
          <w:szCs w:val="21"/>
        </w:rPr>
        <w:t>6GR N</w:t>
      </w:r>
      <w:r>
        <w:rPr>
          <w:rFonts w:ascii="Times New Roman" w:eastAsiaTheme="minorEastAsia" w:hAnsi="Times New Roman" w:cs="Times New Roman" w:hint="eastAsia"/>
          <w:b/>
          <w:sz w:val="21"/>
          <w:szCs w:val="21"/>
        </w:rPr>
        <w:t>TN</w:t>
      </w:r>
      <w:r w:rsidRPr="00994BD8">
        <w:rPr>
          <w:rFonts w:ascii="Times New Roman" w:eastAsiaTheme="minorEastAsia" w:hAnsi="Times New Roman" w:cs="Times New Roman"/>
          <w:b/>
          <w:sz w:val="21"/>
          <w:szCs w:val="21"/>
        </w:rPr>
        <w:t xml:space="preserve">, </w:t>
      </w:r>
      <w:r>
        <w:rPr>
          <w:rFonts w:ascii="Times New Roman" w:eastAsiaTheme="minorEastAsia" w:hAnsi="Times New Roman" w:cs="Times New Roman" w:hint="eastAsia"/>
          <w:b/>
          <w:sz w:val="21"/>
          <w:szCs w:val="21"/>
        </w:rPr>
        <w:t>consider the following NTN assumptions</w:t>
      </w:r>
      <w:r w:rsidRPr="00994BD8">
        <w:rPr>
          <w:rFonts w:ascii="Times New Roman" w:eastAsiaTheme="minorEastAsia" w:hAnsi="Times New Roman" w:cs="Times New Roman" w:hint="eastAsia"/>
          <w:b/>
          <w:sz w:val="21"/>
          <w:szCs w:val="21"/>
        </w:rPr>
        <w:t>.</w:t>
      </w:r>
    </w:p>
    <w:p w14:paraId="5E8B552E" w14:textId="77777777" w:rsidR="00932125" w:rsidRPr="009A7D74" w:rsidRDefault="00932125" w:rsidP="00932125">
      <w:pPr>
        <w:pStyle w:val="afe"/>
        <w:numPr>
          <w:ilvl w:val="1"/>
          <w:numId w:val="9"/>
        </w:numPr>
        <w:ind w:leftChars="0"/>
        <w:jc w:val="both"/>
        <w:rPr>
          <w:rFonts w:ascii="Times New Roman" w:eastAsiaTheme="minorEastAsia" w:hAnsi="Times New Roman" w:cs="Times New Roman"/>
          <w:b/>
          <w:sz w:val="21"/>
          <w:szCs w:val="21"/>
        </w:rPr>
      </w:pPr>
      <w:r w:rsidRPr="009A7D74">
        <w:rPr>
          <w:rFonts w:ascii="Times New Roman" w:eastAsiaTheme="minorEastAsia" w:hAnsi="Times New Roman" w:cs="Times New Roman"/>
          <w:b/>
          <w:sz w:val="21"/>
          <w:szCs w:val="21"/>
        </w:rPr>
        <w:t>Higher satellite capability</w:t>
      </w:r>
    </w:p>
    <w:p w14:paraId="224FA792" w14:textId="77777777" w:rsidR="00932125" w:rsidRPr="00994BD8" w:rsidRDefault="00932125" w:rsidP="00932125">
      <w:pPr>
        <w:pStyle w:val="afe"/>
        <w:numPr>
          <w:ilvl w:val="1"/>
          <w:numId w:val="9"/>
        </w:numPr>
        <w:ind w:leftChars="0"/>
        <w:jc w:val="both"/>
        <w:rPr>
          <w:rFonts w:ascii="Times New Roman" w:eastAsiaTheme="minorEastAsia" w:hAnsi="Times New Roman" w:cs="Times New Roman"/>
          <w:b/>
          <w:sz w:val="21"/>
          <w:szCs w:val="21"/>
        </w:rPr>
      </w:pPr>
      <w:r w:rsidRPr="009A7D74">
        <w:rPr>
          <w:rFonts w:ascii="Times New Roman" w:eastAsiaTheme="minorEastAsia" w:hAnsi="Times New Roman" w:cs="Times New Roman"/>
          <w:b/>
          <w:sz w:val="21"/>
          <w:szCs w:val="21"/>
        </w:rPr>
        <w:t>Multi-satellite scenario</w:t>
      </w:r>
      <w:r>
        <w:rPr>
          <w:rFonts w:ascii="Times New Roman" w:eastAsiaTheme="minorEastAsia" w:hAnsi="Times New Roman" w:cs="Times New Roman" w:hint="eastAsia"/>
          <w:b/>
          <w:sz w:val="21"/>
          <w:szCs w:val="21"/>
        </w:rPr>
        <w:t xml:space="preserve"> / Very LEO satellite (300 km altitude)</w:t>
      </w:r>
    </w:p>
    <w:p w14:paraId="4C29AF0B" w14:textId="77777777" w:rsidR="00643956" w:rsidRPr="00932125" w:rsidRDefault="00643956" w:rsidP="009D7B48">
      <w:pPr>
        <w:spacing w:afterLines="50" w:after="120"/>
        <w:jc w:val="both"/>
        <w:rPr>
          <w:rFonts w:ascii="Times New Roman" w:eastAsia="ＭＳ 明朝" w:hAnsi="Times New Roman" w:cs="Times New Roman"/>
          <w:sz w:val="21"/>
          <w:szCs w:val="21"/>
        </w:rPr>
      </w:pPr>
    </w:p>
    <w:p w14:paraId="779A9242" w14:textId="77777777" w:rsidR="00643956" w:rsidRPr="002F0D5B" w:rsidRDefault="00643956" w:rsidP="009D7B48">
      <w:pPr>
        <w:spacing w:afterLines="50" w:after="120"/>
        <w:jc w:val="both"/>
        <w:rPr>
          <w:rFonts w:ascii="Times New Roman" w:eastAsia="ＭＳ 明朝" w:hAnsi="Times New Roman" w:cs="Times New Roman"/>
          <w:sz w:val="21"/>
          <w:szCs w:val="21"/>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742EF762" w14:textId="12178A50" w:rsidR="00E90201" w:rsidRPr="002111B3" w:rsidRDefault="00DC7908" w:rsidP="002F0D5B">
      <w:pPr>
        <w:pStyle w:val="afe"/>
        <w:numPr>
          <w:ilvl w:val="0"/>
          <w:numId w:val="4"/>
        </w:numPr>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RP-25</w:t>
      </w:r>
      <w:r w:rsidR="00732725">
        <w:rPr>
          <w:rFonts w:ascii="Times New Roman" w:eastAsiaTheme="majorEastAsia" w:hAnsi="Times New Roman" w:cs="Times New Roman" w:hint="eastAsia"/>
          <w:sz w:val="21"/>
          <w:szCs w:val="21"/>
        </w:rPr>
        <w:t>2912</w:t>
      </w:r>
      <w:r w:rsidRPr="006241B5">
        <w:rPr>
          <w:rFonts w:ascii="Times New Roman" w:eastAsiaTheme="majorEastAsia" w:hAnsi="Times New Roman" w:cs="Times New Roman"/>
          <w:sz w:val="21"/>
          <w:szCs w:val="21"/>
        </w:rPr>
        <w:t>, “</w:t>
      </w:r>
      <w:r w:rsidR="00732725">
        <w:rPr>
          <w:rFonts w:ascii="Times New Roman" w:eastAsiaTheme="majorEastAsia" w:hAnsi="Times New Roman" w:cs="Times New Roman" w:hint="eastAsia"/>
          <w:sz w:val="21"/>
          <w:szCs w:val="21"/>
        </w:rPr>
        <w:t>Revised</w:t>
      </w:r>
      <w:r w:rsidRPr="006241B5">
        <w:rPr>
          <w:rFonts w:ascii="Times New Roman" w:eastAsiaTheme="majorEastAsia" w:hAnsi="Times New Roman" w:cs="Times New Roman"/>
          <w:sz w:val="21"/>
          <w:szCs w:val="21"/>
        </w:rPr>
        <w:t xml:space="preserve"> SID: Study on 6G Radio”, </w:t>
      </w:r>
      <w:r w:rsidR="00220B81" w:rsidRPr="00220B81">
        <w:rPr>
          <w:rFonts w:ascii="Times New Roman" w:eastAsiaTheme="majorEastAsia" w:hAnsi="Times New Roman" w:cs="Times New Roman"/>
          <w:sz w:val="21"/>
          <w:szCs w:val="21"/>
        </w:rPr>
        <w:t>NTT DOCOMO, CMCC, AT&amp;T, Vodafone</w:t>
      </w:r>
      <w:r w:rsidRPr="006241B5">
        <w:rPr>
          <w:rFonts w:ascii="Times New Roman" w:eastAsiaTheme="majorEastAsia" w:hAnsi="Times New Roman" w:cs="Times New Roman"/>
          <w:sz w:val="21"/>
          <w:szCs w:val="21"/>
        </w:rPr>
        <w:t>, RAN#10</w:t>
      </w:r>
      <w:r w:rsidR="002F0D5B">
        <w:rPr>
          <w:rFonts w:ascii="Times New Roman" w:eastAsiaTheme="majorEastAsia" w:hAnsi="Times New Roman" w:cs="Times New Roman" w:hint="eastAsia"/>
          <w:sz w:val="21"/>
          <w:szCs w:val="21"/>
        </w:rPr>
        <w:t>9</w:t>
      </w:r>
      <w:r w:rsidRPr="006241B5">
        <w:rPr>
          <w:rFonts w:ascii="Times New Roman" w:eastAsiaTheme="majorEastAsia" w:hAnsi="Times New Roman" w:cs="Times New Roman"/>
          <w:sz w:val="21"/>
          <w:szCs w:val="21"/>
        </w:rPr>
        <w:t xml:space="preserve">, </w:t>
      </w:r>
      <w:r w:rsidR="002F0D5B">
        <w:rPr>
          <w:rFonts w:ascii="Times New Roman" w:eastAsiaTheme="majorEastAsia" w:hAnsi="Times New Roman" w:cs="Times New Roman" w:hint="eastAsia"/>
          <w:sz w:val="21"/>
          <w:szCs w:val="21"/>
        </w:rPr>
        <w:t>Sep.</w:t>
      </w:r>
      <w:r w:rsidRPr="006241B5">
        <w:rPr>
          <w:rFonts w:ascii="Times New Roman" w:eastAsiaTheme="majorEastAsia" w:hAnsi="Times New Roman" w:cs="Times New Roman"/>
          <w:sz w:val="21"/>
          <w:szCs w:val="21"/>
        </w:rPr>
        <w:t xml:space="preserve"> 2025.</w:t>
      </w:r>
    </w:p>
    <w:p w14:paraId="4862244D" w14:textId="13FF7FB8" w:rsidR="002111B3" w:rsidRPr="006A02B8" w:rsidRDefault="00A86908" w:rsidP="003D3D9E">
      <w:pPr>
        <w:pStyle w:val="afe"/>
        <w:numPr>
          <w:ilvl w:val="0"/>
          <w:numId w:val="4"/>
        </w:numPr>
        <w:ind w:leftChars="0"/>
        <w:rPr>
          <w:rFonts w:ascii="Times New Roman" w:eastAsiaTheme="majorEastAsia" w:hAnsi="Times New Roman"/>
          <w:sz w:val="21"/>
          <w:szCs w:val="21"/>
        </w:rPr>
      </w:pPr>
      <w:r w:rsidRPr="00A86908">
        <w:rPr>
          <w:rFonts w:ascii="Times New Roman" w:eastAsiaTheme="majorEastAsia" w:hAnsi="Times New Roman" w:cs="Times New Roman"/>
          <w:sz w:val="21"/>
          <w:szCs w:val="21"/>
        </w:rPr>
        <w:t>R1-2507815</w:t>
      </w:r>
      <w:r w:rsidR="002111B3" w:rsidRPr="006241B5">
        <w:rPr>
          <w:rFonts w:ascii="Times New Roman" w:eastAsiaTheme="majorEastAsia" w:hAnsi="Times New Roman" w:cs="Times New Roman"/>
          <w:sz w:val="21"/>
          <w:szCs w:val="21"/>
        </w:rPr>
        <w:t>, “</w:t>
      </w:r>
      <w:r w:rsidR="00747B89" w:rsidRPr="00747B89">
        <w:rPr>
          <w:rFonts w:ascii="Times New Roman" w:eastAsiaTheme="majorEastAsia" w:hAnsi="Times New Roman" w:cs="Times New Roman"/>
          <w:sz w:val="21"/>
          <w:szCs w:val="21"/>
        </w:rPr>
        <w:t>Discussion on Evaluation assumptions for 6GR air interface</w:t>
      </w:r>
      <w:r w:rsidR="002111B3" w:rsidRPr="006241B5">
        <w:rPr>
          <w:rFonts w:ascii="Times New Roman" w:eastAsiaTheme="majorEastAsia" w:hAnsi="Times New Roman" w:cs="Times New Roman"/>
          <w:sz w:val="21"/>
          <w:szCs w:val="21"/>
        </w:rPr>
        <w:t xml:space="preserve">”, </w:t>
      </w:r>
      <w:r w:rsidR="002111B3" w:rsidRPr="00220B81">
        <w:rPr>
          <w:rFonts w:ascii="Times New Roman" w:eastAsiaTheme="majorEastAsia" w:hAnsi="Times New Roman" w:cs="Times New Roman"/>
          <w:sz w:val="21"/>
          <w:szCs w:val="21"/>
        </w:rPr>
        <w:t>NTT DOCOMO</w:t>
      </w:r>
      <w:r w:rsidR="002111B3" w:rsidRPr="006241B5">
        <w:rPr>
          <w:rFonts w:ascii="Times New Roman" w:eastAsiaTheme="majorEastAsia" w:hAnsi="Times New Roman" w:cs="Times New Roman"/>
          <w:sz w:val="21"/>
          <w:szCs w:val="21"/>
        </w:rPr>
        <w:t>, RAN</w:t>
      </w:r>
      <w:r w:rsidR="003D3D9E">
        <w:rPr>
          <w:rFonts w:ascii="Times New Roman" w:eastAsiaTheme="majorEastAsia" w:hAnsi="Times New Roman" w:cs="Times New Roman" w:hint="eastAsia"/>
          <w:sz w:val="21"/>
          <w:szCs w:val="21"/>
        </w:rPr>
        <w:t>1</w:t>
      </w:r>
      <w:r w:rsidR="002111B3" w:rsidRPr="006241B5">
        <w:rPr>
          <w:rFonts w:ascii="Times New Roman" w:eastAsiaTheme="majorEastAsia" w:hAnsi="Times New Roman" w:cs="Times New Roman"/>
          <w:sz w:val="21"/>
          <w:szCs w:val="21"/>
        </w:rPr>
        <w:t>#</w:t>
      </w:r>
      <w:r w:rsidR="003D3D9E">
        <w:rPr>
          <w:rFonts w:ascii="Times New Roman" w:eastAsiaTheme="majorEastAsia" w:hAnsi="Times New Roman" w:cs="Times New Roman" w:hint="eastAsia"/>
          <w:sz w:val="21"/>
          <w:szCs w:val="21"/>
        </w:rPr>
        <w:t>122bis</w:t>
      </w:r>
      <w:r w:rsidR="002111B3" w:rsidRPr="006241B5">
        <w:rPr>
          <w:rFonts w:ascii="Times New Roman" w:eastAsiaTheme="majorEastAsia" w:hAnsi="Times New Roman" w:cs="Times New Roman"/>
          <w:sz w:val="21"/>
          <w:szCs w:val="21"/>
        </w:rPr>
        <w:t xml:space="preserve">, </w:t>
      </w:r>
      <w:r w:rsidR="003D3D9E">
        <w:rPr>
          <w:rFonts w:ascii="Times New Roman" w:eastAsiaTheme="majorEastAsia" w:hAnsi="Times New Roman" w:cs="Times New Roman" w:hint="eastAsia"/>
          <w:sz w:val="21"/>
          <w:szCs w:val="21"/>
        </w:rPr>
        <w:t>Oct</w:t>
      </w:r>
      <w:r w:rsidR="002111B3">
        <w:rPr>
          <w:rFonts w:ascii="Times New Roman" w:eastAsiaTheme="majorEastAsia" w:hAnsi="Times New Roman" w:cs="Times New Roman" w:hint="eastAsia"/>
          <w:sz w:val="21"/>
          <w:szCs w:val="21"/>
        </w:rPr>
        <w:t>.</w:t>
      </w:r>
      <w:r w:rsidR="002111B3" w:rsidRPr="006241B5">
        <w:rPr>
          <w:rFonts w:ascii="Times New Roman" w:eastAsiaTheme="majorEastAsia" w:hAnsi="Times New Roman" w:cs="Times New Roman"/>
          <w:sz w:val="21"/>
          <w:szCs w:val="21"/>
        </w:rPr>
        <w:t xml:space="preserve"> 2025.</w:t>
      </w:r>
    </w:p>
    <w:p w14:paraId="638D02D7" w14:textId="5CA1F04F" w:rsidR="00E90201" w:rsidRPr="002F0D5B" w:rsidRDefault="00531AA4" w:rsidP="002F0D5B">
      <w:pPr>
        <w:pStyle w:val="afe"/>
        <w:numPr>
          <w:ilvl w:val="0"/>
          <w:numId w:val="4"/>
        </w:numPr>
        <w:ind w:leftChars="0"/>
        <w:rPr>
          <w:rFonts w:ascii="Times New Roman" w:eastAsiaTheme="majorEastAsia" w:hAnsi="Times New Roman"/>
          <w:sz w:val="21"/>
          <w:szCs w:val="21"/>
        </w:rPr>
      </w:pPr>
      <w:r w:rsidRPr="00531AA4">
        <w:rPr>
          <w:rFonts w:ascii="Times New Roman" w:eastAsiaTheme="majorEastAsia" w:hAnsi="Times New Roman"/>
          <w:sz w:val="21"/>
          <w:szCs w:val="21"/>
        </w:rPr>
        <w:t>R1-2506304</w:t>
      </w:r>
      <w:r w:rsidR="006A02B8" w:rsidRPr="006A02B8">
        <w:rPr>
          <w:rFonts w:ascii="Times New Roman" w:eastAsiaTheme="majorEastAsia" w:hAnsi="Times New Roman"/>
          <w:sz w:val="21"/>
          <w:szCs w:val="21"/>
        </w:rPr>
        <w:t>, “</w:t>
      </w:r>
      <w:r w:rsidR="00686BB1" w:rsidRPr="00686BB1">
        <w:rPr>
          <w:rFonts w:ascii="Times New Roman" w:eastAsiaTheme="majorEastAsia" w:hAnsi="Times New Roman"/>
          <w:sz w:val="21"/>
          <w:szCs w:val="21"/>
        </w:rPr>
        <w:t>Discussion on overview of 6GR air interface</w:t>
      </w:r>
      <w:r w:rsidR="006A02B8" w:rsidRPr="006A02B8">
        <w:rPr>
          <w:rFonts w:ascii="Times New Roman" w:eastAsiaTheme="majorEastAsia" w:hAnsi="Times New Roman"/>
          <w:sz w:val="21"/>
          <w:szCs w:val="21"/>
        </w:rPr>
        <w:t xml:space="preserve">”, NTT DOCOMO, RAN1#122, </w:t>
      </w:r>
      <w:r>
        <w:rPr>
          <w:rFonts w:ascii="Times New Roman" w:eastAsiaTheme="majorEastAsia" w:hAnsi="Times New Roman" w:hint="eastAsia"/>
          <w:sz w:val="21"/>
          <w:szCs w:val="21"/>
        </w:rPr>
        <w:t>Aug</w:t>
      </w:r>
      <w:r w:rsidR="006A02B8" w:rsidRPr="006A02B8">
        <w:rPr>
          <w:rFonts w:ascii="Times New Roman" w:eastAsiaTheme="majorEastAsia" w:hAnsi="Times New Roman"/>
          <w:sz w:val="21"/>
          <w:szCs w:val="21"/>
        </w:rPr>
        <w:t>. 2025.</w:t>
      </w:r>
    </w:p>
    <w:sectPr w:rsidR="00E90201" w:rsidRPr="002F0D5B">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05AD8" w14:textId="77777777" w:rsidR="00E3291B" w:rsidRDefault="00E3291B">
      <w:r>
        <w:separator/>
      </w:r>
    </w:p>
  </w:endnote>
  <w:endnote w:type="continuationSeparator" w:id="0">
    <w:p w14:paraId="44A47EEB" w14:textId="77777777" w:rsidR="00E3291B" w:rsidRDefault="00E3291B">
      <w:r>
        <w:continuationSeparator/>
      </w:r>
    </w:p>
  </w:endnote>
  <w:endnote w:type="continuationNotice" w:id="1">
    <w:p w14:paraId="75A2CB45" w14:textId="77777777" w:rsidR="00E3291B" w:rsidRDefault="00E32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653EC" w14:textId="77777777" w:rsidR="00E3291B" w:rsidRDefault="00E3291B">
      <w:r>
        <w:separator/>
      </w:r>
    </w:p>
  </w:footnote>
  <w:footnote w:type="continuationSeparator" w:id="0">
    <w:p w14:paraId="668CE833" w14:textId="77777777" w:rsidR="00E3291B" w:rsidRDefault="00E3291B">
      <w:r>
        <w:continuationSeparator/>
      </w:r>
    </w:p>
  </w:footnote>
  <w:footnote w:type="continuationNotice" w:id="1">
    <w:p w14:paraId="21054BFE" w14:textId="77777777" w:rsidR="00E3291B" w:rsidRDefault="00E329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403C22"/>
    <w:multiLevelType w:val="hybridMultilevel"/>
    <w:tmpl w:val="33A8FBA6"/>
    <w:lvl w:ilvl="0" w:tplc="FFFFFFFF">
      <w:start w:val="1"/>
      <w:numFmt w:val="ideographDigital"/>
      <w:lvlText w:val=""/>
      <w:lvlJc w:val="left"/>
    </w:lvl>
    <w:lvl w:ilvl="1" w:tplc="04090003">
      <w:start w:val="1"/>
      <w:numFmt w:val="bullet"/>
      <w:lvlText w:val=""/>
      <w:lvlJc w:val="left"/>
      <w:pPr>
        <w:ind w:left="440" w:hanging="44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634B49"/>
    <w:multiLevelType w:val="hybridMultilevel"/>
    <w:tmpl w:val="CB2A958E"/>
    <w:lvl w:ilvl="0" w:tplc="16A622A0">
      <w:start w:val="1"/>
      <w:numFmt w:val="bullet"/>
      <w:lvlText w:val="•"/>
      <w:lvlJc w:val="left"/>
      <w:pPr>
        <w:tabs>
          <w:tab w:val="num" w:pos="720"/>
        </w:tabs>
        <w:ind w:left="720" w:hanging="360"/>
      </w:pPr>
      <w:rPr>
        <w:rFonts w:ascii="Arial" w:hAnsi="Arial" w:hint="default"/>
      </w:rPr>
    </w:lvl>
    <w:lvl w:ilvl="1" w:tplc="B156D364" w:tentative="1">
      <w:start w:val="1"/>
      <w:numFmt w:val="bullet"/>
      <w:lvlText w:val="•"/>
      <w:lvlJc w:val="left"/>
      <w:pPr>
        <w:tabs>
          <w:tab w:val="num" w:pos="1440"/>
        </w:tabs>
        <w:ind w:left="1440" w:hanging="360"/>
      </w:pPr>
      <w:rPr>
        <w:rFonts w:ascii="Arial" w:hAnsi="Arial" w:hint="default"/>
      </w:rPr>
    </w:lvl>
    <w:lvl w:ilvl="2" w:tplc="48D68F9C" w:tentative="1">
      <w:start w:val="1"/>
      <w:numFmt w:val="bullet"/>
      <w:lvlText w:val="•"/>
      <w:lvlJc w:val="left"/>
      <w:pPr>
        <w:tabs>
          <w:tab w:val="num" w:pos="2160"/>
        </w:tabs>
        <w:ind w:left="2160" w:hanging="360"/>
      </w:pPr>
      <w:rPr>
        <w:rFonts w:ascii="Arial" w:hAnsi="Arial" w:hint="default"/>
      </w:rPr>
    </w:lvl>
    <w:lvl w:ilvl="3" w:tplc="B644E202" w:tentative="1">
      <w:start w:val="1"/>
      <w:numFmt w:val="bullet"/>
      <w:lvlText w:val="•"/>
      <w:lvlJc w:val="left"/>
      <w:pPr>
        <w:tabs>
          <w:tab w:val="num" w:pos="2880"/>
        </w:tabs>
        <w:ind w:left="2880" w:hanging="360"/>
      </w:pPr>
      <w:rPr>
        <w:rFonts w:ascii="Arial" w:hAnsi="Arial" w:hint="default"/>
      </w:rPr>
    </w:lvl>
    <w:lvl w:ilvl="4" w:tplc="F10AD036" w:tentative="1">
      <w:start w:val="1"/>
      <w:numFmt w:val="bullet"/>
      <w:lvlText w:val="•"/>
      <w:lvlJc w:val="left"/>
      <w:pPr>
        <w:tabs>
          <w:tab w:val="num" w:pos="3600"/>
        </w:tabs>
        <w:ind w:left="3600" w:hanging="360"/>
      </w:pPr>
      <w:rPr>
        <w:rFonts w:ascii="Arial" w:hAnsi="Arial" w:hint="default"/>
      </w:rPr>
    </w:lvl>
    <w:lvl w:ilvl="5" w:tplc="67F0BB2A" w:tentative="1">
      <w:start w:val="1"/>
      <w:numFmt w:val="bullet"/>
      <w:lvlText w:val="•"/>
      <w:lvlJc w:val="left"/>
      <w:pPr>
        <w:tabs>
          <w:tab w:val="num" w:pos="4320"/>
        </w:tabs>
        <w:ind w:left="4320" w:hanging="360"/>
      </w:pPr>
      <w:rPr>
        <w:rFonts w:ascii="Arial" w:hAnsi="Arial" w:hint="default"/>
      </w:rPr>
    </w:lvl>
    <w:lvl w:ilvl="6" w:tplc="BE8A4162" w:tentative="1">
      <w:start w:val="1"/>
      <w:numFmt w:val="bullet"/>
      <w:lvlText w:val="•"/>
      <w:lvlJc w:val="left"/>
      <w:pPr>
        <w:tabs>
          <w:tab w:val="num" w:pos="5040"/>
        </w:tabs>
        <w:ind w:left="5040" w:hanging="360"/>
      </w:pPr>
      <w:rPr>
        <w:rFonts w:ascii="Arial" w:hAnsi="Arial" w:hint="default"/>
      </w:rPr>
    </w:lvl>
    <w:lvl w:ilvl="7" w:tplc="C53AEC48" w:tentative="1">
      <w:start w:val="1"/>
      <w:numFmt w:val="bullet"/>
      <w:lvlText w:val="•"/>
      <w:lvlJc w:val="left"/>
      <w:pPr>
        <w:tabs>
          <w:tab w:val="num" w:pos="5760"/>
        </w:tabs>
        <w:ind w:left="5760" w:hanging="360"/>
      </w:pPr>
      <w:rPr>
        <w:rFonts w:ascii="Arial" w:hAnsi="Arial" w:hint="default"/>
      </w:rPr>
    </w:lvl>
    <w:lvl w:ilvl="8" w:tplc="148A4F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567CD"/>
    <w:multiLevelType w:val="hybridMultilevel"/>
    <w:tmpl w:val="C0448B18"/>
    <w:lvl w:ilvl="0" w:tplc="AF18C74A">
      <w:start w:val="1"/>
      <w:numFmt w:val="bullet"/>
      <w:lvlText w:val="»"/>
      <w:lvlJc w:val="left"/>
      <w:pPr>
        <w:tabs>
          <w:tab w:val="num" w:pos="720"/>
        </w:tabs>
        <w:ind w:left="720" w:hanging="360"/>
      </w:pPr>
      <w:rPr>
        <w:rFonts w:ascii="Arial" w:hAnsi="Arial" w:hint="default"/>
      </w:rPr>
    </w:lvl>
    <w:lvl w:ilvl="1" w:tplc="EB68B1D2" w:tentative="1">
      <w:start w:val="1"/>
      <w:numFmt w:val="bullet"/>
      <w:lvlText w:val="»"/>
      <w:lvlJc w:val="left"/>
      <w:pPr>
        <w:tabs>
          <w:tab w:val="num" w:pos="1440"/>
        </w:tabs>
        <w:ind w:left="1440" w:hanging="360"/>
      </w:pPr>
      <w:rPr>
        <w:rFonts w:ascii="Arial" w:hAnsi="Arial" w:hint="default"/>
      </w:rPr>
    </w:lvl>
    <w:lvl w:ilvl="2" w:tplc="5D26FF5E">
      <w:start w:val="1"/>
      <w:numFmt w:val="bullet"/>
      <w:lvlText w:val="»"/>
      <w:lvlJc w:val="left"/>
      <w:pPr>
        <w:tabs>
          <w:tab w:val="num" w:pos="2160"/>
        </w:tabs>
        <w:ind w:left="2160" w:hanging="360"/>
      </w:pPr>
      <w:rPr>
        <w:rFonts w:ascii="Arial" w:hAnsi="Arial" w:hint="default"/>
      </w:rPr>
    </w:lvl>
    <w:lvl w:ilvl="3" w:tplc="8640D51A">
      <w:numFmt w:val="bullet"/>
      <w:lvlText w:val="–"/>
      <w:lvlJc w:val="left"/>
      <w:pPr>
        <w:tabs>
          <w:tab w:val="num" w:pos="2880"/>
        </w:tabs>
        <w:ind w:left="2880" w:hanging="360"/>
      </w:pPr>
      <w:rPr>
        <w:rFonts w:ascii="Times New Roman" w:hAnsi="Times New Roman" w:hint="default"/>
      </w:rPr>
    </w:lvl>
    <w:lvl w:ilvl="4" w:tplc="072473BA" w:tentative="1">
      <w:start w:val="1"/>
      <w:numFmt w:val="bullet"/>
      <w:lvlText w:val="»"/>
      <w:lvlJc w:val="left"/>
      <w:pPr>
        <w:tabs>
          <w:tab w:val="num" w:pos="3600"/>
        </w:tabs>
        <w:ind w:left="3600" w:hanging="360"/>
      </w:pPr>
      <w:rPr>
        <w:rFonts w:ascii="Arial" w:hAnsi="Arial" w:hint="default"/>
      </w:rPr>
    </w:lvl>
    <w:lvl w:ilvl="5" w:tplc="30048CEA" w:tentative="1">
      <w:start w:val="1"/>
      <w:numFmt w:val="bullet"/>
      <w:lvlText w:val="»"/>
      <w:lvlJc w:val="left"/>
      <w:pPr>
        <w:tabs>
          <w:tab w:val="num" w:pos="4320"/>
        </w:tabs>
        <w:ind w:left="4320" w:hanging="360"/>
      </w:pPr>
      <w:rPr>
        <w:rFonts w:ascii="Arial" w:hAnsi="Arial" w:hint="default"/>
      </w:rPr>
    </w:lvl>
    <w:lvl w:ilvl="6" w:tplc="75EC7074" w:tentative="1">
      <w:start w:val="1"/>
      <w:numFmt w:val="bullet"/>
      <w:lvlText w:val="»"/>
      <w:lvlJc w:val="left"/>
      <w:pPr>
        <w:tabs>
          <w:tab w:val="num" w:pos="5040"/>
        </w:tabs>
        <w:ind w:left="5040" w:hanging="360"/>
      </w:pPr>
      <w:rPr>
        <w:rFonts w:ascii="Arial" w:hAnsi="Arial" w:hint="default"/>
      </w:rPr>
    </w:lvl>
    <w:lvl w:ilvl="7" w:tplc="8B7A653C" w:tentative="1">
      <w:start w:val="1"/>
      <w:numFmt w:val="bullet"/>
      <w:lvlText w:val="»"/>
      <w:lvlJc w:val="left"/>
      <w:pPr>
        <w:tabs>
          <w:tab w:val="num" w:pos="5760"/>
        </w:tabs>
        <w:ind w:left="5760" w:hanging="360"/>
      </w:pPr>
      <w:rPr>
        <w:rFonts w:ascii="Arial" w:hAnsi="Arial" w:hint="default"/>
      </w:rPr>
    </w:lvl>
    <w:lvl w:ilvl="8" w:tplc="309AEA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B8E12A2"/>
    <w:multiLevelType w:val="hybridMultilevel"/>
    <w:tmpl w:val="0DD87AF4"/>
    <w:lvl w:ilvl="0" w:tplc="3FA8A0B4">
      <w:start w:val="1"/>
      <w:numFmt w:val="bullet"/>
      <w:lvlText w:val=""/>
      <w:lvlJc w:val="left"/>
      <w:pPr>
        <w:tabs>
          <w:tab w:val="num" w:pos="720"/>
        </w:tabs>
        <w:ind w:left="720" w:hanging="360"/>
      </w:pPr>
      <w:rPr>
        <w:rFonts w:ascii="Wingdings" w:hAnsi="Wingdings" w:hint="default"/>
      </w:rPr>
    </w:lvl>
    <w:lvl w:ilvl="1" w:tplc="8A626D4C">
      <w:numFmt w:val="bullet"/>
      <w:lvlText w:val=""/>
      <w:lvlJc w:val="left"/>
      <w:pPr>
        <w:tabs>
          <w:tab w:val="num" w:pos="1440"/>
        </w:tabs>
        <w:ind w:left="1440" w:hanging="360"/>
      </w:pPr>
      <w:rPr>
        <w:rFonts w:ascii="Symbol" w:hAnsi="Symbol" w:hint="default"/>
      </w:rPr>
    </w:lvl>
    <w:lvl w:ilvl="2" w:tplc="77BAC138" w:tentative="1">
      <w:start w:val="1"/>
      <w:numFmt w:val="bullet"/>
      <w:lvlText w:val=""/>
      <w:lvlJc w:val="left"/>
      <w:pPr>
        <w:tabs>
          <w:tab w:val="num" w:pos="2160"/>
        </w:tabs>
        <w:ind w:left="2160" w:hanging="360"/>
      </w:pPr>
      <w:rPr>
        <w:rFonts w:ascii="Wingdings" w:hAnsi="Wingdings" w:hint="default"/>
      </w:rPr>
    </w:lvl>
    <w:lvl w:ilvl="3" w:tplc="2B8CE7EE" w:tentative="1">
      <w:start w:val="1"/>
      <w:numFmt w:val="bullet"/>
      <w:lvlText w:val=""/>
      <w:lvlJc w:val="left"/>
      <w:pPr>
        <w:tabs>
          <w:tab w:val="num" w:pos="2880"/>
        </w:tabs>
        <w:ind w:left="2880" w:hanging="360"/>
      </w:pPr>
      <w:rPr>
        <w:rFonts w:ascii="Wingdings" w:hAnsi="Wingdings" w:hint="default"/>
      </w:rPr>
    </w:lvl>
    <w:lvl w:ilvl="4" w:tplc="4C9C87A2" w:tentative="1">
      <w:start w:val="1"/>
      <w:numFmt w:val="bullet"/>
      <w:lvlText w:val=""/>
      <w:lvlJc w:val="left"/>
      <w:pPr>
        <w:tabs>
          <w:tab w:val="num" w:pos="3600"/>
        </w:tabs>
        <w:ind w:left="3600" w:hanging="360"/>
      </w:pPr>
      <w:rPr>
        <w:rFonts w:ascii="Wingdings" w:hAnsi="Wingdings" w:hint="default"/>
      </w:rPr>
    </w:lvl>
    <w:lvl w:ilvl="5" w:tplc="DB6EB220" w:tentative="1">
      <w:start w:val="1"/>
      <w:numFmt w:val="bullet"/>
      <w:lvlText w:val=""/>
      <w:lvlJc w:val="left"/>
      <w:pPr>
        <w:tabs>
          <w:tab w:val="num" w:pos="4320"/>
        </w:tabs>
        <w:ind w:left="4320" w:hanging="360"/>
      </w:pPr>
      <w:rPr>
        <w:rFonts w:ascii="Wingdings" w:hAnsi="Wingdings" w:hint="default"/>
      </w:rPr>
    </w:lvl>
    <w:lvl w:ilvl="6" w:tplc="F368912E" w:tentative="1">
      <w:start w:val="1"/>
      <w:numFmt w:val="bullet"/>
      <w:lvlText w:val=""/>
      <w:lvlJc w:val="left"/>
      <w:pPr>
        <w:tabs>
          <w:tab w:val="num" w:pos="5040"/>
        </w:tabs>
        <w:ind w:left="5040" w:hanging="360"/>
      </w:pPr>
      <w:rPr>
        <w:rFonts w:ascii="Wingdings" w:hAnsi="Wingdings" w:hint="default"/>
      </w:rPr>
    </w:lvl>
    <w:lvl w:ilvl="7" w:tplc="3C029674" w:tentative="1">
      <w:start w:val="1"/>
      <w:numFmt w:val="bullet"/>
      <w:lvlText w:val=""/>
      <w:lvlJc w:val="left"/>
      <w:pPr>
        <w:tabs>
          <w:tab w:val="num" w:pos="5760"/>
        </w:tabs>
        <w:ind w:left="5760" w:hanging="360"/>
      </w:pPr>
      <w:rPr>
        <w:rFonts w:ascii="Wingdings" w:hAnsi="Wingdings" w:hint="default"/>
      </w:rPr>
    </w:lvl>
    <w:lvl w:ilvl="8" w:tplc="51905C1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864EF3"/>
    <w:multiLevelType w:val="hybridMultilevel"/>
    <w:tmpl w:val="2F787086"/>
    <w:lvl w:ilvl="0" w:tplc="3146AAF8">
      <w:start w:val="1"/>
      <w:numFmt w:val="bullet"/>
      <w:lvlText w:val=""/>
      <w:lvlJc w:val="left"/>
      <w:pPr>
        <w:tabs>
          <w:tab w:val="num" w:pos="720"/>
        </w:tabs>
        <w:ind w:left="720" w:hanging="360"/>
      </w:pPr>
      <w:rPr>
        <w:rFonts w:ascii="Wingdings" w:hAnsi="Wingdings" w:hint="default"/>
      </w:rPr>
    </w:lvl>
    <w:lvl w:ilvl="1" w:tplc="92A431CA">
      <w:numFmt w:val="bullet"/>
      <w:lvlText w:val=""/>
      <w:lvlJc w:val="left"/>
      <w:pPr>
        <w:tabs>
          <w:tab w:val="num" w:pos="1440"/>
        </w:tabs>
        <w:ind w:left="1440" w:hanging="360"/>
      </w:pPr>
      <w:rPr>
        <w:rFonts w:ascii="Symbol" w:hAnsi="Symbol" w:hint="default"/>
      </w:rPr>
    </w:lvl>
    <w:lvl w:ilvl="2" w:tplc="781069D6" w:tentative="1">
      <w:start w:val="1"/>
      <w:numFmt w:val="bullet"/>
      <w:lvlText w:val=""/>
      <w:lvlJc w:val="left"/>
      <w:pPr>
        <w:tabs>
          <w:tab w:val="num" w:pos="2160"/>
        </w:tabs>
        <w:ind w:left="2160" w:hanging="360"/>
      </w:pPr>
      <w:rPr>
        <w:rFonts w:ascii="Wingdings" w:hAnsi="Wingdings" w:hint="default"/>
      </w:rPr>
    </w:lvl>
    <w:lvl w:ilvl="3" w:tplc="C9ECE1A8" w:tentative="1">
      <w:start w:val="1"/>
      <w:numFmt w:val="bullet"/>
      <w:lvlText w:val=""/>
      <w:lvlJc w:val="left"/>
      <w:pPr>
        <w:tabs>
          <w:tab w:val="num" w:pos="2880"/>
        </w:tabs>
        <w:ind w:left="2880" w:hanging="360"/>
      </w:pPr>
      <w:rPr>
        <w:rFonts w:ascii="Wingdings" w:hAnsi="Wingdings" w:hint="default"/>
      </w:rPr>
    </w:lvl>
    <w:lvl w:ilvl="4" w:tplc="870A2420" w:tentative="1">
      <w:start w:val="1"/>
      <w:numFmt w:val="bullet"/>
      <w:lvlText w:val=""/>
      <w:lvlJc w:val="left"/>
      <w:pPr>
        <w:tabs>
          <w:tab w:val="num" w:pos="3600"/>
        </w:tabs>
        <w:ind w:left="3600" w:hanging="360"/>
      </w:pPr>
      <w:rPr>
        <w:rFonts w:ascii="Wingdings" w:hAnsi="Wingdings" w:hint="default"/>
      </w:rPr>
    </w:lvl>
    <w:lvl w:ilvl="5" w:tplc="247AC5B6" w:tentative="1">
      <w:start w:val="1"/>
      <w:numFmt w:val="bullet"/>
      <w:lvlText w:val=""/>
      <w:lvlJc w:val="left"/>
      <w:pPr>
        <w:tabs>
          <w:tab w:val="num" w:pos="4320"/>
        </w:tabs>
        <w:ind w:left="4320" w:hanging="360"/>
      </w:pPr>
      <w:rPr>
        <w:rFonts w:ascii="Wingdings" w:hAnsi="Wingdings" w:hint="default"/>
      </w:rPr>
    </w:lvl>
    <w:lvl w:ilvl="6" w:tplc="52A29E90" w:tentative="1">
      <w:start w:val="1"/>
      <w:numFmt w:val="bullet"/>
      <w:lvlText w:val=""/>
      <w:lvlJc w:val="left"/>
      <w:pPr>
        <w:tabs>
          <w:tab w:val="num" w:pos="5040"/>
        </w:tabs>
        <w:ind w:left="5040" w:hanging="360"/>
      </w:pPr>
      <w:rPr>
        <w:rFonts w:ascii="Wingdings" w:hAnsi="Wingdings" w:hint="default"/>
      </w:rPr>
    </w:lvl>
    <w:lvl w:ilvl="7" w:tplc="80DAD3BC" w:tentative="1">
      <w:start w:val="1"/>
      <w:numFmt w:val="bullet"/>
      <w:lvlText w:val=""/>
      <w:lvlJc w:val="left"/>
      <w:pPr>
        <w:tabs>
          <w:tab w:val="num" w:pos="5760"/>
        </w:tabs>
        <w:ind w:left="5760" w:hanging="360"/>
      </w:pPr>
      <w:rPr>
        <w:rFonts w:ascii="Wingdings" w:hAnsi="Wingdings" w:hint="default"/>
      </w:rPr>
    </w:lvl>
    <w:lvl w:ilvl="8" w:tplc="94B09B4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1B92522"/>
    <w:multiLevelType w:val="hybridMultilevel"/>
    <w:tmpl w:val="807EDC5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6201C7"/>
    <w:multiLevelType w:val="hybridMultilevel"/>
    <w:tmpl w:val="CF3835C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E46643C"/>
    <w:multiLevelType w:val="multilevel"/>
    <w:tmpl w:val="07D93F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EED632E"/>
    <w:multiLevelType w:val="hybridMultilevel"/>
    <w:tmpl w:val="5A420C8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69D58F6"/>
    <w:multiLevelType w:val="hybridMultilevel"/>
    <w:tmpl w:val="5DB4445A"/>
    <w:lvl w:ilvl="0" w:tplc="1EB6AEF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D6332B2"/>
    <w:multiLevelType w:val="hybridMultilevel"/>
    <w:tmpl w:val="C4545C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C062E9"/>
    <w:multiLevelType w:val="hybridMultilevel"/>
    <w:tmpl w:val="3FA0430E"/>
    <w:lvl w:ilvl="0" w:tplc="1EB6AEF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2"/>
  </w:num>
  <w:num w:numId="3" w16cid:durableId="1973051902">
    <w:abstractNumId w:val="10"/>
  </w:num>
  <w:num w:numId="4" w16cid:durableId="1525903032">
    <w:abstractNumId w:val="6"/>
  </w:num>
  <w:num w:numId="5" w16cid:durableId="1559515175">
    <w:abstractNumId w:val="27"/>
  </w:num>
  <w:num w:numId="6" w16cid:durableId="1681421581">
    <w:abstractNumId w:val="12"/>
  </w:num>
  <w:num w:numId="7" w16cid:durableId="2122649517">
    <w:abstractNumId w:val="25"/>
  </w:num>
  <w:num w:numId="8" w16cid:durableId="2107655616">
    <w:abstractNumId w:val="16"/>
  </w:num>
  <w:num w:numId="9" w16cid:durableId="1330404698">
    <w:abstractNumId w:val="5"/>
  </w:num>
  <w:num w:numId="10" w16cid:durableId="381178554">
    <w:abstractNumId w:val="13"/>
  </w:num>
  <w:num w:numId="11" w16cid:durableId="118233645">
    <w:abstractNumId w:val="21"/>
  </w:num>
  <w:num w:numId="12" w16cid:durableId="1044720934">
    <w:abstractNumId w:val="17"/>
  </w:num>
  <w:num w:numId="13" w16cid:durableId="1889798804">
    <w:abstractNumId w:val="4"/>
  </w:num>
  <w:num w:numId="14" w16cid:durableId="1164319843">
    <w:abstractNumId w:val="11"/>
  </w:num>
  <w:num w:numId="15" w16cid:durableId="1616257071">
    <w:abstractNumId w:val="19"/>
  </w:num>
  <w:num w:numId="16" w16cid:durableId="1373768885">
    <w:abstractNumId w:val="9"/>
  </w:num>
  <w:num w:numId="17" w16cid:durableId="1216233354">
    <w:abstractNumId w:val="14"/>
  </w:num>
  <w:num w:numId="18" w16cid:durableId="725954619">
    <w:abstractNumId w:val="0"/>
  </w:num>
  <w:num w:numId="19" w16cid:durableId="529533581">
    <w:abstractNumId w:val="18"/>
  </w:num>
  <w:num w:numId="20" w16cid:durableId="896358047">
    <w:abstractNumId w:val="20"/>
  </w:num>
  <w:num w:numId="21" w16cid:durableId="1265455544">
    <w:abstractNumId w:val="15"/>
  </w:num>
  <w:num w:numId="22" w16cid:durableId="850339935">
    <w:abstractNumId w:val="26"/>
  </w:num>
  <w:num w:numId="23" w16cid:durableId="1572962251">
    <w:abstractNumId w:val="23"/>
  </w:num>
  <w:num w:numId="24" w16cid:durableId="1918245829">
    <w:abstractNumId w:val="3"/>
  </w:num>
  <w:num w:numId="25" w16cid:durableId="901057679">
    <w:abstractNumId w:val="2"/>
  </w:num>
  <w:num w:numId="26" w16cid:durableId="1383216660">
    <w:abstractNumId w:val="24"/>
  </w:num>
  <w:num w:numId="27" w16cid:durableId="720713707">
    <w:abstractNumId w:val="8"/>
  </w:num>
  <w:num w:numId="28" w16cid:durableId="213771919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81"/>
    <w:rsid w:val="00001BCB"/>
    <w:rsid w:val="00001BF1"/>
    <w:rsid w:val="00001E68"/>
    <w:rsid w:val="0000207F"/>
    <w:rsid w:val="000021C8"/>
    <w:rsid w:val="0000228E"/>
    <w:rsid w:val="00002536"/>
    <w:rsid w:val="0000255B"/>
    <w:rsid w:val="00002729"/>
    <w:rsid w:val="00002938"/>
    <w:rsid w:val="00002AFC"/>
    <w:rsid w:val="00002E18"/>
    <w:rsid w:val="0000301E"/>
    <w:rsid w:val="0000318A"/>
    <w:rsid w:val="00003589"/>
    <w:rsid w:val="00003620"/>
    <w:rsid w:val="000036C9"/>
    <w:rsid w:val="00003973"/>
    <w:rsid w:val="00003A56"/>
    <w:rsid w:val="00003AE4"/>
    <w:rsid w:val="00003B06"/>
    <w:rsid w:val="00003D67"/>
    <w:rsid w:val="00003D77"/>
    <w:rsid w:val="00003D97"/>
    <w:rsid w:val="00003DD8"/>
    <w:rsid w:val="00003F7F"/>
    <w:rsid w:val="000041B5"/>
    <w:rsid w:val="000044B4"/>
    <w:rsid w:val="00004C1E"/>
    <w:rsid w:val="00004C7C"/>
    <w:rsid w:val="00004DDA"/>
    <w:rsid w:val="00004ED5"/>
    <w:rsid w:val="000051F9"/>
    <w:rsid w:val="0000527E"/>
    <w:rsid w:val="0000530F"/>
    <w:rsid w:val="00005493"/>
    <w:rsid w:val="000056FD"/>
    <w:rsid w:val="0000582B"/>
    <w:rsid w:val="00005B74"/>
    <w:rsid w:val="00005C60"/>
    <w:rsid w:val="00005D16"/>
    <w:rsid w:val="00005D8A"/>
    <w:rsid w:val="00005E12"/>
    <w:rsid w:val="0000600D"/>
    <w:rsid w:val="00006248"/>
    <w:rsid w:val="0000684A"/>
    <w:rsid w:val="00006850"/>
    <w:rsid w:val="000069DB"/>
    <w:rsid w:val="00006D37"/>
    <w:rsid w:val="0000700A"/>
    <w:rsid w:val="0000720C"/>
    <w:rsid w:val="000073BB"/>
    <w:rsid w:val="000073CA"/>
    <w:rsid w:val="00007477"/>
    <w:rsid w:val="00007533"/>
    <w:rsid w:val="00007574"/>
    <w:rsid w:val="000075B2"/>
    <w:rsid w:val="00007AAF"/>
    <w:rsid w:val="00007AD6"/>
    <w:rsid w:val="00007C49"/>
    <w:rsid w:val="00007F20"/>
    <w:rsid w:val="00007FC3"/>
    <w:rsid w:val="0001004E"/>
    <w:rsid w:val="0001012D"/>
    <w:rsid w:val="00010241"/>
    <w:rsid w:val="000102AD"/>
    <w:rsid w:val="0001032D"/>
    <w:rsid w:val="000103C2"/>
    <w:rsid w:val="0001050B"/>
    <w:rsid w:val="0001066C"/>
    <w:rsid w:val="00010699"/>
    <w:rsid w:val="0001069B"/>
    <w:rsid w:val="00010A06"/>
    <w:rsid w:val="00010B55"/>
    <w:rsid w:val="00010B6C"/>
    <w:rsid w:val="00010F8D"/>
    <w:rsid w:val="00011003"/>
    <w:rsid w:val="00011133"/>
    <w:rsid w:val="0001160E"/>
    <w:rsid w:val="00011820"/>
    <w:rsid w:val="000118B7"/>
    <w:rsid w:val="0001193B"/>
    <w:rsid w:val="00011941"/>
    <w:rsid w:val="000119D3"/>
    <w:rsid w:val="00011C36"/>
    <w:rsid w:val="00011D76"/>
    <w:rsid w:val="00011F54"/>
    <w:rsid w:val="00011FF0"/>
    <w:rsid w:val="0001227C"/>
    <w:rsid w:val="0001241A"/>
    <w:rsid w:val="0001251B"/>
    <w:rsid w:val="0001258D"/>
    <w:rsid w:val="000127D3"/>
    <w:rsid w:val="0001280B"/>
    <w:rsid w:val="0001297C"/>
    <w:rsid w:val="00012DFF"/>
    <w:rsid w:val="00012E98"/>
    <w:rsid w:val="00013127"/>
    <w:rsid w:val="0001314B"/>
    <w:rsid w:val="00013156"/>
    <w:rsid w:val="000131E8"/>
    <w:rsid w:val="000133F0"/>
    <w:rsid w:val="00013541"/>
    <w:rsid w:val="0001374E"/>
    <w:rsid w:val="000138F8"/>
    <w:rsid w:val="000139A9"/>
    <w:rsid w:val="000139BC"/>
    <w:rsid w:val="00013A0E"/>
    <w:rsid w:val="00013A30"/>
    <w:rsid w:val="00013E65"/>
    <w:rsid w:val="0001407E"/>
    <w:rsid w:val="00014309"/>
    <w:rsid w:val="00014A26"/>
    <w:rsid w:val="00014D98"/>
    <w:rsid w:val="00015001"/>
    <w:rsid w:val="000152C2"/>
    <w:rsid w:val="000153FF"/>
    <w:rsid w:val="000154C1"/>
    <w:rsid w:val="0001551B"/>
    <w:rsid w:val="000155C2"/>
    <w:rsid w:val="00015756"/>
    <w:rsid w:val="000158B1"/>
    <w:rsid w:val="00015BBC"/>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6CE"/>
    <w:rsid w:val="00017C75"/>
    <w:rsid w:val="00017F36"/>
    <w:rsid w:val="00017F47"/>
    <w:rsid w:val="0002083F"/>
    <w:rsid w:val="000208F2"/>
    <w:rsid w:val="00020B34"/>
    <w:rsid w:val="00020D76"/>
    <w:rsid w:val="00020FA3"/>
    <w:rsid w:val="00021207"/>
    <w:rsid w:val="00021320"/>
    <w:rsid w:val="000213DD"/>
    <w:rsid w:val="00021545"/>
    <w:rsid w:val="000216F1"/>
    <w:rsid w:val="0002180E"/>
    <w:rsid w:val="000218BF"/>
    <w:rsid w:val="00021954"/>
    <w:rsid w:val="000219CD"/>
    <w:rsid w:val="000219E9"/>
    <w:rsid w:val="00021A9B"/>
    <w:rsid w:val="00021AF7"/>
    <w:rsid w:val="00021C29"/>
    <w:rsid w:val="00021F95"/>
    <w:rsid w:val="0002200F"/>
    <w:rsid w:val="000223D0"/>
    <w:rsid w:val="00022458"/>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D3D"/>
    <w:rsid w:val="00024FFC"/>
    <w:rsid w:val="0002515E"/>
    <w:rsid w:val="0002524C"/>
    <w:rsid w:val="0002525D"/>
    <w:rsid w:val="000252B9"/>
    <w:rsid w:val="000255EF"/>
    <w:rsid w:val="00025658"/>
    <w:rsid w:val="0002585E"/>
    <w:rsid w:val="00025A83"/>
    <w:rsid w:val="00025B78"/>
    <w:rsid w:val="00025D34"/>
    <w:rsid w:val="00025D3B"/>
    <w:rsid w:val="00025F9F"/>
    <w:rsid w:val="00025FA8"/>
    <w:rsid w:val="00026D00"/>
    <w:rsid w:val="00026F2D"/>
    <w:rsid w:val="00026F45"/>
    <w:rsid w:val="00026F70"/>
    <w:rsid w:val="0002724D"/>
    <w:rsid w:val="0002786C"/>
    <w:rsid w:val="0002794A"/>
    <w:rsid w:val="00027C8E"/>
    <w:rsid w:val="00027D7B"/>
    <w:rsid w:val="00027E46"/>
    <w:rsid w:val="00030115"/>
    <w:rsid w:val="0003016F"/>
    <w:rsid w:val="00030245"/>
    <w:rsid w:val="0003024D"/>
    <w:rsid w:val="00031738"/>
    <w:rsid w:val="000317BD"/>
    <w:rsid w:val="000319C0"/>
    <w:rsid w:val="00031A40"/>
    <w:rsid w:val="00031A54"/>
    <w:rsid w:val="00031B8A"/>
    <w:rsid w:val="00031C89"/>
    <w:rsid w:val="000320ED"/>
    <w:rsid w:val="00032304"/>
    <w:rsid w:val="0003235C"/>
    <w:rsid w:val="00032415"/>
    <w:rsid w:val="00032505"/>
    <w:rsid w:val="00032526"/>
    <w:rsid w:val="00032799"/>
    <w:rsid w:val="00032CE3"/>
    <w:rsid w:val="00032E59"/>
    <w:rsid w:val="00032E84"/>
    <w:rsid w:val="0003343D"/>
    <w:rsid w:val="00033641"/>
    <w:rsid w:val="000336CB"/>
    <w:rsid w:val="000338BF"/>
    <w:rsid w:val="00033931"/>
    <w:rsid w:val="000339FC"/>
    <w:rsid w:val="00033AEC"/>
    <w:rsid w:val="00033B9B"/>
    <w:rsid w:val="00033CC6"/>
    <w:rsid w:val="00033EE6"/>
    <w:rsid w:val="00034188"/>
    <w:rsid w:val="00034724"/>
    <w:rsid w:val="00034929"/>
    <w:rsid w:val="00034A93"/>
    <w:rsid w:val="00034B54"/>
    <w:rsid w:val="00034D39"/>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6E"/>
    <w:rsid w:val="00036917"/>
    <w:rsid w:val="00036DA7"/>
    <w:rsid w:val="00036F2E"/>
    <w:rsid w:val="00036FFF"/>
    <w:rsid w:val="000373EF"/>
    <w:rsid w:val="000373FB"/>
    <w:rsid w:val="00037432"/>
    <w:rsid w:val="0003786D"/>
    <w:rsid w:val="000378F3"/>
    <w:rsid w:val="0003793A"/>
    <w:rsid w:val="00037AAB"/>
    <w:rsid w:val="00037B3E"/>
    <w:rsid w:val="00037BEB"/>
    <w:rsid w:val="00037D20"/>
    <w:rsid w:val="00037E4B"/>
    <w:rsid w:val="00040018"/>
    <w:rsid w:val="000403DE"/>
    <w:rsid w:val="000403E5"/>
    <w:rsid w:val="0004042E"/>
    <w:rsid w:val="000404A6"/>
    <w:rsid w:val="00040580"/>
    <w:rsid w:val="00040763"/>
    <w:rsid w:val="000407CE"/>
    <w:rsid w:val="00040915"/>
    <w:rsid w:val="00040C55"/>
    <w:rsid w:val="00040E6F"/>
    <w:rsid w:val="00040FBE"/>
    <w:rsid w:val="00041017"/>
    <w:rsid w:val="00041237"/>
    <w:rsid w:val="000413B6"/>
    <w:rsid w:val="000414D2"/>
    <w:rsid w:val="00041699"/>
    <w:rsid w:val="00041715"/>
    <w:rsid w:val="00041809"/>
    <w:rsid w:val="00041915"/>
    <w:rsid w:val="00041970"/>
    <w:rsid w:val="00041AF7"/>
    <w:rsid w:val="00041CFA"/>
    <w:rsid w:val="000421CC"/>
    <w:rsid w:val="0004242B"/>
    <w:rsid w:val="000426F6"/>
    <w:rsid w:val="00043417"/>
    <w:rsid w:val="000434F3"/>
    <w:rsid w:val="00043AE3"/>
    <w:rsid w:val="00043CE6"/>
    <w:rsid w:val="00043E91"/>
    <w:rsid w:val="0004403F"/>
    <w:rsid w:val="000440A2"/>
    <w:rsid w:val="0004414E"/>
    <w:rsid w:val="0004430B"/>
    <w:rsid w:val="00044424"/>
    <w:rsid w:val="000445C0"/>
    <w:rsid w:val="00044B96"/>
    <w:rsid w:val="00044E7D"/>
    <w:rsid w:val="00044F75"/>
    <w:rsid w:val="000450B6"/>
    <w:rsid w:val="000452B5"/>
    <w:rsid w:val="00045372"/>
    <w:rsid w:val="000455DD"/>
    <w:rsid w:val="00045741"/>
    <w:rsid w:val="00045942"/>
    <w:rsid w:val="0004598D"/>
    <w:rsid w:val="00045994"/>
    <w:rsid w:val="00045D83"/>
    <w:rsid w:val="00045E79"/>
    <w:rsid w:val="0004620F"/>
    <w:rsid w:val="00046539"/>
    <w:rsid w:val="00046576"/>
    <w:rsid w:val="00046AFA"/>
    <w:rsid w:val="00046BD6"/>
    <w:rsid w:val="00046C36"/>
    <w:rsid w:val="00046F93"/>
    <w:rsid w:val="00047381"/>
    <w:rsid w:val="000473AF"/>
    <w:rsid w:val="000474F1"/>
    <w:rsid w:val="00047C54"/>
    <w:rsid w:val="00047D0C"/>
    <w:rsid w:val="00047E01"/>
    <w:rsid w:val="00047EB1"/>
    <w:rsid w:val="000501EB"/>
    <w:rsid w:val="000503D2"/>
    <w:rsid w:val="000507A0"/>
    <w:rsid w:val="000507E8"/>
    <w:rsid w:val="00050BAA"/>
    <w:rsid w:val="00050D72"/>
    <w:rsid w:val="00050D98"/>
    <w:rsid w:val="00051001"/>
    <w:rsid w:val="00051485"/>
    <w:rsid w:val="000514EA"/>
    <w:rsid w:val="000517C3"/>
    <w:rsid w:val="00051ACF"/>
    <w:rsid w:val="00051C34"/>
    <w:rsid w:val="00051FC2"/>
    <w:rsid w:val="00052465"/>
    <w:rsid w:val="00052786"/>
    <w:rsid w:val="0005278C"/>
    <w:rsid w:val="00052842"/>
    <w:rsid w:val="00052988"/>
    <w:rsid w:val="00052BE7"/>
    <w:rsid w:val="00052F1A"/>
    <w:rsid w:val="00052F3F"/>
    <w:rsid w:val="00053095"/>
    <w:rsid w:val="00053122"/>
    <w:rsid w:val="0005380A"/>
    <w:rsid w:val="00053994"/>
    <w:rsid w:val="00053B32"/>
    <w:rsid w:val="00053E6A"/>
    <w:rsid w:val="000543AF"/>
    <w:rsid w:val="000545EB"/>
    <w:rsid w:val="00054890"/>
    <w:rsid w:val="00054B85"/>
    <w:rsid w:val="00054CED"/>
    <w:rsid w:val="00054DAD"/>
    <w:rsid w:val="00054F65"/>
    <w:rsid w:val="00055087"/>
    <w:rsid w:val="000550B8"/>
    <w:rsid w:val="0005512F"/>
    <w:rsid w:val="0005517B"/>
    <w:rsid w:val="00055313"/>
    <w:rsid w:val="000553DE"/>
    <w:rsid w:val="00055885"/>
    <w:rsid w:val="0005593A"/>
    <w:rsid w:val="00055F29"/>
    <w:rsid w:val="00055FB3"/>
    <w:rsid w:val="000560CE"/>
    <w:rsid w:val="000563A7"/>
    <w:rsid w:val="00056631"/>
    <w:rsid w:val="0005691F"/>
    <w:rsid w:val="00056A79"/>
    <w:rsid w:val="00056BD5"/>
    <w:rsid w:val="0005703C"/>
    <w:rsid w:val="000572AA"/>
    <w:rsid w:val="00057481"/>
    <w:rsid w:val="000574D7"/>
    <w:rsid w:val="00057635"/>
    <w:rsid w:val="00057693"/>
    <w:rsid w:val="000578B8"/>
    <w:rsid w:val="00057A56"/>
    <w:rsid w:val="00057B80"/>
    <w:rsid w:val="00057C70"/>
    <w:rsid w:val="00057DF7"/>
    <w:rsid w:val="00057F42"/>
    <w:rsid w:val="00057F5E"/>
    <w:rsid w:val="0006006F"/>
    <w:rsid w:val="000602CB"/>
    <w:rsid w:val="00060523"/>
    <w:rsid w:val="000607DF"/>
    <w:rsid w:val="00060BCA"/>
    <w:rsid w:val="00060D60"/>
    <w:rsid w:val="00060DAF"/>
    <w:rsid w:val="00060ED7"/>
    <w:rsid w:val="00060F19"/>
    <w:rsid w:val="00060F91"/>
    <w:rsid w:val="0006106B"/>
    <w:rsid w:val="00061140"/>
    <w:rsid w:val="000614A4"/>
    <w:rsid w:val="0006164E"/>
    <w:rsid w:val="000616EA"/>
    <w:rsid w:val="0006192F"/>
    <w:rsid w:val="00061A0B"/>
    <w:rsid w:val="00061B4B"/>
    <w:rsid w:val="00061C86"/>
    <w:rsid w:val="00061CC1"/>
    <w:rsid w:val="0006235E"/>
    <w:rsid w:val="0006277E"/>
    <w:rsid w:val="00062987"/>
    <w:rsid w:val="00062A26"/>
    <w:rsid w:val="00062E12"/>
    <w:rsid w:val="00062E39"/>
    <w:rsid w:val="00062E9D"/>
    <w:rsid w:val="00063776"/>
    <w:rsid w:val="00063798"/>
    <w:rsid w:val="00063799"/>
    <w:rsid w:val="00063813"/>
    <w:rsid w:val="00063997"/>
    <w:rsid w:val="00063A6C"/>
    <w:rsid w:val="00063AB0"/>
    <w:rsid w:val="00063EB1"/>
    <w:rsid w:val="00064219"/>
    <w:rsid w:val="000644A1"/>
    <w:rsid w:val="000646E5"/>
    <w:rsid w:val="000647B9"/>
    <w:rsid w:val="00064CA4"/>
    <w:rsid w:val="0006547C"/>
    <w:rsid w:val="00065565"/>
    <w:rsid w:val="000659D6"/>
    <w:rsid w:val="00065A6E"/>
    <w:rsid w:val="00065E11"/>
    <w:rsid w:val="00065E16"/>
    <w:rsid w:val="0006602B"/>
    <w:rsid w:val="000662E1"/>
    <w:rsid w:val="00066443"/>
    <w:rsid w:val="000664C0"/>
    <w:rsid w:val="0006658C"/>
    <w:rsid w:val="000666D5"/>
    <w:rsid w:val="00066907"/>
    <w:rsid w:val="00066A97"/>
    <w:rsid w:val="00066C0C"/>
    <w:rsid w:val="00066EA6"/>
    <w:rsid w:val="00066FCD"/>
    <w:rsid w:val="00066FD7"/>
    <w:rsid w:val="00067595"/>
    <w:rsid w:val="00067613"/>
    <w:rsid w:val="000678FA"/>
    <w:rsid w:val="00067AD3"/>
    <w:rsid w:val="00067B66"/>
    <w:rsid w:val="00067C0A"/>
    <w:rsid w:val="00070069"/>
    <w:rsid w:val="00070323"/>
    <w:rsid w:val="000706B3"/>
    <w:rsid w:val="00070770"/>
    <w:rsid w:val="000709FB"/>
    <w:rsid w:val="00070A59"/>
    <w:rsid w:val="00070B32"/>
    <w:rsid w:val="00070B55"/>
    <w:rsid w:val="00070BD1"/>
    <w:rsid w:val="00071044"/>
    <w:rsid w:val="0007128E"/>
    <w:rsid w:val="00071290"/>
    <w:rsid w:val="00071382"/>
    <w:rsid w:val="000714B1"/>
    <w:rsid w:val="000715F1"/>
    <w:rsid w:val="0007185A"/>
    <w:rsid w:val="00071987"/>
    <w:rsid w:val="00071BE3"/>
    <w:rsid w:val="00071D02"/>
    <w:rsid w:val="00071D9C"/>
    <w:rsid w:val="00071DE0"/>
    <w:rsid w:val="00071E73"/>
    <w:rsid w:val="0007200D"/>
    <w:rsid w:val="0007237C"/>
    <w:rsid w:val="00072535"/>
    <w:rsid w:val="0007253E"/>
    <w:rsid w:val="000725F2"/>
    <w:rsid w:val="00072782"/>
    <w:rsid w:val="00072998"/>
    <w:rsid w:val="00072BE4"/>
    <w:rsid w:val="00072D46"/>
    <w:rsid w:val="00072F9A"/>
    <w:rsid w:val="00073046"/>
    <w:rsid w:val="000731D0"/>
    <w:rsid w:val="00073241"/>
    <w:rsid w:val="000733C3"/>
    <w:rsid w:val="00073681"/>
    <w:rsid w:val="00073864"/>
    <w:rsid w:val="00073891"/>
    <w:rsid w:val="00073C77"/>
    <w:rsid w:val="00074033"/>
    <w:rsid w:val="00074417"/>
    <w:rsid w:val="000744DC"/>
    <w:rsid w:val="000744FA"/>
    <w:rsid w:val="0007455A"/>
    <w:rsid w:val="00074D95"/>
    <w:rsid w:val="0007509B"/>
    <w:rsid w:val="00075498"/>
    <w:rsid w:val="0007585B"/>
    <w:rsid w:val="0007587C"/>
    <w:rsid w:val="00075B89"/>
    <w:rsid w:val="00075BD2"/>
    <w:rsid w:val="00075C87"/>
    <w:rsid w:val="00075DC0"/>
    <w:rsid w:val="00075E5E"/>
    <w:rsid w:val="0007603A"/>
    <w:rsid w:val="000761E9"/>
    <w:rsid w:val="00076356"/>
    <w:rsid w:val="000763B2"/>
    <w:rsid w:val="00076495"/>
    <w:rsid w:val="0007674F"/>
    <w:rsid w:val="00076E44"/>
    <w:rsid w:val="000779A9"/>
    <w:rsid w:val="00077A44"/>
    <w:rsid w:val="00077B62"/>
    <w:rsid w:val="00077B66"/>
    <w:rsid w:val="00077BE1"/>
    <w:rsid w:val="00077D86"/>
    <w:rsid w:val="00077FFC"/>
    <w:rsid w:val="000808D4"/>
    <w:rsid w:val="00080B28"/>
    <w:rsid w:val="00080B6E"/>
    <w:rsid w:val="00080DDF"/>
    <w:rsid w:val="00080EC6"/>
    <w:rsid w:val="00080F09"/>
    <w:rsid w:val="00081020"/>
    <w:rsid w:val="00081532"/>
    <w:rsid w:val="000815FF"/>
    <w:rsid w:val="00081697"/>
    <w:rsid w:val="00081AF4"/>
    <w:rsid w:val="00081C3F"/>
    <w:rsid w:val="00081C52"/>
    <w:rsid w:val="00081FAB"/>
    <w:rsid w:val="0008201A"/>
    <w:rsid w:val="0008225F"/>
    <w:rsid w:val="00082A22"/>
    <w:rsid w:val="00082C00"/>
    <w:rsid w:val="00082D02"/>
    <w:rsid w:val="00082E51"/>
    <w:rsid w:val="00082F6E"/>
    <w:rsid w:val="00083382"/>
    <w:rsid w:val="000834D9"/>
    <w:rsid w:val="000834F3"/>
    <w:rsid w:val="0008379D"/>
    <w:rsid w:val="0008390F"/>
    <w:rsid w:val="00083D27"/>
    <w:rsid w:val="00083DE3"/>
    <w:rsid w:val="00083E7E"/>
    <w:rsid w:val="00083F34"/>
    <w:rsid w:val="000840C3"/>
    <w:rsid w:val="00084278"/>
    <w:rsid w:val="00084512"/>
    <w:rsid w:val="0008494C"/>
    <w:rsid w:val="00084995"/>
    <w:rsid w:val="00084B36"/>
    <w:rsid w:val="00084BBC"/>
    <w:rsid w:val="00084E43"/>
    <w:rsid w:val="00084FA1"/>
    <w:rsid w:val="00084FF3"/>
    <w:rsid w:val="00084FF9"/>
    <w:rsid w:val="000850E1"/>
    <w:rsid w:val="000851FB"/>
    <w:rsid w:val="000856B8"/>
    <w:rsid w:val="0008573F"/>
    <w:rsid w:val="000858DC"/>
    <w:rsid w:val="00085936"/>
    <w:rsid w:val="00085A55"/>
    <w:rsid w:val="00085C1C"/>
    <w:rsid w:val="000860AD"/>
    <w:rsid w:val="0008617D"/>
    <w:rsid w:val="00086246"/>
    <w:rsid w:val="00086390"/>
    <w:rsid w:val="000863E4"/>
    <w:rsid w:val="000865C7"/>
    <w:rsid w:val="00086601"/>
    <w:rsid w:val="00086A19"/>
    <w:rsid w:val="00086C10"/>
    <w:rsid w:val="00086D89"/>
    <w:rsid w:val="00086E74"/>
    <w:rsid w:val="00086EC4"/>
    <w:rsid w:val="00087061"/>
    <w:rsid w:val="000870C3"/>
    <w:rsid w:val="000875FB"/>
    <w:rsid w:val="0008771A"/>
    <w:rsid w:val="00087AB4"/>
    <w:rsid w:val="00087C6A"/>
    <w:rsid w:val="00087F5E"/>
    <w:rsid w:val="0009000D"/>
    <w:rsid w:val="000900C9"/>
    <w:rsid w:val="000908A2"/>
    <w:rsid w:val="00090984"/>
    <w:rsid w:val="00090CB7"/>
    <w:rsid w:val="00091419"/>
    <w:rsid w:val="00091675"/>
    <w:rsid w:val="000916DD"/>
    <w:rsid w:val="00091952"/>
    <w:rsid w:val="00091A61"/>
    <w:rsid w:val="00091A90"/>
    <w:rsid w:val="00091ACB"/>
    <w:rsid w:val="00091D24"/>
    <w:rsid w:val="00091D53"/>
    <w:rsid w:val="000921FC"/>
    <w:rsid w:val="00092268"/>
    <w:rsid w:val="00092486"/>
    <w:rsid w:val="000926A3"/>
    <w:rsid w:val="00092A88"/>
    <w:rsid w:val="00092BB9"/>
    <w:rsid w:val="00092BE4"/>
    <w:rsid w:val="00092D77"/>
    <w:rsid w:val="00092DD3"/>
    <w:rsid w:val="00093239"/>
    <w:rsid w:val="0009326F"/>
    <w:rsid w:val="000934D5"/>
    <w:rsid w:val="000938BD"/>
    <w:rsid w:val="00093955"/>
    <w:rsid w:val="00093A1A"/>
    <w:rsid w:val="00093E83"/>
    <w:rsid w:val="00093EFE"/>
    <w:rsid w:val="00093F84"/>
    <w:rsid w:val="000945E8"/>
    <w:rsid w:val="00094631"/>
    <w:rsid w:val="00094903"/>
    <w:rsid w:val="0009490A"/>
    <w:rsid w:val="00094D97"/>
    <w:rsid w:val="00094DB2"/>
    <w:rsid w:val="00095181"/>
    <w:rsid w:val="00095238"/>
    <w:rsid w:val="0009523E"/>
    <w:rsid w:val="00095263"/>
    <w:rsid w:val="000956AC"/>
    <w:rsid w:val="000956CC"/>
    <w:rsid w:val="00095AD1"/>
    <w:rsid w:val="000960BD"/>
    <w:rsid w:val="000960D1"/>
    <w:rsid w:val="00096525"/>
    <w:rsid w:val="000966A3"/>
    <w:rsid w:val="00096785"/>
    <w:rsid w:val="00096ACC"/>
    <w:rsid w:val="00096C08"/>
    <w:rsid w:val="00096CC6"/>
    <w:rsid w:val="00096E86"/>
    <w:rsid w:val="00097021"/>
    <w:rsid w:val="0009709E"/>
    <w:rsid w:val="000972B2"/>
    <w:rsid w:val="0009747A"/>
    <w:rsid w:val="0009759E"/>
    <w:rsid w:val="000979AD"/>
    <w:rsid w:val="00097C08"/>
    <w:rsid w:val="00097D1B"/>
    <w:rsid w:val="00097E0F"/>
    <w:rsid w:val="00097F4E"/>
    <w:rsid w:val="000A020B"/>
    <w:rsid w:val="000A0315"/>
    <w:rsid w:val="000A033B"/>
    <w:rsid w:val="000A03AA"/>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F07"/>
    <w:rsid w:val="000A1FAE"/>
    <w:rsid w:val="000A20ED"/>
    <w:rsid w:val="000A22AF"/>
    <w:rsid w:val="000A2306"/>
    <w:rsid w:val="000A2543"/>
    <w:rsid w:val="000A2919"/>
    <w:rsid w:val="000A2972"/>
    <w:rsid w:val="000A29E9"/>
    <w:rsid w:val="000A2C89"/>
    <w:rsid w:val="000A2E00"/>
    <w:rsid w:val="000A2E32"/>
    <w:rsid w:val="000A2E47"/>
    <w:rsid w:val="000A31ED"/>
    <w:rsid w:val="000A32EA"/>
    <w:rsid w:val="000A3304"/>
    <w:rsid w:val="000A33EB"/>
    <w:rsid w:val="000A35A9"/>
    <w:rsid w:val="000A3672"/>
    <w:rsid w:val="000A3D1D"/>
    <w:rsid w:val="000A3DEA"/>
    <w:rsid w:val="000A3E50"/>
    <w:rsid w:val="000A4113"/>
    <w:rsid w:val="000A417F"/>
    <w:rsid w:val="000A41D7"/>
    <w:rsid w:val="000A43BB"/>
    <w:rsid w:val="000A46A3"/>
    <w:rsid w:val="000A4CEC"/>
    <w:rsid w:val="000A4E22"/>
    <w:rsid w:val="000A4EC4"/>
    <w:rsid w:val="000A4F30"/>
    <w:rsid w:val="000A4FB0"/>
    <w:rsid w:val="000A51B5"/>
    <w:rsid w:val="000A53EB"/>
    <w:rsid w:val="000A548B"/>
    <w:rsid w:val="000A5826"/>
    <w:rsid w:val="000A5863"/>
    <w:rsid w:val="000A59C1"/>
    <w:rsid w:val="000A6088"/>
    <w:rsid w:val="000A610F"/>
    <w:rsid w:val="000A611E"/>
    <w:rsid w:val="000A62B2"/>
    <w:rsid w:val="000A62D0"/>
    <w:rsid w:val="000A6325"/>
    <w:rsid w:val="000A638D"/>
    <w:rsid w:val="000A63F2"/>
    <w:rsid w:val="000A6406"/>
    <w:rsid w:val="000A651A"/>
    <w:rsid w:val="000A6723"/>
    <w:rsid w:val="000A67F0"/>
    <w:rsid w:val="000A6FA2"/>
    <w:rsid w:val="000A7054"/>
    <w:rsid w:val="000A73B9"/>
    <w:rsid w:val="000A73D8"/>
    <w:rsid w:val="000A74DA"/>
    <w:rsid w:val="000A7564"/>
    <w:rsid w:val="000A7592"/>
    <w:rsid w:val="000A7614"/>
    <w:rsid w:val="000A76CD"/>
    <w:rsid w:val="000A76FF"/>
    <w:rsid w:val="000A7920"/>
    <w:rsid w:val="000A7CC2"/>
    <w:rsid w:val="000A7CF2"/>
    <w:rsid w:val="000B03F9"/>
    <w:rsid w:val="000B0878"/>
    <w:rsid w:val="000B08BE"/>
    <w:rsid w:val="000B098C"/>
    <w:rsid w:val="000B09C2"/>
    <w:rsid w:val="000B0DB3"/>
    <w:rsid w:val="000B1298"/>
    <w:rsid w:val="000B1518"/>
    <w:rsid w:val="000B16EB"/>
    <w:rsid w:val="000B1B3F"/>
    <w:rsid w:val="000B1B76"/>
    <w:rsid w:val="000B1BDB"/>
    <w:rsid w:val="000B1CD2"/>
    <w:rsid w:val="000B1CF4"/>
    <w:rsid w:val="000B1E22"/>
    <w:rsid w:val="000B1EDE"/>
    <w:rsid w:val="000B244F"/>
    <w:rsid w:val="000B2B16"/>
    <w:rsid w:val="000B2B6C"/>
    <w:rsid w:val="000B3146"/>
    <w:rsid w:val="000B3566"/>
    <w:rsid w:val="000B35F4"/>
    <w:rsid w:val="000B390A"/>
    <w:rsid w:val="000B3B3E"/>
    <w:rsid w:val="000B3C4D"/>
    <w:rsid w:val="000B3D69"/>
    <w:rsid w:val="000B4059"/>
    <w:rsid w:val="000B4256"/>
    <w:rsid w:val="000B42A4"/>
    <w:rsid w:val="000B442C"/>
    <w:rsid w:val="000B4499"/>
    <w:rsid w:val="000B46A2"/>
    <w:rsid w:val="000B488F"/>
    <w:rsid w:val="000B49F2"/>
    <w:rsid w:val="000B4CF5"/>
    <w:rsid w:val="000B4E07"/>
    <w:rsid w:val="000B4F97"/>
    <w:rsid w:val="000B5176"/>
    <w:rsid w:val="000B5311"/>
    <w:rsid w:val="000B540E"/>
    <w:rsid w:val="000B5623"/>
    <w:rsid w:val="000B57BE"/>
    <w:rsid w:val="000B57D9"/>
    <w:rsid w:val="000B5874"/>
    <w:rsid w:val="000B5AF9"/>
    <w:rsid w:val="000B5BA0"/>
    <w:rsid w:val="000B5F24"/>
    <w:rsid w:val="000B6025"/>
    <w:rsid w:val="000B6367"/>
    <w:rsid w:val="000B6592"/>
    <w:rsid w:val="000B6737"/>
    <w:rsid w:val="000B6B11"/>
    <w:rsid w:val="000B6E91"/>
    <w:rsid w:val="000B6F20"/>
    <w:rsid w:val="000B7034"/>
    <w:rsid w:val="000B7169"/>
    <w:rsid w:val="000B75CF"/>
    <w:rsid w:val="000B7BD3"/>
    <w:rsid w:val="000C0010"/>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B5C"/>
    <w:rsid w:val="000C2BF7"/>
    <w:rsid w:val="000C2E07"/>
    <w:rsid w:val="000C2E4A"/>
    <w:rsid w:val="000C3236"/>
    <w:rsid w:val="000C3706"/>
    <w:rsid w:val="000C38E6"/>
    <w:rsid w:val="000C3C4A"/>
    <w:rsid w:val="000C3D0B"/>
    <w:rsid w:val="000C3DF3"/>
    <w:rsid w:val="000C3EDB"/>
    <w:rsid w:val="000C418C"/>
    <w:rsid w:val="000C41A4"/>
    <w:rsid w:val="000C41CB"/>
    <w:rsid w:val="000C4274"/>
    <w:rsid w:val="000C43A5"/>
    <w:rsid w:val="000C4489"/>
    <w:rsid w:val="000C4498"/>
    <w:rsid w:val="000C484E"/>
    <w:rsid w:val="000C4963"/>
    <w:rsid w:val="000C49BD"/>
    <w:rsid w:val="000C4A2F"/>
    <w:rsid w:val="000C4ADE"/>
    <w:rsid w:val="000C512A"/>
    <w:rsid w:val="000C51B1"/>
    <w:rsid w:val="000C5284"/>
    <w:rsid w:val="000C54DC"/>
    <w:rsid w:val="000C577E"/>
    <w:rsid w:val="000C58B9"/>
    <w:rsid w:val="000C5BD4"/>
    <w:rsid w:val="000C5C1D"/>
    <w:rsid w:val="000C5C57"/>
    <w:rsid w:val="000C5DD6"/>
    <w:rsid w:val="000C5E97"/>
    <w:rsid w:val="000C5F42"/>
    <w:rsid w:val="000C61A1"/>
    <w:rsid w:val="000C656C"/>
    <w:rsid w:val="000C664F"/>
    <w:rsid w:val="000C66F3"/>
    <w:rsid w:val="000C6706"/>
    <w:rsid w:val="000C69DD"/>
    <w:rsid w:val="000C6C52"/>
    <w:rsid w:val="000C735F"/>
    <w:rsid w:val="000C76AD"/>
    <w:rsid w:val="000C7705"/>
    <w:rsid w:val="000C7707"/>
    <w:rsid w:val="000D00B7"/>
    <w:rsid w:val="000D0184"/>
    <w:rsid w:val="000D0461"/>
    <w:rsid w:val="000D0465"/>
    <w:rsid w:val="000D0626"/>
    <w:rsid w:val="000D0AB5"/>
    <w:rsid w:val="000D0B88"/>
    <w:rsid w:val="000D0B92"/>
    <w:rsid w:val="000D0F6A"/>
    <w:rsid w:val="000D11BF"/>
    <w:rsid w:val="000D1398"/>
    <w:rsid w:val="000D167E"/>
    <w:rsid w:val="000D1F00"/>
    <w:rsid w:val="000D2079"/>
    <w:rsid w:val="000D23B2"/>
    <w:rsid w:val="000D243E"/>
    <w:rsid w:val="000D247C"/>
    <w:rsid w:val="000D26B1"/>
    <w:rsid w:val="000D27E0"/>
    <w:rsid w:val="000D2BBB"/>
    <w:rsid w:val="000D2DA9"/>
    <w:rsid w:val="000D333F"/>
    <w:rsid w:val="000D3535"/>
    <w:rsid w:val="000D3567"/>
    <w:rsid w:val="000D359C"/>
    <w:rsid w:val="000D3730"/>
    <w:rsid w:val="000D3A30"/>
    <w:rsid w:val="000D3C15"/>
    <w:rsid w:val="000D3C4A"/>
    <w:rsid w:val="000D3C58"/>
    <w:rsid w:val="000D3D10"/>
    <w:rsid w:val="000D3EF0"/>
    <w:rsid w:val="000D478A"/>
    <w:rsid w:val="000D4832"/>
    <w:rsid w:val="000D489D"/>
    <w:rsid w:val="000D4A2D"/>
    <w:rsid w:val="000D4B28"/>
    <w:rsid w:val="000D4D5C"/>
    <w:rsid w:val="000D4E5A"/>
    <w:rsid w:val="000D4F4F"/>
    <w:rsid w:val="000D54AA"/>
    <w:rsid w:val="000D571C"/>
    <w:rsid w:val="000D5734"/>
    <w:rsid w:val="000D5A23"/>
    <w:rsid w:val="000D5C7F"/>
    <w:rsid w:val="000D5DC4"/>
    <w:rsid w:val="000D5FB0"/>
    <w:rsid w:val="000D6004"/>
    <w:rsid w:val="000D60B0"/>
    <w:rsid w:val="000D6177"/>
    <w:rsid w:val="000D6509"/>
    <w:rsid w:val="000D6548"/>
    <w:rsid w:val="000D659E"/>
    <w:rsid w:val="000D6675"/>
    <w:rsid w:val="000D6B58"/>
    <w:rsid w:val="000D6B81"/>
    <w:rsid w:val="000D6E8D"/>
    <w:rsid w:val="000D6EAD"/>
    <w:rsid w:val="000D6F84"/>
    <w:rsid w:val="000D6FD8"/>
    <w:rsid w:val="000D724A"/>
    <w:rsid w:val="000D7423"/>
    <w:rsid w:val="000D74D8"/>
    <w:rsid w:val="000D7A85"/>
    <w:rsid w:val="000D7D6C"/>
    <w:rsid w:val="000D7DFF"/>
    <w:rsid w:val="000D7E41"/>
    <w:rsid w:val="000D7F28"/>
    <w:rsid w:val="000E0145"/>
    <w:rsid w:val="000E0529"/>
    <w:rsid w:val="000E056E"/>
    <w:rsid w:val="000E06A7"/>
    <w:rsid w:val="000E070C"/>
    <w:rsid w:val="000E0751"/>
    <w:rsid w:val="000E07EE"/>
    <w:rsid w:val="000E0A4F"/>
    <w:rsid w:val="000E0A6D"/>
    <w:rsid w:val="000E0AC5"/>
    <w:rsid w:val="000E0ACB"/>
    <w:rsid w:val="000E0C19"/>
    <w:rsid w:val="000E1120"/>
    <w:rsid w:val="000E1332"/>
    <w:rsid w:val="000E1353"/>
    <w:rsid w:val="000E165C"/>
    <w:rsid w:val="000E172C"/>
    <w:rsid w:val="000E1732"/>
    <w:rsid w:val="000E1883"/>
    <w:rsid w:val="000E1B84"/>
    <w:rsid w:val="000E1E09"/>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37B"/>
    <w:rsid w:val="000E44B4"/>
    <w:rsid w:val="000E44C6"/>
    <w:rsid w:val="000E44D4"/>
    <w:rsid w:val="000E4703"/>
    <w:rsid w:val="000E4D5A"/>
    <w:rsid w:val="000E502E"/>
    <w:rsid w:val="000E50BF"/>
    <w:rsid w:val="000E50FE"/>
    <w:rsid w:val="000E58B4"/>
    <w:rsid w:val="000E598D"/>
    <w:rsid w:val="000E5AA1"/>
    <w:rsid w:val="000E5C5B"/>
    <w:rsid w:val="000E5EBB"/>
    <w:rsid w:val="000E61DA"/>
    <w:rsid w:val="000E620A"/>
    <w:rsid w:val="000E6496"/>
    <w:rsid w:val="000E6571"/>
    <w:rsid w:val="000E6653"/>
    <w:rsid w:val="000E67A9"/>
    <w:rsid w:val="000E6B1D"/>
    <w:rsid w:val="000E6DF4"/>
    <w:rsid w:val="000E723C"/>
    <w:rsid w:val="000E7413"/>
    <w:rsid w:val="000E7583"/>
    <w:rsid w:val="000E76CD"/>
    <w:rsid w:val="000E76F6"/>
    <w:rsid w:val="000E77D8"/>
    <w:rsid w:val="000E7D28"/>
    <w:rsid w:val="000E7D86"/>
    <w:rsid w:val="000E7E72"/>
    <w:rsid w:val="000E7F10"/>
    <w:rsid w:val="000F0059"/>
    <w:rsid w:val="000F0114"/>
    <w:rsid w:val="000F01EC"/>
    <w:rsid w:val="000F026A"/>
    <w:rsid w:val="000F02BC"/>
    <w:rsid w:val="000F04D8"/>
    <w:rsid w:val="000F095C"/>
    <w:rsid w:val="000F0966"/>
    <w:rsid w:val="000F0B03"/>
    <w:rsid w:val="000F18B6"/>
    <w:rsid w:val="000F1962"/>
    <w:rsid w:val="000F1C51"/>
    <w:rsid w:val="000F21C2"/>
    <w:rsid w:val="000F22E5"/>
    <w:rsid w:val="000F2344"/>
    <w:rsid w:val="000F256C"/>
    <w:rsid w:val="000F2637"/>
    <w:rsid w:val="000F2675"/>
    <w:rsid w:val="000F26E2"/>
    <w:rsid w:val="000F27F8"/>
    <w:rsid w:val="000F29CC"/>
    <w:rsid w:val="000F2A6F"/>
    <w:rsid w:val="000F2AC3"/>
    <w:rsid w:val="000F2B48"/>
    <w:rsid w:val="000F2C7F"/>
    <w:rsid w:val="000F2C9D"/>
    <w:rsid w:val="000F32A9"/>
    <w:rsid w:val="000F3356"/>
    <w:rsid w:val="000F336B"/>
    <w:rsid w:val="000F3407"/>
    <w:rsid w:val="000F34F4"/>
    <w:rsid w:val="000F3965"/>
    <w:rsid w:val="000F3A57"/>
    <w:rsid w:val="000F3C23"/>
    <w:rsid w:val="000F3E1B"/>
    <w:rsid w:val="000F3E62"/>
    <w:rsid w:val="000F3F41"/>
    <w:rsid w:val="000F4207"/>
    <w:rsid w:val="000F429A"/>
    <w:rsid w:val="000F4501"/>
    <w:rsid w:val="000F45A0"/>
    <w:rsid w:val="000F46F8"/>
    <w:rsid w:val="000F470C"/>
    <w:rsid w:val="000F493F"/>
    <w:rsid w:val="000F4A86"/>
    <w:rsid w:val="000F4D77"/>
    <w:rsid w:val="000F4EB9"/>
    <w:rsid w:val="000F4EFA"/>
    <w:rsid w:val="000F548B"/>
    <w:rsid w:val="000F5BCC"/>
    <w:rsid w:val="000F5D34"/>
    <w:rsid w:val="000F5D68"/>
    <w:rsid w:val="000F61A9"/>
    <w:rsid w:val="000F63BD"/>
    <w:rsid w:val="000F649A"/>
    <w:rsid w:val="000F64C4"/>
    <w:rsid w:val="000F6598"/>
    <w:rsid w:val="000F668F"/>
    <w:rsid w:val="000F6C56"/>
    <w:rsid w:val="000F70B8"/>
    <w:rsid w:val="000F72F7"/>
    <w:rsid w:val="000F79E4"/>
    <w:rsid w:val="000F7B46"/>
    <w:rsid w:val="000F7EC3"/>
    <w:rsid w:val="0010015A"/>
    <w:rsid w:val="00100292"/>
    <w:rsid w:val="00100315"/>
    <w:rsid w:val="00100391"/>
    <w:rsid w:val="001005A9"/>
    <w:rsid w:val="00100685"/>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7D9"/>
    <w:rsid w:val="00102A44"/>
    <w:rsid w:val="00102AB0"/>
    <w:rsid w:val="00102CCD"/>
    <w:rsid w:val="00102DC7"/>
    <w:rsid w:val="00102E6C"/>
    <w:rsid w:val="00102EFF"/>
    <w:rsid w:val="00102F96"/>
    <w:rsid w:val="00103103"/>
    <w:rsid w:val="00103195"/>
    <w:rsid w:val="0010343F"/>
    <w:rsid w:val="001036C8"/>
    <w:rsid w:val="001038FC"/>
    <w:rsid w:val="00103958"/>
    <w:rsid w:val="00103BE0"/>
    <w:rsid w:val="00103D0C"/>
    <w:rsid w:val="00103D3A"/>
    <w:rsid w:val="00104149"/>
    <w:rsid w:val="001041C0"/>
    <w:rsid w:val="00104275"/>
    <w:rsid w:val="00104416"/>
    <w:rsid w:val="0010471A"/>
    <w:rsid w:val="0010478E"/>
    <w:rsid w:val="001048FC"/>
    <w:rsid w:val="00104CC1"/>
    <w:rsid w:val="00104D9F"/>
    <w:rsid w:val="001051E6"/>
    <w:rsid w:val="0010546B"/>
    <w:rsid w:val="00105472"/>
    <w:rsid w:val="001056EA"/>
    <w:rsid w:val="001059AC"/>
    <w:rsid w:val="00105BA7"/>
    <w:rsid w:val="00105BC6"/>
    <w:rsid w:val="00105E3E"/>
    <w:rsid w:val="00105E77"/>
    <w:rsid w:val="00106014"/>
    <w:rsid w:val="00106342"/>
    <w:rsid w:val="001064EE"/>
    <w:rsid w:val="0010655D"/>
    <w:rsid w:val="00106561"/>
    <w:rsid w:val="001065FB"/>
    <w:rsid w:val="00106746"/>
    <w:rsid w:val="001067AF"/>
    <w:rsid w:val="00106A25"/>
    <w:rsid w:val="00106A3B"/>
    <w:rsid w:val="00106AFA"/>
    <w:rsid w:val="00107259"/>
    <w:rsid w:val="0010732C"/>
    <w:rsid w:val="00107357"/>
    <w:rsid w:val="001077F6"/>
    <w:rsid w:val="0010789B"/>
    <w:rsid w:val="001078B7"/>
    <w:rsid w:val="00107934"/>
    <w:rsid w:val="00110069"/>
    <w:rsid w:val="0011024A"/>
    <w:rsid w:val="00110808"/>
    <w:rsid w:val="001108F0"/>
    <w:rsid w:val="00110B26"/>
    <w:rsid w:val="00110B37"/>
    <w:rsid w:val="00110F1C"/>
    <w:rsid w:val="001113E5"/>
    <w:rsid w:val="00111506"/>
    <w:rsid w:val="00111727"/>
    <w:rsid w:val="001117DD"/>
    <w:rsid w:val="00111A25"/>
    <w:rsid w:val="00111B38"/>
    <w:rsid w:val="00111B99"/>
    <w:rsid w:val="00111F7E"/>
    <w:rsid w:val="001120E4"/>
    <w:rsid w:val="00112138"/>
    <w:rsid w:val="001121B1"/>
    <w:rsid w:val="0011220C"/>
    <w:rsid w:val="001122B9"/>
    <w:rsid w:val="00112859"/>
    <w:rsid w:val="00112926"/>
    <w:rsid w:val="00112BD9"/>
    <w:rsid w:val="00112D91"/>
    <w:rsid w:val="001132F7"/>
    <w:rsid w:val="001137FA"/>
    <w:rsid w:val="00113B73"/>
    <w:rsid w:val="00113CA5"/>
    <w:rsid w:val="001142BF"/>
    <w:rsid w:val="001143A3"/>
    <w:rsid w:val="001143C2"/>
    <w:rsid w:val="001145B1"/>
    <w:rsid w:val="001148B2"/>
    <w:rsid w:val="00114A41"/>
    <w:rsid w:val="00114B55"/>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60A6"/>
    <w:rsid w:val="0011618B"/>
    <w:rsid w:val="0011666C"/>
    <w:rsid w:val="00116677"/>
    <w:rsid w:val="0011674F"/>
    <w:rsid w:val="00116772"/>
    <w:rsid w:val="00116E6C"/>
    <w:rsid w:val="00116EE1"/>
    <w:rsid w:val="00116F48"/>
    <w:rsid w:val="0011741A"/>
    <w:rsid w:val="001175AE"/>
    <w:rsid w:val="001176A6"/>
    <w:rsid w:val="001176CC"/>
    <w:rsid w:val="00117950"/>
    <w:rsid w:val="00117FE0"/>
    <w:rsid w:val="001204AB"/>
    <w:rsid w:val="001205F3"/>
    <w:rsid w:val="00120630"/>
    <w:rsid w:val="001209EF"/>
    <w:rsid w:val="00120A55"/>
    <w:rsid w:val="00120A5F"/>
    <w:rsid w:val="00120DF7"/>
    <w:rsid w:val="00120E26"/>
    <w:rsid w:val="00121806"/>
    <w:rsid w:val="0012188D"/>
    <w:rsid w:val="001218CB"/>
    <w:rsid w:val="00121971"/>
    <w:rsid w:val="00121A22"/>
    <w:rsid w:val="00121B4A"/>
    <w:rsid w:val="0012232C"/>
    <w:rsid w:val="001223B4"/>
    <w:rsid w:val="00122527"/>
    <w:rsid w:val="00122B79"/>
    <w:rsid w:val="00122DC8"/>
    <w:rsid w:val="00123015"/>
    <w:rsid w:val="00123120"/>
    <w:rsid w:val="00123696"/>
    <w:rsid w:val="00123851"/>
    <w:rsid w:val="00123871"/>
    <w:rsid w:val="00123A36"/>
    <w:rsid w:val="00123AFF"/>
    <w:rsid w:val="0012405B"/>
    <w:rsid w:val="00124406"/>
    <w:rsid w:val="00124649"/>
    <w:rsid w:val="0012464F"/>
    <w:rsid w:val="0012467C"/>
    <w:rsid w:val="001246B6"/>
    <w:rsid w:val="001249BA"/>
    <w:rsid w:val="00124ABC"/>
    <w:rsid w:val="00124B11"/>
    <w:rsid w:val="00124B53"/>
    <w:rsid w:val="00124EAA"/>
    <w:rsid w:val="00125401"/>
    <w:rsid w:val="00125AC9"/>
    <w:rsid w:val="00125C65"/>
    <w:rsid w:val="00125D03"/>
    <w:rsid w:val="00125F99"/>
    <w:rsid w:val="001261AD"/>
    <w:rsid w:val="0012628C"/>
    <w:rsid w:val="0012637F"/>
    <w:rsid w:val="001264B5"/>
    <w:rsid w:val="001265FF"/>
    <w:rsid w:val="00126643"/>
    <w:rsid w:val="00126811"/>
    <w:rsid w:val="0012721B"/>
    <w:rsid w:val="0012727B"/>
    <w:rsid w:val="00127411"/>
    <w:rsid w:val="001275F0"/>
    <w:rsid w:val="00127FE2"/>
    <w:rsid w:val="00130171"/>
    <w:rsid w:val="001301C9"/>
    <w:rsid w:val="001301F1"/>
    <w:rsid w:val="00130249"/>
    <w:rsid w:val="001302E3"/>
    <w:rsid w:val="00130595"/>
    <w:rsid w:val="001306FA"/>
    <w:rsid w:val="00130934"/>
    <w:rsid w:val="00130BFE"/>
    <w:rsid w:val="00130EDC"/>
    <w:rsid w:val="00130EF8"/>
    <w:rsid w:val="00130EFE"/>
    <w:rsid w:val="001310A0"/>
    <w:rsid w:val="001312E6"/>
    <w:rsid w:val="00131429"/>
    <w:rsid w:val="00131445"/>
    <w:rsid w:val="001316AB"/>
    <w:rsid w:val="00131838"/>
    <w:rsid w:val="00131A24"/>
    <w:rsid w:val="00131CF0"/>
    <w:rsid w:val="00131D22"/>
    <w:rsid w:val="00131D85"/>
    <w:rsid w:val="00131E7E"/>
    <w:rsid w:val="00131F2F"/>
    <w:rsid w:val="001321E2"/>
    <w:rsid w:val="001321FF"/>
    <w:rsid w:val="00132904"/>
    <w:rsid w:val="00132A41"/>
    <w:rsid w:val="00132B84"/>
    <w:rsid w:val="00132BB5"/>
    <w:rsid w:val="00132C75"/>
    <w:rsid w:val="001331DC"/>
    <w:rsid w:val="001332CF"/>
    <w:rsid w:val="0013345D"/>
    <w:rsid w:val="00133541"/>
    <w:rsid w:val="00133565"/>
    <w:rsid w:val="0013377B"/>
    <w:rsid w:val="001338CD"/>
    <w:rsid w:val="00133E60"/>
    <w:rsid w:val="00133F70"/>
    <w:rsid w:val="0013432B"/>
    <w:rsid w:val="001343EB"/>
    <w:rsid w:val="0013442F"/>
    <w:rsid w:val="0013496C"/>
    <w:rsid w:val="00134FF1"/>
    <w:rsid w:val="001353C2"/>
    <w:rsid w:val="001356E8"/>
    <w:rsid w:val="001359E4"/>
    <w:rsid w:val="00135B02"/>
    <w:rsid w:val="00135E98"/>
    <w:rsid w:val="00135ED0"/>
    <w:rsid w:val="00135EDF"/>
    <w:rsid w:val="00135F39"/>
    <w:rsid w:val="001362D4"/>
    <w:rsid w:val="00136322"/>
    <w:rsid w:val="0013635B"/>
    <w:rsid w:val="00136378"/>
    <w:rsid w:val="00136640"/>
    <w:rsid w:val="00136651"/>
    <w:rsid w:val="001367A5"/>
    <w:rsid w:val="00136A69"/>
    <w:rsid w:val="00136E0D"/>
    <w:rsid w:val="00136F37"/>
    <w:rsid w:val="00137628"/>
    <w:rsid w:val="001376B6"/>
    <w:rsid w:val="0013785A"/>
    <w:rsid w:val="001379A4"/>
    <w:rsid w:val="00137BDD"/>
    <w:rsid w:val="00137C1A"/>
    <w:rsid w:val="00137E66"/>
    <w:rsid w:val="0014009D"/>
    <w:rsid w:val="00140274"/>
    <w:rsid w:val="00140CF9"/>
    <w:rsid w:val="00140E3E"/>
    <w:rsid w:val="00141234"/>
    <w:rsid w:val="00141329"/>
    <w:rsid w:val="001413D3"/>
    <w:rsid w:val="0014155F"/>
    <w:rsid w:val="001415D7"/>
    <w:rsid w:val="0014168E"/>
    <w:rsid w:val="0014168F"/>
    <w:rsid w:val="001416B6"/>
    <w:rsid w:val="00141980"/>
    <w:rsid w:val="00141FB9"/>
    <w:rsid w:val="00142382"/>
    <w:rsid w:val="00142540"/>
    <w:rsid w:val="0014257B"/>
    <w:rsid w:val="00142757"/>
    <w:rsid w:val="00142CCA"/>
    <w:rsid w:val="00142D2D"/>
    <w:rsid w:val="00142DD8"/>
    <w:rsid w:val="00142E78"/>
    <w:rsid w:val="00142EDB"/>
    <w:rsid w:val="00142FDA"/>
    <w:rsid w:val="001431A2"/>
    <w:rsid w:val="001433A1"/>
    <w:rsid w:val="00143547"/>
    <w:rsid w:val="00143B01"/>
    <w:rsid w:val="00143D6A"/>
    <w:rsid w:val="00143DBE"/>
    <w:rsid w:val="00143E18"/>
    <w:rsid w:val="0014415F"/>
    <w:rsid w:val="00144294"/>
    <w:rsid w:val="0014432B"/>
    <w:rsid w:val="0014491B"/>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A1"/>
    <w:rsid w:val="00146823"/>
    <w:rsid w:val="001468AA"/>
    <w:rsid w:val="001469F4"/>
    <w:rsid w:val="00146A56"/>
    <w:rsid w:val="00146D1B"/>
    <w:rsid w:val="00146D39"/>
    <w:rsid w:val="00146F5C"/>
    <w:rsid w:val="00146F85"/>
    <w:rsid w:val="0014700A"/>
    <w:rsid w:val="00147200"/>
    <w:rsid w:val="001476BA"/>
    <w:rsid w:val="001479DF"/>
    <w:rsid w:val="00147AC8"/>
    <w:rsid w:val="00147B6F"/>
    <w:rsid w:val="00147BE5"/>
    <w:rsid w:val="001501F7"/>
    <w:rsid w:val="00150643"/>
    <w:rsid w:val="0015067A"/>
    <w:rsid w:val="00150709"/>
    <w:rsid w:val="00150AD5"/>
    <w:rsid w:val="00150BF2"/>
    <w:rsid w:val="00150C74"/>
    <w:rsid w:val="00150C9B"/>
    <w:rsid w:val="00150CED"/>
    <w:rsid w:val="00151A12"/>
    <w:rsid w:val="00151A8D"/>
    <w:rsid w:val="00151B23"/>
    <w:rsid w:val="00151BE5"/>
    <w:rsid w:val="00151D5D"/>
    <w:rsid w:val="00151E6C"/>
    <w:rsid w:val="00151FC5"/>
    <w:rsid w:val="0015215C"/>
    <w:rsid w:val="001523DB"/>
    <w:rsid w:val="0015268A"/>
    <w:rsid w:val="00152705"/>
    <w:rsid w:val="001529F9"/>
    <w:rsid w:val="00152CDE"/>
    <w:rsid w:val="00152E87"/>
    <w:rsid w:val="00153231"/>
    <w:rsid w:val="00153271"/>
    <w:rsid w:val="001532DD"/>
    <w:rsid w:val="00153490"/>
    <w:rsid w:val="0015365F"/>
    <w:rsid w:val="001536FF"/>
    <w:rsid w:val="001539FB"/>
    <w:rsid w:val="00153AAD"/>
    <w:rsid w:val="00153C4E"/>
    <w:rsid w:val="00153DBF"/>
    <w:rsid w:val="00153DF3"/>
    <w:rsid w:val="001542DB"/>
    <w:rsid w:val="001542E9"/>
    <w:rsid w:val="0015439F"/>
    <w:rsid w:val="001544A3"/>
    <w:rsid w:val="001545B1"/>
    <w:rsid w:val="0015476A"/>
    <w:rsid w:val="001547F3"/>
    <w:rsid w:val="001549D4"/>
    <w:rsid w:val="001549E0"/>
    <w:rsid w:val="00154AD1"/>
    <w:rsid w:val="00154C6A"/>
    <w:rsid w:val="00154E94"/>
    <w:rsid w:val="00154FB9"/>
    <w:rsid w:val="00154FC9"/>
    <w:rsid w:val="00155071"/>
    <w:rsid w:val="001551D0"/>
    <w:rsid w:val="00155242"/>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709F"/>
    <w:rsid w:val="0015715F"/>
    <w:rsid w:val="00157168"/>
    <w:rsid w:val="0015737C"/>
    <w:rsid w:val="001573EC"/>
    <w:rsid w:val="00157421"/>
    <w:rsid w:val="0015758B"/>
    <w:rsid w:val="0015784C"/>
    <w:rsid w:val="0015786C"/>
    <w:rsid w:val="00157D41"/>
    <w:rsid w:val="00157E16"/>
    <w:rsid w:val="00157E46"/>
    <w:rsid w:val="001601C0"/>
    <w:rsid w:val="00160298"/>
    <w:rsid w:val="0016030B"/>
    <w:rsid w:val="001604E3"/>
    <w:rsid w:val="001606A8"/>
    <w:rsid w:val="001606CD"/>
    <w:rsid w:val="00160894"/>
    <w:rsid w:val="001608FD"/>
    <w:rsid w:val="00160971"/>
    <w:rsid w:val="00160BE7"/>
    <w:rsid w:val="00160C5E"/>
    <w:rsid w:val="00160E1D"/>
    <w:rsid w:val="00160EDD"/>
    <w:rsid w:val="00160F8E"/>
    <w:rsid w:val="00161061"/>
    <w:rsid w:val="0016112C"/>
    <w:rsid w:val="001611AB"/>
    <w:rsid w:val="00161250"/>
    <w:rsid w:val="0016129F"/>
    <w:rsid w:val="0016137C"/>
    <w:rsid w:val="0016146D"/>
    <w:rsid w:val="00161556"/>
    <w:rsid w:val="00161937"/>
    <w:rsid w:val="00161A44"/>
    <w:rsid w:val="00161B93"/>
    <w:rsid w:val="00161BF6"/>
    <w:rsid w:val="00161C5C"/>
    <w:rsid w:val="00161CCF"/>
    <w:rsid w:val="001620DF"/>
    <w:rsid w:val="00162767"/>
    <w:rsid w:val="00162929"/>
    <w:rsid w:val="00162932"/>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44E"/>
    <w:rsid w:val="00164694"/>
    <w:rsid w:val="001649AE"/>
    <w:rsid w:val="001649E6"/>
    <w:rsid w:val="00164D62"/>
    <w:rsid w:val="00164F75"/>
    <w:rsid w:val="00165322"/>
    <w:rsid w:val="00165349"/>
    <w:rsid w:val="0016540F"/>
    <w:rsid w:val="0016574B"/>
    <w:rsid w:val="00165918"/>
    <w:rsid w:val="00165B66"/>
    <w:rsid w:val="00165DE5"/>
    <w:rsid w:val="00165DE9"/>
    <w:rsid w:val="0016601B"/>
    <w:rsid w:val="0016613B"/>
    <w:rsid w:val="00166205"/>
    <w:rsid w:val="0016632A"/>
    <w:rsid w:val="001663E3"/>
    <w:rsid w:val="00166726"/>
    <w:rsid w:val="001668EB"/>
    <w:rsid w:val="00166924"/>
    <w:rsid w:val="00166A44"/>
    <w:rsid w:val="00166B1C"/>
    <w:rsid w:val="00166C07"/>
    <w:rsid w:val="00166D23"/>
    <w:rsid w:val="00166F68"/>
    <w:rsid w:val="00167120"/>
    <w:rsid w:val="00167265"/>
    <w:rsid w:val="001674B3"/>
    <w:rsid w:val="00167622"/>
    <w:rsid w:val="00167655"/>
    <w:rsid w:val="001678FA"/>
    <w:rsid w:val="00167E1E"/>
    <w:rsid w:val="00167E4F"/>
    <w:rsid w:val="00167F8D"/>
    <w:rsid w:val="00167FD8"/>
    <w:rsid w:val="00170076"/>
    <w:rsid w:val="001700AB"/>
    <w:rsid w:val="00170154"/>
    <w:rsid w:val="0017055C"/>
    <w:rsid w:val="00170578"/>
    <w:rsid w:val="00170968"/>
    <w:rsid w:val="00170AA3"/>
    <w:rsid w:val="00170AE2"/>
    <w:rsid w:val="00170DC1"/>
    <w:rsid w:val="00170EE7"/>
    <w:rsid w:val="00171266"/>
    <w:rsid w:val="00171515"/>
    <w:rsid w:val="00171579"/>
    <w:rsid w:val="00171996"/>
    <w:rsid w:val="00171E86"/>
    <w:rsid w:val="00171EA1"/>
    <w:rsid w:val="001720FF"/>
    <w:rsid w:val="001724ED"/>
    <w:rsid w:val="00172511"/>
    <w:rsid w:val="0017290D"/>
    <w:rsid w:val="00172BBC"/>
    <w:rsid w:val="00172CA9"/>
    <w:rsid w:val="00172DB4"/>
    <w:rsid w:val="00172F6D"/>
    <w:rsid w:val="001731B5"/>
    <w:rsid w:val="001732F4"/>
    <w:rsid w:val="001736A5"/>
    <w:rsid w:val="00173847"/>
    <w:rsid w:val="001738E4"/>
    <w:rsid w:val="00173AA0"/>
    <w:rsid w:val="00173BE1"/>
    <w:rsid w:val="00173CFF"/>
    <w:rsid w:val="00173ECD"/>
    <w:rsid w:val="00173EDE"/>
    <w:rsid w:val="00173F53"/>
    <w:rsid w:val="00174237"/>
    <w:rsid w:val="00174387"/>
    <w:rsid w:val="00174461"/>
    <w:rsid w:val="00174476"/>
    <w:rsid w:val="00174B73"/>
    <w:rsid w:val="00174E17"/>
    <w:rsid w:val="001751EB"/>
    <w:rsid w:val="00175255"/>
    <w:rsid w:val="001752FE"/>
    <w:rsid w:val="0017542B"/>
    <w:rsid w:val="00175625"/>
    <w:rsid w:val="00175747"/>
    <w:rsid w:val="001759C3"/>
    <w:rsid w:val="00175A43"/>
    <w:rsid w:val="00175A83"/>
    <w:rsid w:val="00175DC7"/>
    <w:rsid w:val="00175ED6"/>
    <w:rsid w:val="00175F7A"/>
    <w:rsid w:val="0017600C"/>
    <w:rsid w:val="00176113"/>
    <w:rsid w:val="0017618C"/>
    <w:rsid w:val="00176222"/>
    <w:rsid w:val="001762A8"/>
    <w:rsid w:val="001762A9"/>
    <w:rsid w:val="001765AC"/>
    <w:rsid w:val="0017668C"/>
    <w:rsid w:val="001766B4"/>
    <w:rsid w:val="001766C1"/>
    <w:rsid w:val="001769E0"/>
    <w:rsid w:val="00176BA0"/>
    <w:rsid w:val="00176EA5"/>
    <w:rsid w:val="00176EF4"/>
    <w:rsid w:val="001770D7"/>
    <w:rsid w:val="001771BD"/>
    <w:rsid w:val="001774C6"/>
    <w:rsid w:val="00177521"/>
    <w:rsid w:val="001775D1"/>
    <w:rsid w:val="001776AD"/>
    <w:rsid w:val="001776AF"/>
    <w:rsid w:val="001777E1"/>
    <w:rsid w:val="001778B7"/>
    <w:rsid w:val="0017793B"/>
    <w:rsid w:val="00177A60"/>
    <w:rsid w:val="00177BF8"/>
    <w:rsid w:val="00177EF8"/>
    <w:rsid w:val="00180048"/>
    <w:rsid w:val="001800D4"/>
    <w:rsid w:val="001800E2"/>
    <w:rsid w:val="001802A5"/>
    <w:rsid w:val="0018042B"/>
    <w:rsid w:val="001804FF"/>
    <w:rsid w:val="0018052D"/>
    <w:rsid w:val="00180729"/>
    <w:rsid w:val="00180BAA"/>
    <w:rsid w:val="00180C7A"/>
    <w:rsid w:val="00180C8B"/>
    <w:rsid w:val="00180CE0"/>
    <w:rsid w:val="00180DBA"/>
    <w:rsid w:val="001816C2"/>
    <w:rsid w:val="001817E4"/>
    <w:rsid w:val="00181AD8"/>
    <w:rsid w:val="00181B7A"/>
    <w:rsid w:val="00181CAA"/>
    <w:rsid w:val="00181F80"/>
    <w:rsid w:val="00182096"/>
    <w:rsid w:val="001823CF"/>
    <w:rsid w:val="001826EF"/>
    <w:rsid w:val="0018281E"/>
    <w:rsid w:val="0018284C"/>
    <w:rsid w:val="0018295F"/>
    <w:rsid w:val="001829B9"/>
    <w:rsid w:val="001829F1"/>
    <w:rsid w:val="00182B6D"/>
    <w:rsid w:val="00182BBC"/>
    <w:rsid w:val="00182EF0"/>
    <w:rsid w:val="001835AC"/>
    <w:rsid w:val="00183771"/>
    <w:rsid w:val="00183975"/>
    <w:rsid w:val="00183ADF"/>
    <w:rsid w:val="00183CE8"/>
    <w:rsid w:val="00183CEA"/>
    <w:rsid w:val="0018401D"/>
    <w:rsid w:val="001840F4"/>
    <w:rsid w:val="00184115"/>
    <w:rsid w:val="0018422E"/>
    <w:rsid w:val="00184388"/>
    <w:rsid w:val="00184392"/>
    <w:rsid w:val="001844F6"/>
    <w:rsid w:val="00184526"/>
    <w:rsid w:val="001845EC"/>
    <w:rsid w:val="00184AE5"/>
    <w:rsid w:val="00184D76"/>
    <w:rsid w:val="00184E86"/>
    <w:rsid w:val="00184F6E"/>
    <w:rsid w:val="00185178"/>
    <w:rsid w:val="00185327"/>
    <w:rsid w:val="00185456"/>
    <w:rsid w:val="00185605"/>
    <w:rsid w:val="00185769"/>
    <w:rsid w:val="00185D80"/>
    <w:rsid w:val="001862E6"/>
    <w:rsid w:val="00186403"/>
    <w:rsid w:val="00186583"/>
    <w:rsid w:val="001866FE"/>
    <w:rsid w:val="001867ED"/>
    <w:rsid w:val="00186829"/>
    <w:rsid w:val="00186AA9"/>
    <w:rsid w:val="00186B71"/>
    <w:rsid w:val="00186C04"/>
    <w:rsid w:val="00186C10"/>
    <w:rsid w:val="00186F48"/>
    <w:rsid w:val="00187086"/>
    <w:rsid w:val="00187122"/>
    <w:rsid w:val="0018719B"/>
    <w:rsid w:val="001871E5"/>
    <w:rsid w:val="001875AD"/>
    <w:rsid w:val="001875EA"/>
    <w:rsid w:val="0018790E"/>
    <w:rsid w:val="00187C19"/>
    <w:rsid w:val="00187C2A"/>
    <w:rsid w:val="00187ED4"/>
    <w:rsid w:val="0019016F"/>
    <w:rsid w:val="0019024B"/>
    <w:rsid w:val="001903D4"/>
    <w:rsid w:val="00190895"/>
    <w:rsid w:val="00190A5A"/>
    <w:rsid w:val="00190B0E"/>
    <w:rsid w:val="00190B66"/>
    <w:rsid w:val="00190C2B"/>
    <w:rsid w:val="00190C8B"/>
    <w:rsid w:val="00190D12"/>
    <w:rsid w:val="00190D83"/>
    <w:rsid w:val="00190DB7"/>
    <w:rsid w:val="00190F7C"/>
    <w:rsid w:val="00190F80"/>
    <w:rsid w:val="00191031"/>
    <w:rsid w:val="001912DD"/>
    <w:rsid w:val="00191569"/>
    <w:rsid w:val="00191698"/>
    <w:rsid w:val="00191792"/>
    <w:rsid w:val="00191B34"/>
    <w:rsid w:val="00191B79"/>
    <w:rsid w:val="00191E78"/>
    <w:rsid w:val="00191EFF"/>
    <w:rsid w:val="00191FC4"/>
    <w:rsid w:val="0019222C"/>
    <w:rsid w:val="00192287"/>
    <w:rsid w:val="001923ED"/>
    <w:rsid w:val="00192443"/>
    <w:rsid w:val="001925DC"/>
    <w:rsid w:val="001925F1"/>
    <w:rsid w:val="00192681"/>
    <w:rsid w:val="0019268C"/>
    <w:rsid w:val="0019276B"/>
    <w:rsid w:val="0019277B"/>
    <w:rsid w:val="00192850"/>
    <w:rsid w:val="00192B8D"/>
    <w:rsid w:val="00192CA1"/>
    <w:rsid w:val="00192CDE"/>
    <w:rsid w:val="00193148"/>
    <w:rsid w:val="0019322C"/>
    <w:rsid w:val="00193403"/>
    <w:rsid w:val="001935CB"/>
    <w:rsid w:val="00193690"/>
    <w:rsid w:val="0019386E"/>
    <w:rsid w:val="00193A2B"/>
    <w:rsid w:val="00193B72"/>
    <w:rsid w:val="00193DA9"/>
    <w:rsid w:val="00193DB3"/>
    <w:rsid w:val="00193F23"/>
    <w:rsid w:val="00193F6F"/>
    <w:rsid w:val="0019457E"/>
    <w:rsid w:val="0019489E"/>
    <w:rsid w:val="00194927"/>
    <w:rsid w:val="00194B06"/>
    <w:rsid w:val="00194CE5"/>
    <w:rsid w:val="00194DCF"/>
    <w:rsid w:val="00194DF0"/>
    <w:rsid w:val="00194EFB"/>
    <w:rsid w:val="00194F9B"/>
    <w:rsid w:val="00195253"/>
    <w:rsid w:val="0019533E"/>
    <w:rsid w:val="00195772"/>
    <w:rsid w:val="001958E2"/>
    <w:rsid w:val="001958F0"/>
    <w:rsid w:val="00195944"/>
    <w:rsid w:val="00195B8F"/>
    <w:rsid w:val="0019606F"/>
    <w:rsid w:val="00196245"/>
    <w:rsid w:val="001962DD"/>
    <w:rsid w:val="001964C7"/>
    <w:rsid w:val="001965F0"/>
    <w:rsid w:val="0019678B"/>
    <w:rsid w:val="00196984"/>
    <w:rsid w:val="00196B59"/>
    <w:rsid w:val="00196C24"/>
    <w:rsid w:val="00196C83"/>
    <w:rsid w:val="00196C84"/>
    <w:rsid w:val="00196CBA"/>
    <w:rsid w:val="00196F1E"/>
    <w:rsid w:val="00196FDD"/>
    <w:rsid w:val="0019700F"/>
    <w:rsid w:val="0019703A"/>
    <w:rsid w:val="001970E2"/>
    <w:rsid w:val="00197214"/>
    <w:rsid w:val="0019736B"/>
    <w:rsid w:val="0019748F"/>
    <w:rsid w:val="00197785"/>
    <w:rsid w:val="0019782D"/>
    <w:rsid w:val="001978C2"/>
    <w:rsid w:val="00197923"/>
    <w:rsid w:val="00197BA5"/>
    <w:rsid w:val="00197DF9"/>
    <w:rsid w:val="00197E3A"/>
    <w:rsid w:val="00197F89"/>
    <w:rsid w:val="001A01FA"/>
    <w:rsid w:val="001A0223"/>
    <w:rsid w:val="001A0419"/>
    <w:rsid w:val="001A041D"/>
    <w:rsid w:val="001A0603"/>
    <w:rsid w:val="001A0881"/>
    <w:rsid w:val="001A0AA2"/>
    <w:rsid w:val="001A0AE7"/>
    <w:rsid w:val="001A0D10"/>
    <w:rsid w:val="001A0D98"/>
    <w:rsid w:val="001A0DA0"/>
    <w:rsid w:val="001A0ED4"/>
    <w:rsid w:val="001A0F54"/>
    <w:rsid w:val="001A130B"/>
    <w:rsid w:val="001A1509"/>
    <w:rsid w:val="001A162D"/>
    <w:rsid w:val="001A1976"/>
    <w:rsid w:val="001A19DB"/>
    <w:rsid w:val="001A1A1F"/>
    <w:rsid w:val="001A204D"/>
    <w:rsid w:val="001A205C"/>
    <w:rsid w:val="001A215A"/>
    <w:rsid w:val="001A2292"/>
    <w:rsid w:val="001A2590"/>
    <w:rsid w:val="001A2879"/>
    <w:rsid w:val="001A2C68"/>
    <w:rsid w:val="001A2DE5"/>
    <w:rsid w:val="001A2EE5"/>
    <w:rsid w:val="001A2F04"/>
    <w:rsid w:val="001A2F38"/>
    <w:rsid w:val="001A2FC4"/>
    <w:rsid w:val="001A3042"/>
    <w:rsid w:val="001A311E"/>
    <w:rsid w:val="001A3160"/>
    <w:rsid w:val="001A3AC1"/>
    <w:rsid w:val="001A3C40"/>
    <w:rsid w:val="001A3C86"/>
    <w:rsid w:val="001A3D3B"/>
    <w:rsid w:val="001A3D54"/>
    <w:rsid w:val="001A3E2A"/>
    <w:rsid w:val="001A3ED6"/>
    <w:rsid w:val="001A3EF3"/>
    <w:rsid w:val="001A40D9"/>
    <w:rsid w:val="001A41CB"/>
    <w:rsid w:val="001A47CD"/>
    <w:rsid w:val="001A4980"/>
    <w:rsid w:val="001A49E7"/>
    <w:rsid w:val="001A4B90"/>
    <w:rsid w:val="001A4DC4"/>
    <w:rsid w:val="001A50A5"/>
    <w:rsid w:val="001A53A1"/>
    <w:rsid w:val="001A546D"/>
    <w:rsid w:val="001A54F1"/>
    <w:rsid w:val="001A56C5"/>
    <w:rsid w:val="001A5717"/>
    <w:rsid w:val="001A58F9"/>
    <w:rsid w:val="001A5D69"/>
    <w:rsid w:val="001A5D83"/>
    <w:rsid w:val="001A5E21"/>
    <w:rsid w:val="001A5E44"/>
    <w:rsid w:val="001A603E"/>
    <w:rsid w:val="001A606C"/>
    <w:rsid w:val="001A62CC"/>
    <w:rsid w:val="001A63D9"/>
    <w:rsid w:val="001A6469"/>
    <w:rsid w:val="001A65A8"/>
    <w:rsid w:val="001A65E8"/>
    <w:rsid w:val="001A666C"/>
    <w:rsid w:val="001A666F"/>
    <w:rsid w:val="001A67C0"/>
    <w:rsid w:val="001A69FB"/>
    <w:rsid w:val="001A6B87"/>
    <w:rsid w:val="001A6E11"/>
    <w:rsid w:val="001A72C0"/>
    <w:rsid w:val="001A7400"/>
    <w:rsid w:val="001A747C"/>
    <w:rsid w:val="001A78B0"/>
    <w:rsid w:val="001A79F6"/>
    <w:rsid w:val="001B02AB"/>
    <w:rsid w:val="001B03DD"/>
    <w:rsid w:val="001B0427"/>
    <w:rsid w:val="001B0486"/>
    <w:rsid w:val="001B0648"/>
    <w:rsid w:val="001B06C8"/>
    <w:rsid w:val="001B0987"/>
    <w:rsid w:val="001B0A1A"/>
    <w:rsid w:val="001B0E78"/>
    <w:rsid w:val="001B10FB"/>
    <w:rsid w:val="001B111F"/>
    <w:rsid w:val="001B11AA"/>
    <w:rsid w:val="001B123E"/>
    <w:rsid w:val="001B13FB"/>
    <w:rsid w:val="001B1518"/>
    <w:rsid w:val="001B189C"/>
    <w:rsid w:val="001B1B39"/>
    <w:rsid w:val="001B1EC9"/>
    <w:rsid w:val="001B1FA0"/>
    <w:rsid w:val="001B202A"/>
    <w:rsid w:val="001B20F1"/>
    <w:rsid w:val="001B2572"/>
    <w:rsid w:val="001B25FD"/>
    <w:rsid w:val="001B2621"/>
    <w:rsid w:val="001B2992"/>
    <w:rsid w:val="001B2B04"/>
    <w:rsid w:val="001B2C3D"/>
    <w:rsid w:val="001B2C6E"/>
    <w:rsid w:val="001B2DE8"/>
    <w:rsid w:val="001B2F96"/>
    <w:rsid w:val="001B30CC"/>
    <w:rsid w:val="001B3262"/>
    <w:rsid w:val="001B3659"/>
    <w:rsid w:val="001B38B3"/>
    <w:rsid w:val="001B396D"/>
    <w:rsid w:val="001B3A03"/>
    <w:rsid w:val="001B3B3B"/>
    <w:rsid w:val="001B3BB1"/>
    <w:rsid w:val="001B3C04"/>
    <w:rsid w:val="001B3E1F"/>
    <w:rsid w:val="001B41B5"/>
    <w:rsid w:val="001B4373"/>
    <w:rsid w:val="001B43B9"/>
    <w:rsid w:val="001B446A"/>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65E6"/>
    <w:rsid w:val="001B6625"/>
    <w:rsid w:val="001B6BA9"/>
    <w:rsid w:val="001B6D35"/>
    <w:rsid w:val="001B6F97"/>
    <w:rsid w:val="001B6FAA"/>
    <w:rsid w:val="001B703A"/>
    <w:rsid w:val="001B7187"/>
    <w:rsid w:val="001B71B9"/>
    <w:rsid w:val="001B71D3"/>
    <w:rsid w:val="001B771F"/>
    <w:rsid w:val="001B775C"/>
    <w:rsid w:val="001B7792"/>
    <w:rsid w:val="001B7ACB"/>
    <w:rsid w:val="001B7AE1"/>
    <w:rsid w:val="001B7B8B"/>
    <w:rsid w:val="001B7F81"/>
    <w:rsid w:val="001C0139"/>
    <w:rsid w:val="001C0501"/>
    <w:rsid w:val="001C06A6"/>
    <w:rsid w:val="001C06AE"/>
    <w:rsid w:val="001C0BA7"/>
    <w:rsid w:val="001C0E36"/>
    <w:rsid w:val="001C1058"/>
    <w:rsid w:val="001C1555"/>
    <w:rsid w:val="001C1607"/>
    <w:rsid w:val="001C16FD"/>
    <w:rsid w:val="001C17F8"/>
    <w:rsid w:val="001C1A08"/>
    <w:rsid w:val="001C1A84"/>
    <w:rsid w:val="001C1BC1"/>
    <w:rsid w:val="001C1F82"/>
    <w:rsid w:val="001C1FE0"/>
    <w:rsid w:val="001C2650"/>
    <w:rsid w:val="001C28A2"/>
    <w:rsid w:val="001C2986"/>
    <w:rsid w:val="001C29EB"/>
    <w:rsid w:val="001C2ADC"/>
    <w:rsid w:val="001C2C22"/>
    <w:rsid w:val="001C2D37"/>
    <w:rsid w:val="001C2EC7"/>
    <w:rsid w:val="001C30BE"/>
    <w:rsid w:val="001C3870"/>
    <w:rsid w:val="001C3AAE"/>
    <w:rsid w:val="001C3C13"/>
    <w:rsid w:val="001C3CD1"/>
    <w:rsid w:val="001C3CFB"/>
    <w:rsid w:val="001C4195"/>
    <w:rsid w:val="001C4372"/>
    <w:rsid w:val="001C43A5"/>
    <w:rsid w:val="001C43DC"/>
    <w:rsid w:val="001C45D0"/>
    <w:rsid w:val="001C4835"/>
    <w:rsid w:val="001C48FB"/>
    <w:rsid w:val="001C49E4"/>
    <w:rsid w:val="001C524F"/>
    <w:rsid w:val="001C54F7"/>
    <w:rsid w:val="001C5504"/>
    <w:rsid w:val="001C551A"/>
    <w:rsid w:val="001C558B"/>
    <w:rsid w:val="001C56E7"/>
    <w:rsid w:val="001C57C0"/>
    <w:rsid w:val="001C5930"/>
    <w:rsid w:val="001C5AAF"/>
    <w:rsid w:val="001C5C31"/>
    <w:rsid w:val="001C5CB6"/>
    <w:rsid w:val="001C5CC8"/>
    <w:rsid w:val="001C5DD2"/>
    <w:rsid w:val="001C5F36"/>
    <w:rsid w:val="001C5F7B"/>
    <w:rsid w:val="001C5F83"/>
    <w:rsid w:val="001C63C7"/>
    <w:rsid w:val="001C654B"/>
    <w:rsid w:val="001C68C7"/>
    <w:rsid w:val="001C69B0"/>
    <w:rsid w:val="001C6B1B"/>
    <w:rsid w:val="001C6C81"/>
    <w:rsid w:val="001C6D83"/>
    <w:rsid w:val="001C6F5A"/>
    <w:rsid w:val="001C70BF"/>
    <w:rsid w:val="001C73CE"/>
    <w:rsid w:val="001C7A60"/>
    <w:rsid w:val="001C7B10"/>
    <w:rsid w:val="001C7E60"/>
    <w:rsid w:val="001D02E1"/>
    <w:rsid w:val="001D056A"/>
    <w:rsid w:val="001D0650"/>
    <w:rsid w:val="001D0659"/>
    <w:rsid w:val="001D0734"/>
    <w:rsid w:val="001D0E65"/>
    <w:rsid w:val="001D0EDF"/>
    <w:rsid w:val="001D135C"/>
    <w:rsid w:val="001D14ED"/>
    <w:rsid w:val="001D174A"/>
    <w:rsid w:val="001D1A10"/>
    <w:rsid w:val="001D1B2D"/>
    <w:rsid w:val="001D1B4D"/>
    <w:rsid w:val="001D1D55"/>
    <w:rsid w:val="001D1FFF"/>
    <w:rsid w:val="001D260E"/>
    <w:rsid w:val="001D27C2"/>
    <w:rsid w:val="001D282C"/>
    <w:rsid w:val="001D28C6"/>
    <w:rsid w:val="001D2950"/>
    <w:rsid w:val="001D2A61"/>
    <w:rsid w:val="001D2B86"/>
    <w:rsid w:val="001D2C49"/>
    <w:rsid w:val="001D2D06"/>
    <w:rsid w:val="001D2D1C"/>
    <w:rsid w:val="001D2E0B"/>
    <w:rsid w:val="001D33C7"/>
    <w:rsid w:val="001D33EB"/>
    <w:rsid w:val="001D360B"/>
    <w:rsid w:val="001D3B1F"/>
    <w:rsid w:val="001D3BFB"/>
    <w:rsid w:val="001D3C7D"/>
    <w:rsid w:val="001D4097"/>
    <w:rsid w:val="001D46AB"/>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62CE"/>
    <w:rsid w:val="001D6746"/>
    <w:rsid w:val="001D68B0"/>
    <w:rsid w:val="001D6970"/>
    <w:rsid w:val="001D6C5A"/>
    <w:rsid w:val="001D6E34"/>
    <w:rsid w:val="001D6E91"/>
    <w:rsid w:val="001D6EB8"/>
    <w:rsid w:val="001D6FCC"/>
    <w:rsid w:val="001D6FD0"/>
    <w:rsid w:val="001D736D"/>
    <w:rsid w:val="001D761F"/>
    <w:rsid w:val="001D76ED"/>
    <w:rsid w:val="001D7951"/>
    <w:rsid w:val="001D7BB8"/>
    <w:rsid w:val="001D7D75"/>
    <w:rsid w:val="001E0594"/>
    <w:rsid w:val="001E07DC"/>
    <w:rsid w:val="001E0843"/>
    <w:rsid w:val="001E0C8F"/>
    <w:rsid w:val="001E0E1E"/>
    <w:rsid w:val="001E1445"/>
    <w:rsid w:val="001E144F"/>
    <w:rsid w:val="001E1A59"/>
    <w:rsid w:val="001E1ACD"/>
    <w:rsid w:val="001E1B66"/>
    <w:rsid w:val="001E1D44"/>
    <w:rsid w:val="001E1F41"/>
    <w:rsid w:val="001E20F6"/>
    <w:rsid w:val="001E2618"/>
    <w:rsid w:val="001E27F2"/>
    <w:rsid w:val="001E28E5"/>
    <w:rsid w:val="001E2AD4"/>
    <w:rsid w:val="001E2C52"/>
    <w:rsid w:val="001E2FB9"/>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90C"/>
    <w:rsid w:val="001E5912"/>
    <w:rsid w:val="001E5E5C"/>
    <w:rsid w:val="001E61FA"/>
    <w:rsid w:val="001E6403"/>
    <w:rsid w:val="001E6726"/>
    <w:rsid w:val="001E6BB3"/>
    <w:rsid w:val="001E6E8E"/>
    <w:rsid w:val="001E6FC3"/>
    <w:rsid w:val="001E70AB"/>
    <w:rsid w:val="001E71B9"/>
    <w:rsid w:val="001E7406"/>
    <w:rsid w:val="001E763D"/>
    <w:rsid w:val="001E7814"/>
    <w:rsid w:val="001E78AD"/>
    <w:rsid w:val="001E78D2"/>
    <w:rsid w:val="001E79B2"/>
    <w:rsid w:val="001E79F0"/>
    <w:rsid w:val="001E7A22"/>
    <w:rsid w:val="001E7D41"/>
    <w:rsid w:val="001E7F81"/>
    <w:rsid w:val="001E7F94"/>
    <w:rsid w:val="001F00D9"/>
    <w:rsid w:val="001F030E"/>
    <w:rsid w:val="001F0411"/>
    <w:rsid w:val="001F0515"/>
    <w:rsid w:val="001F0B5E"/>
    <w:rsid w:val="001F0B6F"/>
    <w:rsid w:val="001F0BDE"/>
    <w:rsid w:val="001F104F"/>
    <w:rsid w:val="001F1154"/>
    <w:rsid w:val="001F12FE"/>
    <w:rsid w:val="001F14BB"/>
    <w:rsid w:val="001F14FC"/>
    <w:rsid w:val="001F15CA"/>
    <w:rsid w:val="001F1610"/>
    <w:rsid w:val="001F1686"/>
    <w:rsid w:val="001F1A26"/>
    <w:rsid w:val="001F1B3C"/>
    <w:rsid w:val="001F1D3C"/>
    <w:rsid w:val="001F1DA1"/>
    <w:rsid w:val="001F1DA4"/>
    <w:rsid w:val="001F2318"/>
    <w:rsid w:val="001F23E9"/>
    <w:rsid w:val="001F25FB"/>
    <w:rsid w:val="001F2636"/>
    <w:rsid w:val="001F28B5"/>
    <w:rsid w:val="001F29D1"/>
    <w:rsid w:val="001F2B61"/>
    <w:rsid w:val="001F2CA7"/>
    <w:rsid w:val="001F2D7A"/>
    <w:rsid w:val="001F2F17"/>
    <w:rsid w:val="001F316B"/>
    <w:rsid w:val="001F330C"/>
    <w:rsid w:val="001F3696"/>
    <w:rsid w:val="001F3A16"/>
    <w:rsid w:val="001F3A3D"/>
    <w:rsid w:val="001F3C1C"/>
    <w:rsid w:val="001F3F75"/>
    <w:rsid w:val="001F41B8"/>
    <w:rsid w:val="001F42EE"/>
    <w:rsid w:val="001F442F"/>
    <w:rsid w:val="001F4431"/>
    <w:rsid w:val="001F4856"/>
    <w:rsid w:val="001F4863"/>
    <w:rsid w:val="001F49F4"/>
    <w:rsid w:val="001F4D32"/>
    <w:rsid w:val="001F4D8C"/>
    <w:rsid w:val="001F4DA2"/>
    <w:rsid w:val="001F4FA8"/>
    <w:rsid w:val="001F4FF5"/>
    <w:rsid w:val="001F55BE"/>
    <w:rsid w:val="001F5671"/>
    <w:rsid w:val="001F56DC"/>
    <w:rsid w:val="001F56FD"/>
    <w:rsid w:val="001F5938"/>
    <w:rsid w:val="001F59AC"/>
    <w:rsid w:val="001F5AB0"/>
    <w:rsid w:val="001F5C47"/>
    <w:rsid w:val="001F5C7F"/>
    <w:rsid w:val="001F5E1E"/>
    <w:rsid w:val="001F5E25"/>
    <w:rsid w:val="001F5EF6"/>
    <w:rsid w:val="001F605E"/>
    <w:rsid w:val="001F64A5"/>
    <w:rsid w:val="001F655A"/>
    <w:rsid w:val="001F6684"/>
    <w:rsid w:val="001F668A"/>
    <w:rsid w:val="001F67E2"/>
    <w:rsid w:val="001F687E"/>
    <w:rsid w:val="001F694E"/>
    <w:rsid w:val="001F6A3C"/>
    <w:rsid w:val="001F6D5C"/>
    <w:rsid w:val="001F6F21"/>
    <w:rsid w:val="001F72C8"/>
    <w:rsid w:val="001F73F0"/>
    <w:rsid w:val="001F7468"/>
    <w:rsid w:val="001F7646"/>
    <w:rsid w:val="001F7A40"/>
    <w:rsid w:val="001F7B0F"/>
    <w:rsid w:val="001F7C1E"/>
    <w:rsid w:val="001F7E7F"/>
    <w:rsid w:val="001F7F65"/>
    <w:rsid w:val="00200717"/>
    <w:rsid w:val="00200AFA"/>
    <w:rsid w:val="00200B05"/>
    <w:rsid w:val="00200BCA"/>
    <w:rsid w:val="00200C81"/>
    <w:rsid w:val="00200E54"/>
    <w:rsid w:val="00200EA2"/>
    <w:rsid w:val="0020104A"/>
    <w:rsid w:val="0020113F"/>
    <w:rsid w:val="0020144E"/>
    <w:rsid w:val="00201465"/>
    <w:rsid w:val="0020165E"/>
    <w:rsid w:val="002018A6"/>
    <w:rsid w:val="00201953"/>
    <w:rsid w:val="00202090"/>
    <w:rsid w:val="00202BAD"/>
    <w:rsid w:val="00203082"/>
    <w:rsid w:val="002030B2"/>
    <w:rsid w:val="002031DD"/>
    <w:rsid w:val="00203227"/>
    <w:rsid w:val="0020348B"/>
    <w:rsid w:val="002035E2"/>
    <w:rsid w:val="0020360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2DA"/>
    <w:rsid w:val="0020744F"/>
    <w:rsid w:val="0020746F"/>
    <w:rsid w:val="00207591"/>
    <w:rsid w:val="002076A6"/>
    <w:rsid w:val="0020771A"/>
    <w:rsid w:val="00207783"/>
    <w:rsid w:val="002077E2"/>
    <w:rsid w:val="00207984"/>
    <w:rsid w:val="00207B54"/>
    <w:rsid w:val="00207C49"/>
    <w:rsid w:val="00210246"/>
    <w:rsid w:val="002106F6"/>
    <w:rsid w:val="0021080C"/>
    <w:rsid w:val="00210869"/>
    <w:rsid w:val="00210B76"/>
    <w:rsid w:val="00210C62"/>
    <w:rsid w:val="002111B3"/>
    <w:rsid w:val="00211918"/>
    <w:rsid w:val="00211BF1"/>
    <w:rsid w:val="00211CA4"/>
    <w:rsid w:val="00211F88"/>
    <w:rsid w:val="002122BB"/>
    <w:rsid w:val="00212447"/>
    <w:rsid w:val="00212557"/>
    <w:rsid w:val="0021260A"/>
    <w:rsid w:val="00212805"/>
    <w:rsid w:val="00212983"/>
    <w:rsid w:val="002131BE"/>
    <w:rsid w:val="00213357"/>
    <w:rsid w:val="002134F1"/>
    <w:rsid w:val="00214338"/>
    <w:rsid w:val="0021460B"/>
    <w:rsid w:val="002149C6"/>
    <w:rsid w:val="00214F2E"/>
    <w:rsid w:val="00215106"/>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60BF"/>
    <w:rsid w:val="0021610D"/>
    <w:rsid w:val="0021624E"/>
    <w:rsid w:val="0021676B"/>
    <w:rsid w:val="0021680A"/>
    <w:rsid w:val="0021681A"/>
    <w:rsid w:val="00216A57"/>
    <w:rsid w:val="00216C40"/>
    <w:rsid w:val="00216CB9"/>
    <w:rsid w:val="00216EB0"/>
    <w:rsid w:val="002170E2"/>
    <w:rsid w:val="002173D8"/>
    <w:rsid w:val="002175F9"/>
    <w:rsid w:val="00217792"/>
    <w:rsid w:val="002177C0"/>
    <w:rsid w:val="00217B9A"/>
    <w:rsid w:val="00217D09"/>
    <w:rsid w:val="00217E0D"/>
    <w:rsid w:val="00217E33"/>
    <w:rsid w:val="00217FC2"/>
    <w:rsid w:val="00220070"/>
    <w:rsid w:val="00220168"/>
    <w:rsid w:val="00220221"/>
    <w:rsid w:val="0022061D"/>
    <w:rsid w:val="00220683"/>
    <w:rsid w:val="00220B81"/>
    <w:rsid w:val="00221135"/>
    <w:rsid w:val="0022147D"/>
    <w:rsid w:val="0022178F"/>
    <w:rsid w:val="0022207C"/>
    <w:rsid w:val="0022218A"/>
    <w:rsid w:val="00222475"/>
    <w:rsid w:val="0022266E"/>
    <w:rsid w:val="0022281C"/>
    <w:rsid w:val="00222A2D"/>
    <w:rsid w:val="00222E52"/>
    <w:rsid w:val="002231B6"/>
    <w:rsid w:val="002235E8"/>
    <w:rsid w:val="00223B22"/>
    <w:rsid w:val="00223C59"/>
    <w:rsid w:val="00223EA3"/>
    <w:rsid w:val="00223EA7"/>
    <w:rsid w:val="00224088"/>
    <w:rsid w:val="00224222"/>
    <w:rsid w:val="002243B8"/>
    <w:rsid w:val="00224402"/>
    <w:rsid w:val="002247B1"/>
    <w:rsid w:val="002248EE"/>
    <w:rsid w:val="00224907"/>
    <w:rsid w:val="00224EB8"/>
    <w:rsid w:val="00224F5E"/>
    <w:rsid w:val="002255F7"/>
    <w:rsid w:val="00225660"/>
    <w:rsid w:val="002256B6"/>
    <w:rsid w:val="00225824"/>
    <w:rsid w:val="00225AA4"/>
    <w:rsid w:val="00225F9A"/>
    <w:rsid w:val="002260F9"/>
    <w:rsid w:val="00226300"/>
    <w:rsid w:val="002266E7"/>
    <w:rsid w:val="0022678C"/>
    <w:rsid w:val="00226AB1"/>
    <w:rsid w:val="00226B0D"/>
    <w:rsid w:val="00226BA6"/>
    <w:rsid w:val="00226BB1"/>
    <w:rsid w:val="00226BB7"/>
    <w:rsid w:val="00226BEC"/>
    <w:rsid w:val="00226BF4"/>
    <w:rsid w:val="00226D74"/>
    <w:rsid w:val="00226DE9"/>
    <w:rsid w:val="00226FEA"/>
    <w:rsid w:val="002273D4"/>
    <w:rsid w:val="0022746F"/>
    <w:rsid w:val="00227579"/>
    <w:rsid w:val="00227736"/>
    <w:rsid w:val="002277A1"/>
    <w:rsid w:val="00227969"/>
    <w:rsid w:val="002279F2"/>
    <w:rsid w:val="00227C51"/>
    <w:rsid w:val="00227E55"/>
    <w:rsid w:val="00227FDC"/>
    <w:rsid w:val="00227FDD"/>
    <w:rsid w:val="0023003F"/>
    <w:rsid w:val="0023018A"/>
    <w:rsid w:val="00230571"/>
    <w:rsid w:val="00230867"/>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553"/>
    <w:rsid w:val="00233672"/>
    <w:rsid w:val="00233AD1"/>
    <w:rsid w:val="00233B70"/>
    <w:rsid w:val="00233DDE"/>
    <w:rsid w:val="00233E8A"/>
    <w:rsid w:val="00234109"/>
    <w:rsid w:val="002341AB"/>
    <w:rsid w:val="0023430D"/>
    <w:rsid w:val="002343D8"/>
    <w:rsid w:val="0023457B"/>
    <w:rsid w:val="002348B7"/>
    <w:rsid w:val="00234A4F"/>
    <w:rsid w:val="00234A97"/>
    <w:rsid w:val="00234C5A"/>
    <w:rsid w:val="00234D14"/>
    <w:rsid w:val="00234F28"/>
    <w:rsid w:val="002352AF"/>
    <w:rsid w:val="002354CB"/>
    <w:rsid w:val="002355BC"/>
    <w:rsid w:val="00235780"/>
    <w:rsid w:val="00235EA3"/>
    <w:rsid w:val="0023618C"/>
    <w:rsid w:val="00236316"/>
    <w:rsid w:val="00236675"/>
    <w:rsid w:val="002366B9"/>
    <w:rsid w:val="00236B4B"/>
    <w:rsid w:val="0023703D"/>
    <w:rsid w:val="0023750B"/>
    <w:rsid w:val="00237770"/>
    <w:rsid w:val="00237821"/>
    <w:rsid w:val="00237833"/>
    <w:rsid w:val="00237B5D"/>
    <w:rsid w:val="00237EC0"/>
    <w:rsid w:val="002401FD"/>
    <w:rsid w:val="00240318"/>
    <w:rsid w:val="00240345"/>
    <w:rsid w:val="002406A2"/>
    <w:rsid w:val="002408C8"/>
    <w:rsid w:val="002409B6"/>
    <w:rsid w:val="00240AB3"/>
    <w:rsid w:val="00240B1E"/>
    <w:rsid w:val="00240E8C"/>
    <w:rsid w:val="00241005"/>
    <w:rsid w:val="00241162"/>
    <w:rsid w:val="0024156D"/>
    <w:rsid w:val="0024168F"/>
    <w:rsid w:val="002417C5"/>
    <w:rsid w:val="0024185F"/>
    <w:rsid w:val="002418C6"/>
    <w:rsid w:val="00241AD3"/>
    <w:rsid w:val="00241C59"/>
    <w:rsid w:val="00241CBB"/>
    <w:rsid w:val="00241D8A"/>
    <w:rsid w:val="00241F46"/>
    <w:rsid w:val="00242212"/>
    <w:rsid w:val="002422AB"/>
    <w:rsid w:val="00242562"/>
    <w:rsid w:val="00242598"/>
    <w:rsid w:val="0024280E"/>
    <w:rsid w:val="00242873"/>
    <w:rsid w:val="00242B8D"/>
    <w:rsid w:val="00242BD8"/>
    <w:rsid w:val="00242C3B"/>
    <w:rsid w:val="00242D1E"/>
    <w:rsid w:val="00242E39"/>
    <w:rsid w:val="0024307B"/>
    <w:rsid w:val="0024327B"/>
    <w:rsid w:val="002435B9"/>
    <w:rsid w:val="002436A7"/>
    <w:rsid w:val="00243A41"/>
    <w:rsid w:val="00243A80"/>
    <w:rsid w:val="00243C00"/>
    <w:rsid w:val="00243D63"/>
    <w:rsid w:val="00243E64"/>
    <w:rsid w:val="0024429E"/>
    <w:rsid w:val="002442F1"/>
    <w:rsid w:val="00244300"/>
    <w:rsid w:val="00244392"/>
    <w:rsid w:val="00244682"/>
    <w:rsid w:val="00244688"/>
    <w:rsid w:val="0024484D"/>
    <w:rsid w:val="00244BA9"/>
    <w:rsid w:val="002455B8"/>
    <w:rsid w:val="0024598F"/>
    <w:rsid w:val="00245C48"/>
    <w:rsid w:val="00245FAF"/>
    <w:rsid w:val="0024629E"/>
    <w:rsid w:val="00246624"/>
    <w:rsid w:val="00246630"/>
    <w:rsid w:val="002467B8"/>
    <w:rsid w:val="00246AC2"/>
    <w:rsid w:val="00246BC3"/>
    <w:rsid w:val="00246DDC"/>
    <w:rsid w:val="00246E7C"/>
    <w:rsid w:val="00246F39"/>
    <w:rsid w:val="00247206"/>
    <w:rsid w:val="00247443"/>
    <w:rsid w:val="00247478"/>
    <w:rsid w:val="00247712"/>
    <w:rsid w:val="002479CF"/>
    <w:rsid w:val="00247BE8"/>
    <w:rsid w:val="00247C19"/>
    <w:rsid w:val="00247CB4"/>
    <w:rsid w:val="00247D0B"/>
    <w:rsid w:val="00247DB7"/>
    <w:rsid w:val="0025033A"/>
    <w:rsid w:val="002506C9"/>
    <w:rsid w:val="00250C5C"/>
    <w:rsid w:val="00250C74"/>
    <w:rsid w:val="00250CEB"/>
    <w:rsid w:val="00250FF7"/>
    <w:rsid w:val="0025101D"/>
    <w:rsid w:val="0025101E"/>
    <w:rsid w:val="002510F0"/>
    <w:rsid w:val="0025137B"/>
    <w:rsid w:val="0025159C"/>
    <w:rsid w:val="002516CA"/>
    <w:rsid w:val="00251940"/>
    <w:rsid w:val="00251990"/>
    <w:rsid w:val="00251B01"/>
    <w:rsid w:val="00251B6A"/>
    <w:rsid w:val="00251BD1"/>
    <w:rsid w:val="00251FEE"/>
    <w:rsid w:val="0025229F"/>
    <w:rsid w:val="002522B0"/>
    <w:rsid w:val="002524E9"/>
    <w:rsid w:val="00252503"/>
    <w:rsid w:val="002525AA"/>
    <w:rsid w:val="002526F6"/>
    <w:rsid w:val="0025278F"/>
    <w:rsid w:val="00252B82"/>
    <w:rsid w:val="00252CB0"/>
    <w:rsid w:val="00252CB4"/>
    <w:rsid w:val="00252F45"/>
    <w:rsid w:val="0025307B"/>
    <w:rsid w:val="0025317B"/>
    <w:rsid w:val="00253220"/>
    <w:rsid w:val="002532E3"/>
    <w:rsid w:val="002534A0"/>
    <w:rsid w:val="00253554"/>
    <w:rsid w:val="002536B4"/>
    <w:rsid w:val="00253A22"/>
    <w:rsid w:val="00253AD2"/>
    <w:rsid w:val="00253B1D"/>
    <w:rsid w:val="00253C43"/>
    <w:rsid w:val="00253DD7"/>
    <w:rsid w:val="00253EA6"/>
    <w:rsid w:val="00253EBB"/>
    <w:rsid w:val="002544C6"/>
    <w:rsid w:val="00254644"/>
    <w:rsid w:val="00254765"/>
    <w:rsid w:val="00254973"/>
    <w:rsid w:val="00254ABE"/>
    <w:rsid w:val="00254B50"/>
    <w:rsid w:val="00254B9D"/>
    <w:rsid w:val="00254C7D"/>
    <w:rsid w:val="00254D11"/>
    <w:rsid w:val="00254E71"/>
    <w:rsid w:val="00255189"/>
    <w:rsid w:val="002553E9"/>
    <w:rsid w:val="002554AD"/>
    <w:rsid w:val="0025553B"/>
    <w:rsid w:val="00255786"/>
    <w:rsid w:val="0025595E"/>
    <w:rsid w:val="00255A0A"/>
    <w:rsid w:val="00255AD3"/>
    <w:rsid w:val="00255BA7"/>
    <w:rsid w:val="00255DD4"/>
    <w:rsid w:val="00255E0F"/>
    <w:rsid w:val="002561A4"/>
    <w:rsid w:val="002562FD"/>
    <w:rsid w:val="00256817"/>
    <w:rsid w:val="00256A5E"/>
    <w:rsid w:val="00256DC7"/>
    <w:rsid w:val="002572DE"/>
    <w:rsid w:val="00257482"/>
    <w:rsid w:val="002574F2"/>
    <w:rsid w:val="00257558"/>
    <w:rsid w:val="00257645"/>
    <w:rsid w:val="002576FB"/>
    <w:rsid w:val="00257D2D"/>
    <w:rsid w:val="00257D86"/>
    <w:rsid w:val="00257E13"/>
    <w:rsid w:val="00260125"/>
    <w:rsid w:val="00260195"/>
    <w:rsid w:val="002602CE"/>
    <w:rsid w:val="0026034D"/>
    <w:rsid w:val="002603EF"/>
    <w:rsid w:val="002604DE"/>
    <w:rsid w:val="0026053D"/>
    <w:rsid w:val="0026061B"/>
    <w:rsid w:val="002606B3"/>
    <w:rsid w:val="002609EE"/>
    <w:rsid w:val="00260D10"/>
    <w:rsid w:val="00260FA6"/>
    <w:rsid w:val="00261073"/>
    <w:rsid w:val="00261262"/>
    <w:rsid w:val="002615F2"/>
    <w:rsid w:val="00261629"/>
    <w:rsid w:val="0026194A"/>
    <w:rsid w:val="00261AED"/>
    <w:rsid w:val="00261EDD"/>
    <w:rsid w:val="0026204F"/>
    <w:rsid w:val="00262223"/>
    <w:rsid w:val="0026224F"/>
    <w:rsid w:val="0026226F"/>
    <w:rsid w:val="00262442"/>
    <w:rsid w:val="00262499"/>
    <w:rsid w:val="0026270B"/>
    <w:rsid w:val="00262788"/>
    <w:rsid w:val="00262824"/>
    <w:rsid w:val="00262AEA"/>
    <w:rsid w:val="00262B2C"/>
    <w:rsid w:val="00262C37"/>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A2"/>
    <w:rsid w:val="00264F4B"/>
    <w:rsid w:val="002653A3"/>
    <w:rsid w:val="0026556D"/>
    <w:rsid w:val="002655DD"/>
    <w:rsid w:val="00265741"/>
    <w:rsid w:val="002658DC"/>
    <w:rsid w:val="00265BED"/>
    <w:rsid w:val="00265D80"/>
    <w:rsid w:val="00265E72"/>
    <w:rsid w:val="00265F6D"/>
    <w:rsid w:val="00265FDF"/>
    <w:rsid w:val="00266122"/>
    <w:rsid w:val="0026613E"/>
    <w:rsid w:val="002661B6"/>
    <w:rsid w:val="00266209"/>
    <w:rsid w:val="00266440"/>
    <w:rsid w:val="002666E4"/>
    <w:rsid w:val="002667ED"/>
    <w:rsid w:val="00266C17"/>
    <w:rsid w:val="00266F8C"/>
    <w:rsid w:val="00267050"/>
    <w:rsid w:val="00267450"/>
    <w:rsid w:val="00267518"/>
    <w:rsid w:val="0026776D"/>
    <w:rsid w:val="002678B9"/>
    <w:rsid w:val="00267DF1"/>
    <w:rsid w:val="00267ECD"/>
    <w:rsid w:val="00270230"/>
    <w:rsid w:val="0027082D"/>
    <w:rsid w:val="00270C17"/>
    <w:rsid w:val="00270CF0"/>
    <w:rsid w:val="00270F7B"/>
    <w:rsid w:val="00271113"/>
    <w:rsid w:val="0027138E"/>
    <w:rsid w:val="002715C8"/>
    <w:rsid w:val="002717D9"/>
    <w:rsid w:val="002718B4"/>
    <w:rsid w:val="00271A7D"/>
    <w:rsid w:val="00271A92"/>
    <w:rsid w:val="00271B16"/>
    <w:rsid w:val="00272120"/>
    <w:rsid w:val="002723B9"/>
    <w:rsid w:val="00272712"/>
    <w:rsid w:val="00272849"/>
    <w:rsid w:val="0027284D"/>
    <w:rsid w:val="00272A1F"/>
    <w:rsid w:val="00272C42"/>
    <w:rsid w:val="00272E0D"/>
    <w:rsid w:val="002730BB"/>
    <w:rsid w:val="00273171"/>
    <w:rsid w:val="00273264"/>
    <w:rsid w:val="002732FF"/>
    <w:rsid w:val="00273361"/>
    <w:rsid w:val="0027346F"/>
    <w:rsid w:val="002734B5"/>
    <w:rsid w:val="002734CD"/>
    <w:rsid w:val="00273562"/>
    <w:rsid w:val="002735DA"/>
    <w:rsid w:val="00273760"/>
    <w:rsid w:val="0027393A"/>
    <w:rsid w:val="00273A4A"/>
    <w:rsid w:val="00273D82"/>
    <w:rsid w:val="00273E27"/>
    <w:rsid w:val="00273F3D"/>
    <w:rsid w:val="00274011"/>
    <w:rsid w:val="00274178"/>
    <w:rsid w:val="00274185"/>
    <w:rsid w:val="002742AE"/>
    <w:rsid w:val="002742B7"/>
    <w:rsid w:val="0027448B"/>
    <w:rsid w:val="00274505"/>
    <w:rsid w:val="00274639"/>
    <w:rsid w:val="00274746"/>
    <w:rsid w:val="0027493C"/>
    <w:rsid w:val="00274A5F"/>
    <w:rsid w:val="00274D8C"/>
    <w:rsid w:val="00274F6C"/>
    <w:rsid w:val="00274F9C"/>
    <w:rsid w:val="0027503B"/>
    <w:rsid w:val="00275526"/>
    <w:rsid w:val="00275533"/>
    <w:rsid w:val="00275701"/>
    <w:rsid w:val="00275D61"/>
    <w:rsid w:val="00275F50"/>
    <w:rsid w:val="00276028"/>
    <w:rsid w:val="002760D3"/>
    <w:rsid w:val="002763EF"/>
    <w:rsid w:val="002766F3"/>
    <w:rsid w:val="002769DB"/>
    <w:rsid w:val="002769FD"/>
    <w:rsid w:val="00276A73"/>
    <w:rsid w:val="00276AA2"/>
    <w:rsid w:val="00276E60"/>
    <w:rsid w:val="00276EEC"/>
    <w:rsid w:val="0027738F"/>
    <w:rsid w:val="002775FC"/>
    <w:rsid w:val="00277862"/>
    <w:rsid w:val="00277A4A"/>
    <w:rsid w:val="00277B40"/>
    <w:rsid w:val="00277FE9"/>
    <w:rsid w:val="0028009A"/>
    <w:rsid w:val="002801BA"/>
    <w:rsid w:val="00280600"/>
    <w:rsid w:val="002808E2"/>
    <w:rsid w:val="002808E6"/>
    <w:rsid w:val="002809EC"/>
    <w:rsid w:val="00280B98"/>
    <w:rsid w:val="0028122E"/>
    <w:rsid w:val="00281422"/>
    <w:rsid w:val="00281FDC"/>
    <w:rsid w:val="002822E8"/>
    <w:rsid w:val="00282361"/>
    <w:rsid w:val="00282510"/>
    <w:rsid w:val="00282519"/>
    <w:rsid w:val="00282932"/>
    <w:rsid w:val="00282B79"/>
    <w:rsid w:val="00283062"/>
    <w:rsid w:val="002831C2"/>
    <w:rsid w:val="00283218"/>
    <w:rsid w:val="0028330C"/>
    <w:rsid w:val="002833A4"/>
    <w:rsid w:val="00283873"/>
    <w:rsid w:val="002838B2"/>
    <w:rsid w:val="00283953"/>
    <w:rsid w:val="0028399B"/>
    <w:rsid w:val="00283CE9"/>
    <w:rsid w:val="00284134"/>
    <w:rsid w:val="002842D2"/>
    <w:rsid w:val="00284378"/>
    <w:rsid w:val="002844FD"/>
    <w:rsid w:val="00284580"/>
    <w:rsid w:val="002845F9"/>
    <w:rsid w:val="00284744"/>
    <w:rsid w:val="002849EA"/>
    <w:rsid w:val="0028529B"/>
    <w:rsid w:val="00285606"/>
    <w:rsid w:val="002859DE"/>
    <w:rsid w:val="00285A72"/>
    <w:rsid w:val="00285C5B"/>
    <w:rsid w:val="00285C5E"/>
    <w:rsid w:val="00285E82"/>
    <w:rsid w:val="00286013"/>
    <w:rsid w:val="00286209"/>
    <w:rsid w:val="00286433"/>
    <w:rsid w:val="00286450"/>
    <w:rsid w:val="002865D9"/>
    <w:rsid w:val="0028682C"/>
    <w:rsid w:val="00286A2C"/>
    <w:rsid w:val="00286AB3"/>
    <w:rsid w:val="00286B89"/>
    <w:rsid w:val="00286D72"/>
    <w:rsid w:val="00286FD9"/>
    <w:rsid w:val="0028726C"/>
    <w:rsid w:val="002875B6"/>
    <w:rsid w:val="00287646"/>
    <w:rsid w:val="0028767F"/>
    <w:rsid w:val="00287CA4"/>
    <w:rsid w:val="00287EFB"/>
    <w:rsid w:val="00290078"/>
    <w:rsid w:val="0029033C"/>
    <w:rsid w:val="00290562"/>
    <w:rsid w:val="00290813"/>
    <w:rsid w:val="002908B6"/>
    <w:rsid w:val="0029095B"/>
    <w:rsid w:val="002911B9"/>
    <w:rsid w:val="002913C0"/>
    <w:rsid w:val="0029154E"/>
    <w:rsid w:val="00291551"/>
    <w:rsid w:val="00291632"/>
    <w:rsid w:val="00291740"/>
    <w:rsid w:val="002919BF"/>
    <w:rsid w:val="002919C2"/>
    <w:rsid w:val="00291B85"/>
    <w:rsid w:val="0029202C"/>
    <w:rsid w:val="002920C0"/>
    <w:rsid w:val="002921E1"/>
    <w:rsid w:val="0029228C"/>
    <w:rsid w:val="002929AF"/>
    <w:rsid w:val="00292DB7"/>
    <w:rsid w:val="0029318A"/>
    <w:rsid w:val="0029352A"/>
    <w:rsid w:val="00293700"/>
    <w:rsid w:val="00293863"/>
    <w:rsid w:val="00293944"/>
    <w:rsid w:val="002939B6"/>
    <w:rsid w:val="00293C8C"/>
    <w:rsid w:val="00293DA5"/>
    <w:rsid w:val="00293E3F"/>
    <w:rsid w:val="00293F93"/>
    <w:rsid w:val="0029406D"/>
    <w:rsid w:val="00294080"/>
    <w:rsid w:val="002940A5"/>
    <w:rsid w:val="00294758"/>
    <w:rsid w:val="00294861"/>
    <w:rsid w:val="002949AF"/>
    <w:rsid w:val="002949CD"/>
    <w:rsid w:val="00294A11"/>
    <w:rsid w:val="00294BC6"/>
    <w:rsid w:val="00294BC8"/>
    <w:rsid w:val="00294CD9"/>
    <w:rsid w:val="00294FC3"/>
    <w:rsid w:val="002951C8"/>
    <w:rsid w:val="0029524E"/>
    <w:rsid w:val="00295402"/>
    <w:rsid w:val="002955C6"/>
    <w:rsid w:val="00295694"/>
    <w:rsid w:val="00295C66"/>
    <w:rsid w:val="00295E9E"/>
    <w:rsid w:val="002961DE"/>
    <w:rsid w:val="002963B5"/>
    <w:rsid w:val="0029647B"/>
    <w:rsid w:val="002964D0"/>
    <w:rsid w:val="002968C3"/>
    <w:rsid w:val="00296AA3"/>
    <w:rsid w:val="00296C83"/>
    <w:rsid w:val="00296E47"/>
    <w:rsid w:val="00297030"/>
    <w:rsid w:val="00297214"/>
    <w:rsid w:val="00297333"/>
    <w:rsid w:val="00297410"/>
    <w:rsid w:val="0029746C"/>
    <w:rsid w:val="002974DC"/>
    <w:rsid w:val="00297954"/>
    <w:rsid w:val="00297AF3"/>
    <w:rsid w:val="00297B94"/>
    <w:rsid w:val="00297DD0"/>
    <w:rsid w:val="002A00A6"/>
    <w:rsid w:val="002A00EF"/>
    <w:rsid w:val="002A0193"/>
    <w:rsid w:val="002A037C"/>
    <w:rsid w:val="002A054F"/>
    <w:rsid w:val="002A0976"/>
    <w:rsid w:val="002A0A0A"/>
    <w:rsid w:val="002A0F03"/>
    <w:rsid w:val="002A1218"/>
    <w:rsid w:val="002A1680"/>
    <w:rsid w:val="002A1A23"/>
    <w:rsid w:val="002A1C39"/>
    <w:rsid w:val="002A1C9F"/>
    <w:rsid w:val="002A1E4B"/>
    <w:rsid w:val="002A225A"/>
    <w:rsid w:val="002A2412"/>
    <w:rsid w:val="002A25B1"/>
    <w:rsid w:val="002A268B"/>
    <w:rsid w:val="002A278E"/>
    <w:rsid w:val="002A2CE3"/>
    <w:rsid w:val="002A2F34"/>
    <w:rsid w:val="002A3082"/>
    <w:rsid w:val="002A3087"/>
    <w:rsid w:val="002A309B"/>
    <w:rsid w:val="002A328E"/>
    <w:rsid w:val="002A33A2"/>
    <w:rsid w:val="002A33BE"/>
    <w:rsid w:val="002A3446"/>
    <w:rsid w:val="002A3642"/>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5B9"/>
    <w:rsid w:val="002A5622"/>
    <w:rsid w:val="002A5734"/>
    <w:rsid w:val="002A57EB"/>
    <w:rsid w:val="002A5937"/>
    <w:rsid w:val="002A5A9D"/>
    <w:rsid w:val="002A5B3B"/>
    <w:rsid w:val="002A5B74"/>
    <w:rsid w:val="002A5BA3"/>
    <w:rsid w:val="002A5BC9"/>
    <w:rsid w:val="002A5CA0"/>
    <w:rsid w:val="002A5CCF"/>
    <w:rsid w:val="002A60A0"/>
    <w:rsid w:val="002A6291"/>
    <w:rsid w:val="002A62E3"/>
    <w:rsid w:val="002A63DE"/>
    <w:rsid w:val="002A679F"/>
    <w:rsid w:val="002A6CEE"/>
    <w:rsid w:val="002A6DAE"/>
    <w:rsid w:val="002A71AA"/>
    <w:rsid w:val="002A71B0"/>
    <w:rsid w:val="002A74D3"/>
    <w:rsid w:val="002A76FC"/>
    <w:rsid w:val="002A78AF"/>
    <w:rsid w:val="002A793F"/>
    <w:rsid w:val="002A7A12"/>
    <w:rsid w:val="002A7D8B"/>
    <w:rsid w:val="002A7FA3"/>
    <w:rsid w:val="002B023A"/>
    <w:rsid w:val="002B0531"/>
    <w:rsid w:val="002B0C53"/>
    <w:rsid w:val="002B0E66"/>
    <w:rsid w:val="002B1254"/>
    <w:rsid w:val="002B1301"/>
    <w:rsid w:val="002B1321"/>
    <w:rsid w:val="002B1354"/>
    <w:rsid w:val="002B14FA"/>
    <w:rsid w:val="002B1599"/>
    <w:rsid w:val="002B1615"/>
    <w:rsid w:val="002B1CCD"/>
    <w:rsid w:val="002B1DCF"/>
    <w:rsid w:val="002B1E61"/>
    <w:rsid w:val="002B2035"/>
    <w:rsid w:val="002B2210"/>
    <w:rsid w:val="002B2385"/>
    <w:rsid w:val="002B2698"/>
    <w:rsid w:val="002B26A1"/>
    <w:rsid w:val="002B2968"/>
    <w:rsid w:val="002B299E"/>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18"/>
    <w:rsid w:val="002B3D4E"/>
    <w:rsid w:val="002B3DC1"/>
    <w:rsid w:val="002B3DF2"/>
    <w:rsid w:val="002B3E65"/>
    <w:rsid w:val="002B3E74"/>
    <w:rsid w:val="002B3EE1"/>
    <w:rsid w:val="002B4423"/>
    <w:rsid w:val="002B465B"/>
    <w:rsid w:val="002B468B"/>
    <w:rsid w:val="002B46CD"/>
    <w:rsid w:val="002B4772"/>
    <w:rsid w:val="002B4BA4"/>
    <w:rsid w:val="002B4C12"/>
    <w:rsid w:val="002B4C23"/>
    <w:rsid w:val="002B4CEA"/>
    <w:rsid w:val="002B4F16"/>
    <w:rsid w:val="002B4F2B"/>
    <w:rsid w:val="002B536D"/>
    <w:rsid w:val="002B58EE"/>
    <w:rsid w:val="002B5919"/>
    <w:rsid w:val="002B5CEE"/>
    <w:rsid w:val="002B5F72"/>
    <w:rsid w:val="002B615D"/>
    <w:rsid w:val="002B61F7"/>
    <w:rsid w:val="002B661D"/>
    <w:rsid w:val="002B6AFE"/>
    <w:rsid w:val="002B6B5F"/>
    <w:rsid w:val="002B6D4C"/>
    <w:rsid w:val="002B6EB0"/>
    <w:rsid w:val="002B7052"/>
    <w:rsid w:val="002B7268"/>
    <w:rsid w:val="002B767B"/>
    <w:rsid w:val="002B77EC"/>
    <w:rsid w:val="002B7AE6"/>
    <w:rsid w:val="002B7B85"/>
    <w:rsid w:val="002B7C97"/>
    <w:rsid w:val="002B7F7A"/>
    <w:rsid w:val="002B7FD4"/>
    <w:rsid w:val="002C0116"/>
    <w:rsid w:val="002C01CB"/>
    <w:rsid w:val="002C03AA"/>
    <w:rsid w:val="002C05BF"/>
    <w:rsid w:val="002C0721"/>
    <w:rsid w:val="002C091C"/>
    <w:rsid w:val="002C0C18"/>
    <w:rsid w:val="002C0F29"/>
    <w:rsid w:val="002C109C"/>
    <w:rsid w:val="002C135E"/>
    <w:rsid w:val="002C168A"/>
    <w:rsid w:val="002C17F8"/>
    <w:rsid w:val="002C198B"/>
    <w:rsid w:val="002C1B42"/>
    <w:rsid w:val="002C1BF7"/>
    <w:rsid w:val="002C1BFD"/>
    <w:rsid w:val="002C1F0F"/>
    <w:rsid w:val="002C2054"/>
    <w:rsid w:val="002C2085"/>
    <w:rsid w:val="002C20D4"/>
    <w:rsid w:val="002C2220"/>
    <w:rsid w:val="002C2238"/>
    <w:rsid w:val="002C24ED"/>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555"/>
    <w:rsid w:val="002C4703"/>
    <w:rsid w:val="002C47E9"/>
    <w:rsid w:val="002C4803"/>
    <w:rsid w:val="002C482B"/>
    <w:rsid w:val="002C4B70"/>
    <w:rsid w:val="002C4BFC"/>
    <w:rsid w:val="002C4C0C"/>
    <w:rsid w:val="002C4E66"/>
    <w:rsid w:val="002C5104"/>
    <w:rsid w:val="002C52E2"/>
    <w:rsid w:val="002C530F"/>
    <w:rsid w:val="002C5590"/>
    <w:rsid w:val="002C55C2"/>
    <w:rsid w:val="002C570C"/>
    <w:rsid w:val="002C579F"/>
    <w:rsid w:val="002C5824"/>
    <w:rsid w:val="002C5E5A"/>
    <w:rsid w:val="002C5F17"/>
    <w:rsid w:val="002C62D7"/>
    <w:rsid w:val="002C6703"/>
    <w:rsid w:val="002C67E8"/>
    <w:rsid w:val="002C6836"/>
    <w:rsid w:val="002C6C60"/>
    <w:rsid w:val="002C6D00"/>
    <w:rsid w:val="002C6D96"/>
    <w:rsid w:val="002C6FA4"/>
    <w:rsid w:val="002C757B"/>
    <w:rsid w:val="002C7738"/>
    <w:rsid w:val="002C77B7"/>
    <w:rsid w:val="002C79DE"/>
    <w:rsid w:val="002C7EFF"/>
    <w:rsid w:val="002C7F93"/>
    <w:rsid w:val="002D083A"/>
    <w:rsid w:val="002D0A71"/>
    <w:rsid w:val="002D0CAF"/>
    <w:rsid w:val="002D0F17"/>
    <w:rsid w:val="002D1063"/>
    <w:rsid w:val="002D11C1"/>
    <w:rsid w:val="002D136A"/>
    <w:rsid w:val="002D14E1"/>
    <w:rsid w:val="002D1610"/>
    <w:rsid w:val="002D188F"/>
    <w:rsid w:val="002D199C"/>
    <w:rsid w:val="002D1E29"/>
    <w:rsid w:val="002D20F0"/>
    <w:rsid w:val="002D217F"/>
    <w:rsid w:val="002D225E"/>
    <w:rsid w:val="002D2392"/>
    <w:rsid w:val="002D24A4"/>
    <w:rsid w:val="002D261B"/>
    <w:rsid w:val="002D2798"/>
    <w:rsid w:val="002D2920"/>
    <w:rsid w:val="002D2A81"/>
    <w:rsid w:val="002D2ADF"/>
    <w:rsid w:val="002D2C69"/>
    <w:rsid w:val="002D2D7C"/>
    <w:rsid w:val="002D2D88"/>
    <w:rsid w:val="002D2D99"/>
    <w:rsid w:val="002D2EB1"/>
    <w:rsid w:val="002D2F49"/>
    <w:rsid w:val="002D2FF4"/>
    <w:rsid w:val="002D3079"/>
    <w:rsid w:val="002D3085"/>
    <w:rsid w:val="002D3637"/>
    <w:rsid w:val="002D37F1"/>
    <w:rsid w:val="002D39A6"/>
    <w:rsid w:val="002D3AC8"/>
    <w:rsid w:val="002D3AFC"/>
    <w:rsid w:val="002D3B3F"/>
    <w:rsid w:val="002D3C15"/>
    <w:rsid w:val="002D3C3B"/>
    <w:rsid w:val="002D3C6C"/>
    <w:rsid w:val="002D3D4A"/>
    <w:rsid w:val="002D3D79"/>
    <w:rsid w:val="002D3D82"/>
    <w:rsid w:val="002D4040"/>
    <w:rsid w:val="002D43A3"/>
    <w:rsid w:val="002D4F39"/>
    <w:rsid w:val="002D4F96"/>
    <w:rsid w:val="002D50A0"/>
    <w:rsid w:val="002D50A8"/>
    <w:rsid w:val="002D54B4"/>
    <w:rsid w:val="002D578A"/>
    <w:rsid w:val="002D5A6B"/>
    <w:rsid w:val="002D5B4C"/>
    <w:rsid w:val="002D5CC2"/>
    <w:rsid w:val="002D5D01"/>
    <w:rsid w:val="002D5D29"/>
    <w:rsid w:val="002D6037"/>
    <w:rsid w:val="002D61F0"/>
    <w:rsid w:val="002D641C"/>
    <w:rsid w:val="002D656C"/>
    <w:rsid w:val="002D66BE"/>
    <w:rsid w:val="002D6725"/>
    <w:rsid w:val="002D6A2F"/>
    <w:rsid w:val="002D6BCB"/>
    <w:rsid w:val="002D6D72"/>
    <w:rsid w:val="002D6E3B"/>
    <w:rsid w:val="002D6E76"/>
    <w:rsid w:val="002D6FD1"/>
    <w:rsid w:val="002D70C7"/>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AFA"/>
    <w:rsid w:val="002E0B38"/>
    <w:rsid w:val="002E0D33"/>
    <w:rsid w:val="002E0E57"/>
    <w:rsid w:val="002E1050"/>
    <w:rsid w:val="002E10BB"/>
    <w:rsid w:val="002E111A"/>
    <w:rsid w:val="002E125A"/>
    <w:rsid w:val="002E12FC"/>
    <w:rsid w:val="002E163D"/>
    <w:rsid w:val="002E1A3F"/>
    <w:rsid w:val="002E1CDF"/>
    <w:rsid w:val="002E1E1E"/>
    <w:rsid w:val="002E1EB1"/>
    <w:rsid w:val="002E20A1"/>
    <w:rsid w:val="002E2813"/>
    <w:rsid w:val="002E297B"/>
    <w:rsid w:val="002E2C71"/>
    <w:rsid w:val="002E2CE6"/>
    <w:rsid w:val="002E3055"/>
    <w:rsid w:val="002E3225"/>
    <w:rsid w:val="002E3334"/>
    <w:rsid w:val="002E336E"/>
    <w:rsid w:val="002E3480"/>
    <w:rsid w:val="002E3646"/>
    <w:rsid w:val="002E3648"/>
    <w:rsid w:val="002E3718"/>
    <w:rsid w:val="002E37EB"/>
    <w:rsid w:val="002E3815"/>
    <w:rsid w:val="002E3AF8"/>
    <w:rsid w:val="002E3DA1"/>
    <w:rsid w:val="002E4394"/>
    <w:rsid w:val="002E43ED"/>
    <w:rsid w:val="002E44C3"/>
    <w:rsid w:val="002E44CC"/>
    <w:rsid w:val="002E47FB"/>
    <w:rsid w:val="002E483B"/>
    <w:rsid w:val="002E48B5"/>
    <w:rsid w:val="002E49BA"/>
    <w:rsid w:val="002E4B6B"/>
    <w:rsid w:val="002E4C5E"/>
    <w:rsid w:val="002E4F3D"/>
    <w:rsid w:val="002E508A"/>
    <w:rsid w:val="002E51AD"/>
    <w:rsid w:val="002E5667"/>
    <w:rsid w:val="002E56E8"/>
    <w:rsid w:val="002E5758"/>
    <w:rsid w:val="002E59B9"/>
    <w:rsid w:val="002E5A14"/>
    <w:rsid w:val="002E5AAF"/>
    <w:rsid w:val="002E5B18"/>
    <w:rsid w:val="002E5B55"/>
    <w:rsid w:val="002E5BF8"/>
    <w:rsid w:val="002E5E61"/>
    <w:rsid w:val="002E5F67"/>
    <w:rsid w:val="002E648C"/>
    <w:rsid w:val="002E64F4"/>
    <w:rsid w:val="002E66A6"/>
    <w:rsid w:val="002E67F3"/>
    <w:rsid w:val="002E68B9"/>
    <w:rsid w:val="002E6A65"/>
    <w:rsid w:val="002E6A8D"/>
    <w:rsid w:val="002E6AA3"/>
    <w:rsid w:val="002E6D00"/>
    <w:rsid w:val="002E6E1D"/>
    <w:rsid w:val="002E6F91"/>
    <w:rsid w:val="002E7004"/>
    <w:rsid w:val="002E70CE"/>
    <w:rsid w:val="002E711B"/>
    <w:rsid w:val="002E7421"/>
    <w:rsid w:val="002E7A2A"/>
    <w:rsid w:val="002E7A4F"/>
    <w:rsid w:val="002E7CBA"/>
    <w:rsid w:val="002E7D79"/>
    <w:rsid w:val="002F0253"/>
    <w:rsid w:val="002F0736"/>
    <w:rsid w:val="002F0C49"/>
    <w:rsid w:val="002F0D5B"/>
    <w:rsid w:val="002F1069"/>
    <w:rsid w:val="002F10BF"/>
    <w:rsid w:val="002F113A"/>
    <w:rsid w:val="002F11BF"/>
    <w:rsid w:val="002F15B9"/>
    <w:rsid w:val="002F1796"/>
    <w:rsid w:val="002F185F"/>
    <w:rsid w:val="002F1A20"/>
    <w:rsid w:val="002F1A76"/>
    <w:rsid w:val="002F1DEE"/>
    <w:rsid w:val="002F1E9F"/>
    <w:rsid w:val="002F1FB1"/>
    <w:rsid w:val="002F240B"/>
    <w:rsid w:val="002F24FE"/>
    <w:rsid w:val="002F2554"/>
    <w:rsid w:val="002F27ED"/>
    <w:rsid w:val="002F28EC"/>
    <w:rsid w:val="002F29D3"/>
    <w:rsid w:val="002F29F5"/>
    <w:rsid w:val="002F2B9F"/>
    <w:rsid w:val="002F2C49"/>
    <w:rsid w:val="002F2E22"/>
    <w:rsid w:val="002F2EF3"/>
    <w:rsid w:val="002F2F9E"/>
    <w:rsid w:val="002F30EF"/>
    <w:rsid w:val="002F330D"/>
    <w:rsid w:val="002F33D1"/>
    <w:rsid w:val="002F3486"/>
    <w:rsid w:val="002F36E3"/>
    <w:rsid w:val="002F3B6B"/>
    <w:rsid w:val="002F3C95"/>
    <w:rsid w:val="002F3E0E"/>
    <w:rsid w:val="002F3F73"/>
    <w:rsid w:val="002F40B5"/>
    <w:rsid w:val="002F4390"/>
    <w:rsid w:val="002F44A6"/>
    <w:rsid w:val="002F4541"/>
    <w:rsid w:val="002F4737"/>
    <w:rsid w:val="002F486C"/>
    <w:rsid w:val="002F4AB3"/>
    <w:rsid w:val="002F4EF1"/>
    <w:rsid w:val="002F4F8C"/>
    <w:rsid w:val="002F50DD"/>
    <w:rsid w:val="002F5215"/>
    <w:rsid w:val="002F591D"/>
    <w:rsid w:val="002F5DCC"/>
    <w:rsid w:val="002F6001"/>
    <w:rsid w:val="002F63DA"/>
    <w:rsid w:val="002F65D7"/>
    <w:rsid w:val="002F6648"/>
    <w:rsid w:val="002F671D"/>
    <w:rsid w:val="002F694C"/>
    <w:rsid w:val="002F6957"/>
    <w:rsid w:val="002F6B17"/>
    <w:rsid w:val="002F6B38"/>
    <w:rsid w:val="002F6B99"/>
    <w:rsid w:val="002F6C48"/>
    <w:rsid w:val="002F6EE2"/>
    <w:rsid w:val="002F70CE"/>
    <w:rsid w:val="002F7607"/>
    <w:rsid w:val="002F7955"/>
    <w:rsid w:val="002F79B3"/>
    <w:rsid w:val="002F79D7"/>
    <w:rsid w:val="002F7C30"/>
    <w:rsid w:val="002F7CFE"/>
    <w:rsid w:val="003000F1"/>
    <w:rsid w:val="003004D5"/>
    <w:rsid w:val="003005CF"/>
    <w:rsid w:val="00300993"/>
    <w:rsid w:val="00300A3C"/>
    <w:rsid w:val="00300AB2"/>
    <w:rsid w:val="00300D1B"/>
    <w:rsid w:val="00300FB7"/>
    <w:rsid w:val="003013CA"/>
    <w:rsid w:val="003018A2"/>
    <w:rsid w:val="00301A35"/>
    <w:rsid w:val="00301A5A"/>
    <w:rsid w:val="00301DA5"/>
    <w:rsid w:val="00301F3C"/>
    <w:rsid w:val="00301F7B"/>
    <w:rsid w:val="00302104"/>
    <w:rsid w:val="003023A6"/>
    <w:rsid w:val="00302595"/>
    <w:rsid w:val="00302610"/>
    <w:rsid w:val="00302659"/>
    <w:rsid w:val="003027C9"/>
    <w:rsid w:val="00302844"/>
    <w:rsid w:val="003028E7"/>
    <w:rsid w:val="003029D7"/>
    <w:rsid w:val="00302BA1"/>
    <w:rsid w:val="00302D42"/>
    <w:rsid w:val="00302DB2"/>
    <w:rsid w:val="00303010"/>
    <w:rsid w:val="00303136"/>
    <w:rsid w:val="00303222"/>
    <w:rsid w:val="00303298"/>
    <w:rsid w:val="0030361D"/>
    <w:rsid w:val="00303711"/>
    <w:rsid w:val="00303765"/>
    <w:rsid w:val="00303B02"/>
    <w:rsid w:val="00303DE5"/>
    <w:rsid w:val="00303E27"/>
    <w:rsid w:val="00303E3B"/>
    <w:rsid w:val="00303E7C"/>
    <w:rsid w:val="00304288"/>
    <w:rsid w:val="00304537"/>
    <w:rsid w:val="0030457D"/>
    <w:rsid w:val="003047CD"/>
    <w:rsid w:val="00304ADB"/>
    <w:rsid w:val="00304B92"/>
    <w:rsid w:val="00304E15"/>
    <w:rsid w:val="003058CC"/>
    <w:rsid w:val="003058D3"/>
    <w:rsid w:val="00305AD0"/>
    <w:rsid w:val="00305C5A"/>
    <w:rsid w:val="00305C70"/>
    <w:rsid w:val="00305DF2"/>
    <w:rsid w:val="00306094"/>
    <w:rsid w:val="00306292"/>
    <w:rsid w:val="0030650D"/>
    <w:rsid w:val="00306827"/>
    <w:rsid w:val="0030695C"/>
    <w:rsid w:val="0030722F"/>
    <w:rsid w:val="003072BE"/>
    <w:rsid w:val="003073D5"/>
    <w:rsid w:val="00307403"/>
    <w:rsid w:val="003075B3"/>
    <w:rsid w:val="00307680"/>
    <w:rsid w:val="0030770C"/>
    <w:rsid w:val="0030782D"/>
    <w:rsid w:val="0030787B"/>
    <w:rsid w:val="00307A52"/>
    <w:rsid w:val="00307BCE"/>
    <w:rsid w:val="00307DA3"/>
    <w:rsid w:val="00307E5B"/>
    <w:rsid w:val="00307EDD"/>
    <w:rsid w:val="00307F0C"/>
    <w:rsid w:val="0031006B"/>
    <w:rsid w:val="003101A2"/>
    <w:rsid w:val="00310287"/>
    <w:rsid w:val="003103BD"/>
    <w:rsid w:val="00310479"/>
    <w:rsid w:val="003104B9"/>
    <w:rsid w:val="00310658"/>
    <w:rsid w:val="003106E6"/>
    <w:rsid w:val="00310CB5"/>
    <w:rsid w:val="0031116A"/>
    <w:rsid w:val="00311291"/>
    <w:rsid w:val="0031179F"/>
    <w:rsid w:val="00312093"/>
    <w:rsid w:val="0031215B"/>
    <w:rsid w:val="003122E5"/>
    <w:rsid w:val="003123DD"/>
    <w:rsid w:val="00312A35"/>
    <w:rsid w:val="00312AE7"/>
    <w:rsid w:val="00312AF0"/>
    <w:rsid w:val="00312B9F"/>
    <w:rsid w:val="00312C11"/>
    <w:rsid w:val="00312E4D"/>
    <w:rsid w:val="00313006"/>
    <w:rsid w:val="0031307E"/>
    <w:rsid w:val="003130F5"/>
    <w:rsid w:val="003131A4"/>
    <w:rsid w:val="003132FD"/>
    <w:rsid w:val="0031341F"/>
    <w:rsid w:val="00313448"/>
    <w:rsid w:val="003134A5"/>
    <w:rsid w:val="00313565"/>
    <w:rsid w:val="00313737"/>
    <w:rsid w:val="00313A66"/>
    <w:rsid w:val="00313DE0"/>
    <w:rsid w:val="00313E2E"/>
    <w:rsid w:val="00314079"/>
    <w:rsid w:val="003140CA"/>
    <w:rsid w:val="003144E6"/>
    <w:rsid w:val="003145CA"/>
    <w:rsid w:val="003149BB"/>
    <w:rsid w:val="003149F7"/>
    <w:rsid w:val="00314A5F"/>
    <w:rsid w:val="00314FA9"/>
    <w:rsid w:val="003151EF"/>
    <w:rsid w:val="0031570E"/>
    <w:rsid w:val="003159B7"/>
    <w:rsid w:val="00315B9C"/>
    <w:rsid w:val="00315C64"/>
    <w:rsid w:val="00315CBB"/>
    <w:rsid w:val="00315E4B"/>
    <w:rsid w:val="00315E54"/>
    <w:rsid w:val="0031615A"/>
    <w:rsid w:val="0031621A"/>
    <w:rsid w:val="0031627A"/>
    <w:rsid w:val="00316448"/>
    <w:rsid w:val="00316450"/>
    <w:rsid w:val="00316B04"/>
    <w:rsid w:val="00316C76"/>
    <w:rsid w:val="00316EAF"/>
    <w:rsid w:val="00316FE7"/>
    <w:rsid w:val="00317174"/>
    <w:rsid w:val="003172BB"/>
    <w:rsid w:val="003174D8"/>
    <w:rsid w:val="0031777C"/>
    <w:rsid w:val="00317865"/>
    <w:rsid w:val="003178CA"/>
    <w:rsid w:val="00317A1C"/>
    <w:rsid w:val="00317AEF"/>
    <w:rsid w:val="00317AFA"/>
    <w:rsid w:val="00317FB1"/>
    <w:rsid w:val="00320044"/>
    <w:rsid w:val="00320442"/>
    <w:rsid w:val="00320925"/>
    <w:rsid w:val="00320951"/>
    <w:rsid w:val="00320A48"/>
    <w:rsid w:val="00320B2B"/>
    <w:rsid w:val="00320B78"/>
    <w:rsid w:val="00320C55"/>
    <w:rsid w:val="00320F5D"/>
    <w:rsid w:val="00320FBB"/>
    <w:rsid w:val="00321046"/>
    <w:rsid w:val="003217BE"/>
    <w:rsid w:val="00321949"/>
    <w:rsid w:val="00321AF7"/>
    <w:rsid w:val="00321EE5"/>
    <w:rsid w:val="003220A7"/>
    <w:rsid w:val="00322C62"/>
    <w:rsid w:val="00323190"/>
    <w:rsid w:val="003231A8"/>
    <w:rsid w:val="00323257"/>
    <w:rsid w:val="00323362"/>
    <w:rsid w:val="0032345C"/>
    <w:rsid w:val="00323491"/>
    <w:rsid w:val="003235B6"/>
    <w:rsid w:val="00323A47"/>
    <w:rsid w:val="00323AAF"/>
    <w:rsid w:val="00323BDD"/>
    <w:rsid w:val="00323C16"/>
    <w:rsid w:val="00323C81"/>
    <w:rsid w:val="00323FD3"/>
    <w:rsid w:val="003240DF"/>
    <w:rsid w:val="0032419D"/>
    <w:rsid w:val="003242C7"/>
    <w:rsid w:val="0032448C"/>
    <w:rsid w:val="003246E1"/>
    <w:rsid w:val="00324706"/>
    <w:rsid w:val="00324746"/>
    <w:rsid w:val="003249BB"/>
    <w:rsid w:val="00324A92"/>
    <w:rsid w:val="00324CEF"/>
    <w:rsid w:val="00324FB5"/>
    <w:rsid w:val="003250FD"/>
    <w:rsid w:val="00325742"/>
    <w:rsid w:val="00325762"/>
    <w:rsid w:val="00325BD1"/>
    <w:rsid w:val="00325BF4"/>
    <w:rsid w:val="00325C18"/>
    <w:rsid w:val="00325C46"/>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0AD"/>
    <w:rsid w:val="003300F9"/>
    <w:rsid w:val="00330299"/>
    <w:rsid w:val="0033041F"/>
    <w:rsid w:val="00330555"/>
    <w:rsid w:val="00330749"/>
    <w:rsid w:val="003309D1"/>
    <w:rsid w:val="00330A49"/>
    <w:rsid w:val="00330D89"/>
    <w:rsid w:val="00330E25"/>
    <w:rsid w:val="00330E6E"/>
    <w:rsid w:val="00330F77"/>
    <w:rsid w:val="0033133C"/>
    <w:rsid w:val="00331351"/>
    <w:rsid w:val="00331354"/>
    <w:rsid w:val="00331413"/>
    <w:rsid w:val="003317C2"/>
    <w:rsid w:val="00331853"/>
    <w:rsid w:val="00331909"/>
    <w:rsid w:val="0033191F"/>
    <w:rsid w:val="0033199F"/>
    <w:rsid w:val="00331A49"/>
    <w:rsid w:val="00331BC3"/>
    <w:rsid w:val="00331C24"/>
    <w:rsid w:val="00331EFF"/>
    <w:rsid w:val="00332147"/>
    <w:rsid w:val="00332667"/>
    <w:rsid w:val="0033290C"/>
    <w:rsid w:val="00332BCF"/>
    <w:rsid w:val="00332F2E"/>
    <w:rsid w:val="00333064"/>
    <w:rsid w:val="00333073"/>
    <w:rsid w:val="0033337E"/>
    <w:rsid w:val="00333547"/>
    <w:rsid w:val="00333675"/>
    <w:rsid w:val="00333A46"/>
    <w:rsid w:val="00333AA2"/>
    <w:rsid w:val="00333DF9"/>
    <w:rsid w:val="00333E70"/>
    <w:rsid w:val="003341DD"/>
    <w:rsid w:val="0033438D"/>
    <w:rsid w:val="003343F5"/>
    <w:rsid w:val="0033456B"/>
    <w:rsid w:val="0033456F"/>
    <w:rsid w:val="00334683"/>
    <w:rsid w:val="003347FB"/>
    <w:rsid w:val="003349EA"/>
    <w:rsid w:val="00334AF1"/>
    <w:rsid w:val="00334BC0"/>
    <w:rsid w:val="00334C8D"/>
    <w:rsid w:val="00334D58"/>
    <w:rsid w:val="00334EFD"/>
    <w:rsid w:val="00335076"/>
    <w:rsid w:val="0033514F"/>
    <w:rsid w:val="0033526C"/>
    <w:rsid w:val="0033554D"/>
    <w:rsid w:val="0033571F"/>
    <w:rsid w:val="003358B8"/>
    <w:rsid w:val="00335CB8"/>
    <w:rsid w:val="00335E89"/>
    <w:rsid w:val="00336C9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129"/>
    <w:rsid w:val="003402D0"/>
    <w:rsid w:val="003406F5"/>
    <w:rsid w:val="003407FF"/>
    <w:rsid w:val="0034084C"/>
    <w:rsid w:val="003408E7"/>
    <w:rsid w:val="0034097F"/>
    <w:rsid w:val="00340C21"/>
    <w:rsid w:val="00340EFC"/>
    <w:rsid w:val="003410DB"/>
    <w:rsid w:val="0034120D"/>
    <w:rsid w:val="0034130A"/>
    <w:rsid w:val="00341864"/>
    <w:rsid w:val="00341A13"/>
    <w:rsid w:val="00341A4F"/>
    <w:rsid w:val="00341D30"/>
    <w:rsid w:val="00341FA9"/>
    <w:rsid w:val="00342098"/>
    <w:rsid w:val="003428FB"/>
    <w:rsid w:val="00342A28"/>
    <w:rsid w:val="00342C28"/>
    <w:rsid w:val="00342D47"/>
    <w:rsid w:val="00342F26"/>
    <w:rsid w:val="003430E8"/>
    <w:rsid w:val="003437A2"/>
    <w:rsid w:val="003437C5"/>
    <w:rsid w:val="003438A1"/>
    <w:rsid w:val="00343A6E"/>
    <w:rsid w:val="00343ABF"/>
    <w:rsid w:val="00343CD0"/>
    <w:rsid w:val="00343FD4"/>
    <w:rsid w:val="003440F9"/>
    <w:rsid w:val="00344149"/>
    <w:rsid w:val="003442F3"/>
    <w:rsid w:val="00344430"/>
    <w:rsid w:val="003448A3"/>
    <w:rsid w:val="00344B92"/>
    <w:rsid w:val="00344BB9"/>
    <w:rsid w:val="00344C9E"/>
    <w:rsid w:val="00344FCE"/>
    <w:rsid w:val="0034508D"/>
    <w:rsid w:val="00345114"/>
    <w:rsid w:val="00345247"/>
    <w:rsid w:val="003454F0"/>
    <w:rsid w:val="003455EE"/>
    <w:rsid w:val="00345697"/>
    <w:rsid w:val="003457DE"/>
    <w:rsid w:val="00345CB1"/>
    <w:rsid w:val="00345CD3"/>
    <w:rsid w:val="00345E45"/>
    <w:rsid w:val="0034614D"/>
    <w:rsid w:val="0034634A"/>
    <w:rsid w:val="003467E5"/>
    <w:rsid w:val="003468D0"/>
    <w:rsid w:val="00346A48"/>
    <w:rsid w:val="00346A98"/>
    <w:rsid w:val="00346ADD"/>
    <w:rsid w:val="00346BDE"/>
    <w:rsid w:val="00346D9F"/>
    <w:rsid w:val="00346F18"/>
    <w:rsid w:val="00346FF3"/>
    <w:rsid w:val="00347134"/>
    <w:rsid w:val="00347284"/>
    <w:rsid w:val="003472CE"/>
    <w:rsid w:val="003473DA"/>
    <w:rsid w:val="00347543"/>
    <w:rsid w:val="003475E1"/>
    <w:rsid w:val="00347764"/>
    <w:rsid w:val="00347853"/>
    <w:rsid w:val="00347A17"/>
    <w:rsid w:val="00347B13"/>
    <w:rsid w:val="00347B76"/>
    <w:rsid w:val="00347C19"/>
    <w:rsid w:val="00347EB1"/>
    <w:rsid w:val="003502A9"/>
    <w:rsid w:val="003502E9"/>
    <w:rsid w:val="00350480"/>
    <w:rsid w:val="003509D9"/>
    <w:rsid w:val="00350C22"/>
    <w:rsid w:val="00350CE0"/>
    <w:rsid w:val="00350E5E"/>
    <w:rsid w:val="00350FA7"/>
    <w:rsid w:val="0035174B"/>
    <w:rsid w:val="003517C5"/>
    <w:rsid w:val="003518D6"/>
    <w:rsid w:val="00351977"/>
    <w:rsid w:val="00351B18"/>
    <w:rsid w:val="00351FD6"/>
    <w:rsid w:val="003520E9"/>
    <w:rsid w:val="003522A7"/>
    <w:rsid w:val="003522DE"/>
    <w:rsid w:val="00352714"/>
    <w:rsid w:val="0035277C"/>
    <w:rsid w:val="0035277E"/>
    <w:rsid w:val="00352BB0"/>
    <w:rsid w:val="00352BB1"/>
    <w:rsid w:val="00353053"/>
    <w:rsid w:val="003533CA"/>
    <w:rsid w:val="003534CB"/>
    <w:rsid w:val="003534ED"/>
    <w:rsid w:val="003534F5"/>
    <w:rsid w:val="00353528"/>
    <w:rsid w:val="00353600"/>
    <w:rsid w:val="003538A1"/>
    <w:rsid w:val="00353903"/>
    <w:rsid w:val="00353FCF"/>
    <w:rsid w:val="003541F2"/>
    <w:rsid w:val="003545FE"/>
    <w:rsid w:val="003546C6"/>
    <w:rsid w:val="00354882"/>
    <w:rsid w:val="0035490E"/>
    <w:rsid w:val="0035492B"/>
    <w:rsid w:val="00354D50"/>
    <w:rsid w:val="00354EA3"/>
    <w:rsid w:val="003551C9"/>
    <w:rsid w:val="00355417"/>
    <w:rsid w:val="003557A2"/>
    <w:rsid w:val="00355982"/>
    <w:rsid w:val="00355B92"/>
    <w:rsid w:val="00355C4E"/>
    <w:rsid w:val="003562CF"/>
    <w:rsid w:val="003567D6"/>
    <w:rsid w:val="00356823"/>
    <w:rsid w:val="00356CC9"/>
    <w:rsid w:val="00356DCF"/>
    <w:rsid w:val="00356E3D"/>
    <w:rsid w:val="00356E91"/>
    <w:rsid w:val="003572CF"/>
    <w:rsid w:val="003572D7"/>
    <w:rsid w:val="00357302"/>
    <w:rsid w:val="00357318"/>
    <w:rsid w:val="003574FD"/>
    <w:rsid w:val="003575AA"/>
    <w:rsid w:val="0035775C"/>
    <w:rsid w:val="003579B1"/>
    <w:rsid w:val="00357B0A"/>
    <w:rsid w:val="00357BE1"/>
    <w:rsid w:val="0036029B"/>
    <w:rsid w:val="00360367"/>
    <w:rsid w:val="00360BB7"/>
    <w:rsid w:val="00360C5C"/>
    <w:rsid w:val="00360EAF"/>
    <w:rsid w:val="0036115F"/>
    <w:rsid w:val="0036128F"/>
    <w:rsid w:val="0036148B"/>
    <w:rsid w:val="003616B8"/>
    <w:rsid w:val="003619CD"/>
    <w:rsid w:val="00361AFF"/>
    <w:rsid w:val="00361B1E"/>
    <w:rsid w:val="00361B26"/>
    <w:rsid w:val="00361E5F"/>
    <w:rsid w:val="00361F8C"/>
    <w:rsid w:val="003620A2"/>
    <w:rsid w:val="003621D0"/>
    <w:rsid w:val="0036227D"/>
    <w:rsid w:val="003629E6"/>
    <w:rsid w:val="00362A68"/>
    <w:rsid w:val="00362AD1"/>
    <w:rsid w:val="00362D0F"/>
    <w:rsid w:val="00362D1E"/>
    <w:rsid w:val="00362EEA"/>
    <w:rsid w:val="003633B0"/>
    <w:rsid w:val="003633C9"/>
    <w:rsid w:val="00363503"/>
    <w:rsid w:val="003636C4"/>
    <w:rsid w:val="00363777"/>
    <w:rsid w:val="0036440B"/>
    <w:rsid w:val="00364414"/>
    <w:rsid w:val="003645F0"/>
    <w:rsid w:val="003646FE"/>
    <w:rsid w:val="0036482F"/>
    <w:rsid w:val="00364890"/>
    <w:rsid w:val="00364ADE"/>
    <w:rsid w:val="00364C92"/>
    <w:rsid w:val="00364EA8"/>
    <w:rsid w:val="00364EF2"/>
    <w:rsid w:val="0036506C"/>
    <w:rsid w:val="003652D1"/>
    <w:rsid w:val="003654B4"/>
    <w:rsid w:val="00365829"/>
    <w:rsid w:val="00365CAB"/>
    <w:rsid w:val="003666A0"/>
    <w:rsid w:val="003667C4"/>
    <w:rsid w:val="00366A7B"/>
    <w:rsid w:val="00366F76"/>
    <w:rsid w:val="00367009"/>
    <w:rsid w:val="0036745D"/>
    <w:rsid w:val="00367495"/>
    <w:rsid w:val="00367715"/>
    <w:rsid w:val="0036772A"/>
    <w:rsid w:val="00367772"/>
    <w:rsid w:val="003679A4"/>
    <w:rsid w:val="00367A35"/>
    <w:rsid w:val="00367AE1"/>
    <w:rsid w:val="00367C3F"/>
    <w:rsid w:val="00367E3C"/>
    <w:rsid w:val="0037012B"/>
    <w:rsid w:val="00370215"/>
    <w:rsid w:val="0037037C"/>
    <w:rsid w:val="00370533"/>
    <w:rsid w:val="003705E3"/>
    <w:rsid w:val="0037081F"/>
    <w:rsid w:val="003708F8"/>
    <w:rsid w:val="00370B58"/>
    <w:rsid w:val="00370C41"/>
    <w:rsid w:val="00370C59"/>
    <w:rsid w:val="00370CAB"/>
    <w:rsid w:val="00370EB2"/>
    <w:rsid w:val="00370EC2"/>
    <w:rsid w:val="0037114B"/>
    <w:rsid w:val="00371222"/>
    <w:rsid w:val="0037151A"/>
    <w:rsid w:val="00371561"/>
    <w:rsid w:val="0037192C"/>
    <w:rsid w:val="0037196C"/>
    <w:rsid w:val="00371998"/>
    <w:rsid w:val="00371D3A"/>
    <w:rsid w:val="00371FEC"/>
    <w:rsid w:val="00371FFA"/>
    <w:rsid w:val="0037216D"/>
    <w:rsid w:val="0037232D"/>
    <w:rsid w:val="00372461"/>
    <w:rsid w:val="00372505"/>
    <w:rsid w:val="003725AE"/>
    <w:rsid w:val="003726B8"/>
    <w:rsid w:val="0037274C"/>
    <w:rsid w:val="00372BEA"/>
    <w:rsid w:val="00372F2B"/>
    <w:rsid w:val="00373170"/>
    <w:rsid w:val="0037322E"/>
    <w:rsid w:val="0037367A"/>
    <w:rsid w:val="00373B32"/>
    <w:rsid w:val="00373DAF"/>
    <w:rsid w:val="00373E7F"/>
    <w:rsid w:val="00373FEC"/>
    <w:rsid w:val="0037437E"/>
    <w:rsid w:val="0037452D"/>
    <w:rsid w:val="003745E4"/>
    <w:rsid w:val="0037465B"/>
    <w:rsid w:val="003746A1"/>
    <w:rsid w:val="003747DB"/>
    <w:rsid w:val="00374837"/>
    <w:rsid w:val="00374A8B"/>
    <w:rsid w:val="00374DB6"/>
    <w:rsid w:val="00374F28"/>
    <w:rsid w:val="00374F49"/>
    <w:rsid w:val="003755A6"/>
    <w:rsid w:val="003756C1"/>
    <w:rsid w:val="00375707"/>
    <w:rsid w:val="0037577A"/>
    <w:rsid w:val="00375872"/>
    <w:rsid w:val="0037599A"/>
    <w:rsid w:val="003759C8"/>
    <w:rsid w:val="00375C18"/>
    <w:rsid w:val="00375D5B"/>
    <w:rsid w:val="00375FCF"/>
    <w:rsid w:val="003760DD"/>
    <w:rsid w:val="00376123"/>
    <w:rsid w:val="00376437"/>
    <w:rsid w:val="0037676D"/>
    <w:rsid w:val="0037696D"/>
    <w:rsid w:val="00376A26"/>
    <w:rsid w:val="00376FA8"/>
    <w:rsid w:val="0037713F"/>
    <w:rsid w:val="00377230"/>
    <w:rsid w:val="0037742E"/>
    <w:rsid w:val="00377543"/>
    <w:rsid w:val="00377827"/>
    <w:rsid w:val="00377A05"/>
    <w:rsid w:val="00377EA5"/>
    <w:rsid w:val="00377F9D"/>
    <w:rsid w:val="003802FE"/>
    <w:rsid w:val="00380319"/>
    <w:rsid w:val="0038037C"/>
    <w:rsid w:val="00380463"/>
    <w:rsid w:val="0038068B"/>
    <w:rsid w:val="003807EE"/>
    <w:rsid w:val="00380834"/>
    <w:rsid w:val="0038095A"/>
    <w:rsid w:val="0038099F"/>
    <w:rsid w:val="00380A4F"/>
    <w:rsid w:val="00380B17"/>
    <w:rsid w:val="00380CEC"/>
    <w:rsid w:val="00380FE7"/>
    <w:rsid w:val="0038105E"/>
    <w:rsid w:val="00381109"/>
    <w:rsid w:val="00381132"/>
    <w:rsid w:val="00381280"/>
    <w:rsid w:val="0038128B"/>
    <w:rsid w:val="0038129B"/>
    <w:rsid w:val="0038133E"/>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E1B"/>
    <w:rsid w:val="00382EAF"/>
    <w:rsid w:val="003832EB"/>
    <w:rsid w:val="003833AC"/>
    <w:rsid w:val="003836A9"/>
    <w:rsid w:val="00383723"/>
    <w:rsid w:val="00383A46"/>
    <w:rsid w:val="00383C9A"/>
    <w:rsid w:val="00383CD6"/>
    <w:rsid w:val="00383DBF"/>
    <w:rsid w:val="00383E36"/>
    <w:rsid w:val="00383ECB"/>
    <w:rsid w:val="0038465F"/>
    <w:rsid w:val="00384A55"/>
    <w:rsid w:val="00384ABA"/>
    <w:rsid w:val="00384B61"/>
    <w:rsid w:val="00384D66"/>
    <w:rsid w:val="0038507D"/>
    <w:rsid w:val="003854BB"/>
    <w:rsid w:val="00385584"/>
    <w:rsid w:val="003856BC"/>
    <w:rsid w:val="003857F8"/>
    <w:rsid w:val="00385C2F"/>
    <w:rsid w:val="00385D3E"/>
    <w:rsid w:val="00386059"/>
    <w:rsid w:val="00386062"/>
    <w:rsid w:val="003860AA"/>
    <w:rsid w:val="00386157"/>
    <w:rsid w:val="003862AC"/>
    <w:rsid w:val="003862DE"/>
    <w:rsid w:val="00386457"/>
    <w:rsid w:val="00386988"/>
    <w:rsid w:val="00386C2E"/>
    <w:rsid w:val="00386D2A"/>
    <w:rsid w:val="00386D3B"/>
    <w:rsid w:val="003872F8"/>
    <w:rsid w:val="00387320"/>
    <w:rsid w:val="003873B7"/>
    <w:rsid w:val="003874DA"/>
    <w:rsid w:val="0038787C"/>
    <w:rsid w:val="00387930"/>
    <w:rsid w:val="00387A4C"/>
    <w:rsid w:val="00387BFD"/>
    <w:rsid w:val="00387E36"/>
    <w:rsid w:val="00387E45"/>
    <w:rsid w:val="00387E8A"/>
    <w:rsid w:val="00387F6E"/>
    <w:rsid w:val="00390118"/>
    <w:rsid w:val="003906D8"/>
    <w:rsid w:val="003908F9"/>
    <w:rsid w:val="00390C4F"/>
    <w:rsid w:val="00390D0A"/>
    <w:rsid w:val="00390E77"/>
    <w:rsid w:val="00390F69"/>
    <w:rsid w:val="00391265"/>
    <w:rsid w:val="00391327"/>
    <w:rsid w:val="003913D1"/>
    <w:rsid w:val="00391767"/>
    <w:rsid w:val="00391842"/>
    <w:rsid w:val="0039187C"/>
    <w:rsid w:val="003918DD"/>
    <w:rsid w:val="003918E5"/>
    <w:rsid w:val="00391942"/>
    <w:rsid w:val="00391B19"/>
    <w:rsid w:val="00391BD6"/>
    <w:rsid w:val="00391C51"/>
    <w:rsid w:val="00391D5C"/>
    <w:rsid w:val="00391DEE"/>
    <w:rsid w:val="00392534"/>
    <w:rsid w:val="00392565"/>
    <w:rsid w:val="003928FE"/>
    <w:rsid w:val="00392913"/>
    <w:rsid w:val="0039291D"/>
    <w:rsid w:val="00392D18"/>
    <w:rsid w:val="00392FB5"/>
    <w:rsid w:val="00393470"/>
    <w:rsid w:val="00393527"/>
    <w:rsid w:val="003936C4"/>
    <w:rsid w:val="0039371C"/>
    <w:rsid w:val="00393A2B"/>
    <w:rsid w:val="00393B65"/>
    <w:rsid w:val="00393BF4"/>
    <w:rsid w:val="00393CE2"/>
    <w:rsid w:val="00393D2B"/>
    <w:rsid w:val="00393DFD"/>
    <w:rsid w:val="00393EDB"/>
    <w:rsid w:val="003943DA"/>
    <w:rsid w:val="003943F9"/>
    <w:rsid w:val="003946BE"/>
    <w:rsid w:val="003946EC"/>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5FF0"/>
    <w:rsid w:val="003960D5"/>
    <w:rsid w:val="00396387"/>
    <w:rsid w:val="003964F4"/>
    <w:rsid w:val="0039654E"/>
    <w:rsid w:val="00396AAD"/>
    <w:rsid w:val="00396FB0"/>
    <w:rsid w:val="00396FBE"/>
    <w:rsid w:val="00397007"/>
    <w:rsid w:val="003975DE"/>
    <w:rsid w:val="0039784A"/>
    <w:rsid w:val="003979AC"/>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D8"/>
    <w:rsid w:val="003A0F1E"/>
    <w:rsid w:val="003A0FFB"/>
    <w:rsid w:val="003A1273"/>
    <w:rsid w:val="003A144F"/>
    <w:rsid w:val="003A19B2"/>
    <w:rsid w:val="003A1A47"/>
    <w:rsid w:val="003A1D26"/>
    <w:rsid w:val="003A2176"/>
    <w:rsid w:val="003A22C4"/>
    <w:rsid w:val="003A2461"/>
    <w:rsid w:val="003A286B"/>
    <w:rsid w:val="003A2CF8"/>
    <w:rsid w:val="003A2D5B"/>
    <w:rsid w:val="003A2E44"/>
    <w:rsid w:val="003A2E61"/>
    <w:rsid w:val="003A2E90"/>
    <w:rsid w:val="003A3660"/>
    <w:rsid w:val="003A36CB"/>
    <w:rsid w:val="003A3746"/>
    <w:rsid w:val="003A3A84"/>
    <w:rsid w:val="003A3D4A"/>
    <w:rsid w:val="003A3D4D"/>
    <w:rsid w:val="003A3DE2"/>
    <w:rsid w:val="003A4246"/>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5050"/>
    <w:rsid w:val="003A50D7"/>
    <w:rsid w:val="003A5124"/>
    <w:rsid w:val="003A557B"/>
    <w:rsid w:val="003A5690"/>
    <w:rsid w:val="003A595D"/>
    <w:rsid w:val="003A5CDA"/>
    <w:rsid w:val="003A5E6E"/>
    <w:rsid w:val="003A5F45"/>
    <w:rsid w:val="003A5FEA"/>
    <w:rsid w:val="003A6171"/>
    <w:rsid w:val="003A6356"/>
    <w:rsid w:val="003A674A"/>
    <w:rsid w:val="003A68EC"/>
    <w:rsid w:val="003A6999"/>
    <w:rsid w:val="003A6A2A"/>
    <w:rsid w:val="003A6FDE"/>
    <w:rsid w:val="003A74FC"/>
    <w:rsid w:val="003A7E4A"/>
    <w:rsid w:val="003A7FC8"/>
    <w:rsid w:val="003B00C0"/>
    <w:rsid w:val="003B013B"/>
    <w:rsid w:val="003B024F"/>
    <w:rsid w:val="003B0936"/>
    <w:rsid w:val="003B0BED"/>
    <w:rsid w:val="003B0EC9"/>
    <w:rsid w:val="003B0FD3"/>
    <w:rsid w:val="003B105F"/>
    <w:rsid w:val="003B10F2"/>
    <w:rsid w:val="003B12DF"/>
    <w:rsid w:val="003B1373"/>
    <w:rsid w:val="003B13AB"/>
    <w:rsid w:val="003B16AD"/>
    <w:rsid w:val="003B196B"/>
    <w:rsid w:val="003B1C92"/>
    <w:rsid w:val="003B1D92"/>
    <w:rsid w:val="003B1D93"/>
    <w:rsid w:val="003B2148"/>
    <w:rsid w:val="003B21BA"/>
    <w:rsid w:val="003B23BC"/>
    <w:rsid w:val="003B25DE"/>
    <w:rsid w:val="003B2721"/>
    <w:rsid w:val="003B277C"/>
    <w:rsid w:val="003B2996"/>
    <w:rsid w:val="003B2B70"/>
    <w:rsid w:val="003B2BDA"/>
    <w:rsid w:val="003B2D5F"/>
    <w:rsid w:val="003B2FBF"/>
    <w:rsid w:val="003B317C"/>
    <w:rsid w:val="003B32CF"/>
    <w:rsid w:val="003B348C"/>
    <w:rsid w:val="003B354F"/>
    <w:rsid w:val="003B35AA"/>
    <w:rsid w:val="003B3739"/>
    <w:rsid w:val="003B39BA"/>
    <w:rsid w:val="003B3BCE"/>
    <w:rsid w:val="003B3CE6"/>
    <w:rsid w:val="003B3CF7"/>
    <w:rsid w:val="003B3ECF"/>
    <w:rsid w:val="003B42C3"/>
    <w:rsid w:val="003B44B2"/>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55"/>
    <w:rsid w:val="003B584A"/>
    <w:rsid w:val="003B60BB"/>
    <w:rsid w:val="003B60F2"/>
    <w:rsid w:val="003B6163"/>
    <w:rsid w:val="003B6180"/>
    <w:rsid w:val="003B64D9"/>
    <w:rsid w:val="003B6599"/>
    <w:rsid w:val="003B68AB"/>
    <w:rsid w:val="003B6A8F"/>
    <w:rsid w:val="003B6AC6"/>
    <w:rsid w:val="003B6D1C"/>
    <w:rsid w:val="003B6FC8"/>
    <w:rsid w:val="003B71E5"/>
    <w:rsid w:val="003B7431"/>
    <w:rsid w:val="003B7854"/>
    <w:rsid w:val="003B7AED"/>
    <w:rsid w:val="003B7D48"/>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208F"/>
    <w:rsid w:val="003C22FE"/>
    <w:rsid w:val="003C23B6"/>
    <w:rsid w:val="003C2529"/>
    <w:rsid w:val="003C2634"/>
    <w:rsid w:val="003C2862"/>
    <w:rsid w:val="003C292B"/>
    <w:rsid w:val="003C2C22"/>
    <w:rsid w:val="003C2E5C"/>
    <w:rsid w:val="003C2E6E"/>
    <w:rsid w:val="003C2F85"/>
    <w:rsid w:val="003C301F"/>
    <w:rsid w:val="003C314B"/>
    <w:rsid w:val="003C3388"/>
    <w:rsid w:val="003C3726"/>
    <w:rsid w:val="003C3975"/>
    <w:rsid w:val="003C42F9"/>
    <w:rsid w:val="003C43A9"/>
    <w:rsid w:val="003C446D"/>
    <w:rsid w:val="003C4663"/>
    <w:rsid w:val="003C46E2"/>
    <w:rsid w:val="003C4A75"/>
    <w:rsid w:val="003C4B7B"/>
    <w:rsid w:val="003C4BCB"/>
    <w:rsid w:val="003C4E4F"/>
    <w:rsid w:val="003C4F71"/>
    <w:rsid w:val="003C4FCB"/>
    <w:rsid w:val="003C520B"/>
    <w:rsid w:val="003C5339"/>
    <w:rsid w:val="003C55C6"/>
    <w:rsid w:val="003C5C8A"/>
    <w:rsid w:val="003C5F0A"/>
    <w:rsid w:val="003C60F8"/>
    <w:rsid w:val="003C6261"/>
    <w:rsid w:val="003C6349"/>
    <w:rsid w:val="003C6412"/>
    <w:rsid w:val="003C66D0"/>
    <w:rsid w:val="003C6820"/>
    <w:rsid w:val="003C6963"/>
    <w:rsid w:val="003C6AAB"/>
    <w:rsid w:val="003C72A6"/>
    <w:rsid w:val="003C73CD"/>
    <w:rsid w:val="003C73FC"/>
    <w:rsid w:val="003C79AB"/>
    <w:rsid w:val="003C7AC6"/>
    <w:rsid w:val="003C7B58"/>
    <w:rsid w:val="003C7C90"/>
    <w:rsid w:val="003D015C"/>
    <w:rsid w:val="003D0215"/>
    <w:rsid w:val="003D039A"/>
    <w:rsid w:val="003D04E5"/>
    <w:rsid w:val="003D0521"/>
    <w:rsid w:val="003D0546"/>
    <w:rsid w:val="003D08FC"/>
    <w:rsid w:val="003D0934"/>
    <w:rsid w:val="003D0A41"/>
    <w:rsid w:val="003D0CC2"/>
    <w:rsid w:val="003D1142"/>
    <w:rsid w:val="003D114B"/>
    <w:rsid w:val="003D1166"/>
    <w:rsid w:val="003D1243"/>
    <w:rsid w:val="003D13CE"/>
    <w:rsid w:val="003D1468"/>
    <w:rsid w:val="003D159F"/>
    <w:rsid w:val="003D164B"/>
    <w:rsid w:val="003D19E6"/>
    <w:rsid w:val="003D1B56"/>
    <w:rsid w:val="003D1B92"/>
    <w:rsid w:val="003D1C75"/>
    <w:rsid w:val="003D1C8F"/>
    <w:rsid w:val="003D1F49"/>
    <w:rsid w:val="003D2275"/>
    <w:rsid w:val="003D254F"/>
    <w:rsid w:val="003D25AE"/>
    <w:rsid w:val="003D293C"/>
    <w:rsid w:val="003D2D37"/>
    <w:rsid w:val="003D2E3C"/>
    <w:rsid w:val="003D2F5D"/>
    <w:rsid w:val="003D300F"/>
    <w:rsid w:val="003D33A0"/>
    <w:rsid w:val="003D352C"/>
    <w:rsid w:val="003D35A8"/>
    <w:rsid w:val="003D3782"/>
    <w:rsid w:val="003D3A43"/>
    <w:rsid w:val="003D3AE8"/>
    <w:rsid w:val="003D3D9E"/>
    <w:rsid w:val="003D3EF0"/>
    <w:rsid w:val="003D4265"/>
    <w:rsid w:val="003D42A7"/>
    <w:rsid w:val="003D43CF"/>
    <w:rsid w:val="003D4423"/>
    <w:rsid w:val="003D4486"/>
    <w:rsid w:val="003D44A7"/>
    <w:rsid w:val="003D4548"/>
    <w:rsid w:val="003D47D3"/>
    <w:rsid w:val="003D48CB"/>
    <w:rsid w:val="003D4C5E"/>
    <w:rsid w:val="003D4D68"/>
    <w:rsid w:val="003D4DCA"/>
    <w:rsid w:val="003D4FC1"/>
    <w:rsid w:val="003D513E"/>
    <w:rsid w:val="003D5486"/>
    <w:rsid w:val="003D5826"/>
    <w:rsid w:val="003D5873"/>
    <w:rsid w:val="003D5FD6"/>
    <w:rsid w:val="003D60E1"/>
    <w:rsid w:val="003D65ED"/>
    <w:rsid w:val="003D6615"/>
    <w:rsid w:val="003D6838"/>
    <w:rsid w:val="003D6955"/>
    <w:rsid w:val="003D6AAF"/>
    <w:rsid w:val="003D6C68"/>
    <w:rsid w:val="003D6E02"/>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343"/>
    <w:rsid w:val="003E03BC"/>
    <w:rsid w:val="003E07EC"/>
    <w:rsid w:val="003E090F"/>
    <w:rsid w:val="003E0C88"/>
    <w:rsid w:val="003E0D77"/>
    <w:rsid w:val="003E0E2E"/>
    <w:rsid w:val="003E1271"/>
    <w:rsid w:val="003E13DF"/>
    <w:rsid w:val="003E1510"/>
    <w:rsid w:val="003E1688"/>
    <w:rsid w:val="003E172C"/>
    <w:rsid w:val="003E17F1"/>
    <w:rsid w:val="003E1887"/>
    <w:rsid w:val="003E19E6"/>
    <w:rsid w:val="003E1DCE"/>
    <w:rsid w:val="003E218F"/>
    <w:rsid w:val="003E25CA"/>
    <w:rsid w:val="003E2602"/>
    <w:rsid w:val="003E2DB9"/>
    <w:rsid w:val="003E2E8C"/>
    <w:rsid w:val="003E2EDA"/>
    <w:rsid w:val="003E2F69"/>
    <w:rsid w:val="003E2FF9"/>
    <w:rsid w:val="003E33FB"/>
    <w:rsid w:val="003E354D"/>
    <w:rsid w:val="003E37F5"/>
    <w:rsid w:val="003E39FC"/>
    <w:rsid w:val="003E3A41"/>
    <w:rsid w:val="003E3D8F"/>
    <w:rsid w:val="003E3FD9"/>
    <w:rsid w:val="003E406C"/>
    <w:rsid w:val="003E4537"/>
    <w:rsid w:val="003E4582"/>
    <w:rsid w:val="003E4845"/>
    <w:rsid w:val="003E4A0F"/>
    <w:rsid w:val="003E4C21"/>
    <w:rsid w:val="003E4C24"/>
    <w:rsid w:val="003E5093"/>
    <w:rsid w:val="003E5482"/>
    <w:rsid w:val="003E57B7"/>
    <w:rsid w:val="003E57D2"/>
    <w:rsid w:val="003E58D8"/>
    <w:rsid w:val="003E59ED"/>
    <w:rsid w:val="003E59F1"/>
    <w:rsid w:val="003E5A2C"/>
    <w:rsid w:val="003E5A9F"/>
    <w:rsid w:val="003E5BC7"/>
    <w:rsid w:val="003E5C47"/>
    <w:rsid w:val="003E5C9E"/>
    <w:rsid w:val="003E5E44"/>
    <w:rsid w:val="003E5FD5"/>
    <w:rsid w:val="003E61CF"/>
    <w:rsid w:val="003E61F2"/>
    <w:rsid w:val="003E63C8"/>
    <w:rsid w:val="003E671B"/>
    <w:rsid w:val="003E6838"/>
    <w:rsid w:val="003E6F9B"/>
    <w:rsid w:val="003E72CF"/>
    <w:rsid w:val="003E736B"/>
    <w:rsid w:val="003E739C"/>
    <w:rsid w:val="003E746D"/>
    <w:rsid w:val="003E7570"/>
    <w:rsid w:val="003E7705"/>
    <w:rsid w:val="003E782F"/>
    <w:rsid w:val="003E7BC4"/>
    <w:rsid w:val="003E7BE8"/>
    <w:rsid w:val="003E7DDE"/>
    <w:rsid w:val="003E7F4E"/>
    <w:rsid w:val="003F01AE"/>
    <w:rsid w:val="003F0386"/>
    <w:rsid w:val="003F080C"/>
    <w:rsid w:val="003F0885"/>
    <w:rsid w:val="003F0A8D"/>
    <w:rsid w:val="003F0AF6"/>
    <w:rsid w:val="003F0CE1"/>
    <w:rsid w:val="003F0E1A"/>
    <w:rsid w:val="003F0E3F"/>
    <w:rsid w:val="003F0E72"/>
    <w:rsid w:val="003F0F4D"/>
    <w:rsid w:val="003F0FED"/>
    <w:rsid w:val="003F11AC"/>
    <w:rsid w:val="003F1221"/>
    <w:rsid w:val="003F14FC"/>
    <w:rsid w:val="003F1738"/>
    <w:rsid w:val="003F1DB8"/>
    <w:rsid w:val="003F1E22"/>
    <w:rsid w:val="003F1E84"/>
    <w:rsid w:val="003F242C"/>
    <w:rsid w:val="003F2511"/>
    <w:rsid w:val="003F2634"/>
    <w:rsid w:val="003F265C"/>
    <w:rsid w:val="003F26CD"/>
    <w:rsid w:val="003F2AD9"/>
    <w:rsid w:val="003F2BEC"/>
    <w:rsid w:val="003F34E3"/>
    <w:rsid w:val="003F378C"/>
    <w:rsid w:val="003F42D6"/>
    <w:rsid w:val="003F46C2"/>
    <w:rsid w:val="003F46F6"/>
    <w:rsid w:val="003F47DB"/>
    <w:rsid w:val="003F49D3"/>
    <w:rsid w:val="003F4CA0"/>
    <w:rsid w:val="003F4D1B"/>
    <w:rsid w:val="003F4D3E"/>
    <w:rsid w:val="003F4E02"/>
    <w:rsid w:val="003F52CD"/>
    <w:rsid w:val="003F57D4"/>
    <w:rsid w:val="003F5922"/>
    <w:rsid w:val="003F5BB3"/>
    <w:rsid w:val="003F5D1D"/>
    <w:rsid w:val="003F6365"/>
    <w:rsid w:val="003F64A2"/>
    <w:rsid w:val="003F6745"/>
    <w:rsid w:val="003F6B35"/>
    <w:rsid w:val="003F6D2D"/>
    <w:rsid w:val="003F7116"/>
    <w:rsid w:val="003F71AB"/>
    <w:rsid w:val="003F72E0"/>
    <w:rsid w:val="003F7789"/>
    <w:rsid w:val="003F7995"/>
    <w:rsid w:val="003F7BFA"/>
    <w:rsid w:val="003F7C29"/>
    <w:rsid w:val="003F7DDF"/>
    <w:rsid w:val="00400286"/>
    <w:rsid w:val="00400603"/>
    <w:rsid w:val="00400725"/>
    <w:rsid w:val="00400B42"/>
    <w:rsid w:val="00400EC3"/>
    <w:rsid w:val="00400F2C"/>
    <w:rsid w:val="00401168"/>
    <w:rsid w:val="0040130C"/>
    <w:rsid w:val="0040168F"/>
    <w:rsid w:val="00401701"/>
    <w:rsid w:val="004017EE"/>
    <w:rsid w:val="004019AA"/>
    <w:rsid w:val="004020C5"/>
    <w:rsid w:val="0040218A"/>
    <w:rsid w:val="00402207"/>
    <w:rsid w:val="0040244D"/>
    <w:rsid w:val="0040265A"/>
    <w:rsid w:val="004027DB"/>
    <w:rsid w:val="004028A9"/>
    <w:rsid w:val="00402D0F"/>
    <w:rsid w:val="00402FE7"/>
    <w:rsid w:val="0040302F"/>
    <w:rsid w:val="004030CE"/>
    <w:rsid w:val="0040324D"/>
    <w:rsid w:val="00403575"/>
    <w:rsid w:val="00403AFD"/>
    <w:rsid w:val="00403C6E"/>
    <w:rsid w:val="00403CBB"/>
    <w:rsid w:val="00403DDF"/>
    <w:rsid w:val="00404250"/>
    <w:rsid w:val="0040434C"/>
    <w:rsid w:val="004047FF"/>
    <w:rsid w:val="00404842"/>
    <w:rsid w:val="004049A5"/>
    <w:rsid w:val="004049CF"/>
    <w:rsid w:val="00404C2C"/>
    <w:rsid w:val="00404E82"/>
    <w:rsid w:val="004052F1"/>
    <w:rsid w:val="00405428"/>
    <w:rsid w:val="0040545D"/>
    <w:rsid w:val="0040549D"/>
    <w:rsid w:val="0040564D"/>
    <w:rsid w:val="00405703"/>
    <w:rsid w:val="0040578C"/>
    <w:rsid w:val="0040582C"/>
    <w:rsid w:val="004059B7"/>
    <w:rsid w:val="004059CA"/>
    <w:rsid w:val="00405C5E"/>
    <w:rsid w:val="00405C7C"/>
    <w:rsid w:val="00405C7F"/>
    <w:rsid w:val="00405F5A"/>
    <w:rsid w:val="00406179"/>
    <w:rsid w:val="004062E1"/>
    <w:rsid w:val="0040666C"/>
    <w:rsid w:val="004066B6"/>
    <w:rsid w:val="00406A7F"/>
    <w:rsid w:val="00406B2F"/>
    <w:rsid w:val="00407065"/>
    <w:rsid w:val="00407100"/>
    <w:rsid w:val="00407198"/>
    <w:rsid w:val="00407364"/>
    <w:rsid w:val="00407394"/>
    <w:rsid w:val="004078A4"/>
    <w:rsid w:val="00407AFB"/>
    <w:rsid w:val="00407C3C"/>
    <w:rsid w:val="00407DD5"/>
    <w:rsid w:val="00407FDF"/>
    <w:rsid w:val="00410032"/>
    <w:rsid w:val="004100A9"/>
    <w:rsid w:val="0041024D"/>
    <w:rsid w:val="004103D4"/>
    <w:rsid w:val="00410481"/>
    <w:rsid w:val="00410511"/>
    <w:rsid w:val="00410588"/>
    <w:rsid w:val="0041059D"/>
    <w:rsid w:val="004105F4"/>
    <w:rsid w:val="0041073A"/>
    <w:rsid w:val="0041081A"/>
    <w:rsid w:val="004109D2"/>
    <w:rsid w:val="00410BD0"/>
    <w:rsid w:val="00410C35"/>
    <w:rsid w:val="00410DA1"/>
    <w:rsid w:val="00410DA8"/>
    <w:rsid w:val="00410DB9"/>
    <w:rsid w:val="00410E1F"/>
    <w:rsid w:val="00411025"/>
    <w:rsid w:val="00411502"/>
    <w:rsid w:val="00411C83"/>
    <w:rsid w:val="00411E93"/>
    <w:rsid w:val="00411EF5"/>
    <w:rsid w:val="00411EF6"/>
    <w:rsid w:val="00412142"/>
    <w:rsid w:val="00412203"/>
    <w:rsid w:val="0041251F"/>
    <w:rsid w:val="004125E9"/>
    <w:rsid w:val="00412620"/>
    <w:rsid w:val="004126E2"/>
    <w:rsid w:val="00412791"/>
    <w:rsid w:val="00412853"/>
    <w:rsid w:val="00412B61"/>
    <w:rsid w:val="00412E86"/>
    <w:rsid w:val="004130BB"/>
    <w:rsid w:val="0041329E"/>
    <w:rsid w:val="004136DE"/>
    <w:rsid w:val="00413B56"/>
    <w:rsid w:val="00413CDA"/>
    <w:rsid w:val="00413FEA"/>
    <w:rsid w:val="004141A4"/>
    <w:rsid w:val="00414421"/>
    <w:rsid w:val="004144DA"/>
    <w:rsid w:val="004146C5"/>
    <w:rsid w:val="004146DC"/>
    <w:rsid w:val="00414A39"/>
    <w:rsid w:val="00414CD5"/>
    <w:rsid w:val="00414D03"/>
    <w:rsid w:val="004150B0"/>
    <w:rsid w:val="0041525F"/>
    <w:rsid w:val="004152A1"/>
    <w:rsid w:val="0041553F"/>
    <w:rsid w:val="00415545"/>
    <w:rsid w:val="004158AB"/>
    <w:rsid w:val="004158F8"/>
    <w:rsid w:val="004159D9"/>
    <w:rsid w:val="00415C7A"/>
    <w:rsid w:val="00415E4C"/>
    <w:rsid w:val="0041613C"/>
    <w:rsid w:val="004161C0"/>
    <w:rsid w:val="00416264"/>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2B2"/>
    <w:rsid w:val="0042031D"/>
    <w:rsid w:val="00420534"/>
    <w:rsid w:val="004205B3"/>
    <w:rsid w:val="0042081A"/>
    <w:rsid w:val="0042083D"/>
    <w:rsid w:val="0042098E"/>
    <w:rsid w:val="00420BA7"/>
    <w:rsid w:val="00421524"/>
    <w:rsid w:val="004216BB"/>
    <w:rsid w:val="0042174D"/>
    <w:rsid w:val="004217B1"/>
    <w:rsid w:val="00421888"/>
    <w:rsid w:val="0042197B"/>
    <w:rsid w:val="00421A8B"/>
    <w:rsid w:val="00421A98"/>
    <w:rsid w:val="00421EB3"/>
    <w:rsid w:val="0042213B"/>
    <w:rsid w:val="00422270"/>
    <w:rsid w:val="00422655"/>
    <w:rsid w:val="0042266F"/>
    <w:rsid w:val="0042274B"/>
    <w:rsid w:val="0042277E"/>
    <w:rsid w:val="004228E9"/>
    <w:rsid w:val="00422BD9"/>
    <w:rsid w:val="00422E43"/>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C2"/>
    <w:rsid w:val="004249EC"/>
    <w:rsid w:val="00424B01"/>
    <w:rsid w:val="00424B74"/>
    <w:rsid w:val="00424BB9"/>
    <w:rsid w:val="00424C9C"/>
    <w:rsid w:val="00424F30"/>
    <w:rsid w:val="00424FEA"/>
    <w:rsid w:val="00425000"/>
    <w:rsid w:val="00425044"/>
    <w:rsid w:val="0042506C"/>
    <w:rsid w:val="0042546A"/>
    <w:rsid w:val="00425783"/>
    <w:rsid w:val="0042590B"/>
    <w:rsid w:val="00425925"/>
    <w:rsid w:val="00425A5E"/>
    <w:rsid w:val="00425C26"/>
    <w:rsid w:val="00425CB7"/>
    <w:rsid w:val="00426011"/>
    <w:rsid w:val="0042602F"/>
    <w:rsid w:val="004261C8"/>
    <w:rsid w:val="004262CA"/>
    <w:rsid w:val="00426552"/>
    <w:rsid w:val="004265F1"/>
    <w:rsid w:val="0042669E"/>
    <w:rsid w:val="004266A4"/>
    <w:rsid w:val="004267A7"/>
    <w:rsid w:val="004268B8"/>
    <w:rsid w:val="004268CE"/>
    <w:rsid w:val="004269A5"/>
    <w:rsid w:val="004269C1"/>
    <w:rsid w:val="00426D6A"/>
    <w:rsid w:val="00426E68"/>
    <w:rsid w:val="0042710E"/>
    <w:rsid w:val="004273A2"/>
    <w:rsid w:val="00427523"/>
    <w:rsid w:val="00427656"/>
    <w:rsid w:val="00427729"/>
    <w:rsid w:val="0042799D"/>
    <w:rsid w:val="00427A7A"/>
    <w:rsid w:val="00427BD6"/>
    <w:rsid w:val="00427C08"/>
    <w:rsid w:val="00427F1F"/>
    <w:rsid w:val="00430578"/>
    <w:rsid w:val="004305EA"/>
    <w:rsid w:val="0043089C"/>
    <w:rsid w:val="0043098D"/>
    <w:rsid w:val="00430B10"/>
    <w:rsid w:val="00430D21"/>
    <w:rsid w:val="004310D6"/>
    <w:rsid w:val="00431129"/>
    <w:rsid w:val="004311ED"/>
    <w:rsid w:val="0043153F"/>
    <w:rsid w:val="00431689"/>
    <w:rsid w:val="004316B7"/>
    <w:rsid w:val="00431714"/>
    <w:rsid w:val="00431798"/>
    <w:rsid w:val="0043183E"/>
    <w:rsid w:val="0043189D"/>
    <w:rsid w:val="00431D11"/>
    <w:rsid w:val="00431FC5"/>
    <w:rsid w:val="004320EA"/>
    <w:rsid w:val="00432360"/>
    <w:rsid w:val="00432455"/>
    <w:rsid w:val="004327A4"/>
    <w:rsid w:val="0043284D"/>
    <w:rsid w:val="00432971"/>
    <w:rsid w:val="00432A9C"/>
    <w:rsid w:val="00432AD7"/>
    <w:rsid w:val="00432BE2"/>
    <w:rsid w:val="00433129"/>
    <w:rsid w:val="0043367B"/>
    <w:rsid w:val="00433992"/>
    <w:rsid w:val="00433A22"/>
    <w:rsid w:val="00433CC0"/>
    <w:rsid w:val="00433F13"/>
    <w:rsid w:val="004340CC"/>
    <w:rsid w:val="004340F5"/>
    <w:rsid w:val="004343FF"/>
    <w:rsid w:val="00434525"/>
    <w:rsid w:val="004345CF"/>
    <w:rsid w:val="004345DA"/>
    <w:rsid w:val="004346EB"/>
    <w:rsid w:val="00434754"/>
    <w:rsid w:val="00434782"/>
    <w:rsid w:val="004347E4"/>
    <w:rsid w:val="00434931"/>
    <w:rsid w:val="004349A0"/>
    <w:rsid w:val="004349EB"/>
    <w:rsid w:val="004349F1"/>
    <w:rsid w:val="00434A6E"/>
    <w:rsid w:val="00434B42"/>
    <w:rsid w:val="00434B4D"/>
    <w:rsid w:val="00434EC5"/>
    <w:rsid w:val="00435062"/>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123"/>
    <w:rsid w:val="0043612E"/>
    <w:rsid w:val="004363D6"/>
    <w:rsid w:val="004364F2"/>
    <w:rsid w:val="00436572"/>
    <w:rsid w:val="004365AB"/>
    <w:rsid w:val="00436682"/>
    <w:rsid w:val="0043674F"/>
    <w:rsid w:val="004368FC"/>
    <w:rsid w:val="004369C8"/>
    <w:rsid w:val="004369DA"/>
    <w:rsid w:val="004369DD"/>
    <w:rsid w:val="00437067"/>
    <w:rsid w:val="00437122"/>
    <w:rsid w:val="0043729D"/>
    <w:rsid w:val="00437395"/>
    <w:rsid w:val="0043754F"/>
    <w:rsid w:val="00437796"/>
    <w:rsid w:val="0043785F"/>
    <w:rsid w:val="00437864"/>
    <w:rsid w:val="00437CF8"/>
    <w:rsid w:val="00437E4F"/>
    <w:rsid w:val="004402B6"/>
    <w:rsid w:val="00440361"/>
    <w:rsid w:val="004405CB"/>
    <w:rsid w:val="004405D4"/>
    <w:rsid w:val="00440778"/>
    <w:rsid w:val="004407A5"/>
    <w:rsid w:val="004407EB"/>
    <w:rsid w:val="00440A8A"/>
    <w:rsid w:val="0044111B"/>
    <w:rsid w:val="0044126D"/>
    <w:rsid w:val="00441324"/>
    <w:rsid w:val="004416F6"/>
    <w:rsid w:val="004417C2"/>
    <w:rsid w:val="00441A74"/>
    <w:rsid w:val="00441D9E"/>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D6"/>
    <w:rsid w:val="00443E3B"/>
    <w:rsid w:val="00443F5A"/>
    <w:rsid w:val="0044406B"/>
    <w:rsid w:val="004440B5"/>
    <w:rsid w:val="004444F8"/>
    <w:rsid w:val="0044450B"/>
    <w:rsid w:val="00444582"/>
    <w:rsid w:val="00444634"/>
    <w:rsid w:val="00444775"/>
    <w:rsid w:val="00444823"/>
    <w:rsid w:val="00444843"/>
    <w:rsid w:val="00444AE3"/>
    <w:rsid w:val="00444C24"/>
    <w:rsid w:val="00444E20"/>
    <w:rsid w:val="00445469"/>
    <w:rsid w:val="0044567A"/>
    <w:rsid w:val="004456A4"/>
    <w:rsid w:val="00445846"/>
    <w:rsid w:val="00445B74"/>
    <w:rsid w:val="00445C71"/>
    <w:rsid w:val="00445F0D"/>
    <w:rsid w:val="0044606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4E5"/>
    <w:rsid w:val="0044793C"/>
    <w:rsid w:val="00447CD9"/>
    <w:rsid w:val="00447FA9"/>
    <w:rsid w:val="004501A4"/>
    <w:rsid w:val="0045032C"/>
    <w:rsid w:val="00450542"/>
    <w:rsid w:val="00450631"/>
    <w:rsid w:val="00450857"/>
    <w:rsid w:val="00450A4C"/>
    <w:rsid w:val="00450B67"/>
    <w:rsid w:val="00450B76"/>
    <w:rsid w:val="00450CCA"/>
    <w:rsid w:val="00450EA8"/>
    <w:rsid w:val="0045106D"/>
    <w:rsid w:val="00451147"/>
    <w:rsid w:val="004512F5"/>
    <w:rsid w:val="004513F2"/>
    <w:rsid w:val="00451638"/>
    <w:rsid w:val="0045175E"/>
    <w:rsid w:val="00451860"/>
    <w:rsid w:val="0045187A"/>
    <w:rsid w:val="00451897"/>
    <w:rsid w:val="004519FB"/>
    <w:rsid w:val="00451B27"/>
    <w:rsid w:val="00451D1A"/>
    <w:rsid w:val="00451F17"/>
    <w:rsid w:val="00452041"/>
    <w:rsid w:val="00452209"/>
    <w:rsid w:val="004522B4"/>
    <w:rsid w:val="004522B5"/>
    <w:rsid w:val="00452316"/>
    <w:rsid w:val="00452465"/>
    <w:rsid w:val="004524A1"/>
    <w:rsid w:val="00452D8C"/>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B5E"/>
    <w:rsid w:val="00454C71"/>
    <w:rsid w:val="00454D42"/>
    <w:rsid w:val="00454D7C"/>
    <w:rsid w:val="00455065"/>
    <w:rsid w:val="0045516B"/>
    <w:rsid w:val="004552C9"/>
    <w:rsid w:val="00455515"/>
    <w:rsid w:val="004558F4"/>
    <w:rsid w:val="004559B7"/>
    <w:rsid w:val="004559E7"/>
    <w:rsid w:val="00455C0F"/>
    <w:rsid w:val="00455D96"/>
    <w:rsid w:val="00455FC1"/>
    <w:rsid w:val="00456521"/>
    <w:rsid w:val="00456853"/>
    <w:rsid w:val="00456905"/>
    <w:rsid w:val="00456ABD"/>
    <w:rsid w:val="00456BA3"/>
    <w:rsid w:val="00456BD2"/>
    <w:rsid w:val="00456C32"/>
    <w:rsid w:val="00456E57"/>
    <w:rsid w:val="00456FCB"/>
    <w:rsid w:val="0045726F"/>
    <w:rsid w:val="0045739A"/>
    <w:rsid w:val="00457613"/>
    <w:rsid w:val="0045766D"/>
    <w:rsid w:val="00457699"/>
    <w:rsid w:val="004578A6"/>
    <w:rsid w:val="00457AEB"/>
    <w:rsid w:val="00457B02"/>
    <w:rsid w:val="004601B2"/>
    <w:rsid w:val="00460556"/>
    <w:rsid w:val="0046055A"/>
    <w:rsid w:val="00460986"/>
    <w:rsid w:val="00460997"/>
    <w:rsid w:val="00460A5B"/>
    <w:rsid w:val="00460B11"/>
    <w:rsid w:val="00460B43"/>
    <w:rsid w:val="00460CAE"/>
    <w:rsid w:val="00460EBB"/>
    <w:rsid w:val="004610B2"/>
    <w:rsid w:val="004611C8"/>
    <w:rsid w:val="00461763"/>
    <w:rsid w:val="0046178E"/>
    <w:rsid w:val="0046188E"/>
    <w:rsid w:val="00461913"/>
    <w:rsid w:val="00461918"/>
    <w:rsid w:val="00461970"/>
    <w:rsid w:val="00461CF4"/>
    <w:rsid w:val="00461EA3"/>
    <w:rsid w:val="00461FD2"/>
    <w:rsid w:val="0046225F"/>
    <w:rsid w:val="004622A4"/>
    <w:rsid w:val="004624FD"/>
    <w:rsid w:val="0046263C"/>
    <w:rsid w:val="00462644"/>
    <w:rsid w:val="00462B74"/>
    <w:rsid w:val="00462BDA"/>
    <w:rsid w:val="00462FC6"/>
    <w:rsid w:val="00463117"/>
    <w:rsid w:val="00463527"/>
    <w:rsid w:val="004635D9"/>
    <w:rsid w:val="004635FA"/>
    <w:rsid w:val="00463717"/>
    <w:rsid w:val="00463740"/>
    <w:rsid w:val="004638CB"/>
    <w:rsid w:val="0046391B"/>
    <w:rsid w:val="00463946"/>
    <w:rsid w:val="00463DC5"/>
    <w:rsid w:val="0046405A"/>
    <w:rsid w:val="00464458"/>
    <w:rsid w:val="0046445A"/>
    <w:rsid w:val="0046453A"/>
    <w:rsid w:val="00464554"/>
    <w:rsid w:val="00464642"/>
    <w:rsid w:val="004647FC"/>
    <w:rsid w:val="00464D57"/>
    <w:rsid w:val="00464EB2"/>
    <w:rsid w:val="00464FA0"/>
    <w:rsid w:val="00464FAA"/>
    <w:rsid w:val="00465062"/>
    <w:rsid w:val="004651E6"/>
    <w:rsid w:val="00465394"/>
    <w:rsid w:val="00465702"/>
    <w:rsid w:val="00465CEB"/>
    <w:rsid w:val="00465F0A"/>
    <w:rsid w:val="00466110"/>
    <w:rsid w:val="00466463"/>
    <w:rsid w:val="00466786"/>
    <w:rsid w:val="00467039"/>
    <w:rsid w:val="00467048"/>
    <w:rsid w:val="0046722E"/>
    <w:rsid w:val="00467A8B"/>
    <w:rsid w:val="00467AB5"/>
    <w:rsid w:val="00467AFF"/>
    <w:rsid w:val="00467B5A"/>
    <w:rsid w:val="00467E32"/>
    <w:rsid w:val="00467F08"/>
    <w:rsid w:val="0047085F"/>
    <w:rsid w:val="004708DD"/>
    <w:rsid w:val="00470957"/>
    <w:rsid w:val="00470AB2"/>
    <w:rsid w:val="00470C44"/>
    <w:rsid w:val="00470F7F"/>
    <w:rsid w:val="00471055"/>
    <w:rsid w:val="004715DD"/>
    <w:rsid w:val="0047185F"/>
    <w:rsid w:val="00471B9F"/>
    <w:rsid w:val="00471BCF"/>
    <w:rsid w:val="00471D91"/>
    <w:rsid w:val="00471F99"/>
    <w:rsid w:val="004721D8"/>
    <w:rsid w:val="00472327"/>
    <w:rsid w:val="0047258A"/>
    <w:rsid w:val="0047274B"/>
    <w:rsid w:val="004728F4"/>
    <w:rsid w:val="00472986"/>
    <w:rsid w:val="004729C7"/>
    <w:rsid w:val="00472E74"/>
    <w:rsid w:val="00472F21"/>
    <w:rsid w:val="004730D0"/>
    <w:rsid w:val="00473370"/>
    <w:rsid w:val="00473891"/>
    <w:rsid w:val="00473A08"/>
    <w:rsid w:val="00473A40"/>
    <w:rsid w:val="00473EB9"/>
    <w:rsid w:val="004743A6"/>
    <w:rsid w:val="00474406"/>
    <w:rsid w:val="0047440B"/>
    <w:rsid w:val="004744EE"/>
    <w:rsid w:val="00474694"/>
    <w:rsid w:val="0047486F"/>
    <w:rsid w:val="00474979"/>
    <w:rsid w:val="0047497F"/>
    <w:rsid w:val="00474BCB"/>
    <w:rsid w:val="00475023"/>
    <w:rsid w:val="0047546B"/>
    <w:rsid w:val="0047549F"/>
    <w:rsid w:val="00475566"/>
    <w:rsid w:val="00475735"/>
    <w:rsid w:val="00475D7E"/>
    <w:rsid w:val="00475FF3"/>
    <w:rsid w:val="004760BF"/>
    <w:rsid w:val="0047639E"/>
    <w:rsid w:val="0047674E"/>
    <w:rsid w:val="00476A3A"/>
    <w:rsid w:val="00476D4D"/>
    <w:rsid w:val="004770F3"/>
    <w:rsid w:val="00477234"/>
    <w:rsid w:val="00477310"/>
    <w:rsid w:val="004773F0"/>
    <w:rsid w:val="00477688"/>
    <w:rsid w:val="004776C5"/>
    <w:rsid w:val="004777BE"/>
    <w:rsid w:val="00477FDC"/>
    <w:rsid w:val="00480248"/>
    <w:rsid w:val="00480506"/>
    <w:rsid w:val="00480650"/>
    <w:rsid w:val="00480724"/>
    <w:rsid w:val="00480726"/>
    <w:rsid w:val="00480795"/>
    <w:rsid w:val="00480953"/>
    <w:rsid w:val="00480A00"/>
    <w:rsid w:val="00480B23"/>
    <w:rsid w:val="00480DE2"/>
    <w:rsid w:val="004810D9"/>
    <w:rsid w:val="004810E2"/>
    <w:rsid w:val="004814E4"/>
    <w:rsid w:val="004814E9"/>
    <w:rsid w:val="00481562"/>
    <w:rsid w:val="00481735"/>
    <w:rsid w:val="00481901"/>
    <w:rsid w:val="00481A5E"/>
    <w:rsid w:val="00481B4E"/>
    <w:rsid w:val="00481BAD"/>
    <w:rsid w:val="00481C7C"/>
    <w:rsid w:val="00481D24"/>
    <w:rsid w:val="00481E1F"/>
    <w:rsid w:val="00481ED4"/>
    <w:rsid w:val="004820B8"/>
    <w:rsid w:val="004821AE"/>
    <w:rsid w:val="004825B1"/>
    <w:rsid w:val="004826C7"/>
    <w:rsid w:val="00482E9F"/>
    <w:rsid w:val="00483044"/>
    <w:rsid w:val="0048317F"/>
    <w:rsid w:val="004833B7"/>
    <w:rsid w:val="00483466"/>
    <w:rsid w:val="004834B6"/>
    <w:rsid w:val="00483533"/>
    <w:rsid w:val="0048360B"/>
    <w:rsid w:val="00483865"/>
    <w:rsid w:val="004838A4"/>
    <w:rsid w:val="004838BE"/>
    <w:rsid w:val="00483B8E"/>
    <w:rsid w:val="00483D8E"/>
    <w:rsid w:val="004840E5"/>
    <w:rsid w:val="00484102"/>
    <w:rsid w:val="004842A5"/>
    <w:rsid w:val="0048430D"/>
    <w:rsid w:val="0048448B"/>
    <w:rsid w:val="0048450B"/>
    <w:rsid w:val="004846BA"/>
    <w:rsid w:val="00484944"/>
    <w:rsid w:val="00484B74"/>
    <w:rsid w:val="00484C80"/>
    <w:rsid w:val="00484EEC"/>
    <w:rsid w:val="00485046"/>
    <w:rsid w:val="004850D8"/>
    <w:rsid w:val="0048523A"/>
    <w:rsid w:val="0048553F"/>
    <w:rsid w:val="00485566"/>
    <w:rsid w:val="004859BA"/>
    <w:rsid w:val="00485A25"/>
    <w:rsid w:val="00485AA9"/>
    <w:rsid w:val="00485B60"/>
    <w:rsid w:val="00485B9E"/>
    <w:rsid w:val="00485D81"/>
    <w:rsid w:val="00485DEB"/>
    <w:rsid w:val="00486042"/>
    <w:rsid w:val="004860E7"/>
    <w:rsid w:val="00486352"/>
    <w:rsid w:val="00486409"/>
    <w:rsid w:val="00486457"/>
    <w:rsid w:val="0048677C"/>
    <w:rsid w:val="00486858"/>
    <w:rsid w:val="00486B43"/>
    <w:rsid w:val="00486BBB"/>
    <w:rsid w:val="00486F48"/>
    <w:rsid w:val="00487490"/>
    <w:rsid w:val="00487507"/>
    <w:rsid w:val="00487584"/>
    <w:rsid w:val="004875B1"/>
    <w:rsid w:val="00487617"/>
    <w:rsid w:val="00487693"/>
    <w:rsid w:val="00487BE7"/>
    <w:rsid w:val="00487EDB"/>
    <w:rsid w:val="00490066"/>
    <w:rsid w:val="00490150"/>
    <w:rsid w:val="004902B6"/>
    <w:rsid w:val="004903AF"/>
    <w:rsid w:val="0049059F"/>
    <w:rsid w:val="00490638"/>
    <w:rsid w:val="00490809"/>
    <w:rsid w:val="0049087D"/>
    <w:rsid w:val="00490A65"/>
    <w:rsid w:val="00490AA3"/>
    <w:rsid w:val="00490FEE"/>
    <w:rsid w:val="00491266"/>
    <w:rsid w:val="0049161C"/>
    <w:rsid w:val="0049169F"/>
    <w:rsid w:val="00491799"/>
    <w:rsid w:val="00491861"/>
    <w:rsid w:val="004919E9"/>
    <w:rsid w:val="004919F1"/>
    <w:rsid w:val="00491E19"/>
    <w:rsid w:val="00491F70"/>
    <w:rsid w:val="00491F7F"/>
    <w:rsid w:val="00492105"/>
    <w:rsid w:val="0049244F"/>
    <w:rsid w:val="00492575"/>
    <w:rsid w:val="00492695"/>
    <w:rsid w:val="00492932"/>
    <w:rsid w:val="004929EC"/>
    <w:rsid w:val="004933D4"/>
    <w:rsid w:val="004934C5"/>
    <w:rsid w:val="00493688"/>
    <w:rsid w:val="00493726"/>
    <w:rsid w:val="00493857"/>
    <w:rsid w:val="00493C92"/>
    <w:rsid w:val="00494025"/>
    <w:rsid w:val="0049403B"/>
    <w:rsid w:val="00494270"/>
    <w:rsid w:val="004942BE"/>
    <w:rsid w:val="00494464"/>
    <w:rsid w:val="0049469F"/>
    <w:rsid w:val="00494741"/>
    <w:rsid w:val="00494804"/>
    <w:rsid w:val="004948C4"/>
    <w:rsid w:val="00494C2B"/>
    <w:rsid w:val="00494C2F"/>
    <w:rsid w:val="00494E3E"/>
    <w:rsid w:val="00494F11"/>
    <w:rsid w:val="00494F60"/>
    <w:rsid w:val="004950CF"/>
    <w:rsid w:val="004950F6"/>
    <w:rsid w:val="004954FC"/>
    <w:rsid w:val="00495582"/>
    <w:rsid w:val="00495841"/>
    <w:rsid w:val="0049584C"/>
    <w:rsid w:val="00495874"/>
    <w:rsid w:val="004958AB"/>
    <w:rsid w:val="00495AD8"/>
    <w:rsid w:val="00495ADE"/>
    <w:rsid w:val="00495C6A"/>
    <w:rsid w:val="00495D61"/>
    <w:rsid w:val="00496626"/>
    <w:rsid w:val="0049690D"/>
    <w:rsid w:val="00496AFA"/>
    <w:rsid w:val="00496B54"/>
    <w:rsid w:val="00496B99"/>
    <w:rsid w:val="00496C12"/>
    <w:rsid w:val="00496D1E"/>
    <w:rsid w:val="00497487"/>
    <w:rsid w:val="00497673"/>
    <w:rsid w:val="0049777F"/>
    <w:rsid w:val="004979A6"/>
    <w:rsid w:val="00497D86"/>
    <w:rsid w:val="00497EDD"/>
    <w:rsid w:val="004A038F"/>
    <w:rsid w:val="004A03CB"/>
    <w:rsid w:val="004A0754"/>
    <w:rsid w:val="004A0774"/>
    <w:rsid w:val="004A091F"/>
    <w:rsid w:val="004A09A4"/>
    <w:rsid w:val="004A0B79"/>
    <w:rsid w:val="004A0CC0"/>
    <w:rsid w:val="004A0FAC"/>
    <w:rsid w:val="004A1201"/>
    <w:rsid w:val="004A1325"/>
    <w:rsid w:val="004A146C"/>
    <w:rsid w:val="004A146F"/>
    <w:rsid w:val="004A16FC"/>
    <w:rsid w:val="004A18DD"/>
    <w:rsid w:val="004A1A26"/>
    <w:rsid w:val="004A1CE2"/>
    <w:rsid w:val="004A1D0B"/>
    <w:rsid w:val="004A1FC5"/>
    <w:rsid w:val="004A2123"/>
    <w:rsid w:val="004A2159"/>
    <w:rsid w:val="004A21CB"/>
    <w:rsid w:val="004A21E9"/>
    <w:rsid w:val="004A2530"/>
    <w:rsid w:val="004A286D"/>
    <w:rsid w:val="004A2AC1"/>
    <w:rsid w:val="004A2B73"/>
    <w:rsid w:val="004A2BB2"/>
    <w:rsid w:val="004A30F0"/>
    <w:rsid w:val="004A311F"/>
    <w:rsid w:val="004A3204"/>
    <w:rsid w:val="004A3426"/>
    <w:rsid w:val="004A355C"/>
    <w:rsid w:val="004A35F1"/>
    <w:rsid w:val="004A36F8"/>
    <w:rsid w:val="004A37DF"/>
    <w:rsid w:val="004A396A"/>
    <w:rsid w:val="004A39F7"/>
    <w:rsid w:val="004A3C50"/>
    <w:rsid w:val="004A3C6A"/>
    <w:rsid w:val="004A3D77"/>
    <w:rsid w:val="004A3DE0"/>
    <w:rsid w:val="004A3DE3"/>
    <w:rsid w:val="004A3EA1"/>
    <w:rsid w:val="004A3F47"/>
    <w:rsid w:val="004A40BF"/>
    <w:rsid w:val="004A4810"/>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9D"/>
    <w:rsid w:val="004A5CD5"/>
    <w:rsid w:val="004A5ED2"/>
    <w:rsid w:val="004A627A"/>
    <w:rsid w:val="004A63D3"/>
    <w:rsid w:val="004A646A"/>
    <w:rsid w:val="004A64E8"/>
    <w:rsid w:val="004A6634"/>
    <w:rsid w:val="004A6999"/>
    <w:rsid w:val="004A6C02"/>
    <w:rsid w:val="004A7264"/>
    <w:rsid w:val="004A72A3"/>
    <w:rsid w:val="004A735F"/>
    <w:rsid w:val="004A74F2"/>
    <w:rsid w:val="004A764E"/>
    <w:rsid w:val="004A7695"/>
    <w:rsid w:val="004A76FF"/>
    <w:rsid w:val="004A770C"/>
    <w:rsid w:val="004A792D"/>
    <w:rsid w:val="004A7BDC"/>
    <w:rsid w:val="004A7C63"/>
    <w:rsid w:val="004A7C9F"/>
    <w:rsid w:val="004A7CA4"/>
    <w:rsid w:val="004B013D"/>
    <w:rsid w:val="004B017C"/>
    <w:rsid w:val="004B0262"/>
    <w:rsid w:val="004B0294"/>
    <w:rsid w:val="004B037A"/>
    <w:rsid w:val="004B067B"/>
    <w:rsid w:val="004B082D"/>
    <w:rsid w:val="004B0AE9"/>
    <w:rsid w:val="004B0BF7"/>
    <w:rsid w:val="004B0DA1"/>
    <w:rsid w:val="004B0DA6"/>
    <w:rsid w:val="004B100A"/>
    <w:rsid w:val="004B10C7"/>
    <w:rsid w:val="004B1476"/>
    <w:rsid w:val="004B185A"/>
    <w:rsid w:val="004B1ADA"/>
    <w:rsid w:val="004B1F99"/>
    <w:rsid w:val="004B22AD"/>
    <w:rsid w:val="004B2326"/>
    <w:rsid w:val="004B2418"/>
    <w:rsid w:val="004B253C"/>
    <w:rsid w:val="004B26B2"/>
    <w:rsid w:val="004B28FD"/>
    <w:rsid w:val="004B29BB"/>
    <w:rsid w:val="004B2D97"/>
    <w:rsid w:val="004B33E7"/>
    <w:rsid w:val="004B34C3"/>
    <w:rsid w:val="004B357F"/>
    <w:rsid w:val="004B37B3"/>
    <w:rsid w:val="004B37F3"/>
    <w:rsid w:val="004B38B8"/>
    <w:rsid w:val="004B39B6"/>
    <w:rsid w:val="004B3A58"/>
    <w:rsid w:val="004B3C1C"/>
    <w:rsid w:val="004B3CC7"/>
    <w:rsid w:val="004B3E9E"/>
    <w:rsid w:val="004B4198"/>
    <w:rsid w:val="004B4236"/>
    <w:rsid w:val="004B42E0"/>
    <w:rsid w:val="004B4307"/>
    <w:rsid w:val="004B44E3"/>
    <w:rsid w:val="004B47B8"/>
    <w:rsid w:val="004B49C1"/>
    <w:rsid w:val="004B4AFD"/>
    <w:rsid w:val="004B4B35"/>
    <w:rsid w:val="004B4B3B"/>
    <w:rsid w:val="004B4B5E"/>
    <w:rsid w:val="004B4D37"/>
    <w:rsid w:val="004B4D4D"/>
    <w:rsid w:val="004B50FA"/>
    <w:rsid w:val="004B5315"/>
    <w:rsid w:val="004B53DE"/>
    <w:rsid w:val="004B5415"/>
    <w:rsid w:val="004B5658"/>
    <w:rsid w:val="004B56BA"/>
    <w:rsid w:val="004B5715"/>
    <w:rsid w:val="004B57A5"/>
    <w:rsid w:val="004B5895"/>
    <w:rsid w:val="004B5C69"/>
    <w:rsid w:val="004B5DE8"/>
    <w:rsid w:val="004B5DEA"/>
    <w:rsid w:val="004B5EE2"/>
    <w:rsid w:val="004B6004"/>
    <w:rsid w:val="004B6041"/>
    <w:rsid w:val="004B640F"/>
    <w:rsid w:val="004B641D"/>
    <w:rsid w:val="004B66EB"/>
    <w:rsid w:val="004B6971"/>
    <w:rsid w:val="004B6D6A"/>
    <w:rsid w:val="004B6F28"/>
    <w:rsid w:val="004B71E3"/>
    <w:rsid w:val="004B7264"/>
    <w:rsid w:val="004B73C8"/>
    <w:rsid w:val="004B7662"/>
    <w:rsid w:val="004B7791"/>
    <w:rsid w:val="004B7922"/>
    <w:rsid w:val="004B79E0"/>
    <w:rsid w:val="004B7B0D"/>
    <w:rsid w:val="004B7BE5"/>
    <w:rsid w:val="004B7CC5"/>
    <w:rsid w:val="004B7E91"/>
    <w:rsid w:val="004B7F34"/>
    <w:rsid w:val="004B7F35"/>
    <w:rsid w:val="004C0037"/>
    <w:rsid w:val="004C0109"/>
    <w:rsid w:val="004C04F6"/>
    <w:rsid w:val="004C0720"/>
    <w:rsid w:val="004C0D03"/>
    <w:rsid w:val="004C0E17"/>
    <w:rsid w:val="004C119F"/>
    <w:rsid w:val="004C11D0"/>
    <w:rsid w:val="004C129A"/>
    <w:rsid w:val="004C1495"/>
    <w:rsid w:val="004C14FC"/>
    <w:rsid w:val="004C176F"/>
    <w:rsid w:val="004C1968"/>
    <w:rsid w:val="004C196F"/>
    <w:rsid w:val="004C1B07"/>
    <w:rsid w:val="004C1B3E"/>
    <w:rsid w:val="004C1E30"/>
    <w:rsid w:val="004C1F24"/>
    <w:rsid w:val="004C1F95"/>
    <w:rsid w:val="004C1F9D"/>
    <w:rsid w:val="004C22F2"/>
    <w:rsid w:val="004C238C"/>
    <w:rsid w:val="004C2466"/>
    <w:rsid w:val="004C26FB"/>
    <w:rsid w:val="004C299D"/>
    <w:rsid w:val="004C2B5B"/>
    <w:rsid w:val="004C3112"/>
    <w:rsid w:val="004C328B"/>
    <w:rsid w:val="004C3449"/>
    <w:rsid w:val="004C35E3"/>
    <w:rsid w:val="004C386B"/>
    <w:rsid w:val="004C3883"/>
    <w:rsid w:val="004C3D75"/>
    <w:rsid w:val="004C3D98"/>
    <w:rsid w:val="004C3DDE"/>
    <w:rsid w:val="004C3FEB"/>
    <w:rsid w:val="004C4123"/>
    <w:rsid w:val="004C4247"/>
    <w:rsid w:val="004C4286"/>
    <w:rsid w:val="004C460F"/>
    <w:rsid w:val="004C46AD"/>
    <w:rsid w:val="004C491D"/>
    <w:rsid w:val="004C493C"/>
    <w:rsid w:val="004C4A1E"/>
    <w:rsid w:val="004C4FDC"/>
    <w:rsid w:val="004C5190"/>
    <w:rsid w:val="004C52DD"/>
    <w:rsid w:val="004C5535"/>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433"/>
    <w:rsid w:val="004C748D"/>
    <w:rsid w:val="004C7740"/>
    <w:rsid w:val="004C7870"/>
    <w:rsid w:val="004C7901"/>
    <w:rsid w:val="004C79AF"/>
    <w:rsid w:val="004C7A4F"/>
    <w:rsid w:val="004C7AC7"/>
    <w:rsid w:val="004C7E20"/>
    <w:rsid w:val="004C7F1E"/>
    <w:rsid w:val="004C7FD6"/>
    <w:rsid w:val="004D00B4"/>
    <w:rsid w:val="004D077B"/>
    <w:rsid w:val="004D08F7"/>
    <w:rsid w:val="004D0D8F"/>
    <w:rsid w:val="004D0E3F"/>
    <w:rsid w:val="004D166E"/>
    <w:rsid w:val="004D1841"/>
    <w:rsid w:val="004D1C29"/>
    <w:rsid w:val="004D1CF8"/>
    <w:rsid w:val="004D1E17"/>
    <w:rsid w:val="004D1E32"/>
    <w:rsid w:val="004D1F36"/>
    <w:rsid w:val="004D2063"/>
    <w:rsid w:val="004D211C"/>
    <w:rsid w:val="004D228D"/>
    <w:rsid w:val="004D23CE"/>
    <w:rsid w:val="004D249C"/>
    <w:rsid w:val="004D24DE"/>
    <w:rsid w:val="004D279C"/>
    <w:rsid w:val="004D297C"/>
    <w:rsid w:val="004D2F52"/>
    <w:rsid w:val="004D30DA"/>
    <w:rsid w:val="004D32C2"/>
    <w:rsid w:val="004D33F6"/>
    <w:rsid w:val="004D3648"/>
    <w:rsid w:val="004D3843"/>
    <w:rsid w:val="004D384F"/>
    <w:rsid w:val="004D38BE"/>
    <w:rsid w:val="004D3BC0"/>
    <w:rsid w:val="004D3BC4"/>
    <w:rsid w:val="004D3C17"/>
    <w:rsid w:val="004D3D35"/>
    <w:rsid w:val="004D3E8E"/>
    <w:rsid w:val="004D3F2D"/>
    <w:rsid w:val="004D3FC2"/>
    <w:rsid w:val="004D417E"/>
    <w:rsid w:val="004D430F"/>
    <w:rsid w:val="004D4488"/>
    <w:rsid w:val="004D46F3"/>
    <w:rsid w:val="004D47F9"/>
    <w:rsid w:val="004D4BD9"/>
    <w:rsid w:val="004D4CF0"/>
    <w:rsid w:val="004D4EB2"/>
    <w:rsid w:val="004D4F9D"/>
    <w:rsid w:val="004D5131"/>
    <w:rsid w:val="004D527C"/>
    <w:rsid w:val="004D54D2"/>
    <w:rsid w:val="004D5509"/>
    <w:rsid w:val="004D5849"/>
    <w:rsid w:val="004D5886"/>
    <w:rsid w:val="004D5B04"/>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A19"/>
    <w:rsid w:val="004D7A54"/>
    <w:rsid w:val="004D7C13"/>
    <w:rsid w:val="004D7C36"/>
    <w:rsid w:val="004E0023"/>
    <w:rsid w:val="004E017C"/>
    <w:rsid w:val="004E0414"/>
    <w:rsid w:val="004E04B0"/>
    <w:rsid w:val="004E06FD"/>
    <w:rsid w:val="004E07D0"/>
    <w:rsid w:val="004E0888"/>
    <w:rsid w:val="004E0A0A"/>
    <w:rsid w:val="004E0AE8"/>
    <w:rsid w:val="004E0BA1"/>
    <w:rsid w:val="004E0FC0"/>
    <w:rsid w:val="004E12EB"/>
    <w:rsid w:val="004E1A3E"/>
    <w:rsid w:val="004E1B18"/>
    <w:rsid w:val="004E1B8D"/>
    <w:rsid w:val="004E1D4D"/>
    <w:rsid w:val="004E215B"/>
    <w:rsid w:val="004E22C8"/>
    <w:rsid w:val="004E2381"/>
    <w:rsid w:val="004E2853"/>
    <w:rsid w:val="004E29A1"/>
    <w:rsid w:val="004E29A4"/>
    <w:rsid w:val="004E29B6"/>
    <w:rsid w:val="004E2FCC"/>
    <w:rsid w:val="004E3334"/>
    <w:rsid w:val="004E33DC"/>
    <w:rsid w:val="004E3645"/>
    <w:rsid w:val="004E3A6E"/>
    <w:rsid w:val="004E3E77"/>
    <w:rsid w:val="004E3EB9"/>
    <w:rsid w:val="004E3EBA"/>
    <w:rsid w:val="004E3FAA"/>
    <w:rsid w:val="004E43F0"/>
    <w:rsid w:val="004E448D"/>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120"/>
    <w:rsid w:val="004E63DD"/>
    <w:rsid w:val="004E63DF"/>
    <w:rsid w:val="004E6459"/>
    <w:rsid w:val="004E651D"/>
    <w:rsid w:val="004E6641"/>
    <w:rsid w:val="004E6A7C"/>
    <w:rsid w:val="004E6AE3"/>
    <w:rsid w:val="004E6B0C"/>
    <w:rsid w:val="004E6C45"/>
    <w:rsid w:val="004E70E4"/>
    <w:rsid w:val="004E724C"/>
    <w:rsid w:val="004E74DB"/>
    <w:rsid w:val="004E7796"/>
    <w:rsid w:val="004E78F9"/>
    <w:rsid w:val="004E7AFD"/>
    <w:rsid w:val="004E7DA8"/>
    <w:rsid w:val="004F00BF"/>
    <w:rsid w:val="004F0314"/>
    <w:rsid w:val="004F034E"/>
    <w:rsid w:val="004F0424"/>
    <w:rsid w:val="004F04B1"/>
    <w:rsid w:val="004F04B2"/>
    <w:rsid w:val="004F07D2"/>
    <w:rsid w:val="004F0A17"/>
    <w:rsid w:val="004F0BDE"/>
    <w:rsid w:val="004F0DD1"/>
    <w:rsid w:val="004F10C9"/>
    <w:rsid w:val="004F1309"/>
    <w:rsid w:val="004F1797"/>
    <w:rsid w:val="004F1A80"/>
    <w:rsid w:val="004F1ADA"/>
    <w:rsid w:val="004F1C1A"/>
    <w:rsid w:val="004F1C53"/>
    <w:rsid w:val="004F1DF0"/>
    <w:rsid w:val="004F1E45"/>
    <w:rsid w:val="004F1EA5"/>
    <w:rsid w:val="004F1FA7"/>
    <w:rsid w:val="004F2297"/>
    <w:rsid w:val="004F24D1"/>
    <w:rsid w:val="004F25A7"/>
    <w:rsid w:val="004F267B"/>
    <w:rsid w:val="004F26D5"/>
    <w:rsid w:val="004F2744"/>
    <w:rsid w:val="004F2B13"/>
    <w:rsid w:val="004F2C45"/>
    <w:rsid w:val="004F2CB5"/>
    <w:rsid w:val="004F3056"/>
    <w:rsid w:val="004F306C"/>
    <w:rsid w:val="004F3087"/>
    <w:rsid w:val="004F30F9"/>
    <w:rsid w:val="004F3285"/>
    <w:rsid w:val="004F3299"/>
    <w:rsid w:val="004F32A1"/>
    <w:rsid w:val="004F3538"/>
    <w:rsid w:val="004F3561"/>
    <w:rsid w:val="004F35E5"/>
    <w:rsid w:val="004F38C8"/>
    <w:rsid w:val="004F3CFB"/>
    <w:rsid w:val="004F3EF9"/>
    <w:rsid w:val="004F3FB6"/>
    <w:rsid w:val="004F41A3"/>
    <w:rsid w:val="004F4233"/>
    <w:rsid w:val="004F4269"/>
    <w:rsid w:val="004F44AA"/>
    <w:rsid w:val="004F4A4B"/>
    <w:rsid w:val="004F4C01"/>
    <w:rsid w:val="004F4CC6"/>
    <w:rsid w:val="004F50B5"/>
    <w:rsid w:val="004F517A"/>
    <w:rsid w:val="004F5291"/>
    <w:rsid w:val="004F53CF"/>
    <w:rsid w:val="004F5484"/>
    <w:rsid w:val="004F54C4"/>
    <w:rsid w:val="004F5CEC"/>
    <w:rsid w:val="004F5EDE"/>
    <w:rsid w:val="004F602E"/>
    <w:rsid w:val="004F6107"/>
    <w:rsid w:val="004F68AC"/>
    <w:rsid w:val="004F6A4B"/>
    <w:rsid w:val="004F6BCE"/>
    <w:rsid w:val="004F6C82"/>
    <w:rsid w:val="004F6EF9"/>
    <w:rsid w:val="004F707C"/>
    <w:rsid w:val="004F7086"/>
    <w:rsid w:val="004F7455"/>
    <w:rsid w:val="004F74D4"/>
    <w:rsid w:val="004F7810"/>
    <w:rsid w:val="004F79EA"/>
    <w:rsid w:val="004F7A35"/>
    <w:rsid w:val="004F7C6C"/>
    <w:rsid w:val="004F7C8D"/>
    <w:rsid w:val="004F7F65"/>
    <w:rsid w:val="004F7FBA"/>
    <w:rsid w:val="00500233"/>
    <w:rsid w:val="00500285"/>
    <w:rsid w:val="0050047B"/>
    <w:rsid w:val="005008C3"/>
    <w:rsid w:val="0050092E"/>
    <w:rsid w:val="00500961"/>
    <w:rsid w:val="00500EB0"/>
    <w:rsid w:val="00500F4A"/>
    <w:rsid w:val="00500F4B"/>
    <w:rsid w:val="00501545"/>
    <w:rsid w:val="00501724"/>
    <w:rsid w:val="0050175F"/>
    <w:rsid w:val="00501A05"/>
    <w:rsid w:val="00501D3A"/>
    <w:rsid w:val="00501E45"/>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815"/>
    <w:rsid w:val="005048F0"/>
    <w:rsid w:val="00504B4E"/>
    <w:rsid w:val="00504E15"/>
    <w:rsid w:val="00504E35"/>
    <w:rsid w:val="00504FF1"/>
    <w:rsid w:val="00505280"/>
    <w:rsid w:val="00505553"/>
    <w:rsid w:val="00505628"/>
    <w:rsid w:val="00505630"/>
    <w:rsid w:val="005056A0"/>
    <w:rsid w:val="005058D1"/>
    <w:rsid w:val="00505A58"/>
    <w:rsid w:val="00505B6B"/>
    <w:rsid w:val="00505F8C"/>
    <w:rsid w:val="00506068"/>
    <w:rsid w:val="0050618E"/>
    <w:rsid w:val="005061C3"/>
    <w:rsid w:val="00506395"/>
    <w:rsid w:val="00506539"/>
    <w:rsid w:val="005066A6"/>
    <w:rsid w:val="005066F8"/>
    <w:rsid w:val="0050672D"/>
    <w:rsid w:val="0050698C"/>
    <w:rsid w:val="00506B61"/>
    <w:rsid w:val="00506C22"/>
    <w:rsid w:val="00506C2E"/>
    <w:rsid w:val="00506E19"/>
    <w:rsid w:val="00506F05"/>
    <w:rsid w:val="00506F57"/>
    <w:rsid w:val="005070C2"/>
    <w:rsid w:val="00507740"/>
    <w:rsid w:val="0050782B"/>
    <w:rsid w:val="0050789B"/>
    <w:rsid w:val="00507956"/>
    <w:rsid w:val="00507970"/>
    <w:rsid w:val="00507CC5"/>
    <w:rsid w:val="00507DDA"/>
    <w:rsid w:val="00507EC2"/>
    <w:rsid w:val="005101BE"/>
    <w:rsid w:val="005103F4"/>
    <w:rsid w:val="00511411"/>
    <w:rsid w:val="00511788"/>
    <w:rsid w:val="0051181D"/>
    <w:rsid w:val="00511B5E"/>
    <w:rsid w:val="00511CEE"/>
    <w:rsid w:val="00511E48"/>
    <w:rsid w:val="005122BC"/>
    <w:rsid w:val="005122D0"/>
    <w:rsid w:val="0051237F"/>
    <w:rsid w:val="005123A4"/>
    <w:rsid w:val="0051246C"/>
    <w:rsid w:val="00512539"/>
    <w:rsid w:val="00512685"/>
    <w:rsid w:val="005127F2"/>
    <w:rsid w:val="00512AAA"/>
    <w:rsid w:val="00512AC8"/>
    <w:rsid w:val="00512EEC"/>
    <w:rsid w:val="005134C1"/>
    <w:rsid w:val="005139F5"/>
    <w:rsid w:val="00513A6C"/>
    <w:rsid w:val="00513B6F"/>
    <w:rsid w:val="00513BC6"/>
    <w:rsid w:val="00513DD3"/>
    <w:rsid w:val="0051453B"/>
    <w:rsid w:val="00514845"/>
    <w:rsid w:val="005149E6"/>
    <w:rsid w:val="00514AA9"/>
    <w:rsid w:val="00514C68"/>
    <w:rsid w:val="0051512F"/>
    <w:rsid w:val="00515179"/>
    <w:rsid w:val="00515357"/>
    <w:rsid w:val="005153DA"/>
    <w:rsid w:val="0051567F"/>
    <w:rsid w:val="005156C7"/>
    <w:rsid w:val="005157CC"/>
    <w:rsid w:val="005157F9"/>
    <w:rsid w:val="00515DC1"/>
    <w:rsid w:val="00515E7E"/>
    <w:rsid w:val="00515EB9"/>
    <w:rsid w:val="00516077"/>
    <w:rsid w:val="0051621F"/>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6CD"/>
    <w:rsid w:val="00517900"/>
    <w:rsid w:val="00517912"/>
    <w:rsid w:val="005179A6"/>
    <w:rsid w:val="00517A52"/>
    <w:rsid w:val="00517A78"/>
    <w:rsid w:val="00517DC0"/>
    <w:rsid w:val="00517ED9"/>
    <w:rsid w:val="00520048"/>
    <w:rsid w:val="00520077"/>
    <w:rsid w:val="00520097"/>
    <w:rsid w:val="005204AD"/>
    <w:rsid w:val="005204E6"/>
    <w:rsid w:val="00520736"/>
    <w:rsid w:val="0052073B"/>
    <w:rsid w:val="005207B3"/>
    <w:rsid w:val="00520B83"/>
    <w:rsid w:val="00520C49"/>
    <w:rsid w:val="00520FB3"/>
    <w:rsid w:val="0052117C"/>
    <w:rsid w:val="0052120F"/>
    <w:rsid w:val="00521724"/>
    <w:rsid w:val="0052216D"/>
    <w:rsid w:val="0052221E"/>
    <w:rsid w:val="00522267"/>
    <w:rsid w:val="0052240F"/>
    <w:rsid w:val="00522951"/>
    <w:rsid w:val="00522A3F"/>
    <w:rsid w:val="00522E8A"/>
    <w:rsid w:val="00523390"/>
    <w:rsid w:val="005235F6"/>
    <w:rsid w:val="005237CD"/>
    <w:rsid w:val="0052387E"/>
    <w:rsid w:val="00523C06"/>
    <w:rsid w:val="00523CB3"/>
    <w:rsid w:val="00523D91"/>
    <w:rsid w:val="00523E60"/>
    <w:rsid w:val="005240BC"/>
    <w:rsid w:val="005241DC"/>
    <w:rsid w:val="005243C3"/>
    <w:rsid w:val="005244B3"/>
    <w:rsid w:val="00524809"/>
    <w:rsid w:val="00524846"/>
    <w:rsid w:val="0052485C"/>
    <w:rsid w:val="00524915"/>
    <w:rsid w:val="00524A71"/>
    <w:rsid w:val="00524CC4"/>
    <w:rsid w:val="00524D60"/>
    <w:rsid w:val="00524F06"/>
    <w:rsid w:val="00524FFE"/>
    <w:rsid w:val="00525003"/>
    <w:rsid w:val="00525279"/>
    <w:rsid w:val="005252A8"/>
    <w:rsid w:val="005253B3"/>
    <w:rsid w:val="00525842"/>
    <w:rsid w:val="00525D0C"/>
    <w:rsid w:val="00525FC2"/>
    <w:rsid w:val="005262A7"/>
    <w:rsid w:val="00526397"/>
    <w:rsid w:val="00526876"/>
    <w:rsid w:val="00526928"/>
    <w:rsid w:val="00526C12"/>
    <w:rsid w:val="00526DEB"/>
    <w:rsid w:val="00526FCF"/>
    <w:rsid w:val="00527079"/>
    <w:rsid w:val="00527194"/>
    <w:rsid w:val="005272A2"/>
    <w:rsid w:val="005272BA"/>
    <w:rsid w:val="0052739D"/>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3E"/>
    <w:rsid w:val="005313D1"/>
    <w:rsid w:val="00531649"/>
    <w:rsid w:val="005316D9"/>
    <w:rsid w:val="005316DE"/>
    <w:rsid w:val="005318B3"/>
    <w:rsid w:val="005318FF"/>
    <w:rsid w:val="00531AA4"/>
    <w:rsid w:val="00531B64"/>
    <w:rsid w:val="00531BD9"/>
    <w:rsid w:val="00531E6A"/>
    <w:rsid w:val="005320A4"/>
    <w:rsid w:val="005320E2"/>
    <w:rsid w:val="005321FB"/>
    <w:rsid w:val="005322EC"/>
    <w:rsid w:val="0053230A"/>
    <w:rsid w:val="00532316"/>
    <w:rsid w:val="0053270E"/>
    <w:rsid w:val="005328CF"/>
    <w:rsid w:val="00532C79"/>
    <w:rsid w:val="0053310F"/>
    <w:rsid w:val="00533403"/>
    <w:rsid w:val="005334CD"/>
    <w:rsid w:val="00533587"/>
    <w:rsid w:val="005335F6"/>
    <w:rsid w:val="0053397C"/>
    <w:rsid w:val="00533A59"/>
    <w:rsid w:val="00533BD3"/>
    <w:rsid w:val="00533DF0"/>
    <w:rsid w:val="00533E9A"/>
    <w:rsid w:val="00534351"/>
    <w:rsid w:val="00534656"/>
    <w:rsid w:val="00534CC3"/>
    <w:rsid w:val="00534D2F"/>
    <w:rsid w:val="00534D96"/>
    <w:rsid w:val="00535083"/>
    <w:rsid w:val="0053509C"/>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D87"/>
    <w:rsid w:val="00536DA4"/>
    <w:rsid w:val="00536DEF"/>
    <w:rsid w:val="00536E99"/>
    <w:rsid w:val="00536ED5"/>
    <w:rsid w:val="0053717B"/>
    <w:rsid w:val="0053726F"/>
    <w:rsid w:val="0053747F"/>
    <w:rsid w:val="0053754D"/>
    <w:rsid w:val="00537582"/>
    <w:rsid w:val="005375C9"/>
    <w:rsid w:val="005376A1"/>
    <w:rsid w:val="00537971"/>
    <w:rsid w:val="00537A09"/>
    <w:rsid w:val="00537AF3"/>
    <w:rsid w:val="00537B40"/>
    <w:rsid w:val="00537C33"/>
    <w:rsid w:val="00537CD2"/>
    <w:rsid w:val="00537FC7"/>
    <w:rsid w:val="0054000B"/>
    <w:rsid w:val="00540251"/>
    <w:rsid w:val="00540415"/>
    <w:rsid w:val="005404D9"/>
    <w:rsid w:val="005408C1"/>
    <w:rsid w:val="00540951"/>
    <w:rsid w:val="005409E6"/>
    <w:rsid w:val="005409FF"/>
    <w:rsid w:val="00540C22"/>
    <w:rsid w:val="00540CCF"/>
    <w:rsid w:val="00540F70"/>
    <w:rsid w:val="00540FC0"/>
    <w:rsid w:val="005413DD"/>
    <w:rsid w:val="00541603"/>
    <w:rsid w:val="005418EA"/>
    <w:rsid w:val="00541B6B"/>
    <w:rsid w:val="00541B79"/>
    <w:rsid w:val="00541C16"/>
    <w:rsid w:val="00541D17"/>
    <w:rsid w:val="00541F0A"/>
    <w:rsid w:val="00542044"/>
    <w:rsid w:val="00542161"/>
    <w:rsid w:val="00542434"/>
    <w:rsid w:val="005428DB"/>
    <w:rsid w:val="0054292B"/>
    <w:rsid w:val="00542949"/>
    <w:rsid w:val="00542A6F"/>
    <w:rsid w:val="00542A76"/>
    <w:rsid w:val="00542CAC"/>
    <w:rsid w:val="00542D52"/>
    <w:rsid w:val="00542FEA"/>
    <w:rsid w:val="00543370"/>
    <w:rsid w:val="00543477"/>
    <w:rsid w:val="00543578"/>
    <w:rsid w:val="00543627"/>
    <w:rsid w:val="00543970"/>
    <w:rsid w:val="00543C3C"/>
    <w:rsid w:val="00543EF0"/>
    <w:rsid w:val="00543EFA"/>
    <w:rsid w:val="005442DD"/>
    <w:rsid w:val="00544658"/>
    <w:rsid w:val="0054490B"/>
    <w:rsid w:val="00544DAC"/>
    <w:rsid w:val="00544F49"/>
    <w:rsid w:val="0054506E"/>
    <w:rsid w:val="005450D6"/>
    <w:rsid w:val="005450FD"/>
    <w:rsid w:val="0054521F"/>
    <w:rsid w:val="005452EF"/>
    <w:rsid w:val="005453FE"/>
    <w:rsid w:val="00545516"/>
    <w:rsid w:val="00545653"/>
    <w:rsid w:val="005458C5"/>
    <w:rsid w:val="005459B5"/>
    <w:rsid w:val="00545E4C"/>
    <w:rsid w:val="00546163"/>
    <w:rsid w:val="00546256"/>
    <w:rsid w:val="00546346"/>
    <w:rsid w:val="00546544"/>
    <w:rsid w:val="005465FB"/>
    <w:rsid w:val="00546968"/>
    <w:rsid w:val="00546CCC"/>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0D8"/>
    <w:rsid w:val="0055012A"/>
    <w:rsid w:val="0055032A"/>
    <w:rsid w:val="005503F4"/>
    <w:rsid w:val="005504FA"/>
    <w:rsid w:val="0055061C"/>
    <w:rsid w:val="00550B95"/>
    <w:rsid w:val="00550DC7"/>
    <w:rsid w:val="0055108A"/>
    <w:rsid w:val="0055120F"/>
    <w:rsid w:val="00551310"/>
    <w:rsid w:val="005513CA"/>
    <w:rsid w:val="005513F5"/>
    <w:rsid w:val="00551477"/>
    <w:rsid w:val="00551555"/>
    <w:rsid w:val="00551852"/>
    <w:rsid w:val="0055186B"/>
    <w:rsid w:val="00551872"/>
    <w:rsid w:val="00551D4B"/>
    <w:rsid w:val="00551DC6"/>
    <w:rsid w:val="00552110"/>
    <w:rsid w:val="00552182"/>
    <w:rsid w:val="0055225F"/>
    <w:rsid w:val="00552300"/>
    <w:rsid w:val="0055234F"/>
    <w:rsid w:val="005523E8"/>
    <w:rsid w:val="005527D1"/>
    <w:rsid w:val="0055280E"/>
    <w:rsid w:val="00552881"/>
    <w:rsid w:val="00552BD8"/>
    <w:rsid w:val="00552C57"/>
    <w:rsid w:val="00552D9F"/>
    <w:rsid w:val="00552E7E"/>
    <w:rsid w:val="00552FBD"/>
    <w:rsid w:val="00553037"/>
    <w:rsid w:val="005533FB"/>
    <w:rsid w:val="00553765"/>
    <w:rsid w:val="00553A29"/>
    <w:rsid w:val="00553BFB"/>
    <w:rsid w:val="00553D48"/>
    <w:rsid w:val="00553F01"/>
    <w:rsid w:val="00554142"/>
    <w:rsid w:val="00554175"/>
    <w:rsid w:val="0055426A"/>
    <w:rsid w:val="0055427B"/>
    <w:rsid w:val="00554298"/>
    <w:rsid w:val="00554397"/>
    <w:rsid w:val="00554593"/>
    <w:rsid w:val="0055465D"/>
    <w:rsid w:val="005548BB"/>
    <w:rsid w:val="00554945"/>
    <w:rsid w:val="0055497B"/>
    <w:rsid w:val="005549EB"/>
    <w:rsid w:val="005549FC"/>
    <w:rsid w:val="00554A86"/>
    <w:rsid w:val="00554E90"/>
    <w:rsid w:val="00554F0E"/>
    <w:rsid w:val="00555023"/>
    <w:rsid w:val="00555088"/>
    <w:rsid w:val="00555217"/>
    <w:rsid w:val="00555219"/>
    <w:rsid w:val="00555237"/>
    <w:rsid w:val="00555433"/>
    <w:rsid w:val="00555678"/>
    <w:rsid w:val="0055582F"/>
    <w:rsid w:val="005558E0"/>
    <w:rsid w:val="00555B33"/>
    <w:rsid w:val="00555CC5"/>
    <w:rsid w:val="00555CF5"/>
    <w:rsid w:val="00555D8F"/>
    <w:rsid w:val="00555D94"/>
    <w:rsid w:val="00555FBD"/>
    <w:rsid w:val="005564B5"/>
    <w:rsid w:val="00556577"/>
    <w:rsid w:val="005567DF"/>
    <w:rsid w:val="00556800"/>
    <w:rsid w:val="005568EB"/>
    <w:rsid w:val="00556B03"/>
    <w:rsid w:val="00556C46"/>
    <w:rsid w:val="00556D9A"/>
    <w:rsid w:val="00557343"/>
    <w:rsid w:val="0055768E"/>
    <w:rsid w:val="00557A4D"/>
    <w:rsid w:val="00557A58"/>
    <w:rsid w:val="00557C40"/>
    <w:rsid w:val="00557DCC"/>
    <w:rsid w:val="005601E9"/>
    <w:rsid w:val="005601FB"/>
    <w:rsid w:val="005602C9"/>
    <w:rsid w:val="005603C3"/>
    <w:rsid w:val="005605A4"/>
    <w:rsid w:val="00560697"/>
    <w:rsid w:val="005606C2"/>
    <w:rsid w:val="0056070E"/>
    <w:rsid w:val="005607DF"/>
    <w:rsid w:val="005607F1"/>
    <w:rsid w:val="005608B2"/>
    <w:rsid w:val="00560A6D"/>
    <w:rsid w:val="00560B37"/>
    <w:rsid w:val="00560C97"/>
    <w:rsid w:val="00560F05"/>
    <w:rsid w:val="005611F6"/>
    <w:rsid w:val="005615BF"/>
    <w:rsid w:val="00561A4C"/>
    <w:rsid w:val="00561CF3"/>
    <w:rsid w:val="00561DB2"/>
    <w:rsid w:val="005621F3"/>
    <w:rsid w:val="005622FD"/>
    <w:rsid w:val="00562721"/>
    <w:rsid w:val="005628B8"/>
    <w:rsid w:val="0056294B"/>
    <w:rsid w:val="00562A7F"/>
    <w:rsid w:val="00562B2E"/>
    <w:rsid w:val="00562C59"/>
    <w:rsid w:val="00562DB0"/>
    <w:rsid w:val="00563265"/>
    <w:rsid w:val="005632F7"/>
    <w:rsid w:val="005633F7"/>
    <w:rsid w:val="00563630"/>
    <w:rsid w:val="00563C53"/>
    <w:rsid w:val="00563EE7"/>
    <w:rsid w:val="00563F3B"/>
    <w:rsid w:val="00563F66"/>
    <w:rsid w:val="00564170"/>
    <w:rsid w:val="00564302"/>
    <w:rsid w:val="005643B9"/>
    <w:rsid w:val="0056443E"/>
    <w:rsid w:val="00564459"/>
    <w:rsid w:val="00564494"/>
    <w:rsid w:val="00564E3D"/>
    <w:rsid w:val="00564F19"/>
    <w:rsid w:val="005650B1"/>
    <w:rsid w:val="0056517A"/>
    <w:rsid w:val="005653EF"/>
    <w:rsid w:val="00565452"/>
    <w:rsid w:val="00565703"/>
    <w:rsid w:val="0056594A"/>
    <w:rsid w:val="005659CD"/>
    <w:rsid w:val="00565E39"/>
    <w:rsid w:val="00566156"/>
    <w:rsid w:val="0056621B"/>
    <w:rsid w:val="00566319"/>
    <w:rsid w:val="0056634F"/>
    <w:rsid w:val="00566365"/>
    <w:rsid w:val="005668D0"/>
    <w:rsid w:val="005668D4"/>
    <w:rsid w:val="005668F8"/>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A4"/>
    <w:rsid w:val="00570874"/>
    <w:rsid w:val="00570995"/>
    <w:rsid w:val="00570AED"/>
    <w:rsid w:val="00570E80"/>
    <w:rsid w:val="00571445"/>
    <w:rsid w:val="005714C0"/>
    <w:rsid w:val="005716BA"/>
    <w:rsid w:val="00571838"/>
    <w:rsid w:val="005718A5"/>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EC"/>
    <w:rsid w:val="0057331C"/>
    <w:rsid w:val="00573595"/>
    <w:rsid w:val="005735E2"/>
    <w:rsid w:val="00573677"/>
    <w:rsid w:val="005736B8"/>
    <w:rsid w:val="00573797"/>
    <w:rsid w:val="005737A0"/>
    <w:rsid w:val="005739F6"/>
    <w:rsid w:val="00573BE2"/>
    <w:rsid w:val="00573C1E"/>
    <w:rsid w:val="00573DA3"/>
    <w:rsid w:val="00574306"/>
    <w:rsid w:val="00574630"/>
    <w:rsid w:val="005747E8"/>
    <w:rsid w:val="00574837"/>
    <w:rsid w:val="005748C5"/>
    <w:rsid w:val="005748D0"/>
    <w:rsid w:val="00574B0F"/>
    <w:rsid w:val="0057548B"/>
    <w:rsid w:val="00575593"/>
    <w:rsid w:val="005755D5"/>
    <w:rsid w:val="005756A2"/>
    <w:rsid w:val="00575CF0"/>
    <w:rsid w:val="00576015"/>
    <w:rsid w:val="0057605F"/>
    <w:rsid w:val="00576258"/>
    <w:rsid w:val="00576278"/>
    <w:rsid w:val="0057656A"/>
    <w:rsid w:val="00576902"/>
    <w:rsid w:val="005769AF"/>
    <w:rsid w:val="00576AB1"/>
    <w:rsid w:val="00576E4B"/>
    <w:rsid w:val="00576F09"/>
    <w:rsid w:val="00576FE2"/>
    <w:rsid w:val="00577A1F"/>
    <w:rsid w:val="00577BF6"/>
    <w:rsid w:val="00577D82"/>
    <w:rsid w:val="00577DE8"/>
    <w:rsid w:val="00577F17"/>
    <w:rsid w:val="005804AC"/>
    <w:rsid w:val="005805A6"/>
    <w:rsid w:val="00580674"/>
    <w:rsid w:val="0058067A"/>
    <w:rsid w:val="00580A5B"/>
    <w:rsid w:val="00580B9C"/>
    <w:rsid w:val="005810FB"/>
    <w:rsid w:val="005811D5"/>
    <w:rsid w:val="00581440"/>
    <w:rsid w:val="005816EB"/>
    <w:rsid w:val="00581806"/>
    <w:rsid w:val="00581920"/>
    <w:rsid w:val="005819CD"/>
    <w:rsid w:val="005819D6"/>
    <w:rsid w:val="00581C17"/>
    <w:rsid w:val="00581C8A"/>
    <w:rsid w:val="00581D34"/>
    <w:rsid w:val="00581D8E"/>
    <w:rsid w:val="00581FA5"/>
    <w:rsid w:val="00581FF7"/>
    <w:rsid w:val="0058200A"/>
    <w:rsid w:val="005821AE"/>
    <w:rsid w:val="005821BC"/>
    <w:rsid w:val="00582394"/>
    <w:rsid w:val="00582F0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BD0"/>
    <w:rsid w:val="00585C22"/>
    <w:rsid w:val="00585C29"/>
    <w:rsid w:val="00585C41"/>
    <w:rsid w:val="0058620C"/>
    <w:rsid w:val="0058628F"/>
    <w:rsid w:val="005864ED"/>
    <w:rsid w:val="00586AE0"/>
    <w:rsid w:val="00586B37"/>
    <w:rsid w:val="00587026"/>
    <w:rsid w:val="0058764B"/>
    <w:rsid w:val="0058774E"/>
    <w:rsid w:val="005877DA"/>
    <w:rsid w:val="0058789F"/>
    <w:rsid w:val="00587AE4"/>
    <w:rsid w:val="00587B46"/>
    <w:rsid w:val="00587CF3"/>
    <w:rsid w:val="00587D3F"/>
    <w:rsid w:val="00587F44"/>
    <w:rsid w:val="005900AA"/>
    <w:rsid w:val="00590136"/>
    <w:rsid w:val="0059013F"/>
    <w:rsid w:val="00590440"/>
    <w:rsid w:val="005904F1"/>
    <w:rsid w:val="00590634"/>
    <w:rsid w:val="005908EB"/>
    <w:rsid w:val="00590A11"/>
    <w:rsid w:val="00591153"/>
    <w:rsid w:val="00591189"/>
    <w:rsid w:val="0059119E"/>
    <w:rsid w:val="005911B1"/>
    <w:rsid w:val="0059158A"/>
    <w:rsid w:val="0059160A"/>
    <w:rsid w:val="00591790"/>
    <w:rsid w:val="00592391"/>
    <w:rsid w:val="00592673"/>
    <w:rsid w:val="005929BF"/>
    <w:rsid w:val="005929C5"/>
    <w:rsid w:val="00592ABA"/>
    <w:rsid w:val="00592B4F"/>
    <w:rsid w:val="00592B56"/>
    <w:rsid w:val="00592B60"/>
    <w:rsid w:val="00592C48"/>
    <w:rsid w:val="00592D72"/>
    <w:rsid w:val="00592DCE"/>
    <w:rsid w:val="00593170"/>
    <w:rsid w:val="005932EB"/>
    <w:rsid w:val="005934E0"/>
    <w:rsid w:val="00593595"/>
    <w:rsid w:val="005937DA"/>
    <w:rsid w:val="00593BF0"/>
    <w:rsid w:val="00593C76"/>
    <w:rsid w:val="00593D5F"/>
    <w:rsid w:val="00593DEC"/>
    <w:rsid w:val="00593E6C"/>
    <w:rsid w:val="00593EAF"/>
    <w:rsid w:val="00593EC4"/>
    <w:rsid w:val="00593F55"/>
    <w:rsid w:val="00594019"/>
    <w:rsid w:val="0059423D"/>
    <w:rsid w:val="00594516"/>
    <w:rsid w:val="005946A3"/>
    <w:rsid w:val="00594726"/>
    <w:rsid w:val="00594817"/>
    <w:rsid w:val="00594A8C"/>
    <w:rsid w:val="00594AA1"/>
    <w:rsid w:val="00594D68"/>
    <w:rsid w:val="00594E86"/>
    <w:rsid w:val="00595187"/>
    <w:rsid w:val="005951EC"/>
    <w:rsid w:val="00595272"/>
    <w:rsid w:val="005953E2"/>
    <w:rsid w:val="00595497"/>
    <w:rsid w:val="00595560"/>
    <w:rsid w:val="00595977"/>
    <w:rsid w:val="00595AC8"/>
    <w:rsid w:val="00595B39"/>
    <w:rsid w:val="00595EA4"/>
    <w:rsid w:val="00596038"/>
    <w:rsid w:val="00596158"/>
    <w:rsid w:val="00596179"/>
    <w:rsid w:val="0059625D"/>
    <w:rsid w:val="00596358"/>
    <w:rsid w:val="0059672B"/>
    <w:rsid w:val="0059678E"/>
    <w:rsid w:val="00596B72"/>
    <w:rsid w:val="00596D90"/>
    <w:rsid w:val="00596DEF"/>
    <w:rsid w:val="00596EF7"/>
    <w:rsid w:val="00596F6B"/>
    <w:rsid w:val="00596FB3"/>
    <w:rsid w:val="0059707D"/>
    <w:rsid w:val="00597142"/>
    <w:rsid w:val="0059722F"/>
    <w:rsid w:val="005973F7"/>
    <w:rsid w:val="0059764F"/>
    <w:rsid w:val="0059794C"/>
    <w:rsid w:val="005A00DC"/>
    <w:rsid w:val="005A036F"/>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D27"/>
    <w:rsid w:val="005A1EB2"/>
    <w:rsid w:val="005A1ECE"/>
    <w:rsid w:val="005A2099"/>
    <w:rsid w:val="005A2110"/>
    <w:rsid w:val="005A21D7"/>
    <w:rsid w:val="005A2268"/>
    <w:rsid w:val="005A23B2"/>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407E"/>
    <w:rsid w:val="005A4755"/>
    <w:rsid w:val="005A47FF"/>
    <w:rsid w:val="005A4992"/>
    <w:rsid w:val="005A4B91"/>
    <w:rsid w:val="005A4DBF"/>
    <w:rsid w:val="005A542D"/>
    <w:rsid w:val="005A5671"/>
    <w:rsid w:val="005A568A"/>
    <w:rsid w:val="005A588E"/>
    <w:rsid w:val="005A58E7"/>
    <w:rsid w:val="005A5A76"/>
    <w:rsid w:val="005A5A97"/>
    <w:rsid w:val="005A5B5E"/>
    <w:rsid w:val="005A5D06"/>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4B2"/>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C8D"/>
    <w:rsid w:val="005B0D00"/>
    <w:rsid w:val="005B0D9A"/>
    <w:rsid w:val="005B0EAE"/>
    <w:rsid w:val="005B1085"/>
    <w:rsid w:val="005B1108"/>
    <w:rsid w:val="005B1184"/>
    <w:rsid w:val="005B11AD"/>
    <w:rsid w:val="005B131A"/>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B7B"/>
    <w:rsid w:val="005B2D1B"/>
    <w:rsid w:val="005B2DD8"/>
    <w:rsid w:val="005B2E1C"/>
    <w:rsid w:val="005B2EC7"/>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E4C"/>
    <w:rsid w:val="005B6107"/>
    <w:rsid w:val="005B69A7"/>
    <w:rsid w:val="005B69BE"/>
    <w:rsid w:val="005B6A3B"/>
    <w:rsid w:val="005B6CB2"/>
    <w:rsid w:val="005B6CB3"/>
    <w:rsid w:val="005B6CF7"/>
    <w:rsid w:val="005B7512"/>
    <w:rsid w:val="005B785D"/>
    <w:rsid w:val="005B78CE"/>
    <w:rsid w:val="005B796C"/>
    <w:rsid w:val="005B7BAA"/>
    <w:rsid w:val="005B7BB8"/>
    <w:rsid w:val="005B7C68"/>
    <w:rsid w:val="005B7C8F"/>
    <w:rsid w:val="005C02B0"/>
    <w:rsid w:val="005C042F"/>
    <w:rsid w:val="005C0439"/>
    <w:rsid w:val="005C06A7"/>
    <w:rsid w:val="005C0714"/>
    <w:rsid w:val="005C0B8F"/>
    <w:rsid w:val="005C0E50"/>
    <w:rsid w:val="005C0EF9"/>
    <w:rsid w:val="005C0FD3"/>
    <w:rsid w:val="005C1238"/>
    <w:rsid w:val="005C13C7"/>
    <w:rsid w:val="005C1475"/>
    <w:rsid w:val="005C1AA8"/>
    <w:rsid w:val="005C1D11"/>
    <w:rsid w:val="005C20FF"/>
    <w:rsid w:val="005C2150"/>
    <w:rsid w:val="005C2193"/>
    <w:rsid w:val="005C21FB"/>
    <w:rsid w:val="005C29BD"/>
    <w:rsid w:val="005C2ABD"/>
    <w:rsid w:val="005C2B5F"/>
    <w:rsid w:val="005C2E54"/>
    <w:rsid w:val="005C2E76"/>
    <w:rsid w:val="005C2FEE"/>
    <w:rsid w:val="005C305B"/>
    <w:rsid w:val="005C3094"/>
    <w:rsid w:val="005C31D1"/>
    <w:rsid w:val="005C32E0"/>
    <w:rsid w:val="005C35F5"/>
    <w:rsid w:val="005C3A25"/>
    <w:rsid w:val="005C3AC3"/>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F45"/>
    <w:rsid w:val="005C509C"/>
    <w:rsid w:val="005C50CC"/>
    <w:rsid w:val="005C50D3"/>
    <w:rsid w:val="005C50E3"/>
    <w:rsid w:val="005C510C"/>
    <w:rsid w:val="005C51A8"/>
    <w:rsid w:val="005C51EA"/>
    <w:rsid w:val="005C5355"/>
    <w:rsid w:val="005C5406"/>
    <w:rsid w:val="005C5A22"/>
    <w:rsid w:val="005C5C02"/>
    <w:rsid w:val="005C5C5F"/>
    <w:rsid w:val="005C5CF9"/>
    <w:rsid w:val="005C5D46"/>
    <w:rsid w:val="005C6883"/>
    <w:rsid w:val="005C6950"/>
    <w:rsid w:val="005C6AD0"/>
    <w:rsid w:val="005C6DE3"/>
    <w:rsid w:val="005C6FB2"/>
    <w:rsid w:val="005C70B0"/>
    <w:rsid w:val="005C70F1"/>
    <w:rsid w:val="005C711E"/>
    <w:rsid w:val="005C7157"/>
    <w:rsid w:val="005C72BF"/>
    <w:rsid w:val="005C7403"/>
    <w:rsid w:val="005C754F"/>
    <w:rsid w:val="005C758B"/>
    <w:rsid w:val="005C7599"/>
    <w:rsid w:val="005C76ED"/>
    <w:rsid w:val="005C7C8B"/>
    <w:rsid w:val="005C7DEB"/>
    <w:rsid w:val="005C7E14"/>
    <w:rsid w:val="005D0152"/>
    <w:rsid w:val="005D02BD"/>
    <w:rsid w:val="005D03BE"/>
    <w:rsid w:val="005D0411"/>
    <w:rsid w:val="005D0693"/>
    <w:rsid w:val="005D14DE"/>
    <w:rsid w:val="005D1597"/>
    <w:rsid w:val="005D1638"/>
    <w:rsid w:val="005D16FE"/>
    <w:rsid w:val="005D17A3"/>
    <w:rsid w:val="005D1B21"/>
    <w:rsid w:val="005D1B4E"/>
    <w:rsid w:val="005D1D42"/>
    <w:rsid w:val="005D1E8F"/>
    <w:rsid w:val="005D1EE5"/>
    <w:rsid w:val="005D2283"/>
    <w:rsid w:val="005D25F8"/>
    <w:rsid w:val="005D271D"/>
    <w:rsid w:val="005D279C"/>
    <w:rsid w:val="005D27E9"/>
    <w:rsid w:val="005D2956"/>
    <w:rsid w:val="005D2AD6"/>
    <w:rsid w:val="005D2D4D"/>
    <w:rsid w:val="005D2EE2"/>
    <w:rsid w:val="005D2EFC"/>
    <w:rsid w:val="005D318D"/>
    <w:rsid w:val="005D3269"/>
    <w:rsid w:val="005D352F"/>
    <w:rsid w:val="005D360B"/>
    <w:rsid w:val="005D387F"/>
    <w:rsid w:val="005D3888"/>
    <w:rsid w:val="005D39FF"/>
    <w:rsid w:val="005D3AF3"/>
    <w:rsid w:val="005D3D71"/>
    <w:rsid w:val="005D3E33"/>
    <w:rsid w:val="005D3E43"/>
    <w:rsid w:val="005D3E73"/>
    <w:rsid w:val="005D40C9"/>
    <w:rsid w:val="005D4225"/>
    <w:rsid w:val="005D4388"/>
    <w:rsid w:val="005D4859"/>
    <w:rsid w:val="005D4D5A"/>
    <w:rsid w:val="005D4E2F"/>
    <w:rsid w:val="005D4E53"/>
    <w:rsid w:val="005D4EB9"/>
    <w:rsid w:val="005D5213"/>
    <w:rsid w:val="005D5554"/>
    <w:rsid w:val="005D55AC"/>
    <w:rsid w:val="005D573C"/>
    <w:rsid w:val="005D5892"/>
    <w:rsid w:val="005D5ACA"/>
    <w:rsid w:val="005D5C74"/>
    <w:rsid w:val="005D5E94"/>
    <w:rsid w:val="005D5EAF"/>
    <w:rsid w:val="005D5FF5"/>
    <w:rsid w:val="005D65F9"/>
    <w:rsid w:val="005D67C8"/>
    <w:rsid w:val="005D6A0A"/>
    <w:rsid w:val="005D6A37"/>
    <w:rsid w:val="005D6B61"/>
    <w:rsid w:val="005D6CF7"/>
    <w:rsid w:val="005D722F"/>
    <w:rsid w:val="005D74A2"/>
    <w:rsid w:val="005D76D5"/>
    <w:rsid w:val="005D7EDA"/>
    <w:rsid w:val="005D7F95"/>
    <w:rsid w:val="005E00AE"/>
    <w:rsid w:val="005E022E"/>
    <w:rsid w:val="005E0371"/>
    <w:rsid w:val="005E0712"/>
    <w:rsid w:val="005E09B0"/>
    <w:rsid w:val="005E0B50"/>
    <w:rsid w:val="005E0B66"/>
    <w:rsid w:val="005E0D22"/>
    <w:rsid w:val="005E0F80"/>
    <w:rsid w:val="005E111A"/>
    <w:rsid w:val="005E16FF"/>
    <w:rsid w:val="005E177C"/>
    <w:rsid w:val="005E1924"/>
    <w:rsid w:val="005E1C0E"/>
    <w:rsid w:val="005E1C40"/>
    <w:rsid w:val="005E1D1F"/>
    <w:rsid w:val="005E1D34"/>
    <w:rsid w:val="005E1DA9"/>
    <w:rsid w:val="005E22A4"/>
    <w:rsid w:val="005E2517"/>
    <w:rsid w:val="005E255B"/>
    <w:rsid w:val="005E2685"/>
    <w:rsid w:val="005E27AB"/>
    <w:rsid w:val="005E28F5"/>
    <w:rsid w:val="005E2943"/>
    <w:rsid w:val="005E294D"/>
    <w:rsid w:val="005E299F"/>
    <w:rsid w:val="005E2A24"/>
    <w:rsid w:val="005E2CB2"/>
    <w:rsid w:val="005E2D1D"/>
    <w:rsid w:val="005E2DC3"/>
    <w:rsid w:val="005E2E64"/>
    <w:rsid w:val="005E2FA5"/>
    <w:rsid w:val="005E3020"/>
    <w:rsid w:val="005E3284"/>
    <w:rsid w:val="005E35CB"/>
    <w:rsid w:val="005E36D0"/>
    <w:rsid w:val="005E3763"/>
    <w:rsid w:val="005E39A2"/>
    <w:rsid w:val="005E3A0E"/>
    <w:rsid w:val="005E3B3D"/>
    <w:rsid w:val="005E3B7D"/>
    <w:rsid w:val="005E3CAA"/>
    <w:rsid w:val="005E3D8B"/>
    <w:rsid w:val="005E4024"/>
    <w:rsid w:val="005E402C"/>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7F6"/>
    <w:rsid w:val="005E68B6"/>
    <w:rsid w:val="005E6947"/>
    <w:rsid w:val="005E6B4F"/>
    <w:rsid w:val="005E6E83"/>
    <w:rsid w:val="005E6FB9"/>
    <w:rsid w:val="005E7283"/>
    <w:rsid w:val="005E7428"/>
    <w:rsid w:val="005E749E"/>
    <w:rsid w:val="005E74F9"/>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F5F"/>
    <w:rsid w:val="005F13DA"/>
    <w:rsid w:val="005F140B"/>
    <w:rsid w:val="005F157F"/>
    <w:rsid w:val="005F1A0E"/>
    <w:rsid w:val="005F1B73"/>
    <w:rsid w:val="005F1E27"/>
    <w:rsid w:val="005F2063"/>
    <w:rsid w:val="005F2206"/>
    <w:rsid w:val="005F227F"/>
    <w:rsid w:val="005F24D5"/>
    <w:rsid w:val="005F2572"/>
    <w:rsid w:val="005F275F"/>
    <w:rsid w:val="005F293D"/>
    <w:rsid w:val="005F2942"/>
    <w:rsid w:val="005F2E08"/>
    <w:rsid w:val="005F3806"/>
    <w:rsid w:val="005F3AF1"/>
    <w:rsid w:val="005F3BB8"/>
    <w:rsid w:val="005F3D64"/>
    <w:rsid w:val="005F3D68"/>
    <w:rsid w:val="005F3F72"/>
    <w:rsid w:val="005F4071"/>
    <w:rsid w:val="005F41BE"/>
    <w:rsid w:val="005F4268"/>
    <w:rsid w:val="005F4273"/>
    <w:rsid w:val="005F436E"/>
    <w:rsid w:val="005F441C"/>
    <w:rsid w:val="005F46D9"/>
    <w:rsid w:val="005F4864"/>
    <w:rsid w:val="005F4C80"/>
    <w:rsid w:val="005F4CF7"/>
    <w:rsid w:val="005F4D25"/>
    <w:rsid w:val="005F4E06"/>
    <w:rsid w:val="005F4F35"/>
    <w:rsid w:val="005F4F89"/>
    <w:rsid w:val="005F5032"/>
    <w:rsid w:val="005F50F6"/>
    <w:rsid w:val="005F51CB"/>
    <w:rsid w:val="005F5472"/>
    <w:rsid w:val="005F5500"/>
    <w:rsid w:val="005F598F"/>
    <w:rsid w:val="005F5F76"/>
    <w:rsid w:val="005F609B"/>
    <w:rsid w:val="005F61D8"/>
    <w:rsid w:val="005F6573"/>
    <w:rsid w:val="005F6793"/>
    <w:rsid w:val="005F687D"/>
    <w:rsid w:val="005F68E3"/>
    <w:rsid w:val="005F6DC6"/>
    <w:rsid w:val="005F70E4"/>
    <w:rsid w:val="005F741C"/>
    <w:rsid w:val="005F7482"/>
    <w:rsid w:val="005F78C9"/>
    <w:rsid w:val="005F790E"/>
    <w:rsid w:val="005F7BDA"/>
    <w:rsid w:val="005F7C9A"/>
    <w:rsid w:val="005F7CFC"/>
    <w:rsid w:val="005F7D32"/>
    <w:rsid w:val="005F7FF2"/>
    <w:rsid w:val="006001DB"/>
    <w:rsid w:val="0060027D"/>
    <w:rsid w:val="0060053B"/>
    <w:rsid w:val="00600810"/>
    <w:rsid w:val="006009E2"/>
    <w:rsid w:val="00600A19"/>
    <w:rsid w:val="00600F2B"/>
    <w:rsid w:val="00601270"/>
    <w:rsid w:val="0060144A"/>
    <w:rsid w:val="00601546"/>
    <w:rsid w:val="00601605"/>
    <w:rsid w:val="00601998"/>
    <w:rsid w:val="00601B56"/>
    <w:rsid w:val="00601CBC"/>
    <w:rsid w:val="00601CDA"/>
    <w:rsid w:val="00601D29"/>
    <w:rsid w:val="00602080"/>
    <w:rsid w:val="0060209A"/>
    <w:rsid w:val="006022DD"/>
    <w:rsid w:val="006024D6"/>
    <w:rsid w:val="006024F6"/>
    <w:rsid w:val="0060264F"/>
    <w:rsid w:val="006028B3"/>
    <w:rsid w:val="00602A7A"/>
    <w:rsid w:val="00602AC2"/>
    <w:rsid w:val="00602AC6"/>
    <w:rsid w:val="00602DD5"/>
    <w:rsid w:val="006034F5"/>
    <w:rsid w:val="00603632"/>
    <w:rsid w:val="006036EF"/>
    <w:rsid w:val="006039A6"/>
    <w:rsid w:val="006039D0"/>
    <w:rsid w:val="00603D81"/>
    <w:rsid w:val="00603FC3"/>
    <w:rsid w:val="00604059"/>
    <w:rsid w:val="006041C2"/>
    <w:rsid w:val="00604317"/>
    <w:rsid w:val="00604356"/>
    <w:rsid w:val="006043F2"/>
    <w:rsid w:val="0060440F"/>
    <w:rsid w:val="006044F2"/>
    <w:rsid w:val="0060483C"/>
    <w:rsid w:val="00604958"/>
    <w:rsid w:val="00604C30"/>
    <w:rsid w:val="00604D91"/>
    <w:rsid w:val="00604DAD"/>
    <w:rsid w:val="006050B8"/>
    <w:rsid w:val="00605493"/>
    <w:rsid w:val="00605760"/>
    <w:rsid w:val="006059C9"/>
    <w:rsid w:val="006059DD"/>
    <w:rsid w:val="00605B8F"/>
    <w:rsid w:val="00605D66"/>
    <w:rsid w:val="00605DEE"/>
    <w:rsid w:val="0060625C"/>
    <w:rsid w:val="00606635"/>
    <w:rsid w:val="006066F1"/>
    <w:rsid w:val="00606711"/>
    <w:rsid w:val="00606736"/>
    <w:rsid w:val="006067F6"/>
    <w:rsid w:val="006067F8"/>
    <w:rsid w:val="006068FE"/>
    <w:rsid w:val="006069BF"/>
    <w:rsid w:val="00606D37"/>
    <w:rsid w:val="00606DC5"/>
    <w:rsid w:val="00606E72"/>
    <w:rsid w:val="00606F7C"/>
    <w:rsid w:val="00607067"/>
    <w:rsid w:val="0060709D"/>
    <w:rsid w:val="006073F6"/>
    <w:rsid w:val="006074C7"/>
    <w:rsid w:val="00607AD7"/>
    <w:rsid w:val="00607B57"/>
    <w:rsid w:val="00607C44"/>
    <w:rsid w:val="00607C62"/>
    <w:rsid w:val="00607E4C"/>
    <w:rsid w:val="00607FF4"/>
    <w:rsid w:val="0061045A"/>
    <w:rsid w:val="006104F4"/>
    <w:rsid w:val="0061088A"/>
    <w:rsid w:val="006109E2"/>
    <w:rsid w:val="00610A9C"/>
    <w:rsid w:val="00610CE1"/>
    <w:rsid w:val="00610E8C"/>
    <w:rsid w:val="00610EFC"/>
    <w:rsid w:val="00610FCD"/>
    <w:rsid w:val="00611071"/>
    <w:rsid w:val="006111AD"/>
    <w:rsid w:val="0061151D"/>
    <w:rsid w:val="00611970"/>
    <w:rsid w:val="00611C81"/>
    <w:rsid w:val="00611C9D"/>
    <w:rsid w:val="00612142"/>
    <w:rsid w:val="00612172"/>
    <w:rsid w:val="0061220D"/>
    <w:rsid w:val="0061226D"/>
    <w:rsid w:val="006125C4"/>
    <w:rsid w:val="0061270A"/>
    <w:rsid w:val="006128E4"/>
    <w:rsid w:val="00612B58"/>
    <w:rsid w:val="00612D40"/>
    <w:rsid w:val="00613156"/>
    <w:rsid w:val="00613270"/>
    <w:rsid w:val="006134DA"/>
    <w:rsid w:val="0061359A"/>
    <w:rsid w:val="0061372F"/>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F5D"/>
    <w:rsid w:val="006150D8"/>
    <w:rsid w:val="006152EE"/>
    <w:rsid w:val="00615573"/>
    <w:rsid w:val="006155A5"/>
    <w:rsid w:val="006159BB"/>
    <w:rsid w:val="00615BDE"/>
    <w:rsid w:val="00615D9A"/>
    <w:rsid w:val="00615E64"/>
    <w:rsid w:val="00615EEA"/>
    <w:rsid w:val="00615F47"/>
    <w:rsid w:val="0061610C"/>
    <w:rsid w:val="00616113"/>
    <w:rsid w:val="00616173"/>
    <w:rsid w:val="006164DC"/>
    <w:rsid w:val="006166A9"/>
    <w:rsid w:val="006167C7"/>
    <w:rsid w:val="006167D4"/>
    <w:rsid w:val="006168FF"/>
    <w:rsid w:val="00616930"/>
    <w:rsid w:val="00616D58"/>
    <w:rsid w:val="00616D5E"/>
    <w:rsid w:val="00616E91"/>
    <w:rsid w:val="00616FD3"/>
    <w:rsid w:val="006172F0"/>
    <w:rsid w:val="0061744B"/>
    <w:rsid w:val="006175DB"/>
    <w:rsid w:val="00617961"/>
    <w:rsid w:val="00617A3C"/>
    <w:rsid w:val="00617B08"/>
    <w:rsid w:val="00617E17"/>
    <w:rsid w:val="00617F16"/>
    <w:rsid w:val="006200FE"/>
    <w:rsid w:val="006201AF"/>
    <w:rsid w:val="0062021E"/>
    <w:rsid w:val="006204EA"/>
    <w:rsid w:val="0062055B"/>
    <w:rsid w:val="0062071D"/>
    <w:rsid w:val="00620856"/>
    <w:rsid w:val="00620F27"/>
    <w:rsid w:val="00620FAC"/>
    <w:rsid w:val="00620FC1"/>
    <w:rsid w:val="006211C8"/>
    <w:rsid w:val="006212D0"/>
    <w:rsid w:val="006214C6"/>
    <w:rsid w:val="00621542"/>
    <w:rsid w:val="0062189F"/>
    <w:rsid w:val="00621998"/>
    <w:rsid w:val="00621B6F"/>
    <w:rsid w:val="00621BEE"/>
    <w:rsid w:val="00621C6F"/>
    <w:rsid w:val="00621EF1"/>
    <w:rsid w:val="00622244"/>
    <w:rsid w:val="006223A6"/>
    <w:rsid w:val="00622589"/>
    <w:rsid w:val="0062263C"/>
    <w:rsid w:val="0062275E"/>
    <w:rsid w:val="00622823"/>
    <w:rsid w:val="006228FE"/>
    <w:rsid w:val="00622A55"/>
    <w:rsid w:val="0062302D"/>
    <w:rsid w:val="00623096"/>
    <w:rsid w:val="006230FA"/>
    <w:rsid w:val="00623186"/>
    <w:rsid w:val="00623188"/>
    <w:rsid w:val="0062329B"/>
    <w:rsid w:val="006233F1"/>
    <w:rsid w:val="006235AB"/>
    <w:rsid w:val="0062386C"/>
    <w:rsid w:val="00623D1A"/>
    <w:rsid w:val="00623E02"/>
    <w:rsid w:val="00623E8F"/>
    <w:rsid w:val="00624129"/>
    <w:rsid w:val="006241B5"/>
    <w:rsid w:val="0062432F"/>
    <w:rsid w:val="00624524"/>
    <w:rsid w:val="006246C4"/>
    <w:rsid w:val="00624784"/>
    <w:rsid w:val="00624883"/>
    <w:rsid w:val="00624979"/>
    <w:rsid w:val="00624D4C"/>
    <w:rsid w:val="00624D6E"/>
    <w:rsid w:val="00624E41"/>
    <w:rsid w:val="00624E85"/>
    <w:rsid w:val="00624F62"/>
    <w:rsid w:val="00624FEC"/>
    <w:rsid w:val="006251DD"/>
    <w:rsid w:val="006251ED"/>
    <w:rsid w:val="006253C7"/>
    <w:rsid w:val="00625543"/>
    <w:rsid w:val="0062563B"/>
    <w:rsid w:val="00625896"/>
    <w:rsid w:val="00625A23"/>
    <w:rsid w:val="00625A93"/>
    <w:rsid w:val="00625BC9"/>
    <w:rsid w:val="00625C24"/>
    <w:rsid w:val="00625C41"/>
    <w:rsid w:val="00625D17"/>
    <w:rsid w:val="00625F5E"/>
    <w:rsid w:val="0062633B"/>
    <w:rsid w:val="00626532"/>
    <w:rsid w:val="006265AB"/>
    <w:rsid w:val="006267D0"/>
    <w:rsid w:val="00626AA6"/>
    <w:rsid w:val="00626B24"/>
    <w:rsid w:val="00626CC9"/>
    <w:rsid w:val="00626F65"/>
    <w:rsid w:val="00626F91"/>
    <w:rsid w:val="00626FB1"/>
    <w:rsid w:val="006272EA"/>
    <w:rsid w:val="00627389"/>
    <w:rsid w:val="006273C3"/>
    <w:rsid w:val="006273EC"/>
    <w:rsid w:val="006274B9"/>
    <w:rsid w:val="0062758D"/>
    <w:rsid w:val="00627738"/>
    <w:rsid w:val="0062799C"/>
    <w:rsid w:val="00627AEE"/>
    <w:rsid w:val="006301E7"/>
    <w:rsid w:val="00630591"/>
    <w:rsid w:val="006307F8"/>
    <w:rsid w:val="00630AD0"/>
    <w:rsid w:val="00630BB9"/>
    <w:rsid w:val="00630CD1"/>
    <w:rsid w:val="00630D2B"/>
    <w:rsid w:val="00630DDC"/>
    <w:rsid w:val="00630EE9"/>
    <w:rsid w:val="006310C4"/>
    <w:rsid w:val="00631564"/>
    <w:rsid w:val="006315B1"/>
    <w:rsid w:val="006315C8"/>
    <w:rsid w:val="00631657"/>
    <w:rsid w:val="006316A4"/>
    <w:rsid w:val="006316D6"/>
    <w:rsid w:val="00631731"/>
    <w:rsid w:val="0063189C"/>
    <w:rsid w:val="00631B76"/>
    <w:rsid w:val="00631C7F"/>
    <w:rsid w:val="00631D3C"/>
    <w:rsid w:val="00631EA0"/>
    <w:rsid w:val="00632090"/>
    <w:rsid w:val="00632108"/>
    <w:rsid w:val="006321B5"/>
    <w:rsid w:val="00632225"/>
    <w:rsid w:val="00632237"/>
    <w:rsid w:val="0063270C"/>
    <w:rsid w:val="006328D5"/>
    <w:rsid w:val="00632940"/>
    <w:rsid w:val="00632966"/>
    <w:rsid w:val="0063297B"/>
    <w:rsid w:val="00632E2E"/>
    <w:rsid w:val="00632E37"/>
    <w:rsid w:val="00632E83"/>
    <w:rsid w:val="00632E99"/>
    <w:rsid w:val="00632EA6"/>
    <w:rsid w:val="00632FD9"/>
    <w:rsid w:val="0063329E"/>
    <w:rsid w:val="00633364"/>
    <w:rsid w:val="00633C2B"/>
    <w:rsid w:val="00633D18"/>
    <w:rsid w:val="00633D39"/>
    <w:rsid w:val="00633E34"/>
    <w:rsid w:val="00633E7D"/>
    <w:rsid w:val="00633F6F"/>
    <w:rsid w:val="006340ED"/>
    <w:rsid w:val="00634207"/>
    <w:rsid w:val="006346FB"/>
    <w:rsid w:val="0063482B"/>
    <w:rsid w:val="00634866"/>
    <w:rsid w:val="0063497C"/>
    <w:rsid w:val="006349B5"/>
    <w:rsid w:val="006349FD"/>
    <w:rsid w:val="00634B26"/>
    <w:rsid w:val="00634BD2"/>
    <w:rsid w:val="00634D3D"/>
    <w:rsid w:val="00634F15"/>
    <w:rsid w:val="0063502E"/>
    <w:rsid w:val="0063514E"/>
    <w:rsid w:val="006352EE"/>
    <w:rsid w:val="0063554A"/>
    <w:rsid w:val="00635979"/>
    <w:rsid w:val="00635A9A"/>
    <w:rsid w:val="00635B79"/>
    <w:rsid w:val="00635EAC"/>
    <w:rsid w:val="00636464"/>
    <w:rsid w:val="0063666B"/>
    <w:rsid w:val="00636A27"/>
    <w:rsid w:val="00636A6B"/>
    <w:rsid w:val="00636AF9"/>
    <w:rsid w:val="006372B6"/>
    <w:rsid w:val="00637669"/>
    <w:rsid w:val="006377C8"/>
    <w:rsid w:val="006378BE"/>
    <w:rsid w:val="00637D0F"/>
    <w:rsid w:val="00637D53"/>
    <w:rsid w:val="00637EBC"/>
    <w:rsid w:val="00637F69"/>
    <w:rsid w:val="00640054"/>
    <w:rsid w:val="006400CC"/>
    <w:rsid w:val="00640AC5"/>
    <w:rsid w:val="00640AF2"/>
    <w:rsid w:val="00640BCB"/>
    <w:rsid w:val="00640CBD"/>
    <w:rsid w:val="00640CDA"/>
    <w:rsid w:val="0064111F"/>
    <w:rsid w:val="00641169"/>
    <w:rsid w:val="006411AE"/>
    <w:rsid w:val="006413CD"/>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425"/>
    <w:rsid w:val="00644602"/>
    <w:rsid w:val="006446FC"/>
    <w:rsid w:val="00644D77"/>
    <w:rsid w:val="00644ECF"/>
    <w:rsid w:val="00644FFB"/>
    <w:rsid w:val="00645305"/>
    <w:rsid w:val="00645609"/>
    <w:rsid w:val="0064574D"/>
    <w:rsid w:val="00645CD0"/>
    <w:rsid w:val="00645E24"/>
    <w:rsid w:val="00645E72"/>
    <w:rsid w:val="00645F30"/>
    <w:rsid w:val="006460CB"/>
    <w:rsid w:val="00646119"/>
    <w:rsid w:val="0064638C"/>
    <w:rsid w:val="006463FE"/>
    <w:rsid w:val="00646404"/>
    <w:rsid w:val="0064662C"/>
    <w:rsid w:val="006466EA"/>
    <w:rsid w:val="00646939"/>
    <w:rsid w:val="00646AAE"/>
    <w:rsid w:val="00646AC7"/>
    <w:rsid w:val="00646F0A"/>
    <w:rsid w:val="006470B5"/>
    <w:rsid w:val="00647171"/>
    <w:rsid w:val="006472A4"/>
    <w:rsid w:val="00647664"/>
    <w:rsid w:val="00647B1C"/>
    <w:rsid w:val="00647B56"/>
    <w:rsid w:val="00647B80"/>
    <w:rsid w:val="00647C6B"/>
    <w:rsid w:val="00647D2F"/>
    <w:rsid w:val="00647D30"/>
    <w:rsid w:val="00647D5E"/>
    <w:rsid w:val="00647DC1"/>
    <w:rsid w:val="00647E15"/>
    <w:rsid w:val="00647F84"/>
    <w:rsid w:val="006501EB"/>
    <w:rsid w:val="00650221"/>
    <w:rsid w:val="006502F0"/>
    <w:rsid w:val="00650883"/>
    <w:rsid w:val="006511B8"/>
    <w:rsid w:val="00651232"/>
    <w:rsid w:val="006514B7"/>
    <w:rsid w:val="006516D9"/>
    <w:rsid w:val="00651827"/>
    <w:rsid w:val="0065191D"/>
    <w:rsid w:val="00651ABD"/>
    <w:rsid w:val="00651C3B"/>
    <w:rsid w:val="00651C89"/>
    <w:rsid w:val="00651E7C"/>
    <w:rsid w:val="00652201"/>
    <w:rsid w:val="00652284"/>
    <w:rsid w:val="006525E6"/>
    <w:rsid w:val="00652613"/>
    <w:rsid w:val="00652671"/>
    <w:rsid w:val="00652705"/>
    <w:rsid w:val="006529BF"/>
    <w:rsid w:val="00652A5D"/>
    <w:rsid w:val="00652A87"/>
    <w:rsid w:val="00652D50"/>
    <w:rsid w:val="00652E3A"/>
    <w:rsid w:val="00652F62"/>
    <w:rsid w:val="006531CD"/>
    <w:rsid w:val="00653262"/>
    <w:rsid w:val="00653343"/>
    <w:rsid w:val="006534C9"/>
    <w:rsid w:val="00653545"/>
    <w:rsid w:val="0065364B"/>
    <w:rsid w:val="00653753"/>
    <w:rsid w:val="006537CB"/>
    <w:rsid w:val="00653AD8"/>
    <w:rsid w:val="00653B79"/>
    <w:rsid w:val="00653BDA"/>
    <w:rsid w:val="00653C27"/>
    <w:rsid w:val="00654025"/>
    <w:rsid w:val="00654121"/>
    <w:rsid w:val="0065412A"/>
    <w:rsid w:val="00654483"/>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1BD"/>
    <w:rsid w:val="006551E1"/>
    <w:rsid w:val="0065527B"/>
    <w:rsid w:val="006554D7"/>
    <w:rsid w:val="00655521"/>
    <w:rsid w:val="00655621"/>
    <w:rsid w:val="00655645"/>
    <w:rsid w:val="00656031"/>
    <w:rsid w:val="0065608C"/>
    <w:rsid w:val="006560AB"/>
    <w:rsid w:val="006560AF"/>
    <w:rsid w:val="006562A8"/>
    <w:rsid w:val="006562CB"/>
    <w:rsid w:val="00656337"/>
    <w:rsid w:val="00656868"/>
    <w:rsid w:val="00656BB1"/>
    <w:rsid w:val="00656E73"/>
    <w:rsid w:val="00657324"/>
    <w:rsid w:val="0065743F"/>
    <w:rsid w:val="0065769A"/>
    <w:rsid w:val="00657BC5"/>
    <w:rsid w:val="00657C00"/>
    <w:rsid w:val="00657C1B"/>
    <w:rsid w:val="00660112"/>
    <w:rsid w:val="0066020C"/>
    <w:rsid w:val="006605DF"/>
    <w:rsid w:val="00660CC6"/>
    <w:rsid w:val="00660DFC"/>
    <w:rsid w:val="00660F16"/>
    <w:rsid w:val="00661283"/>
    <w:rsid w:val="00661925"/>
    <w:rsid w:val="00661C17"/>
    <w:rsid w:val="00661C25"/>
    <w:rsid w:val="00661E6D"/>
    <w:rsid w:val="00661E8E"/>
    <w:rsid w:val="00661E9E"/>
    <w:rsid w:val="00661F11"/>
    <w:rsid w:val="0066222B"/>
    <w:rsid w:val="00662256"/>
    <w:rsid w:val="006622C0"/>
    <w:rsid w:val="006622C1"/>
    <w:rsid w:val="00662323"/>
    <w:rsid w:val="006623AE"/>
    <w:rsid w:val="006625DF"/>
    <w:rsid w:val="00662623"/>
    <w:rsid w:val="0066265C"/>
    <w:rsid w:val="006627C5"/>
    <w:rsid w:val="006628EB"/>
    <w:rsid w:val="00662A63"/>
    <w:rsid w:val="00663044"/>
    <w:rsid w:val="006630F5"/>
    <w:rsid w:val="0066311D"/>
    <w:rsid w:val="006631E0"/>
    <w:rsid w:val="006633AF"/>
    <w:rsid w:val="00663799"/>
    <w:rsid w:val="00663A44"/>
    <w:rsid w:val="00663C0F"/>
    <w:rsid w:val="00663D80"/>
    <w:rsid w:val="00663EC5"/>
    <w:rsid w:val="006645DA"/>
    <w:rsid w:val="00664922"/>
    <w:rsid w:val="00664B8A"/>
    <w:rsid w:val="00664D51"/>
    <w:rsid w:val="00664DFA"/>
    <w:rsid w:val="00664DFF"/>
    <w:rsid w:val="00664E43"/>
    <w:rsid w:val="00665105"/>
    <w:rsid w:val="00665257"/>
    <w:rsid w:val="00665275"/>
    <w:rsid w:val="00665486"/>
    <w:rsid w:val="00665ABF"/>
    <w:rsid w:val="00665B5B"/>
    <w:rsid w:val="00665FB7"/>
    <w:rsid w:val="00666097"/>
    <w:rsid w:val="0066646F"/>
    <w:rsid w:val="00666488"/>
    <w:rsid w:val="006668E6"/>
    <w:rsid w:val="00666DB2"/>
    <w:rsid w:val="00666DF1"/>
    <w:rsid w:val="0066700D"/>
    <w:rsid w:val="006671D3"/>
    <w:rsid w:val="00667289"/>
    <w:rsid w:val="00667342"/>
    <w:rsid w:val="00667379"/>
    <w:rsid w:val="00667433"/>
    <w:rsid w:val="00667655"/>
    <w:rsid w:val="00667A64"/>
    <w:rsid w:val="00667B99"/>
    <w:rsid w:val="00667E0A"/>
    <w:rsid w:val="006700F7"/>
    <w:rsid w:val="006701E3"/>
    <w:rsid w:val="006701FC"/>
    <w:rsid w:val="0067062C"/>
    <w:rsid w:val="006706EA"/>
    <w:rsid w:val="0067087D"/>
    <w:rsid w:val="00670996"/>
    <w:rsid w:val="00670F82"/>
    <w:rsid w:val="00671105"/>
    <w:rsid w:val="00671168"/>
    <w:rsid w:val="006712AD"/>
    <w:rsid w:val="006713C5"/>
    <w:rsid w:val="0067141D"/>
    <w:rsid w:val="00671441"/>
    <w:rsid w:val="006714CF"/>
    <w:rsid w:val="00671737"/>
    <w:rsid w:val="006719D5"/>
    <w:rsid w:val="00671F24"/>
    <w:rsid w:val="00671FA6"/>
    <w:rsid w:val="006720A0"/>
    <w:rsid w:val="0067232B"/>
    <w:rsid w:val="0067262E"/>
    <w:rsid w:val="0067263A"/>
    <w:rsid w:val="006726AA"/>
    <w:rsid w:val="00672983"/>
    <w:rsid w:val="00672D61"/>
    <w:rsid w:val="00672D73"/>
    <w:rsid w:val="00673149"/>
    <w:rsid w:val="00673154"/>
    <w:rsid w:val="006733AE"/>
    <w:rsid w:val="0067342E"/>
    <w:rsid w:val="00673554"/>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F5"/>
    <w:rsid w:val="00675A7A"/>
    <w:rsid w:val="00675B8A"/>
    <w:rsid w:val="00676034"/>
    <w:rsid w:val="006769DE"/>
    <w:rsid w:val="00676BD1"/>
    <w:rsid w:val="00676BDC"/>
    <w:rsid w:val="00676C10"/>
    <w:rsid w:val="00676F68"/>
    <w:rsid w:val="006771A0"/>
    <w:rsid w:val="00677747"/>
    <w:rsid w:val="00677A0D"/>
    <w:rsid w:val="00677A5A"/>
    <w:rsid w:val="00677AED"/>
    <w:rsid w:val="00677F21"/>
    <w:rsid w:val="00677F24"/>
    <w:rsid w:val="00680117"/>
    <w:rsid w:val="00680155"/>
    <w:rsid w:val="0068023D"/>
    <w:rsid w:val="006804FF"/>
    <w:rsid w:val="006807C7"/>
    <w:rsid w:val="006807DE"/>
    <w:rsid w:val="00680951"/>
    <w:rsid w:val="00680979"/>
    <w:rsid w:val="006809E3"/>
    <w:rsid w:val="00680B01"/>
    <w:rsid w:val="00680EF7"/>
    <w:rsid w:val="00680FD7"/>
    <w:rsid w:val="0068108D"/>
    <w:rsid w:val="006810ED"/>
    <w:rsid w:val="006811D6"/>
    <w:rsid w:val="0068147E"/>
    <w:rsid w:val="00681606"/>
    <w:rsid w:val="0068179D"/>
    <w:rsid w:val="006817C5"/>
    <w:rsid w:val="006818CE"/>
    <w:rsid w:val="00681946"/>
    <w:rsid w:val="00681AD0"/>
    <w:rsid w:val="00681E3A"/>
    <w:rsid w:val="00681E96"/>
    <w:rsid w:val="00681FEC"/>
    <w:rsid w:val="00682023"/>
    <w:rsid w:val="00682107"/>
    <w:rsid w:val="006821EF"/>
    <w:rsid w:val="006823AF"/>
    <w:rsid w:val="0068247A"/>
    <w:rsid w:val="00682642"/>
    <w:rsid w:val="0068267F"/>
    <w:rsid w:val="006829A8"/>
    <w:rsid w:val="00682AA5"/>
    <w:rsid w:val="00682EAB"/>
    <w:rsid w:val="00682EC9"/>
    <w:rsid w:val="00682F56"/>
    <w:rsid w:val="00683424"/>
    <w:rsid w:val="006836F1"/>
    <w:rsid w:val="0068399C"/>
    <w:rsid w:val="00683A87"/>
    <w:rsid w:val="00683A9E"/>
    <w:rsid w:val="00683ECC"/>
    <w:rsid w:val="00683EF0"/>
    <w:rsid w:val="0068415F"/>
    <w:rsid w:val="0068436F"/>
    <w:rsid w:val="00684491"/>
    <w:rsid w:val="00684586"/>
    <w:rsid w:val="006848DD"/>
    <w:rsid w:val="00684911"/>
    <w:rsid w:val="00684A93"/>
    <w:rsid w:val="00684C5A"/>
    <w:rsid w:val="00684C89"/>
    <w:rsid w:val="00684CE2"/>
    <w:rsid w:val="0068510C"/>
    <w:rsid w:val="0068531E"/>
    <w:rsid w:val="00685485"/>
    <w:rsid w:val="00685534"/>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7153"/>
    <w:rsid w:val="0068721B"/>
    <w:rsid w:val="006873B0"/>
    <w:rsid w:val="006876E2"/>
    <w:rsid w:val="0068787E"/>
    <w:rsid w:val="0068793F"/>
    <w:rsid w:val="00687D32"/>
    <w:rsid w:val="00687F89"/>
    <w:rsid w:val="00687FD6"/>
    <w:rsid w:val="006900F0"/>
    <w:rsid w:val="006902C4"/>
    <w:rsid w:val="00690577"/>
    <w:rsid w:val="006905D0"/>
    <w:rsid w:val="0069075B"/>
    <w:rsid w:val="006908F2"/>
    <w:rsid w:val="00690B78"/>
    <w:rsid w:val="00690E27"/>
    <w:rsid w:val="00690EC3"/>
    <w:rsid w:val="0069109D"/>
    <w:rsid w:val="006910FE"/>
    <w:rsid w:val="00691894"/>
    <w:rsid w:val="00691A15"/>
    <w:rsid w:val="006920B7"/>
    <w:rsid w:val="006921D2"/>
    <w:rsid w:val="00692266"/>
    <w:rsid w:val="00692572"/>
    <w:rsid w:val="0069267F"/>
    <w:rsid w:val="0069268C"/>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B0D"/>
    <w:rsid w:val="00693B8F"/>
    <w:rsid w:val="00693BA8"/>
    <w:rsid w:val="00693D63"/>
    <w:rsid w:val="00693E54"/>
    <w:rsid w:val="0069401A"/>
    <w:rsid w:val="006941D7"/>
    <w:rsid w:val="0069426C"/>
    <w:rsid w:val="0069439D"/>
    <w:rsid w:val="00694B52"/>
    <w:rsid w:val="00694E84"/>
    <w:rsid w:val="00694F8B"/>
    <w:rsid w:val="00694F99"/>
    <w:rsid w:val="00695053"/>
    <w:rsid w:val="006955E4"/>
    <w:rsid w:val="0069564B"/>
    <w:rsid w:val="006956EC"/>
    <w:rsid w:val="00695766"/>
    <w:rsid w:val="00695852"/>
    <w:rsid w:val="00695896"/>
    <w:rsid w:val="00695A32"/>
    <w:rsid w:val="00695CFE"/>
    <w:rsid w:val="00695DF2"/>
    <w:rsid w:val="0069645E"/>
    <w:rsid w:val="00696465"/>
    <w:rsid w:val="006964E1"/>
    <w:rsid w:val="006965EB"/>
    <w:rsid w:val="006967DD"/>
    <w:rsid w:val="0069697E"/>
    <w:rsid w:val="00696993"/>
    <w:rsid w:val="00696AC8"/>
    <w:rsid w:val="00696AD1"/>
    <w:rsid w:val="00696B33"/>
    <w:rsid w:val="00696C1F"/>
    <w:rsid w:val="00696E18"/>
    <w:rsid w:val="00696E96"/>
    <w:rsid w:val="00697127"/>
    <w:rsid w:val="006971EA"/>
    <w:rsid w:val="0069726F"/>
    <w:rsid w:val="00697329"/>
    <w:rsid w:val="006975FF"/>
    <w:rsid w:val="00697A3E"/>
    <w:rsid w:val="00697C63"/>
    <w:rsid w:val="00697F99"/>
    <w:rsid w:val="006A0015"/>
    <w:rsid w:val="006A02B8"/>
    <w:rsid w:val="006A067A"/>
    <w:rsid w:val="006A0724"/>
    <w:rsid w:val="006A0740"/>
    <w:rsid w:val="006A0993"/>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95C"/>
    <w:rsid w:val="006A2C0D"/>
    <w:rsid w:val="006A2C81"/>
    <w:rsid w:val="006A2E17"/>
    <w:rsid w:val="006A2F79"/>
    <w:rsid w:val="006A313E"/>
    <w:rsid w:val="006A3162"/>
    <w:rsid w:val="006A3257"/>
    <w:rsid w:val="006A3733"/>
    <w:rsid w:val="006A3862"/>
    <w:rsid w:val="006A3A5B"/>
    <w:rsid w:val="006A3A6A"/>
    <w:rsid w:val="006A3DC4"/>
    <w:rsid w:val="006A3FC1"/>
    <w:rsid w:val="006A4013"/>
    <w:rsid w:val="006A4308"/>
    <w:rsid w:val="006A4338"/>
    <w:rsid w:val="006A4360"/>
    <w:rsid w:val="006A480F"/>
    <w:rsid w:val="006A48BF"/>
    <w:rsid w:val="006A4951"/>
    <w:rsid w:val="006A4A96"/>
    <w:rsid w:val="006A4B24"/>
    <w:rsid w:val="006A4C67"/>
    <w:rsid w:val="006A5216"/>
    <w:rsid w:val="006A5645"/>
    <w:rsid w:val="006A56FF"/>
    <w:rsid w:val="006A585E"/>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463"/>
    <w:rsid w:val="006A74B5"/>
    <w:rsid w:val="006A7508"/>
    <w:rsid w:val="006A7D65"/>
    <w:rsid w:val="006A7DCD"/>
    <w:rsid w:val="006B02DB"/>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844"/>
    <w:rsid w:val="006B18C5"/>
    <w:rsid w:val="006B1C2E"/>
    <w:rsid w:val="006B1E40"/>
    <w:rsid w:val="006B202D"/>
    <w:rsid w:val="006B2052"/>
    <w:rsid w:val="006B216E"/>
    <w:rsid w:val="006B228E"/>
    <w:rsid w:val="006B2735"/>
    <w:rsid w:val="006B28CB"/>
    <w:rsid w:val="006B2A33"/>
    <w:rsid w:val="006B2CCB"/>
    <w:rsid w:val="006B2D87"/>
    <w:rsid w:val="006B307C"/>
    <w:rsid w:val="006B336B"/>
    <w:rsid w:val="006B3392"/>
    <w:rsid w:val="006B3460"/>
    <w:rsid w:val="006B3529"/>
    <w:rsid w:val="006B3683"/>
    <w:rsid w:val="006B38C6"/>
    <w:rsid w:val="006B38D3"/>
    <w:rsid w:val="006B3A12"/>
    <w:rsid w:val="006B3C6A"/>
    <w:rsid w:val="006B4128"/>
    <w:rsid w:val="006B414A"/>
    <w:rsid w:val="006B41C2"/>
    <w:rsid w:val="006B45DC"/>
    <w:rsid w:val="006B47A5"/>
    <w:rsid w:val="006B4905"/>
    <w:rsid w:val="006B49F0"/>
    <w:rsid w:val="006B4B28"/>
    <w:rsid w:val="006B4D86"/>
    <w:rsid w:val="006B5194"/>
    <w:rsid w:val="006B51C8"/>
    <w:rsid w:val="006B5349"/>
    <w:rsid w:val="006B555E"/>
    <w:rsid w:val="006B5673"/>
    <w:rsid w:val="006B5A87"/>
    <w:rsid w:val="006B5AAD"/>
    <w:rsid w:val="006B5B0B"/>
    <w:rsid w:val="006B5B12"/>
    <w:rsid w:val="006B5FC2"/>
    <w:rsid w:val="006B5FCF"/>
    <w:rsid w:val="006B6034"/>
    <w:rsid w:val="006B6253"/>
    <w:rsid w:val="006B6438"/>
    <w:rsid w:val="006B64DB"/>
    <w:rsid w:val="006B6634"/>
    <w:rsid w:val="006B664D"/>
    <w:rsid w:val="006B6911"/>
    <w:rsid w:val="006B6CFE"/>
    <w:rsid w:val="006B6D45"/>
    <w:rsid w:val="006B7223"/>
    <w:rsid w:val="006B7286"/>
    <w:rsid w:val="006B7387"/>
    <w:rsid w:val="006B75FA"/>
    <w:rsid w:val="006B799A"/>
    <w:rsid w:val="006B7AAD"/>
    <w:rsid w:val="006B7C9A"/>
    <w:rsid w:val="006B7CF8"/>
    <w:rsid w:val="006B7F76"/>
    <w:rsid w:val="006C00E1"/>
    <w:rsid w:val="006C020A"/>
    <w:rsid w:val="006C02A7"/>
    <w:rsid w:val="006C02B7"/>
    <w:rsid w:val="006C0346"/>
    <w:rsid w:val="006C062F"/>
    <w:rsid w:val="006C063F"/>
    <w:rsid w:val="006C064B"/>
    <w:rsid w:val="006C0A14"/>
    <w:rsid w:val="006C0BE4"/>
    <w:rsid w:val="006C0D4D"/>
    <w:rsid w:val="006C0E9D"/>
    <w:rsid w:val="006C0FBB"/>
    <w:rsid w:val="006C12AA"/>
    <w:rsid w:val="006C15B5"/>
    <w:rsid w:val="006C190B"/>
    <w:rsid w:val="006C1A33"/>
    <w:rsid w:val="006C1FA4"/>
    <w:rsid w:val="006C20B6"/>
    <w:rsid w:val="006C215D"/>
    <w:rsid w:val="006C2420"/>
    <w:rsid w:val="006C24AA"/>
    <w:rsid w:val="006C26D8"/>
    <w:rsid w:val="006C2CAC"/>
    <w:rsid w:val="006C317E"/>
    <w:rsid w:val="006C339C"/>
    <w:rsid w:val="006C36D2"/>
    <w:rsid w:val="006C372D"/>
    <w:rsid w:val="006C3959"/>
    <w:rsid w:val="006C39B3"/>
    <w:rsid w:val="006C39D5"/>
    <w:rsid w:val="006C3B33"/>
    <w:rsid w:val="006C421A"/>
    <w:rsid w:val="006C4458"/>
    <w:rsid w:val="006C45DA"/>
    <w:rsid w:val="006C4CEB"/>
    <w:rsid w:val="006C4E85"/>
    <w:rsid w:val="006C50EE"/>
    <w:rsid w:val="006C55A1"/>
    <w:rsid w:val="006C560B"/>
    <w:rsid w:val="006C5622"/>
    <w:rsid w:val="006C5818"/>
    <w:rsid w:val="006C581D"/>
    <w:rsid w:val="006C5C59"/>
    <w:rsid w:val="006C605A"/>
    <w:rsid w:val="006C617A"/>
    <w:rsid w:val="006C61AB"/>
    <w:rsid w:val="006C6419"/>
    <w:rsid w:val="006C65A0"/>
    <w:rsid w:val="006C65B9"/>
    <w:rsid w:val="006C66D9"/>
    <w:rsid w:val="006C6754"/>
    <w:rsid w:val="006C6885"/>
    <w:rsid w:val="006C6A3B"/>
    <w:rsid w:val="006C6A7B"/>
    <w:rsid w:val="006C6B30"/>
    <w:rsid w:val="006C6CEF"/>
    <w:rsid w:val="006C7011"/>
    <w:rsid w:val="006C7036"/>
    <w:rsid w:val="006C703E"/>
    <w:rsid w:val="006C7104"/>
    <w:rsid w:val="006C728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1C0"/>
    <w:rsid w:val="006D133D"/>
    <w:rsid w:val="006D1375"/>
    <w:rsid w:val="006D13E5"/>
    <w:rsid w:val="006D145D"/>
    <w:rsid w:val="006D148D"/>
    <w:rsid w:val="006D14C8"/>
    <w:rsid w:val="006D161F"/>
    <w:rsid w:val="006D189D"/>
    <w:rsid w:val="006D1D06"/>
    <w:rsid w:val="006D1DA0"/>
    <w:rsid w:val="006D1E4E"/>
    <w:rsid w:val="006D200B"/>
    <w:rsid w:val="006D20A3"/>
    <w:rsid w:val="006D213B"/>
    <w:rsid w:val="006D227F"/>
    <w:rsid w:val="006D244B"/>
    <w:rsid w:val="006D24D0"/>
    <w:rsid w:val="006D252B"/>
    <w:rsid w:val="006D265D"/>
    <w:rsid w:val="006D30B9"/>
    <w:rsid w:val="006D3195"/>
    <w:rsid w:val="006D32D8"/>
    <w:rsid w:val="006D32DE"/>
    <w:rsid w:val="006D3425"/>
    <w:rsid w:val="006D3982"/>
    <w:rsid w:val="006D3AD0"/>
    <w:rsid w:val="006D3C6D"/>
    <w:rsid w:val="006D3FCB"/>
    <w:rsid w:val="006D40C8"/>
    <w:rsid w:val="006D434B"/>
    <w:rsid w:val="006D461B"/>
    <w:rsid w:val="006D48B9"/>
    <w:rsid w:val="006D4A75"/>
    <w:rsid w:val="006D4B83"/>
    <w:rsid w:val="006D4CA5"/>
    <w:rsid w:val="006D4D18"/>
    <w:rsid w:val="006D535A"/>
    <w:rsid w:val="006D5547"/>
    <w:rsid w:val="006D5645"/>
    <w:rsid w:val="006D5AE7"/>
    <w:rsid w:val="006D5CA5"/>
    <w:rsid w:val="006D5DE6"/>
    <w:rsid w:val="006D6018"/>
    <w:rsid w:val="006D61C5"/>
    <w:rsid w:val="006D62C3"/>
    <w:rsid w:val="006D62C5"/>
    <w:rsid w:val="006D6347"/>
    <w:rsid w:val="006D63A1"/>
    <w:rsid w:val="006D6403"/>
    <w:rsid w:val="006D6863"/>
    <w:rsid w:val="006D68A0"/>
    <w:rsid w:val="006D6BFA"/>
    <w:rsid w:val="006D6F72"/>
    <w:rsid w:val="006D6F9E"/>
    <w:rsid w:val="006D70A5"/>
    <w:rsid w:val="006D7267"/>
    <w:rsid w:val="006D7335"/>
    <w:rsid w:val="006D73FE"/>
    <w:rsid w:val="006D7655"/>
    <w:rsid w:val="006D7969"/>
    <w:rsid w:val="006D7C0B"/>
    <w:rsid w:val="006E023F"/>
    <w:rsid w:val="006E0242"/>
    <w:rsid w:val="006E03FD"/>
    <w:rsid w:val="006E0411"/>
    <w:rsid w:val="006E06D4"/>
    <w:rsid w:val="006E08E0"/>
    <w:rsid w:val="006E0B88"/>
    <w:rsid w:val="006E0D83"/>
    <w:rsid w:val="006E0EDF"/>
    <w:rsid w:val="006E1162"/>
    <w:rsid w:val="006E1226"/>
    <w:rsid w:val="006E1261"/>
    <w:rsid w:val="006E1450"/>
    <w:rsid w:val="006E1732"/>
    <w:rsid w:val="006E17D0"/>
    <w:rsid w:val="006E1C24"/>
    <w:rsid w:val="006E1CD3"/>
    <w:rsid w:val="006E1E7D"/>
    <w:rsid w:val="006E20C1"/>
    <w:rsid w:val="006E210C"/>
    <w:rsid w:val="006E22B4"/>
    <w:rsid w:val="006E275A"/>
    <w:rsid w:val="006E2895"/>
    <w:rsid w:val="006E2BCA"/>
    <w:rsid w:val="006E2C0E"/>
    <w:rsid w:val="006E2CAA"/>
    <w:rsid w:val="006E2E7C"/>
    <w:rsid w:val="006E2EEC"/>
    <w:rsid w:val="006E2FC3"/>
    <w:rsid w:val="006E301D"/>
    <w:rsid w:val="006E31B0"/>
    <w:rsid w:val="006E3655"/>
    <w:rsid w:val="006E387B"/>
    <w:rsid w:val="006E38BC"/>
    <w:rsid w:val="006E3916"/>
    <w:rsid w:val="006E39AE"/>
    <w:rsid w:val="006E39F8"/>
    <w:rsid w:val="006E3AB1"/>
    <w:rsid w:val="006E3CD5"/>
    <w:rsid w:val="006E3D07"/>
    <w:rsid w:val="006E3D6D"/>
    <w:rsid w:val="006E3DA7"/>
    <w:rsid w:val="006E3EF7"/>
    <w:rsid w:val="006E3FFB"/>
    <w:rsid w:val="006E4258"/>
    <w:rsid w:val="006E44FE"/>
    <w:rsid w:val="006E45FD"/>
    <w:rsid w:val="006E466F"/>
    <w:rsid w:val="006E489E"/>
    <w:rsid w:val="006E4D5E"/>
    <w:rsid w:val="006E4E37"/>
    <w:rsid w:val="006E4EDB"/>
    <w:rsid w:val="006E4F12"/>
    <w:rsid w:val="006E4F6F"/>
    <w:rsid w:val="006E5439"/>
    <w:rsid w:val="006E551F"/>
    <w:rsid w:val="006E5789"/>
    <w:rsid w:val="006E5A34"/>
    <w:rsid w:val="006E5F55"/>
    <w:rsid w:val="006E6027"/>
    <w:rsid w:val="006E607F"/>
    <w:rsid w:val="006E6111"/>
    <w:rsid w:val="006E6188"/>
    <w:rsid w:val="006E61EB"/>
    <w:rsid w:val="006E61F3"/>
    <w:rsid w:val="006E62A5"/>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4D"/>
    <w:rsid w:val="006F02FB"/>
    <w:rsid w:val="006F034D"/>
    <w:rsid w:val="006F03CB"/>
    <w:rsid w:val="006F04CC"/>
    <w:rsid w:val="006F0751"/>
    <w:rsid w:val="006F0AB9"/>
    <w:rsid w:val="006F0C6F"/>
    <w:rsid w:val="006F0D01"/>
    <w:rsid w:val="006F1006"/>
    <w:rsid w:val="006F1113"/>
    <w:rsid w:val="006F11CB"/>
    <w:rsid w:val="006F13D1"/>
    <w:rsid w:val="006F14F0"/>
    <w:rsid w:val="006F183B"/>
    <w:rsid w:val="006F191D"/>
    <w:rsid w:val="006F1A6F"/>
    <w:rsid w:val="006F1A73"/>
    <w:rsid w:val="006F1D99"/>
    <w:rsid w:val="006F1D9A"/>
    <w:rsid w:val="006F1E2B"/>
    <w:rsid w:val="006F1F21"/>
    <w:rsid w:val="006F204D"/>
    <w:rsid w:val="006F208E"/>
    <w:rsid w:val="006F21B2"/>
    <w:rsid w:val="006F2274"/>
    <w:rsid w:val="006F229E"/>
    <w:rsid w:val="006F23FC"/>
    <w:rsid w:val="006F29E5"/>
    <w:rsid w:val="006F2EA1"/>
    <w:rsid w:val="006F2F23"/>
    <w:rsid w:val="006F302D"/>
    <w:rsid w:val="006F3247"/>
    <w:rsid w:val="006F32DB"/>
    <w:rsid w:val="006F33E4"/>
    <w:rsid w:val="006F347B"/>
    <w:rsid w:val="006F3515"/>
    <w:rsid w:val="006F353C"/>
    <w:rsid w:val="006F3770"/>
    <w:rsid w:val="006F37FC"/>
    <w:rsid w:val="006F390C"/>
    <w:rsid w:val="006F3F40"/>
    <w:rsid w:val="006F44CE"/>
    <w:rsid w:val="006F4519"/>
    <w:rsid w:val="006F459A"/>
    <w:rsid w:val="006F4647"/>
    <w:rsid w:val="006F4803"/>
    <w:rsid w:val="006F483B"/>
    <w:rsid w:val="006F4B24"/>
    <w:rsid w:val="006F4D64"/>
    <w:rsid w:val="006F5206"/>
    <w:rsid w:val="006F5486"/>
    <w:rsid w:val="006F5785"/>
    <w:rsid w:val="006F57B4"/>
    <w:rsid w:val="006F5963"/>
    <w:rsid w:val="006F5CA8"/>
    <w:rsid w:val="006F5CB0"/>
    <w:rsid w:val="006F5D80"/>
    <w:rsid w:val="006F5ED9"/>
    <w:rsid w:val="006F5F7C"/>
    <w:rsid w:val="006F66AF"/>
    <w:rsid w:val="006F6A1D"/>
    <w:rsid w:val="006F6A9E"/>
    <w:rsid w:val="006F70D3"/>
    <w:rsid w:val="006F71FF"/>
    <w:rsid w:val="006F7223"/>
    <w:rsid w:val="006F72E6"/>
    <w:rsid w:val="006F7536"/>
    <w:rsid w:val="006F7C18"/>
    <w:rsid w:val="007001A8"/>
    <w:rsid w:val="0070021C"/>
    <w:rsid w:val="007002FD"/>
    <w:rsid w:val="007003EA"/>
    <w:rsid w:val="00700404"/>
    <w:rsid w:val="00700955"/>
    <w:rsid w:val="00700B12"/>
    <w:rsid w:val="00700CBF"/>
    <w:rsid w:val="00700DCA"/>
    <w:rsid w:val="00700E78"/>
    <w:rsid w:val="00700F46"/>
    <w:rsid w:val="007010E8"/>
    <w:rsid w:val="007013DA"/>
    <w:rsid w:val="007013E1"/>
    <w:rsid w:val="007015D5"/>
    <w:rsid w:val="00701654"/>
    <w:rsid w:val="0070169F"/>
    <w:rsid w:val="00701A75"/>
    <w:rsid w:val="00701BA9"/>
    <w:rsid w:val="00701CDC"/>
    <w:rsid w:val="00701EBC"/>
    <w:rsid w:val="0070203D"/>
    <w:rsid w:val="00702206"/>
    <w:rsid w:val="007023B3"/>
    <w:rsid w:val="00702620"/>
    <w:rsid w:val="007026D5"/>
    <w:rsid w:val="00702877"/>
    <w:rsid w:val="00702D2C"/>
    <w:rsid w:val="00702E09"/>
    <w:rsid w:val="00702EA5"/>
    <w:rsid w:val="00702F9F"/>
    <w:rsid w:val="00702FCA"/>
    <w:rsid w:val="00703257"/>
    <w:rsid w:val="0070330E"/>
    <w:rsid w:val="00703368"/>
    <w:rsid w:val="00703932"/>
    <w:rsid w:val="00703A07"/>
    <w:rsid w:val="00703A78"/>
    <w:rsid w:val="00703C0C"/>
    <w:rsid w:val="00703C6A"/>
    <w:rsid w:val="00703DE9"/>
    <w:rsid w:val="0070422D"/>
    <w:rsid w:val="0070440D"/>
    <w:rsid w:val="007044B0"/>
    <w:rsid w:val="0070457C"/>
    <w:rsid w:val="00704604"/>
    <w:rsid w:val="00704A70"/>
    <w:rsid w:val="00704CDE"/>
    <w:rsid w:val="00704CF5"/>
    <w:rsid w:val="00704D4A"/>
    <w:rsid w:val="00704FCC"/>
    <w:rsid w:val="007050A6"/>
    <w:rsid w:val="00705114"/>
    <w:rsid w:val="00705575"/>
    <w:rsid w:val="0070559C"/>
    <w:rsid w:val="00705813"/>
    <w:rsid w:val="00705911"/>
    <w:rsid w:val="00705A46"/>
    <w:rsid w:val="00705CB5"/>
    <w:rsid w:val="00705E6E"/>
    <w:rsid w:val="0070624A"/>
    <w:rsid w:val="007063E1"/>
    <w:rsid w:val="007066C9"/>
    <w:rsid w:val="00706B25"/>
    <w:rsid w:val="00707553"/>
    <w:rsid w:val="00707583"/>
    <w:rsid w:val="007075E3"/>
    <w:rsid w:val="00707795"/>
    <w:rsid w:val="007078A2"/>
    <w:rsid w:val="0070793C"/>
    <w:rsid w:val="00707A88"/>
    <w:rsid w:val="00707D6D"/>
    <w:rsid w:val="007100DD"/>
    <w:rsid w:val="0071030A"/>
    <w:rsid w:val="0071045B"/>
    <w:rsid w:val="00710559"/>
    <w:rsid w:val="00710562"/>
    <w:rsid w:val="00710586"/>
    <w:rsid w:val="007105C8"/>
    <w:rsid w:val="00710691"/>
    <w:rsid w:val="00710A7E"/>
    <w:rsid w:val="00710F29"/>
    <w:rsid w:val="007111B8"/>
    <w:rsid w:val="0071154A"/>
    <w:rsid w:val="00711859"/>
    <w:rsid w:val="00711D07"/>
    <w:rsid w:val="00711EB8"/>
    <w:rsid w:val="007120B3"/>
    <w:rsid w:val="007122F9"/>
    <w:rsid w:val="0071230B"/>
    <w:rsid w:val="007123C1"/>
    <w:rsid w:val="007123E7"/>
    <w:rsid w:val="007125E9"/>
    <w:rsid w:val="00712A01"/>
    <w:rsid w:val="00712CEC"/>
    <w:rsid w:val="00712DE2"/>
    <w:rsid w:val="00712F4A"/>
    <w:rsid w:val="0071314F"/>
    <w:rsid w:val="007134BF"/>
    <w:rsid w:val="007135CA"/>
    <w:rsid w:val="00713767"/>
    <w:rsid w:val="00713790"/>
    <w:rsid w:val="00713871"/>
    <w:rsid w:val="00713A02"/>
    <w:rsid w:val="00713D53"/>
    <w:rsid w:val="00713DA7"/>
    <w:rsid w:val="00713E3C"/>
    <w:rsid w:val="00713EBC"/>
    <w:rsid w:val="00713ECC"/>
    <w:rsid w:val="007143AF"/>
    <w:rsid w:val="0071444B"/>
    <w:rsid w:val="0071484F"/>
    <w:rsid w:val="00714CF4"/>
    <w:rsid w:val="00714F37"/>
    <w:rsid w:val="0071527B"/>
    <w:rsid w:val="0071528E"/>
    <w:rsid w:val="0071529B"/>
    <w:rsid w:val="0071531E"/>
    <w:rsid w:val="00715593"/>
    <w:rsid w:val="0071559A"/>
    <w:rsid w:val="00715620"/>
    <w:rsid w:val="007156D4"/>
    <w:rsid w:val="00715792"/>
    <w:rsid w:val="0071581D"/>
    <w:rsid w:val="0071583F"/>
    <w:rsid w:val="00715AC1"/>
    <w:rsid w:val="00715BAF"/>
    <w:rsid w:val="0071637E"/>
    <w:rsid w:val="007163F6"/>
    <w:rsid w:val="00716609"/>
    <w:rsid w:val="0071663D"/>
    <w:rsid w:val="0071672E"/>
    <w:rsid w:val="00716918"/>
    <w:rsid w:val="007169B9"/>
    <w:rsid w:val="007169C9"/>
    <w:rsid w:val="007169D6"/>
    <w:rsid w:val="00716E35"/>
    <w:rsid w:val="00716EC1"/>
    <w:rsid w:val="007170A9"/>
    <w:rsid w:val="007175C3"/>
    <w:rsid w:val="0071775A"/>
    <w:rsid w:val="0071792B"/>
    <w:rsid w:val="00717A7F"/>
    <w:rsid w:val="00717BD1"/>
    <w:rsid w:val="00717DC2"/>
    <w:rsid w:val="00717E58"/>
    <w:rsid w:val="00717E63"/>
    <w:rsid w:val="007206FF"/>
    <w:rsid w:val="00720BD2"/>
    <w:rsid w:val="00720C35"/>
    <w:rsid w:val="007211CA"/>
    <w:rsid w:val="007211F4"/>
    <w:rsid w:val="00721206"/>
    <w:rsid w:val="0072124C"/>
    <w:rsid w:val="00721616"/>
    <w:rsid w:val="007216D1"/>
    <w:rsid w:val="00721797"/>
    <w:rsid w:val="00721ABD"/>
    <w:rsid w:val="00721B35"/>
    <w:rsid w:val="00721B50"/>
    <w:rsid w:val="00721BE3"/>
    <w:rsid w:val="00721BE5"/>
    <w:rsid w:val="00721CFC"/>
    <w:rsid w:val="00721D77"/>
    <w:rsid w:val="00722029"/>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D33"/>
    <w:rsid w:val="00723EA4"/>
    <w:rsid w:val="00724744"/>
    <w:rsid w:val="00724835"/>
    <w:rsid w:val="0072496E"/>
    <w:rsid w:val="007249E6"/>
    <w:rsid w:val="00724A83"/>
    <w:rsid w:val="00724C01"/>
    <w:rsid w:val="00724FB7"/>
    <w:rsid w:val="00725022"/>
    <w:rsid w:val="00725334"/>
    <w:rsid w:val="007255AE"/>
    <w:rsid w:val="0072561F"/>
    <w:rsid w:val="00725639"/>
    <w:rsid w:val="007256F4"/>
    <w:rsid w:val="007256FA"/>
    <w:rsid w:val="00725852"/>
    <w:rsid w:val="007259A0"/>
    <w:rsid w:val="00725A21"/>
    <w:rsid w:val="00725A76"/>
    <w:rsid w:val="00725D04"/>
    <w:rsid w:val="00725D55"/>
    <w:rsid w:val="00725E99"/>
    <w:rsid w:val="00725EB9"/>
    <w:rsid w:val="00725F33"/>
    <w:rsid w:val="00725F4D"/>
    <w:rsid w:val="007260FE"/>
    <w:rsid w:val="007263D7"/>
    <w:rsid w:val="00726419"/>
    <w:rsid w:val="00726475"/>
    <w:rsid w:val="007266E5"/>
    <w:rsid w:val="0072676E"/>
    <w:rsid w:val="00726884"/>
    <w:rsid w:val="00726AF5"/>
    <w:rsid w:val="00726CCB"/>
    <w:rsid w:val="00726FDF"/>
    <w:rsid w:val="00726FF7"/>
    <w:rsid w:val="0072704E"/>
    <w:rsid w:val="007270D6"/>
    <w:rsid w:val="00727101"/>
    <w:rsid w:val="0072742D"/>
    <w:rsid w:val="00727705"/>
    <w:rsid w:val="00727762"/>
    <w:rsid w:val="00727891"/>
    <w:rsid w:val="007278B7"/>
    <w:rsid w:val="00727B67"/>
    <w:rsid w:val="0073013F"/>
    <w:rsid w:val="007301D4"/>
    <w:rsid w:val="007305C4"/>
    <w:rsid w:val="0073072B"/>
    <w:rsid w:val="0073083B"/>
    <w:rsid w:val="00730892"/>
    <w:rsid w:val="00730A86"/>
    <w:rsid w:val="00730AC0"/>
    <w:rsid w:val="00730D23"/>
    <w:rsid w:val="00731105"/>
    <w:rsid w:val="0073110E"/>
    <w:rsid w:val="0073112E"/>
    <w:rsid w:val="007315DE"/>
    <w:rsid w:val="007316EB"/>
    <w:rsid w:val="00731AA5"/>
    <w:rsid w:val="00731B34"/>
    <w:rsid w:val="00731BD0"/>
    <w:rsid w:val="00731D16"/>
    <w:rsid w:val="007321C1"/>
    <w:rsid w:val="007322CA"/>
    <w:rsid w:val="00732451"/>
    <w:rsid w:val="00732545"/>
    <w:rsid w:val="00732587"/>
    <w:rsid w:val="00732607"/>
    <w:rsid w:val="00732725"/>
    <w:rsid w:val="00732A9A"/>
    <w:rsid w:val="007331CF"/>
    <w:rsid w:val="00733219"/>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86"/>
    <w:rsid w:val="00734A5A"/>
    <w:rsid w:val="00734AFF"/>
    <w:rsid w:val="00734B26"/>
    <w:rsid w:val="00734D12"/>
    <w:rsid w:val="00734ECF"/>
    <w:rsid w:val="00734FB8"/>
    <w:rsid w:val="00735031"/>
    <w:rsid w:val="0073516E"/>
    <w:rsid w:val="0073516F"/>
    <w:rsid w:val="007352C7"/>
    <w:rsid w:val="007353C9"/>
    <w:rsid w:val="007357A9"/>
    <w:rsid w:val="007359B2"/>
    <w:rsid w:val="00735A7F"/>
    <w:rsid w:val="00735E69"/>
    <w:rsid w:val="007361C0"/>
    <w:rsid w:val="00736389"/>
    <w:rsid w:val="00736441"/>
    <w:rsid w:val="007364ED"/>
    <w:rsid w:val="00736871"/>
    <w:rsid w:val="00736ACF"/>
    <w:rsid w:val="00736B55"/>
    <w:rsid w:val="00736DB7"/>
    <w:rsid w:val="00736F31"/>
    <w:rsid w:val="00736F32"/>
    <w:rsid w:val="00736F51"/>
    <w:rsid w:val="00736F7C"/>
    <w:rsid w:val="0073708D"/>
    <w:rsid w:val="007371F3"/>
    <w:rsid w:val="007372BB"/>
    <w:rsid w:val="00737341"/>
    <w:rsid w:val="00737491"/>
    <w:rsid w:val="0073776A"/>
    <w:rsid w:val="00737940"/>
    <w:rsid w:val="00737977"/>
    <w:rsid w:val="00737B27"/>
    <w:rsid w:val="00737C17"/>
    <w:rsid w:val="00737D45"/>
    <w:rsid w:val="00737EA9"/>
    <w:rsid w:val="00740178"/>
    <w:rsid w:val="007401EE"/>
    <w:rsid w:val="00740420"/>
    <w:rsid w:val="007407F5"/>
    <w:rsid w:val="00740824"/>
    <w:rsid w:val="0074084C"/>
    <w:rsid w:val="00740891"/>
    <w:rsid w:val="007409C7"/>
    <w:rsid w:val="00740D77"/>
    <w:rsid w:val="007410E3"/>
    <w:rsid w:val="0074126F"/>
    <w:rsid w:val="0074143F"/>
    <w:rsid w:val="0074192A"/>
    <w:rsid w:val="00741B0C"/>
    <w:rsid w:val="00741DCC"/>
    <w:rsid w:val="00741EE1"/>
    <w:rsid w:val="00742221"/>
    <w:rsid w:val="00742263"/>
    <w:rsid w:val="00742341"/>
    <w:rsid w:val="0074283E"/>
    <w:rsid w:val="00742840"/>
    <w:rsid w:val="007428A9"/>
    <w:rsid w:val="00742B69"/>
    <w:rsid w:val="00742CC8"/>
    <w:rsid w:val="00742D07"/>
    <w:rsid w:val="00742DD0"/>
    <w:rsid w:val="00742F44"/>
    <w:rsid w:val="00742F96"/>
    <w:rsid w:val="00742FC3"/>
    <w:rsid w:val="0074326D"/>
    <w:rsid w:val="0074365E"/>
    <w:rsid w:val="0074381F"/>
    <w:rsid w:val="00743FEB"/>
    <w:rsid w:val="00744027"/>
    <w:rsid w:val="007440C5"/>
    <w:rsid w:val="007440E8"/>
    <w:rsid w:val="00744152"/>
    <w:rsid w:val="00744662"/>
    <w:rsid w:val="0074471E"/>
    <w:rsid w:val="0074473B"/>
    <w:rsid w:val="00744861"/>
    <w:rsid w:val="0074489A"/>
    <w:rsid w:val="007448C8"/>
    <w:rsid w:val="00744B6B"/>
    <w:rsid w:val="00744B75"/>
    <w:rsid w:val="00744B9C"/>
    <w:rsid w:val="00744BA2"/>
    <w:rsid w:val="00744D6C"/>
    <w:rsid w:val="00744DA4"/>
    <w:rsid w:val="0074517A"/>
    <w:rsid w:val="00745314"/>
    <w:rsid w:val="0074533D"/>
    <w:rsid w:val="00745538"/>
    <w:rsid w:val="007455DC"/>
    <w:rsid w:val="0074573C"/>
    <w:rsid w:val="00745763"/>
    <w:rsid w:val="007457A4"/>
    <w:rsid w:val="00745BEE"/>
    <w:rsid w:val="00746214"/>
    <w:rsid w:val="00746470"/>
    <w:rsid w:val="007466F1"/>
    <w:rsid w:val="00746865"/>
    <w:rsid w:val="007469C7"/>
    <w:rsid w:val="00746A93"/>
    <w:rsid w:val="00746A9C"/>
    <w:rsid w:val="00746EE5"/>
    <w:rsid w:val="00746F80"/>
    <w:rsid w:val="00746FFB"/>
    <w:rsid w:val="00747067"/>
    <w:rsid w:val="00747309"/>
    <w:rsid w:val="007473CF"/>
    <w:rsid w:val="00747818"/>
    <w:rsid w:val="00747A63"/>
    <w:rsid w:val="00747B89"/>
    <w:rsid w:val="00747C7E"/>
    <w:rsid w:val="00747EE9"/>
    <w:rsid w:val="0075017A"/>
    <w:rsid w:val="007504CC"/>
    <w:rsid w:val="007508E1"/>
    <w:rsid w:val="007508EC"/>
    <w:rsid w:val="0075093C"/>
    <w:rsid w:val="00750A49"/>
    <w:rsid w:val="00750AC5"/>
    <w:rsid w:val="00750D1D"/>
    <w:rsid w:val="00750E7B"/>
    <w:rsid w:val="00750F58"/>
    <w:rsid w:val="007513F2"/>
    <w:rsid w:val="00751481"/>
    <w:rsid w:val="0075148E"/>
    <w:rsid w:val="007514CC"/>
    <w:rsid w:val="007517D6"/>
    <w:rsid w:val="007519C4"/>
    <w:rsid w:val="007519D0"/>
    <w:rsid w:val="00751ACF"/>
    <w:rsid w:val="00751BF6"/>
    <w:rsid w:val="00751CED"/>
    <w:rsid w:val="00751D30"/>
    <w:rsid w:val="00752065"/>
    <w:rsid w:val="0075239A"/>
    <w:rsid w:val="00752412"/>
    <w:rsid w:val="007526F8"/>
    <w:rsid w:val="0075271D"/>
    <w:rsid w:val="007529C9"/>
    <w:rsid w:val="00753312"/>
    <w:rsid w:val="00753562"/>
    <w:rsid w:val="007538D4"/>
    <w:rsid w:val="0075391C"/>
    <w:rsid w:val="00753A7B"/>
    <w:rsid w:val="00753FC0"/>
    <w:rsid w:val="00753FFE"/>
    <w:rsid w:val="007544C0"/>
    <w:rsid w:val="0075473A"/>
    <w:rsid w:val="007547AC"/>
    <w:rsid w:val="007549F5"/>
    <w:rsid w:val="00754AA2"/>
    <w:rsid w:val="00754C3B"/>
    <w:rsid w:val="00754FE8"/>
    <w:rsid w:val="0075500B"/>
    <w:rsid w:val="00755136"/>
    <w:rsid w:val="00755440"/>
    <w:rsid w:val="00755453"/>
    <w:rsid w:val="007554AD"/>
    <w:rsid w:val="0075563E"/>
    <w:rsid w:val="00755A3C"/>
    <w:rsid w:val="00755B12"/>
    <w:rsid w:val="00755C16"/>
    <w:rsid w:val="00755E2D"/>
    <w:rsid w:val="00755F6A"/>
    <w:rsid w:val="00756200"/>
    <w:rsid w:val="0075635A"/>
    <w:rsid w:val="007563E6"/>
    <w:rsid w:val="007564F7"/>
    <w:rsid w:val="00756638"/>
    <w:rsid w:val="00756B13"/>
    <w:rsid w:val="00756B92"/>
    <w:rsid w:val="00756F1D"/>
    <w:rsid w:val="007571E4"/>
    <w:rsid w:val="007574A0"/>
    <w:rsid w:val="007575F3"/>
    <w:rsid w:val="007576D1"/>
    <w:rsid w:val="00757A35"/>
    <w:rsid w:val="00757B0D"/>
    <w:rsid w:val="00757D73"/>
    <w:rsid w:val="00757E3E"/>
    <w:rsid w:val="00757F5F"/>
    <w:rsid w:val="007602DA"/>
    <w:rsid w:val="00760419"/>
    <w:rsid w:val="0076051C"/>
    <w:rsid w:val="00760573"/>
    <w:rsid w:val="0076057F"/>
    <w:rsid w:val="007605B5"/>
    <w:rsid w:val="00760701"/>
    <w:rsid w:val="00760A0D"/>
    <w:rsid w:val="00760C59"/>
    <w:rsid w:val="00760D12"/>
    <w:rsid w:val="00760DB2"/>
    <w:rsid w:val="00760DCB"/>
    <w:rsid w:val="00760DFE"/>
    <w:rsid w:val="00761076"/>
    <w:rsid w:val="007610F5"/>
    <w:rsid w:val="0076114A"/>
    <w:rsid w:val="0076153C"/>
    <w:rsid w:val="00761695"/>
    <w:rsid w:val="007617E4"/>
    <w:rsid w:val="00761804"/>
    <w:rsid w:val="0076182F"/>
    <w:rsid w:val="00761A5C"/>
    <w:rsid w:val="00761AC5"/>
    <w:rsid w:val="00761D58"/>
    <w:rsid w:val="00761F97"/>
    <w:rsid w:val="00761FA3"/>
    <w:rsid w:val="00761FC4"/>
    <w:rsid w:val="00762044"/>
    <w:rsid w:val="0076210A"/>
    <w:rsid w:val="0076234A"/>
    <w:rsid w:val="00762538"/>
    <w:rsid w:val="00762556"/>
    <w:rsid w:val="007627F4"/>
    <w:rsid w:val="00762B25"/>
    <w:rsid w:val="00762BAC"/>
    <w:rsid w:val="00763244"/>
    <w:rsid w:val="007636AE"/>
    <w:rsid w:val="00763883"/>
    <w:rsid w:val="00763C3F"/>
    <w:rsid w:val="00763F46"/>
    <w:rsid w:val="00763FE2"/>
    <w:rsid w:val="007640F4"/>
    <w:rsid w:val="0076415A"/>
    <w:rsid w:val="00764267"/>
    <w:rsid w:val="00764288"/>
    <w:rsid w:val="007642E8"/>
    <w:rsid w:val="007643F1"/>
    <w:rsid w:val="007646B3"/>
    <w:rsid w:val="0076480C"/>
    <w:rsid w:val="00764845"/>
    <w:rsid w:val="0076486C"/>
    <w:rsid w:val="00764A79"/>
    <w:rsid w:val="00764AE3"/>
    <w:rsid w:val="00764D3F"/>
    <w:rsid w:val="00765098"/>
    <w:rsid w:val="007655FE"/>
    <w:rsid w:val="00765637"/>
    <w:rsid w:val="00765680"/>
    <w:rsid w:val="00765721"/>
    <w:rsid w:val="00765766"/>
    <w:rsid w:val="00765768"/>
    <w:rsid w:val="007659A5"/>
    <w:rsid w:val="00765A76"/>
    <w:rsid w:val="00765BED"/>
    <w:rsid w:val="00765BF8"/>
    <w:rsid w:val="00765CFA"/>
    <w:rsid w:val="00766018"/>
    <w:rsid w:val="00766134"/>
    <w:rsid w:val="007665D3"/>
    <w:rsid w:val="00766662"/>
    <w:rsid w:val="0076698B"/>
    <w:rsid w:val="0076699B"/>
    <w:rsid w:val="00766B76"/>
    <w:rsid w:val="00767051"/>
    <w:rsid w:val="007670DD"/>
    <w:rsid w:val="00767152"/>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D1A"/>
    <w:rsid w:val="00770E6A"/>
    <w:rsid w:val="00770FD4"/>
    <w:rsid w:val="00771003"/>
    <w:rsid w:val="007712E7"/>
    <w:rsid w:val="00771357"/>
    <w:rsid w:val="0077137B"/>
    <w:rsid w:val="007714A3"/>
    <w:rsid w:val="0077166A"/>
    <w:rsid w:val="007717C7"/>
    <w:rsid w:val="00771861"/>
    <w:rsid w:val="00771B41"/>
    <w:rsid w:val="00771CB2"/>
    <w:rsid w:val="00771CBB"/>
    <w:rsid w:val="00771FCD"/>
    <w:rsid w:val="00771FEB"/>
    <w:rsid w:val="0077225B"/>
    <w:rsid w:val="007722D8"/>
    <w:rsid w:val="007723A6"/>
    <w:rsid w:val="0077278F"/>
    <w:rsid w:val="00772963"/>
    <w:rsid w:val="00772A16"/>
    <w:rsid w:val="00772ADF"/>
    <w:rsid w:val="00772FFD"/>
    <w:rsid w:val="00773053"/>
    <w:rsid w:val="007730D8"/>
    <w:rsid w:val="00773366"/>
    <w:rsid w:val="00773385"/>
    <w:rsid w:val="007735EB"/>
    <w:rsid w:val="007736F6"/>
    <w:rsid w:val="0077377F"/>
    <w:rsid w:val="007738B5"/>
    <w:rsid w:val="007738F2"/>
    <w:rsid w:val="00773A4D"/>
    <w:rsid w:val="00773C87"/>
    <w:rsid w:val="00773E30"/>
    <w:rsid w:val="007741D7"/>
    <w:rsid w:val="007748CB"/>
    <w:rsid w:val="007748E4"/>
    <w:rsid w:val="00774938"/>
    <w:rsid w:val="00774A91"/>
    <w:rsid w:val="00774AB4"/>
    <w:rsid w:val="007752F6"/>
    <w:rsid w:val="00775318"/>
    <w:rsid w:val="0077536B"/>
    <w:rsid w:val="00775461"/>
    <w:rsid w:val="0077546F"/>
    <w:rsid w:val="007755C6"/>
    <w:rsid w:val="00775838"/>
    <w:rsid w:val="0077623F"/>
    <w:rsid w:val="00776551"/>
    <w:rsid w:val="00776765"/>
    <w:rsid w:val="007769CC"/>
    <w:rsid w:val="00776A37"/>
    <w:rsid w:val="00776D5F"/>
    <w:rsid w:val="007770CE"/>
    <w:rsid w:val="00777184"/>
    <w:rsid w:val="00777372"/>
    <w:rsid w:val="007774CF"/>
    <w:rsid w:val="007776B9"/>
    <w:rsid w:val="00777A0F"/>
    <w:rsid w:val="00777CAB"/>
    <w:rsid w:val="00777D3E"/>
    <w:rsid w:val="00777D82"/>
    <w:rsid w:val="00780047"/>
    <w:rsid w:val="007802C0"/>
    <w:rsid w:val="00780445"/>
    <w:rsid w:val="007804E7"/>
    <w:rsid w:val="0078068A"/>
    <w:rsid w:val="0078068E"/>
    <w:rsid w:val="007809B2"/>
    <w:rsid w:val="00780B79"/>
    <w:rsid w:val="00780BAF"/>
    <w:rsid w:val="00780E5A"/>
    <w:rsid w:val="00780EC6"/>
    <w:rsid w:val="00781631"/>
    <w:rsid w:val="00781840"/>
    <w:rsid w:val="00781ADE"/>
    <w:rsid w:val="00781AE9"/>
    <w:rsid w:val="00781BA5"/>
    <w:rsid w:val="007820AA"/>
    <w:rsid w:val="0078225A"/>
    <w:rsid w:val="00782407"/>
    <w:rsid w:val="00782543"/>
    <w:rsid w:val="00782608"/>
    <w:rsid w:val="00782812"/>
    <w:rsid w:val="007829DF"/>
    <w:rsid w:val="00782B5D"/>
    <w:rsid w:val="00782C62"/>
    <w:rsid w:val="00782CAF"/>
    <w:rsid w:val="00782D8D"/>
    <w:rsid w:val="00782F94"/>
    <w:rsid w:val="00782FA9"/>
    <w:rsid w:val="00783001"/>
    <w:rsid w:val="00783127"/>
    <w:rsid w:val="00783631"/>
    <w:rsid w:val="007836D3"/>
    <w:rsid w:val="00783743"/>
    <w:rsid w:val="007837EA"/>
    <w:rsid w:val="00783BB6"/>
    <w:rsid w:val="00783E31"/>
    <w:rsid w:val="00784026"/>
    <w:rsid w:val="0078405C"/>
    <w:rsid w:val="00784276"/>
    <w:rsid w:val="00784318"/>
    <w:rsid w:val="00784332"/>
    <w:rsid w:val="0078461B"/>
    <w:rsid w:val="007847D8"/>
    <w:rsid w:val="00784896"/>
    <w:rsid w:val="00784BEF"/>
    <w:rsid w:val="00784D99"/>
    <w:rsid w:val="00784EBE"/>
    <w:rsid w:val="00784FFB"/>
    <w:rsid w:val="0078514E"/>
    <w:rsid w:val="0078524F"/>
    <w:rsid w:val="00785355"/>
    <w:rsid w:val="0078548B"/>
    <w:rsid w:val="007855E0"/>
    <w:rsid w:val="007855E6"/>
    <w:rsid w:val="0078577B"/>
    <w:rsid w:val="00785A88"/>
    <w:rsid w:val="00785C94"/>
    <w:rsid w:val="00785D12"/>
    <w:rsid w:val="00786CB3"/>
    <w:rsid w:val="00786D76"/>
    <w:rsid w:val="007878BE"/>
    <w:rsid w:val="007878E9"/>
    <w:rsid w:val="00787C11"/>
    <w:rsid w:val="00787F43"/>
    <w:rsid w:val="007900EF"/>
    <w:rsid w:val="007903FF"/>
    <w:rsid w:val="0079044A"/>
    <w:rsid w:val="007906F2"/>
    <w:rsid w:val="00790714"/>
    <w:rsid w:val="007908A9"/>
    <w:rsid w:val="00790AA5"/>
    <w:rsid w:val="0079107B"/>
    <w:rsid w:val="007910F5"/>
    <w:rsid w:val="0079127D"/>
    <w:rsid w:val="00791555"/>
    <w:rsid w:val="0079177C"/>
    <w:rsid w:val="00791D6B"/>
    <w:rsid w:val="00791DEF"/>
    <w:rsid w:val="00791F82"/>
    <w:rsid w:val="00792263"/>
    <w:rsid w:val="00792BB1"/>
    <w:rsid w:val="00792BCB"/>
    <w:rsid w:val="00792BD3"/>
    <w:rsid w:val="00792C4E"/>
    <w:rsid w:val="00792C80"/>
    <w:rsid w:val="00792DEC"/>
    <w:rsid w:val="00792F13"/>
    <w:rsid w:val="00793159"/>
    <w:rsid w:val="00793202"/>
    <w:rsid w:val="0079330C"/>
    <w:rsid w:val="00793323"/>
    <w:rsid w:val="007935AD"/>
    <w:rsid w:val="00793854"/>
    <w:rsid w:val="00793876"/>
    <w:rsid w:val="00793898"/>
    <w:rsid w:val="00793C5D"/>
    <w:rsid w:val="00793E04"/>
    <w:rsid w:val="00793F05"/>
    <w:rsid w:val="00793F73"/>
    <w:rsid w:val="00793FA9"/>
    <w:rsid w:val="00794067"/>
    <w:rsid w:val="00794201"/>
    <w:rsid w:val="0079423E"/>
    <w:rsid w:val="0079441E"/>
    <w:rsid w:val="0079456C"/>
    <w:rsid w:val="00794823"/>
    <w:rsid w:val="00794DA5"/>
    <w:rsid w:val="00794DDF"/>
    <w:rsid w:val="00794F71"/>
    <w:rsid w:val="00794FF8"/>
    <w:rsid w:val="00795182"/>
    <w:rsid w:val="007952A8"/>
    <w:rsid w:val="007952AB"/>
    <w:rsid w:val="0079535E"/>
    <w:rsid w:val="007953E0"/>
    <w:rsid w:val="007955FA"/>
    <w:rsid w:val="007956E7"/>
    <w:rsid w:val="007957A1"/>
    <w:rsid w:val="0079580F"/>
    <w:rsid w:val="007959D2"/>
    <w:rsid w:val="00795B8A"/>
    <w:rsid w:val="007961B1"/>
    <w:rsid w:val="007964BC"/>
    <w:rsid w:val="00796890"/>
    <w:rsid w:val="00796A0F"/>
    <w:rsid w:val="00796AFD"/>
    <w:rsid w:val="00796D37"/>
    <w:rsid w:val="0079728E"/>
    <w:rsid w:val="00797371"/>
    <w:rsid w:val="00797494"/>
    <w:rsid w:val="00797554"/>
    <w:rsid w:val="0079758B"/>
    <w:rsid w:val="0079771F"/>
    <w:rsid w:val="0079782C"/>
    <w:rsid w:val="00797BBC"/>
    <w:rsid w:val="00797BC3"/>
    <w:rsid w:val="00797D16"/>
    <w:rsid w:val="007A0032"/>
    <w:rsid w:val="007A0311"/>
    <w:rsid w:val="007A0661"/>
    <w:rsid w:val="007A081B"/>
    <w:rsid w:val="007A086D"/>
    <w:rsid w:val="007A0AA3"/>
    <w:rsid w:val="007A0B1E"/>
    <w:rsid w:val="007A0D05"/>
    <w:rsid w:val="007A0D58"/>
    <w:rsid w:val="007A11E8"/>
    <w:rsid w:val="007A1629"/>
    <w:rsid w:val="007A1997"/>
    <w:rsid w:val="007A1A1A"/>
    <w:rsid w:val="007A1DA1"/>
    <w:rsid w:val="007A1E09"/>
    <w:rsid w:val="007A252B"/>
    <w:rsid w:val="007A2649"/>
    <w:rsid w:val="007A26BD"/>
    <w:rsid w:val="007A28E8"/>
    <w:rsid w:val="007A2A53"/>
    <w:rsid w:val="007A2A89"/>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CDD"/>
    <w:rsid w:val="007A4041"/>
    <w:rsid w:val="007A411E"/>
    <w:rsid w:val="007A42DA"/>
    <w:rsid w:val="007A4692"/>
    <w:rsid w:val="007A4942"/>
    <w:rsid w:val="007A49EC"/>
    <w:rsid w:val="007A50A5"/>
    <w:rsid w:val="007A51B4"/>
    <w:rsid w:val="007A51DF"/>
    <w:rsid w:val="007A5363"/>
    <w:rsid w:val="007A5511"/>
    <w:rsid w:val="007A55CA"/>
    <w:rsid w:val="007A5610"/>
    <w:rsid w:val="007A581B"/>
    <w:rsid w:val="007A5888"/>
    <w:rsid w:val="007A5B6C"/>
    <w:rsid w:val="007A5BA2"/>
    <w:rsid w:val="007A5FDE"/>
    <w:rsid w:val="007A6177"/>
    <w:rsid w:val="007A61E3"/>
    <w:rsid w:val="007A64E0"/>
    <w:rsid w:val="007A652E"/>
    <w:rsid w:val="007A682B"/>
    <w:rsid w:val="007A6A3A"/>
    <w:rsid w:val="007A6E59"/>
    <w:rsid w:val="007A6EA2"/>
    <w:rsid w:val="007A7022"/>
    <w:rsid w:val="007A7094"/>
    <w:rsid w:val="007A7313"/>
    <w:rsid w:val="007A7743"/>
    <w:rsid w:val="007A7C5E"/>
    <w:rsid w:val="007A7CFD"/>
    <w:rsid w:val="007A7E09"/>
    <w:rsid w:val="007A7E61"/>
    <w:rsid w:val="007A7E75"/>
    <w:rsid w:val="007A7F3D"/>
    <w:rsid w:val="007B026D"/>
    <w:rsid w:val="007B036C"/>
    <w:rsid w:val="007B046B"/>
    <w:rsid w:val="007B061C"/>
    <w:rsid w:val="007B08D9"/>
    <w:rsid w:val="007B094D"/>
    <w:rsid w:val="007B0D4E"/>
    <w:rsid w:val="007B16BD"/>
    <w:rsid w:val="007B1737"/>
    <w:rsid w:val="007B17EF"/>
    <w:rsid w:val="007B1865"/>
    <w:rsid w:val="007B1A9A"/>
    <w:rsid w:val="007B1D63"/>
    <w:rsid w:val="007B211F"/>
    <w:rsid w:val="007B2244"/>
    <w:rsid w:val="007B234D"/>
    <w:rsid w:val="007B25F0"/>
    <w:rsid w:val="007B2797"/>
    <w:rsid w:val="007B27B6"/>
    <w:rsid w:val="007B2B08"/>
    <w:rsid w:val="007B2C0C"/>
    <w:rsid w:val="007B2CD9"/>
    <w:rsid w:val="007B2CFF"/>
    <w:rsid w:val="007B2D2A"/>
    <w:rsid w:val="007B2EDB"/>
    <w:rsid w:val="007B3188"/>
    <w:rsid w:val="007B341E"/>
    <w:rsid w:val="007B3440"/>
    <w:rsid w:val="007B34B0"/>
    <w:rsid w:val="007B35D1"/>
    <w:rsid w:val="007B3655"/>
    <w:rsid w:val="007B3BA0"/>
    <w:rsid w:val="007B3BDB"/>
    <w:rsid w:val="007B3C08"/>
    <w:rsid w:val="007B42F9"/>
    <w:rsid w:val="007B473C"/>
    <w:rsid w:val="007B4824"/>
    <w:rsid w:val="007B4965"/>
    <w:rsid w:val="007B4D32"/>
    <w:rsid w:val="007B4F25"/>
    <w:rsid w:val="007B4F65"/>
    <w:rsid w:val="007B4F7F"/>
    <w:rsid w:val="007B5073"/>
    <w:rsid w:val="007B518E"/>
    <w:rsid w:val="007B5403"/>
    <w:rsid w:val="007B5437"/>
    <w:rsid w:val="007B55C3"/>
    <w:rsid w:val="007B5779"/>
    <w:rsid w:val="007B58A5"/>
    <w:rsid w:val="007B5D7F"/>
    <w:rsid w:val="007B5E4C"/>
    <w:rsid w:val="007B5F48"/>
    <w:rsid w:val="007B6238"/>
    <w:rsid w:val="007B6583"/>
    <w:rsid w:val="007B6B9A"/>
    <w:rsid w:val="007B6C98"/>
    <w:rsid w:val="007B6CB4"/>
    <w:rsid w:val="007B7102"/>
    <w:rsid w:val="007B7A27"/>
    <w:rsid w:val="007B7F6A"/>
    <w:rsid w:val="007C014D"/>
    <w:rsid w:val="007C019D"/>
    <w:rsid w:val="007C045C"/>
    <w:rsid w:val="007C0494"/>
    <w:rsid w:val="007C05EC"/>
    <w:rsid w:val="007C0619"/>
    <w:rsid w:val="007C0760"/>
    <w:rsid w:val="007C07AA"/>
    <w:rsid w:val="007C0976"/>
    <w:rsid w:val="007C0C5A"/>
    <w:rsid w:val="007C1209"/>
    <w:rsid w:val="007C1299"/>
    <w:rsid w:val="007C12D1"/>
    <w:rsid w:val="007C14F0"/>
    <w:rsid w:val="007C1801"/>
    <w:rsid w:val="007C1879"/>
    <w:rsid w:val="007C1900"/>
    <w:rsid w:val="007C1905"/>
    <w:rsid w:val="007C1974"/>
    <w:rsid w:val="007C198F"/>
    <w:rsid w:val="007C1A9A"/>
    <w:rsid w:val="007C1CD9"/>
    <w:rsid w:val="007C1D95"/>
    <w:rsid w:val="007C1F01"/>
    <w:rsid w:val="007C2152"/>
    <w:rsid w:val="007C21BE"/>
    <w:rsid w:val="007C2352"/>
    <w:rsid w:val="007C2374"/>
    <w:rsid w:val="007C23C5"/>
    <w:rsid w:val="007C2465"/>
    <w:rsid w:val="007C26B1"/>
    <w:rsid w:val="007C26DC"/>
    <w:rsid w:val="007C26F4"/>
    <w:rsid w:val="007C2B1B"/>
    <w:rsid w:val="007C2D40"/>
    <w:rsid w:val="007C2D6F"/>
    <w:rsid w:val="007C2E30"/>
    <w:rsid w:val="007C2E70"/>
    <w:rsid w:val="007C2ED4"/>
    <w:rsid w:val="007C2FEA"/>
    <w:rsid w:val="007C3134"/>
    <w:rsid w:val="007C32C8"/>
    <w:rsid w:val="007C3300"/>
    <w:rsid w:val="007C3396"/>
    <w:rsid w:val="007C3494"/>
    <w:rsid w:val="007C350E"/>
    <w:rsid w:val="007C3E04"/>
    <w:rsid w:val="007C3F4C"/>
    <w:rsid w:val="007C4053"/>
    <w:rsid w:val="007C40BB"/>
    <w:rsid w:val="007C41EC"/>
    <w:rsid w:val="007C4201"/>
    <w:rsid w:val="007C471B"/>
    <w:rsid w:val="007C4724"/>
    <w:rsid w:val="007C476D"/>
    <w:rsid w:val="007C4E84"/>
    <w:rsid w:val="007C510D"/>
    <w:rsid w:val="007C532C"/>
    <w:rsid w:val="007C53D6"/>
    <w:rsid w:val="007C5419"/>
    <w:rsid w:val="007C57C7"/>
    <w:rsid w:val="007C5B79"/>
    <w:rsid w:val="007C5CFF"/>
    <w:rsid w:val="007C5D57"/>
    <w:rsid w:val="007C5EB6"/>
    <w:rsid w:val="007C5FAF"/>
    <w:rsid w:val="007C6333"/>
    <w:rsid w:val="007C63E7"/>
    <w:rsid w:val="007C6433"/>
    <w:rsid w:val="007C6581"/>
    <w:rsid w:val="007C6A40"/>
    <w:rsid w:val="007C6BDE"/>
    <w:rsid w:val="007C6BFA"/>
    <w:rsid w:val="007C6F56"/>
    <w:rsid w:val="007C6FBD"/>
    <w:rsid w:val="007C7043"/>
    <w:rsid w:val="007C7131"/>
    <w:rsid w:val="007C74DD"/>
    <w:rsid w:val="007C75B8"/>
    <w:rsid w:val="007C771A"/>
    <w:rsid w:val="007C7DBD"/>
    <w:rsid w:val="007C7F08"/>
    <w:rsid w:val="007C7F2A"/>
    <w:rsid w:val="007C7F46"/>
    <w:rsid w:val="007C7F82"/>
    <w:rsid w:val="007D02E5"/>
    <w:rsid w:val="007D0AF8"/>
    <w:rsid w:val="007D0B28"/>
    <w:rsid w:val="007D0B7C"/>
    <w:rsid w:val="007D0EBF"/>
    <w:rsid w:val="007D0F7C"/>
    <w:rsid w:val="007D0FF3"/>
    <w:rsid w:val="007D1412"/>
    <w:rsid w:val="007D1646"/>
    <w:rsid w:val="007D17FB"/>
    <w:rsid w:val="007D18EB"/>
    <w:rsid w:val="007D1938"/>
    <w:rsid w:val="007D1BB5"/>
    <w:rsid w:val="007D1F5D"/>
    <w:rsid w:val="007D21B7"/>
    <w:rsid w:val="007D2282"/>
    <w:rsid w:val="007D2301"/>
    <w:rsid w:val="007D23DF"/>
    <w:rsid w:val="007D2559"/>
    <w:rsid w:val="007D27EC"/>
    <w:rsid w:val="007D280E"/>
    <w:rsid w:val="007D29BF"/>
    <w:rsid w:val="007D2EA2"/>
    <w:rsid w:val="007D2FF4"/>
    <w:rsid w:val="007D30A3"/>
    <w:rsid w:val="007D34BE"/>
    <w:rsid w:val="007D3592"/>
    <w:rsid w:val="007D38C7"/>
    <w:rsid w:val="007D3B1F"/>
    <w:rsid w:val="007D3D91"/>
    <w:rsid w:val="007D3DFC"/>
    <w:rsid w:val="007D42DC"/>
    <w:rsid w:val="007D42EF"/>
    <w:rsid w:val="007D4304"/>
    <w:rsid w:val="007D4319"/>
    <w:rsid w:val="007D4442"/>
    <w:rsid w:val="007D44F6"/>
    <w:rsid w:val="007D4ABE"/>
    <w:rsid w:val="007D4B62"/>
    <w:rsid w:val="007D4D30"/>
    <w:rsid w:val="007D4FAD"/>
    <w:rsid w:val="007D5100"/>
    <w:rsid w:val="007D52B7"/>
    <w:rsid w:val="007D52D3"/>
    <w:rsid w:val="007D53D4"/>
    <w:rsid w:val="007D5979"/>
    <w:rsid w:val="007D5B27"/>
    <w:rsid w:val="007D5C61"/>
    <w:rsid w:val="007D5D0B"/>
    <w:rsid w:val="007D5E17"/>
    <w:rsid w:val="007D651D"/>
    <w:rsid w:val="007D6609"/>
    <w:rsid w:val="007D667A"/>
    <w:rsid w:val="007D6692"/>
    <w:rsid w:val="007D6D51"/>
    <w:rsid w:val="007D6E7A"/>
    <w:rsid w:val="007D73A7"/>
    <w:rsid w:val="007D74A9"/>
    <w:rsid w:val="007D75E2"/>
    <w:rsid w:val="007D7689"/>
    <w:rsid w:val="007D7716"/>
    <w:rsid w:val="007D77FD"/>
    <w:rsid w:val="007D7AF1"/>
    <w:rsid w:val="007D7B1C"/>
    <w:rsid w:val="007D7DB9"/>
    <w:rsid w:val="007E0189"/>
    <w:rsid w:val="007E04DD"/>
    <w:rsid w:val="007E092E"/>
    <w:rsid w:val="007E0EAF"/>
    <w:rsid w:val="007E0EF6"/>
    <w:rsid w:val="007E0F73"/>
    <w:rsid w:val="007E0FDD"/>
    <w:rsid w:val="007E143A"/>
    <w:rsid w:val="007E147A"/>
    <w:rsid w:val="007E15EF"/>
    <w:rsid w:val="007E184B"/>
    <w:rsid w:val="007E1868"/>
    <w:rsid w:val="007E1B0B"/>
    <w:rsid w:val="007E1D6B"/>
    <w:rsid w:val="007E1EDF"/>
    <w:rsid w:val="007E21A0"/>
    <w:rsid w:val="007E24DF"/>
    <w:rsid w:val="007E271F"/>
    <w:rsid w:val="007E27C2"/>
    <w:rsid w:val="007E28AA"/>
    <w:rsid w:val="007E2927"/>
    <w:rsid w:val="007E296F"/>
    <w:rsid w:val="007E29BE"/>
    <w:rsid w:val="007E29D6"/>
    <w:rsid w:val="007E2A6B"/>
    <w:rsid w:val="007E2F31"/>
    <w:rsid w:val="007E2FE2"/>
    <w:rsid w:val="007E3004"/>
    <w:rsid w:val="007E329B"/>
    <w:rsid w:val="007E391E"/>
    <w:rsid w:val="007E397A"/>
    <w:rsid w:val="007E3A27"/>
    <w:rsid w:val="007E3A5C"/>
    <w:rsid w:val="007E3A62"/>
    <w:rsid w:val="007E3C06"/>
    <w:rsid w:val="007E3C18"/>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2ED"/>
    <w:rsid w:val="007E73FC"/>
    <w:rsid w:val="007E755B"/>
    <w:rsid w:val="007E7583"/>
    <w:rsid w:val="007E77FF"/>
    <w:rsid w:val="007E782F"/>
    <w:rsid w:val="007E7873"/>
    <w:rsid w:val="007E7C52"/>
    <w:rsid w:val="007E7D04"/>
    <w:rsid w:val="007F0009"/>
    <w:rsid w:val="007F02BF"/>
    <w:rsid w:val="007F0456"/>
    <w:rsid w:val="007F0596"/>
    <w:rsid w:val="007F06B2"/>
    <w:rsid w:val="007F0A99"/>
    <w:rsid w:val="007F105C"/>
    <w:rsid w:val="007F11C0"/>
    <w:rsid w:val="007F11F6"/>
    <w:rsid w:val="007F15C8"/>
    <w:rsid w:val="007F15FA"/>
    <w:rsid w:val="007F17DE"/>
    <w:rsid w:val="007F189E"/>
    <w:rsid w:val="007F1909"/>
    <w:rsid w:val="007F1981"/>
    <w:rsid w:val="007F1BF9"/>
    <w:rsid w:val="007F1CBA"/>
    <w:rsid w:val="007F1F04"/>
    <w:rsid w:val="007F23B7"/>
    <w:rsid w:val="007F2471"/>
    <w:rsid w:val="007F2772"/>
    <w:rsid w:val="007F27A2"/>
    <w:rsid w:val="007F2810"/>
    <w:rsid w:val="007F284E"/>
    <w:rsid w:val="007F2A38"/>
    <w:rsid w:val="007F3399"/>
    <w:rsid w:val="007F3448"/>
    <w:rsid w:val="007F345B"/>
    <w:rsid w:val="007F34FC"/>
    <w:rsid w:val="007F37C2"/>
    <w:rsid w:val="007F3D3E"/>
    <w:rsid w:val="007F3D81"/>
    <w:rsid w:val="007F3DD5"/>
    <w:rsid w:val="007F3DE8"/>
    <w:rsid w:val="007F3F96"/>
    <w:rsid w:val="007F4172"/>
    <w:rsid w:val="007F422B"/>
    <w:rsid w:val="007F49B9"/>
    <w:rsid w:val="007F4C4F"/>
    <w:rsid w:val="007F4DA4"/>
    <w:rsid w:val="007F4DB6"/>
    <w:rsid w:val="007F50C1"/>
    <w:rsid w:val="007F51D7"/>
    <w:rsid w:val="007F5406"/>
    <w:rsid w:val="007F555E"/>
    <w:rsid w:val="007F55E6"/>
    <w:rsid w:val="007F58A5"/>
    <w:rsid w:val="007F598D"/>
    <w:rsid w:val="007F5B5C"/>
    <w:rsid w:val="007F5CF0"/>
    <w:rsid w:val="007F5DC6"/>
    <w:rsid w:val="007F602E"/>
    <w:rsid w:val="007F6198"/>
    <w:rsid w:val="007F6638"/>
    <w:rsid w:val="007F6763"/>
    <w:rsid w:val="007F677D"/>
    <w:rsid w:val="007F695B"/>
    <w:rsid w:val="007F6CC3"/>
    <w:rsid w:val="007F71B8"/>
    <w:rsid w:val="007F73AA"/>
    <w:rsid w:val="007F747F"/>
    <w:rsid w:val="007F753D"/>
    <w:rsid w:val="007F75AD"/>
    <w:rsid w:val="007F798D"/>
    <w:rsid w:val="007F7CAD"/>
    <w:rsid w:val="007F7CC8"/>
    <w:rsid w:val="007F7CD6"/>
    <w:rsid w:val="007F7D0D"/>
    <w:rsid w:val="007F7D34"/>
    <w:rsid w:val="007F7D9A"/>
    <w:rsid w:val="0080044F"/>
    <w:rsid w:val="0080067A"/>
    <w:rsid w:val="008006ED"/>
    <w:rsid w:val="0080075C"/>
    <w:rsid w:val="008007D5"/>
    <w:rsid w:val="00800969"/>
    <w:rsid w:val="00800C2E"/>
    <w:rsid w:val="00800CEC"/>
    <w:rsid w:val="00800DE0"/>
    <w:rsid w:val="00800F6F"/>
    <w:rsid w:val="00801113"/>
    <w:rsid w:val="0080127C"/>
    <w:rsid w:val="008013BC"/>
    <w:rsid w:val="008014FD"/>
    <w:rsid w:val="00801562"/>
    <w:rsid w:val="00801727"/>
    <w:rsid w:val="0080177D"/>
    <w:rsid w:val="0080199B"/>
    <w:rsid w:val="00801A8C"/>
    <w:rsid w:val="00801E4E"/>
    <w:rsid w:val="00801EA0"/>
    <w:rsid w:val="00801EEF"/>
    <w:rsid w:val="00801F61"/>
    <w:rsid w:val="008023E4"/>
    <w:rsid w:val="008025C7"/>
    <w:rsid w:val="00802D9F"/>
    <w:rsid w:val="00802E5C"/>
    <w:rsid w:val="00802EA3"/>
    <w:rsid w:val="0080376F"/>
    <w:rsid w:val="008039C0"/>
    <w:rsid w:val="00803D35"/>
    <w:rsid w:val="00803DAB"/>
    <w:rsid w:val="00804066"/>
    <w:rsid w:val="008043B8"/>
    <w:rsid w:val="008048DF"/>
    <w:rsid w:val="00804A63"/>
    <w:rsid w:val="00804B9E"/>
    <w:rsid w:val="00804DCC"/>
    <w:rsid w:val="00804E53"/>
    <w:rsid w:val="008052A1"/>
    <w:rsid w:val="00805661"/>
    <w:rsid w:val="00805700"/>
    <w:rsid w:val="00805AAD"/>
    <w:rsid w:val="00805D1E"/>
    <w:rsid w:val="00805E7E"/>
    <w:rsid w:val="0080671D"/>
    <w:rsid w:val="00806B5C"/>
    <w:rsid w:val="00806EA0"/>
    <w:rsid w:val="00806F31"/>
    <w:rsid w:val="0080715F"/>
    <w:rsid w:val="00807172"/>
    <w:rsid w:val="008074AB"/>
    <w:rsid w:val="00807709"/>
    <w:rsid w:val="00807913"/>
    <w:rsid w:val="00807938"/>
    <w:rsid w:val="00807BB5"/>
    <w:rsid w:val="00807C34"/>
    <w:rsid w:val="00807C4F"/>
    <w:rsid w:val="00807CBF"/>
    <w:rsid w:val="00807DEB"/>
    <w:rsid w:val="00810309"/>
    <w:rsid w:val="008104AE"/>
    <w:rsid w:val="00810541"/>
    <w:rsid w:val="008106A6"/>
    <w:rsid w:val="008108C4"/>
    <w:rsid w:val="008108C6"/>
    <w:rsid w:val="00810931"/>
    <w:rsid w:val="00810AB0"/>
    <w:rsid w:val="00810BEA"/>
    <w:rsid w:val="00811196"/>
    <w:rsid w:val="00811550"/>
    <w:rsid w:val="00811799"/>
    <w:rsid w:val="00811B6B"/>
    <w:rsid w:val="00811B6D"/>
    <w:rsid w:val="008120B9"/>
    <w:rsid w:val="00812208"/>
    <w:rsid w:val="00812736"/>
    <w:rsid w:val="00812815"/>
    <w:rsid w:val="0081288C"/>
    <w:rsid w:val="0081290B"/>
    <w:rsid w:val="00812E91"/>
    <w:rsid w:val="00812F54"/>
    <w:rsid w:val="00813000"/>
    <w:rsid w:val="00813059"/>
    <w:rsid w:val="00813217"/>
    <w:rsid w:val="0081336D"/>
    <w:rsid w:val="00813674"/>
    <w:rsid w:val="0081368A"/>
    <w:rsid w:val="008138F1"/>
    <w:rsid w:val="00813A8C"/>
    <w:rsid w:val="00813C53"/>
    <w:rsid w:val="00813FD7"/>
    <w:rsid w:val="00814209"/>
    <w:rsid w:val="00814341"/>
    <w:rsid w:val="0081437E"/>
    <w:rsid w:val="0081471C"/>
    <w:rsid w:val="0081472C"/>
    <w:rsid w:val="0081487E"/>
    <w:rsid w:val="00814BAD"/>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18D"/>
    <w:rsid w:val="00816310"/>
    <w:rsid w:val="008163F4"/>
    <w:rsid w:val="00816417"/>
    <w:rsid w:val="0081657B"/>
    <w:rsid w:val="00816848"/>
    <w:rsid w:val="00816852"/>
    <w:rsid w:val="008168B3"/>
    <w:rsid w:val="00816BCA"/>
    <w:rsid w:val="00816D7A"/>
    <w:rsid w:val="00816FB5"/>
    <w:rsid w:val="00817514"/>
    <w:rsid w:val="00817745"/>
    <w:rsid w:val="00817910"/>
    <w:rsid w:val="00817934"/>
    <w:rsid w:val="008179B6"/>
    <w:rsid w:val="00817EB9"/>
    <w:rsid w:val="00817FCE"/>
    <w:rsid w:val="0082008D"/>
    <w:rsid w:val="0082013F"/>
    <w:rsid w:val="008202C3"/>
    <w:rsid w:val="008202E7"/>
    <w:rsid w:val="00820315"/>
    <w:rsid w:val="00820783"/>
    <w:rsid w:val="00820956"/>
    <w:rsid w:val="008209B4"/>
    <w:rsid w:val="00820AD6"/>
    <w:rsid w:val="00820B6D"/>
    <w:rsid w:val="00820D12"/>
    <w:rsid w:val="00820D57"/>
    <w:rsid w:val="00820DB4"/>
    <w:rsid w:val="00820F17"/>
    <w:rsid w:val="00820FD7"/>
    <w:rsid w:val="0082100A"/>
    <w:rsid w:val="008210D1"/>
    <w:rsid w:val="0082118E"/>
    <w:rsid w:val="008212E4"/>
    <w:rsid w:val="00821599"/>
    <w:rsid w:val="008217CA"/>
    <w:rsid w:val="00821AD4"/>
    <w:rsid w:val="00821CCD"/>
    <w:rsid w:val="00821DB4"/>
    <w:rsid w:val="00821ECD"/>
    <w:rsid w:val="00822051"/>
    <w:rsid w:val="0082214D"/>
    <w:rsid w:val="008222BE"/>
    <w:rsid w:val="0082247A"/>
    <w:rsid w:val="00822644"/>
    <w:rsid w:val="0082275C"/>
    <w:rsid w:val="008227E2"/>
    <w:rsid w:val="00822847"/>
    <w:rsid w:val="00822995"/>
    <w:rsid w:val="00822AF7"/>
    <w:rsid w:val="00822DD8"/>
    <w:rsid w:val="00822EE9"/>
    <w:rsid w:val="0082303F"/>
    <w:rsid w:val="008237DC"/>
    <w:rsid w:val="00823965"/>
    <w:rsid w:val="008239F2"/>
    <w:rsid w:val="00823C70"/>
    <w:rsid w:val="00823EBC"/>
    <w:rsid w:val="00823FBC"/>
    <w:rsid w:val="008243CE"/>
    <w:rsid w:val="008244BF"/>
    <w:rsid w:val="008244F2"/>
    <w:rsid w:val="00824547"/>
    <w:rsid w:val="0082462B"/>
    <w:rsid w:val="0082468C"/>
    <w:rsid w:val="00824C86"/>
    <w:rsid w:val="00824E55"/>
    <w:rsid w:val="00824EB2"/>
    <w:rsid w:val="00824F86"/>
    <w:rsid w:val="00824F9D"/>
    <w:rsid w:val="008250B2"/>
    <w:rsid w:val="00825428"/>
    <w:rsid w:val="0082548D"/>
    <w:rsid w:val="00825549"/>
    <w:rsid w:val="0082572F"/>
    <w:rsid w:val="0082584E"/>
    <w:rsid w:val="00825895"/>
    <w:rsid w:val="00825E57"/>
    <w:rsid w:val="00826163"/>
    <w:rsid w:val="0082653F"/>
    <w:rsid w:val="00826562"/>
    <w:rsid w:val="00826686"/>
    <w:rsid w:val="008267B2"/>
    <w:rsid w:val="00826BAC"/>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EB"/>
    <w:rsid w:val="00830448"/>
    <w:rsid w:val="008309F2"/>
    <w:rsid w:val="00830A77"/>
    <w:rsid w:val="00830A81"/>
    <w:rsid w:val="00830BD7"/>
    <w:rsid w:val="00830CEB"/>
    <w:rsid w:val="00831322"/>
    <w:rsid w:val="00831383"/>
    <w:rsid w:val="008314A1"/>
    <w:rsid w:val="008314B6"/>
    <w:rsid w:val="00831674"/>
    <w:rsid w:val="00831D40"/>
    <w:rsid w:val="00832197"/>
    <w:rsid w:val="008322AA"/>
    <w:rsid w:val="00832BFD"/>
    <w:rsid w:val="00832FDA"/>
    <w:rsid w:val="00833100"/>
    <w:rsid w:val="0083337B"/>
    <w:rsid w:val="00833671"/>
    <w:rsid w:val="00833B5D"/>
    <w:rsid w:val="00833D47"/>
    <w:rsid w:val="00833DDF"/>
    <w:rsid w:val="00833EAF"/>
    <w:rsid w:val="008340C9"/>
    <w:rsid w:val="008340F5"/>
    <w:rsid w:val="00834190"/>
    <w:rsid w:val="0083485A"/>
    <w:rsid w:val="00834954"/>
    <w:rsid w:val="008349E8"/>
    <w:rsid w:val="00834E0C"/>
    <w:rsid w:val="00835184"/>
    <w:rsid w:val="008351F7"/>
    <w:rsid w:val="0083525B"/>
    <w:rsid w:val="00835294"/>
    <w:rsid w:val="008355DC"/>
    <w:rsid w:val="00835607"/>
    <w:rsid w:val="00835862"/>
    <w:rsid w:val="008359B6"/>
    <w:rsid w:val="00835D7B"/>
    <w:rsid w:val="00835FEE"/>
    <w:rsid w:val="0083606C"/>
    <w:rsid w:val="008362E0"/>
    <w:rsid w:val="0083649B"/>
    <w:rsid w:val="008365FF"/>
    <w:rsid w:val="008366F8"/>
    <w:rsid w:val="008369A1"/>
    <w:rsid w:val="00836A3B"/>
    <w:rsid w:val="00836C7E"/>
    <w:rsid w:val="00836C92"/>
    <w:rsid w:val="0083760E"/>
    <w:rsid w:val="00837691"/>
    <w:rsid w:val="008377C8"/>
    <w:rsid w:val="00837956"/>
    <w:rsid w:val="00837962"/>
    <w:rsid w:val="00837A84"/>
    <w:rsid w:val="00837B06"/>
    <w:rsid w:val="00837B78"/>
    <w:rsid w:val="00840208"/>
    <w:rsid w:val="00840215"/>
    <w:rsid w:val="00840251"/>
    <w:rsid w:val="00840696"/>
    <w:rsid w:val="0084089A"/>
    <w:rsid w:val="00840A4B"/>
    <w:rsid w:val="00840A78"/>
    <w:rsid w:val="00840D2E"/>
    <w:rsid w:val="00840D86"/>
    <w:rsid w:val="00840DDE"/>
    <w:rsid w:val="00840E65"/>
    <w:rsid w:val="00840FC2"/>
    <w:rsid w:val="00841011"/>
    <w:rsid w:val="008412A8"/>
    <w:rsid w:val="008412F9"/>
    <w:rsid w:val="00841343"/>
    <w:rsid w:val="0084141A"/>
    <w:rsid w:val="00841462"/>
    <w:rsid w:val="00841737"/>
    <w:rsid w:val="00841833"/>
    <w:rsid w:val="00841AFD"/>
    <w:rsid w:val="00841B7C"/>
    <w:rsid w:val="00841B9D"/>
    <w:rsid w:val="00841F62"/>
    <w:rsid w:val="00841FAD"/>
    <w:rsid w:val="00841FBE"/>
    <w:rsid w:val="0084233F"/>
    <w:rsid w:val="00842480"/>
    <w:rsid w:val="008424C5"/>
    <w:rsid w:val="00842686"/>
    <w:rsid w:val="00842A4B"/>
    <w:rsid w:val="00842D71"/>
    <w:rsid w:val="00843097"/>
    <w:rsid w:val="0084338A"/>
    <w:rsid w:val="008433BB"/>
    <w:rsid w:val="0084371E"/>
    <w:rsid w:val="00843888"/>
    <w:rsid w:val="008438E3"/>
    <w:rsid w:val="00843938"/>
    <w:rsid w:val="00843959"/>
    <w:rsid w:val="00843CE0"/>
    <w:rsid w:val="00843CE5"/>
    <w:rsid w:val="00843FCA"/>
    <w:rsid w:val="00844031"/>
    <w:rsid w:val="0084420C"/>
    <w:rsid w:val="008444F0"/>
    <w:rsid w:val="0084458B"/>
    <w:rsid w:val="0084466C"/>
    <w:rsid w:val="00844BA2"/>
    <w:rsid w:val="00845031"/>
    <w:rsid w:val="00845502"/>
    <w:rsid w:val="0084562C"/>
    <w:rsid w:val="00845D6E"/>
    <w:rsid w:val="00846142"/>
    <w:rsid w:val="0084621A"/>
    <w:rsid w:val="00846242"/>
    <w:rsid w:val="00846A1E"/>
    <w:rsid w:val="00846B59"/>
    <w:rsid w:val="00847023"/>
    <w:rsid w:val="00847067"/>
    <w:rsid w:val="008470F2"/>
    <w:rsid w:val="008471A3"/>
    <w:rsid w:val="008471E6"/>
    <w:rsid w:val="0084751E"/>
    <w:rsid w:val="00847883"/>
    <w:rsid w:val="00847977"/>
    <w:rsid w:val="008479A6"/>
    <w:rsid w:val="008479D6"/>
    <w:rsid w:val="00847DC6"/>
    <w:rsid w:val="00847F36"/>
    <w:rsid w:val="008503A5"/>
    <w:rsid w:val="00850405"/>
    <w:rsid w:val="008505F1"/>
    <w:rsid w:val="008506E8"/>
    <w:rsid w:val="00850757"/>
    <w:rsid w:val="00850A86"/>
    <w:rsid w:val="00850BAB"/>
    <w:rsid w:val="00850EEE"/>
    <w:rsid w:val="00850F8F"/>
    <w:rsid w:val="0085109F"/>
    <w:rsid w:val="00851113"/>
    <w:rsid w:val="00851280"/>
    <w:rsid w:val="0085129F"/>
    <w:rsid w:val="00851413"/>
    <w:rsid w:val="0085145F"/>
    <w:rsid w:val="0085181B"/>
    <w:rsid w:val="008519F1"/>
    <w:rsid w:val="00851A29"/>
    <w:rsid w:val="00851A5C"/>
    <w:rsid w:val="00851B0E"/>
    <w:rsid w:val="00851D0E"/>
    <w:rsid w:val="00851EA1"/>
    <w:rsid w:val="00851FD1"/>
    <w:rsid w:val="0085206A"/>
    <w:rsid w:val="00852395"/>
    <w:rsid w:val="008525B3"/>
    <w:rsid w:val="0085275D"/>
    <w:rsid w:val="00852868"/>
    <w:rsid w:val="00852A96"/>
    <w:rsid w:val="00852C5D"/>
    <w:rsid w:val="00852D51"/>
    <w:rsid w:val="00852DD0"/>
    <w:rsid w:val="00853049"/>
    <w:rsid w:val="00853173"/>
    <w:rsid w:val="008531C6"/>
    <w:rsid w:val="00853320"/>
    <w:rsid w:val="008533AA"/>
    <w:rsid w:val="008533E6"/>
    <w:rsid w:val="00853536"/>
    <w:rsid w:val="00853620"/>
    <w:rsid w:val="008536E7"/>
    <w:rsid w:val="008538B3"/>
    <w:rsid w:val="00853BE0"/>
    <w:rsid w:val="00853CF6"/>
    <w:rsid w:val="00853DE4"/>
    <w:rsid w:val="008540C9"/>
    <w:rsid w:val="0085460A"/>
    <w:rsid w:val="0085472F"/>
    <w:rsid w:val="00854873"/>
    <w:rsid w:val="00854996"/>
    <w:rsid w:val="00854B6D"/>
    <w:rsid w:val="00854D92"/>
    <w:rsid w:val="00854DCA"/>
    <w:rsid w:val="00854E1D"/>
    <w:rsid w:val="00854F5B"/>
    <w:rsid w:val="008550E1"/>
    <w:rsid w:val="008551D5"/>
    <w:rsid w:val="0085538F"/>
    <w:rsid w:val="008554FF"/>
    <w:rsid w:val="00855680"/>
    <w:rsid w:val="00855886"/>
    <w:rsid w:val="008558FF"/>
    <w:rsid w:val="00855BCF"/>
    <w:rsid w:val="00855BEB"/>
    <w:rsid w:val="00855E31"/>
    <w:rsid w:val="00855F36"/>
    <w:rsid w:val="008561B3"/>
    <w:rsid w:val="00856217"/>
    <w:rsid w:val="00856226"/>
    <w:rsid w:val="008569A6"/>
    <w:rsid w:val="00856AC0"/>
    <w:rsid w:val="00856F11"/>
    <w:rsid w:val="00856F3D"/>
    <w:rsid w:val="00856FA9"/>
    <w:rsid w:val="008570C8"/>
    <w:rsid w:val="0085718D"/>
    <w:rsid w:val="00857311"/>
    <w:rsid w:val="0085735E"/>
    <w:rsid w:val="008573CF"/>
    <w:rsid w:val="008575DD"/>
    <w:rsid w:val="00857796"/>
    <w:rsid w:val="00857A47"/>
    <w:rsid w:val="00857AD7"/>
    <w:rsid w:val="00857B5A"/>
    <w:rsid w:val="00857F0B"/>
    <w:rsid w:val="008604F1"/>
    <w:rsid w:val="008606A8"/>
    <w:rsid w:val="0086073A"/>
    <w:rsid w:val="00860A65"/>
    <w:rsid w:val="00860A68"/>
    <w:rsid w:val="00860B0F"/>
    <w:rsid w:val="00860B86"/>
    <w:rsid w:val="00860C24"/>
    <w:rsid w:val="00860E41"/>
    <w:rsid w:val="00860ED6"/>
    <w:rsid w:val="00861050"/>
    <w:rsid w:val="008614B6"/>
    <w:rsid w:val="0086178A"/>
    <w:rsid w:val="00861A9B"/>
    <w:rsid w:val="00861DC9"/>
    <w:rsid w:val="008621F0"/>
    <w:rsid w:val="0086236F"/>
    <w:rsid w:val="008629EE"/>
    <w:rsid w:val="00862D31"/>
    <w:rsid w:val="00862D6B"/>
    <w:rsid w:val="00862EB7"/>
    <w:rsid w:val="00862F75"/>
    <w:rsid w:val="0086342B"/>
    <w:rsid w:val="008634BC"/>
    <w:rsid w:val="00863530"/>
    <w:rsid w:val="00863752"/>
    <w:rsid w:val="00863949"/>
    <w:rsid w:val="00863A7C"/>
    <w:rsid w:val="00863D05"/>
    <w:rsid w:val="00863EB2"/>
    <w:rsid w:val="00863F3E"/>
    <w:rsid w:val="00863F91"/>
    <w:rsid w:val="00863FC4"/>
    <w:rsid w:val="0086401E"/>
    <w:rsid w:val="00864043"/>
    <w:rsid w:val="008641BD"/>
    <w:rsid w:val="0086469B"/>
    <w:rsid w:val="0086476F"/>
    <w:rsid w:val="0086489F"/>
    <w:rsid w:val="00864A56"/>
    <w:rsid w:val="00864D2F"/>
    <w:rsid w:val="00864EE7"/>
    <w:rsid w:val="00864F7F"/>
    <w:rsid w:val="0086525C"/>
    <w:rsid w:val="00865400"/>
    <w:rsid w:val="00865ECA"/>
    <w:rsid w:val="0086648B"/>
    <w:rsid w:val="0086665A"/>
    <w:rsid w:val="00866729"/>
    <w:rsid w:val="008667D7"/>
    <w:rsid w:val="00866937"/>
    <w:rsid w:val="0086693C"/>
    <w:rsid w:val="0086696B"/>
    <w:rsid w:val="00866A27"/>
    <w:rsid w:val="00866D5F"/>
    <w:rsid w:val="00866DD4"/>
    <w:rsid w:val="00866E26"/>
    <w:rsid w:val="00867229"/>
    <w:rsid w:val="008672FF"/>
    <w:rsid w:val="0086780A"/>
    <w:rsid w:val="0086781E"/>
    <w:rsid w:val="00867941"/>
    <w:rsid w:val="00867E11"/>
    <w:rsid w:val="00867E56"/>
    <w:rsid w:val="00870280"/>
    <w:rsid w:val="008702F4"/>
    <w:rsid w:val="008703CF"/>
    <w:rsid w:val="008704ED"/>
    <w:rsid w:val="00870591"/>
    <w:rsid w:val="00870612"/>
    <w:rsid w:val="00870666"/>
    <w:rsid w:val="00870820"/>
    <w:rsid w:val="008709CE"/>
    <w:rsid w:val="00870A19"/>
    <w:rsid w:val="00870E64"/>
    <w:rsid w:val="00871157"/>
    <w:rsid w:val="008712F6"/>
    <w:rsid w:val="0087158A"/>
    <w:rsid w:val="008717B5"/>
    <w:rsid w:val="00871955"/>
    <w:rsid w:val="00871B24"/>
    <w:rsid w:val="00871C30"/>
    <w:rsid w:val="00871C98"/>
    <w:rsid w:val="00871D45"/>
    <w:rsid w:val="00871DCE"/>
    <w:rsid w:val="0087231D"/>
    <w:rsid w:val="008725EC"/>
    <w:rsid w:val="0087280A"/>
    <w:rsid w:val="008729B7"/>
    <w:rsid w:val="00872B16"/>
    <w:rsid w:val="00872DD7"/>
    <w:rsid w:val="00872E62"/>
    <w:rsid w:val="00872F74"/>
    <w:rsid w:val="00873025"/>
    <w:rsid w:val="008730C6"/>
    <w:rsid w:val="00873523"/>
    <w:rsid w:val="00873700"/>
    <w:rsid w:val="008737E8"/>
    <w:rsid w:val="00873980"/>
    <w:rsid w:val="00873B38"/>
    <w:rsid w:val="00873B7F"/>
    <w:rsid w:val="00873DFF"/>
    <w:rsid w:val="00873EBC"/>
    <w:rsid w:val="00873F45"/>
    <w:rsid w:val="00874160"/>
    <w:rsid w:val="00874730"/>
    <w:rsid w:val="00874822"/>
    <w:rsid w:val="0087482C"/>
    <w:rsid w:val="0087499C"/>
    <w:rsid w:val="008749D9"/>
    <w:rsid w:val="00874DCF"/>
    <w:rsid w:val="00874FD8"/>
    <w:rsid w:val="0087509F"/>
    <w:rsid w:val="00875106"/>
    <w:rsid w:val="00875408"/>
    <w:rsid w:val="00875624"/>
    <w:rsid w:val="00875798"/>
    <w:rsid w:val="008759B8"/>
    <w:rsid w:val="00875B3B"/>
    <w:rsid w:val="00875ED7"/>
    <w:rsid w:val="00876015"/>
    <w:rsid w:val="00876295"/>
    <w:rsid w:val="00876413"/>
    <w:rsid w:val="008766D7"/>
    <w:rsid w:val="00876808"/>
    <w:rsid w:val="00876B1F"/>
    <w:rsid w:val="00876B97"/>
    <w:rsid w:val="00876BA2"/>
    <w:rsid w:val="00876C76"/>
    <w:rsid w:val="00876E28"/>
    <w:rsid w:val="00876E81"/>
    <w:rsid w:val="008770C0"/>
    <w:rsid w:val="008770F5"/>
    <w:rsid w:val="0087718F"/>
    <w:rsid w:val="00877275"/>
    <w:rsid w:val="0087731A"/>
    <w:rsid w:val="00877324"/>
    <w:rsid w:val="008776F1"/>
    <w:rsid w:val="0087782F"/>
    <w:rsid w:val="008778FC"/>
    <w:rsid w:val="00877926"/>
    <w:rsid w:val="00877979"/>
    <w:rsid w:val="00877BFC"/>
    <w:rsid w:val="00877FBE"/>
    <w:rsid w:val="008800D4"/>
    <w:rsid w:val="00880144"/>
    <w:rsid w:val="00880210"/>
    <w:rsid w:val="0088027A"/>
    <w:rsid w:val="008802F8"/>
    <w:rsid w:val="00880582"/>
    <w:rsid w:val="008806DE"/>
    <w:rsid w:val="0088071C"/>
    <w:rsid w:val="00880BAA"/>
    <w:rsid w:val="00880ECF"/>
    <w:rsid w:val="0088133C"/>
    <w:rsid w:val="00881371"/>
    <w:rsid w:val="008814E3"/>
    <w:rsid w:val="008814FB"/>
    <w:rsid w:val="008816C1"/>
    <w:rsid w:val="00881793"/>
    <w:rsid w:val="00881BEE"/>
    <w:rsid w:val="00881D0B"/>
    <w:rsid w:val="00881E06"/>
    <w:rsid w:val="00881E0E"/>
    <w:rsid w:val="00881E20"/>
    <w:rsid w:val="00881EBE"/>
    <w:rsid w:val="008822D4"/>
    <w:rsid w:val="00882336"/>
    <w:rsid w:val="00882498"/>
    <w:rsid w:val="0088249A"/>
    <w:rsid w:val="00882C58"/>
    <w:rsid w:val="008832F4"/>
    <w:rsid w:val="00883643"/>
    <w:rsid w:val="00883A34"/>
    <w:rsid w:val="00883AE7"/>
    <w:rsid w:val="00884085"/>
    <w:rsid w:val="008843A8"/>
    <w:rsid w:val="008844D7"/>
    <w:rsid w:val="0088457F"/>
    <w:rsid w:val="0088458C"/>
    <w:rsid w:val="008846CE"/>
    <w:rsid w:val="00884706"/>
    <w:rsid w:val="0088479B"/>
    <w:rsid w:val="00884A6F"/>
    <w:rsid w:val="00884A90"/>
    <w:rsid w:val="00884C5A"/>
    <w:rsid w:val="00884E33"/>
    <w:rsid w:val="00884E72"/>
    <w:rsid w:val="00884ED0"/>
    <w:rsid w:val="00884EDB"/>
    <w:rsid w:val="008856FE"/>
    <w:rsid w:val="008857A8"/>
    <w:rsid w:val="008858F0"/>
    <w:rsid w:val="00885D9F"/>
    <w:rsid w:val="00885F24"/>
    <w:rsid w:val="00885FF4"/>
    <w:rsid w:val="00886157"/>
    <w:rsid w:val="00886298"/>
    <w:rsid w:val="00886664"/>
    <w:rsid w:val="00886A8E"/>
    <w:rsid w:val="008870AF"/>
    <w:rsid w:val="00887251"/>
    <w:rsid w:val="008872C9"/>
    <w:rsid w:val="00887437"/>
    <w:rsid w:val="00887661"/>
    <w:rsid w:val="008877FC"/>
    <w:rsid w:val="00887994"/>
    <w:rsid w:val="00887C13"/>
    <w:rsid w:val="00887DBF"/>
    <w:rsid w:val="00887EE6"/>
    <w:rsid w:val="00887F51"/>
    <w:rsid w:val="008902BC"/>
    <w:rsid w:val="00890612"/>
    <w:rsid w:val="008906F0"/>
    <w:rsid w:val="008906FF"/>
    <w:rsid w:val="008907F0"/>
    <w:rsid w:val="0089094A"/>
    <w:rsid w:val="00890C5F"/>
    <w:rsid w:val="00890FA8"/>
    <w:rsid w:val="00891026"/>
    <w:rsid w:val="00891092"/>
    <w:rsid w:val="008911D5"/>
    <w:rsid w:val="00891234"/>
    <w:rsid w:val="008912D7"/>
    <w:rsid w:val="00891368"/>
    <w:rsid w:val="00891A62"/>
    <w:rsid w:val="00891B2F"/>
    <w:rsid w:val="00891E97"/>
    <w:rsid w:val="008921CE"/>
    <w:rsid w:val="00892310"/>
    <w:rsid w:val="008924D5"/>
    <w:rsid w:val="00892539"/>
    <w:rsid w:val="0089273A"/>
    <w:rsid w:val="00892B36"/>
    <w:rsid w:val="00892B6F"/>
    <w:rsid w:val="00892DB9"/>
    <w:rsid w:val="00893007"/>
    <w:rsid w:val="00893124"/>
    <w:rsid w:val="008931C1"/>
    <w:rsid w:val="008932A1"/>
    <w:rsid w:val="00893604"/>
    <w:rsid w:val="00893744"/>
    <w:rsid w:val="00893897"/>
    <w:rsid w:val="008940E3"/>
    <w:rsid w:val="008943E0"/>
    <w:rsid w:val="00894973"/>
    <w:rsid w:val="00894AC5"/>
    <w:rsid w:val="00894BEF"/>
    <w:rsid w:val="00894D07"/>
    <w:rsid w:val="0089535C"/>
    <w:rsid w:val="0089556F"/>
    <w:rsid w:val="008955E3"/>
    <w:rsid w:val="008956F7"/>
    <w:rsid w:val="008958CB"/>
    <w:rsid w:val="008958E9"/>
    <w:rsid w:val="00895BF0"/>
    <w:rsid w:val="00895CA2"/>
    <w:rsid w:val="00895E19"/>
    <w:rsid w:val="00895FF3"/>
    <w:rsid w:val="00896290"/>
    <w:rsid w:val="008962DC"/>
    <w:rsid w:val="00896449"/>
    <w:rsid w:val="00896452"/>
    <w:rsid w:val="0089663F"/>
    <w:rsid w:val="00896655"/>
    <w:rsid w:val="00896BB7"/>
    <w:rsid w:val="00896F59"/>
    <w:rsid w:val="00896F72"/>
    <w:rsid w:val="00897024"/>
    <w:rsid w:val="0089731E"/>
    <w:rsid w:val="0089781D"/>
    <w:rsid w:val="0089784A"/>
    <w:rsid w:val="00897D16"/>
    <w:rsid w:val="00897D88"/>
    <w:rsid w:val="00897F8C"/>
    <w:rsid w:val="008A0270"/>
    <w:rsid w:val="008A046C"/>
    <w:rsid w:val="008A05B6"/>
    <w:rsid w:val="008A05DF"/>
    <w:rsid w:val="008A0640"/>
    <w:rsid w:val="008A06A7"/>
    <w:rsid w:val="008A1431"/>
    <w:rsid w:val="008A14DD"/>
    <w:rsid w:val="008A1692"/>
    <w:rsid w:val="008A19AC"/>
    <w:rsid w:val="008A1B01"/>
    <w:rsid w:val="008A1B05"/>
    <w:rsid w:val="008A1C4F"/>
    <w:rsid w:val="008A1ED3"/>
    <w:rsid w:val="008A1FF1"/>
    <w:rsid w:val="008A2153"/>
    <w:rsid w:val="008A21B4"/>
    <w:rsid w:val="008A21C2"/>
    <w:rsid w:val="008A223E"/>
    <w:rsid w:val="008A24AA"/>
    <w:rsid w:val="008A26EA"/>
    <w:rsid w:val="008A28E5"/>
    <w:rsid w:val="008A2C60"/>
    <w:rsid w:val="008A3125"/>
    <w:rsid w:val="008A3161"/>
    <w:rsid w:val="008A31D2"/>
    <w:rsid w:val="008A3262"/>
    <w:rsid w:val="008A34D9"/>
    <w:rsid w:val="008A3590"/>
    <w:rsid w:val="008A35A2"/>
    <w:rsid w:val="008A36FE"/>
    <w:rsid w:val="008A396E"/>
    <w:rsid w:val="008A3A03"/>
    <w:rsid w:val="008A3A31"/>
    <w:rsid w:val="008A3B91"/>
    <w:rsid w:val="008A4245"/>
    <w:rsid w:val="008A4689"/>
    <w:rsid w:val="008A4A37"/>
    <w:rsid w:val="008A4A93"/>
    <w:rsid w:val="008A4B1A"/>
    <w:rsid w:val="008A4B78"/>
    <w:rsid w:val="008A4B7E"/>
    <w:rsid w:val="008A4C99"/>
    <w:rsid w:val="008A4D5F"/>
    <w:rsid w:val="008A4E03"/>
    <w:rsid w:val="008A5213"/>
    <w:rsid w:val="008A547E"/>
    <w:rsid w:val="008A54DF"/>
    <w:rsid w:val="008A54E2"/>
    <w:rsid w:val="008A562C"/>
    <w:rsid w:val="008A571C"/>
    <w:rsid w:val="008A57E8"/>
    <w:rsid w:val="008A5956"/>
    <w:rsid w:val="008A5AC8"/>
    <w:rsid w:val="008A5BAA"/>
    <w:rsid w:val="008A5BCE"/>
    <w:rsid w:val="008A5E34"/>
    <w:rsid w:val="008A643C"/>
    <w:rsid w:val="008A667A"/>
    <w:rsid w:val="008A6717"/>
    <w:rsid w:val="008A67EA"/>
    <w:rsid w:val="008A6AAD"/>
    <w:rsid w:val="008A6B8C"/>
    <w:rsid w:val="008A6EC7"/>
    <w:rsid w:val="008A6F5D"/>
    <w:rsid w:val="008A7059"/>
    <w:rsid w:val="008A71CE"/>
    <w:rsid w:val="008A71F5"/>
    <w:rsid w:val="008A741B"/>
    <w:rsid w:val="008A74FD"/>
    <w:rsid w:val="008A782F"/>
    <w:rsid w:val="008A79E0"/>
    <w:rsid w:val="008A7C24"/>
    <w:rsid w:val="008A7C49"/>
    <w:rsid w:val="008A7F30"/>
    <w:rsid w:val="008B05EB"/>
    <w:rsid w:val="008B07DE"/>
    <w:rsid w:val="008B0993"/>
    <w:rsid w:val="008B0DAD"/>
    <w:rsid w:val="008B0DF3"/>
    <w:rsid w:val="008B0F5E"/>
    <w:rsid w:val="008B10E5"/>
    <w:rsid w:val="008B11FB"/>
    <w:rsid w:val="008B1241"/>
    <w:rsid w:val="008B1359"/>
    <w:rsid w:val="008B16A2"/>
    <w:rsid w:val="008B16CD"/>
    <w:rsid w:val="008B1758"/>
    <w:rsid w:val="008B1799"/>
    <w:rsid w:val="008B194C"/>
    <w:rsid w:val="008B1B9C"/>
    <w:rsid w:val="008B1C63"/>
    <w:rsid w:val="008B1F4E"/>
    <w:rsid w:val="008B1FCB"/>
    <w:rsid w:val="008B2341"/>
    <w:rsid w:val="008B278D"/>
    <w:rsid w:val="008B28B7"/>
    <w:rsid w:val="008B2EC8"/>
    <w:rsid w:val="008B2F2D"/>
    <w:rsid w:val="008B2F7F"/>
    <w:rsid w:val="008B304A"/>
    <w:rsid w:val="008B3765"/>
    <w:rsid w:val="008B390B"/>
    <w:rsid w:val="008B39BE"/>
    <w:rsid w:val="008B3A3E"/>
    <w:rsid w:val="008B3C1C"/>
    <w:rsid w:val="008B3EFF"/>
    <w:rsid w:val="008B412E"/>
    <w:rsid w:val="008B4227"/>
    <w:rsid w:val="008B4501"/>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FE"/>
    <w:rsid w:val="008B5976"/>
    <w:rsid w:val="008B5BB8"/>
    <w:rsid w:val="008B5CC6"/>
    <w:rsid w:val="008B5DE1"/>
    <w:rsid w:val="008B5FBA"/>
    <w:rsid w:val="008B6087"/>
    <w:rsid w:val="008B62B9"/>
    <w:rsid w:val="008B62BE"/>
    <w:rsid w:val="008B63F0"/>
    <w:rsid w:val="008B63FE"/>
    <w:rsid w:val="008B66BF"/>
    <w:rsid w:val="008B6C52"/>
    <w:rsid w:val="008B7085"/>
    <w:rsid w:val="008B7102"/>
    <w:rsid w:val="008B7309"/>
    <w:rsid w:val="008B747D"/>
    <w:rsid w:val="008B768D"/>
    <w:rsid w:val="008B77D9"/>
    <w:rsid w:val="008B7B59"/>
    <w:rsid w:val="008B7C8A"/>
    <w:rsid w:val="008B7DFC"/>
    <w:rsid w:val="008C0252"/>
    <w:rsid w:val="008C03BD"/>
    <w:rsid w:val="008C0522"/>
    <w:rsid w:val="008C055D"/>
    <w:rsid w:val="008C0B12"/>
    <w:rsid w:val="008C0D77"/>
    <w:rsid w:val="008C0ECB"/>
    <w:rsid w:val="008C15D4"/>
    <w:rsid w:val="008C16B8"/>
    <w:rsid w:val="008C1757"/>
    <w:rsid w:val="008C1855"/>
    <w:rsid w:val="008C1A01"/>
    <w:rsid w:val="008C1B5E"/>
    <w:rsid w:val="008C1DDE"/>
    <w:rsid w:val="008C1E46"/>
    <w:rsid w:val="008C1E5D"/>
    <w:rsid w:val="008C265C"/>
    <w:rsid w:val="008C2798"/>
    <w:rsid w:val="008C29E3"/>
    <w:rsid w:val="008C2B00"/>
    <w:rsid w:val="008C2BDC"/>
    <w:rsid w:val="008C2DDD"/>
    <w:rsid w:val="008C317F"/>
    <w:rsid w:val="008C31B8"/>
    <w:rsid w:val="008C3289"/>
    <w:rsid w:val="008C3350"/>
    <w:rsid w:val="008C35FE"/>
    <w:rsid w:val="008C36C1"/>
    <w:rsid w:val="008C3899"/>
    <w:rsid w:val="008C3A7D"/>
    <w:rsid w:val="008C3CBE"/>
    <w:rsid w:val="008C4076"/>
    <w:rsid w:val="008C43D0"/>
    <w:rsid w:val="008C45C9"/>
    <w:rsid w:val="008C466C"/>
    <w:rsid w:val="008C4A9D"/>
    <w:rsid w:val="008C4D55"/>
    <w:rsid w:val="008C4F6B"/>
    <w:rsid w:val="008C51A7"/>
    <w:rsid w:val="008C52B0"/>
    <w:rsid w:val="008C55A5"/>
    <w:rsid w:val="008C593C"/>
    <w:rsid w:val="008C5A06"/>
    <w:rsid w:val="008C5B8D"/>
    <w:rsid w:val="008C5C4B"/>
    <w:rsid w:val="008C5FC1"/>
    <w:rsid w:val="008C603C"/>
    <w:rsid w:val="008C61E6"/>
    <w:rsid w:val="008C648F"/>
    <w:rsid w:val="008C65E5"/>
    <w:rsid w:val="008C66AB"/>
    <w:rsid w:val="008C69F0"/>
    <w:rsid w:val="008C6BBC"/>
    <w:rsid w:val="008C6DC1"/>
    <w:rsid w:val="008C6F23"/>
    <w:rsid w:val="008C71C8"/>
    <w:rsid w:val="008C7472"/>
    <w:rsid w:val="008C747D"/>
    <w:rsid w:val="008C7991"/>
    <w:rsid w:val="008C7ADC"/>
    <w:rsid w:val="008C7B0F"/>
    <w:rsid w:val="008C7B89"/>
    <w:rsid w:val="008D00D2"/>
    <w:rsid w:val="008D014E"/>
    <w:rsid w:val="008D035E"/>
    <w:rsid w:val="008D0423"/>
    <w:rsid w:val="008D0488"/>
    <w:rsid w:val="008D06C5"/>
    <w:rsid w:val="008D077B"/>
    <w:rsid w:val="008D0C2A"/>
    <w:rsid w:val="008D0CF0"/>
    <w:rsid w:val="008D0EFD"/>
    <w:rsid w:val="008D129F"/>
    <w:rsid w:val="008D13AF"/>
    <w:rsid w:val="008D14F8"/>
    <w:rsid w:val="008D17BE"/>
    <w:rsid w:val="008D18CE"/>
    <w:rsid w:val="008D1BFB"/>
    <w:rsid w:val="008D1CE0"/>
    <w:rsid w:val="008D1E10"/>
    <w:rsid w:val="008D1F09"/>
    <w:rsid w:val="008D2110"/>
    <w:rsid w:val="008D2118"/>
    <w:rsid w:val="008D21F8"/>
    <w:rsid w:val="008D2455"/>
    <w:rsid w:val="008D24A5"/>
    <w:rsid w:val="008D2691"/>
    <w:rsid w:val="008D2896"/>
    <w:rsid w:val="008D28DA"/>
    <w:rsid w:val="008D2A4C"/>
    <w:rsid w:val="008D2A6C"/>
    <w:rsid w:val="008D2AD9"/>
    <w:rsid w:val="008D2C30"/>
    <w:rsid w:val="008D2EF9"/>
    <w:rsid w:val="008D31AA"/>
    <w:rsid w:val="008D331B"/>
    <w:rsid w:val="008D3492"/>
    <w:rsid w:val="008D354D"/>
    <w:rsid w:val="008D3838"/>
    <w:rsid w:val="008D430E"/>
    <w:rsid w:val="008D4563"/>
    <w:rsid w:val="008D46A5"/>
    <w:rsid w:val="008D4AAF"/>
    <w:rsid w:val="008D4AD9"/>
    <w:rsid w:val="008D4B36"/>
    <w:rsid w:val="008D4B77"/>
    <w:rsid w:val="008D4D41"/>
    <w:rsid w:val="008D4D56"/>
    <w:rsid w:val="008D4DA8"/>
    <w:rsid w:val="008D4E6A"/>
    <w:rsid w:val="008D4FB9"/>
    <w:rsid w:val="008D51C8"/>
    <w:rsid w:val="008D5204"/>
    <w:rsid w:val="008D5259"/>
    <w:rsid w:val="008D54E5"/>
    <w:rsid w:val="008D554A"/>
    <w:rsid w:val="008D583B"/>
    <w:rsid w:val="008D5845"/>
    <w:rsid w:val="008D5861"/>
    <w:rsid w:val="008D5C06"/>
    <w:rsid w:val="008D5D85"/>
    <w:rsid w:val="008D644B"/>
    <w:rsid w:val="008D6868"/>
    <w:rsid w:val="008D6A33"/>
    <w:rsid w:val="008D6C16"/>
    <w:rsid w:val="008D6CFE"/>
    <w:rsid w:val="008D7140"/>
    <w:rsid w:val="008D71D9"/>
    <w:rsid w:val="008D7298"/>
    <w:rsid w:val="008D73D8"/>
    <w:rsid w:val="008D7528"/>
    <w:rsid w:val="008D7789"/>
    <w:rsid w:val="008D78BC"/>
    <w:rsid w:val="008D7973"/>
    <w:rsid w:val="008D7A2B"/>
    <w:rsid w:val="008D7B3F"/>
    <w:rsid w:val="008D7DFC"/>
    <w:rsid w:val="008D7EC4"/>
    <w:rsid w:val="008D7F25"/>
    <w:rsid w:val="008E001E"/>
    <w:rsid w:val="008E00A4"/>
    <w:rsid w:val="008E019D"/>
    <w:rsid w:val="008E03BF"/>
    <w:rsid w:val="008E04BE"/>
    <w:rsid w:val="008E0917"/>
    <w:rsid w:val="008E0B3C"/>
    <w:rsid w:val="008E0B84"/>
    <w:rsid w:val="008E0CD7"/>
    <w:rsid w:val="008E0DB1"/>
    <w:rsid w:val="008E10FE"/>
    <w:rsid w:val="008E1137"/>
    <w:rsid w:val="008E11DC"/>
    <w:rsid w:val="008E1552"/>
    <w:rsid w:val="008E1D25"/>
    <w:rsid w:val="008E20B5"/>
    <w:rsid w:val="008E2262"/>
    <w:rsid w:val="008E2384"/>
    <w:rsid w:val="008E25DF"/>
    <w:rsid w:val="008E263A"/>
    <w:rsid w:val="008E26C8"/>
    <w:rsid w:val="008E2D07"/>
    <w:rsid w:val="008E2E40"/>
    <w:rsid w:val="008E3023"/>
    <w:rsid w:val="008E31BB"/>
    <w:rsid w:val="008E35DC"/>
    <w:rsid w:val="008E396B"/>
    <w:rsid w:val="008E3A6B"/>
    <w:rsid w:val="008E3AB4"/>
    <w:rsid w:val="008E3B45"/>
    <w:rsid w:val="008E3C70"/>
    <w:rsid w:val="008E3EA4"/>
    <w:rsid w:val="008E4060"/>
    <w:rsid w:val="008E4266"/>
    <w:rsid w:val="008E454D"/>
    <w:rsid w:val="008E46C4"/>
    <w:rsid w:val="008E4DA5"/>
    <w:rsid w:val="008E4E11"/>
    <w:rsid w:val="008E4E20"/>
    <w:rsid w:val="008E4EC3"/>
    <w:rsid w:val="008E508E"/>
    <w:rsid w:val="008E51BC"/>
    <w:rsid w:val="008E52D3"/>
    <w:rsid w:val="008E52D5"/>
    <w:rsid w:val="008E5378"/>
    <w:rsid w:val="008E537F"/>
    <w:rsid w:val="008E5515"/>
    <w:rsid w:val="008E559F"/>
    <w:rsid w:val="008E57C8"/>
    <w:rsid w:val="008E5B13"/>
    <w:rsid w:val="008E5FCF"/>
    <w:rsid w:val="008E600C"/>
    <w:rsid w:val="008E6234"/>
    <w:rsid w:val="008E6276"/>
    <w:rsid w:val="008E6290"/>
    <w:rsid w:val="008E642C"/>
    <w:rsid w:val="008E654A"/>
    <w:rsid w:val="008E654C"/>
    <w:rsid w:val="008E686B"/>
    <w:rsid w:val="008E6956"/>
    <w:rsid w:val="008E6B79"/>
    <w:rsid w:val="008E6C2F"/>
    <w:rsid w:val="008E6CAB"/>
    <w:rsid w:val="008E6CF4"/>
    <w:rsid w:val="008E6E3B"/>
    <w:rsid w:val="008E6F09"/>
    <w:rsid w:val="008E7169"/>
    <w:rsid w:val="008E7512"/>
    <w:rsid w:val="008E771A"/>
    <w:rsid w:val="008E77C5"/>
    <w:rsid w:val="008E784A"/>
    <w:rsid w:val="008E7B5D"/>
    <w:rsid w:val="008E7C48"/>
    <w:rsid w:val="008F0023"/>
    <w:rsid w:val="008F056E"/>
    <w:rsid w:val="008F0586"/>
    <w:rsid w:val="008F063A"/>
    <w:rsid w:val="008F0A82"/>
    <w:rsid w:val="008F0BA6"/>
    <w:rsid w:val="008F0D6B"/>
    <w:rsid w:val="008F0EF5"/>
    <w:rsid w:val="008F0F9C"/>
    <w:rsid w:val="008F10AA"/>
    <w:rsid w:val="008F1196"/>
    <w:rsid w:val="008F12DB"/>
    <w:rsid w:val="008F130F"/>
    <w:rsid w:val="008F13EE"/>
    <w:rsid w:val="008F1A41"/>
    <w:rsid w:val="008F1B7A"/>
    <w:rsid w:val="008F1D37"/>
    <w:rsid w:val="008F1DD3"/>
    <w:rsid w:val="008F25D7"/>
    <w:rsid w:val="008F289D"/>
    <w:rsid w:val="008F2B5E"/>
    <w:rsid w:val="008F2C7C"/>
    <w:rsid w:val="008F2CC0"/>
    <w:rsid w:val="008F2D07"/>
    <w:rsid w:val="008F2DB0"/>
    <w:rsid w:val="008F2DB1"/>
    <w:rsid w:val="008F2F35"/>
    <w:rsid w:val="008F3184"/>
    <w:rsid w:val="008F3467"/>
    <w:rsid w:val="008F34F1"/>
    <w:rsid w:val="008F37BC"/>
    <w:rsid w:val="008F42CE"/>
    <w:rsid w:val="008F43F2"/>
    <w:rsid w:val="008F43FE"/>
    <w:rsid w:val="008F4415"/>
    <w:rsid w:val="008F4642"/>
    <w:rsid w:val="008F47F7"/>
    <w:rsid w:val="008F4947"/>
    <w:rsid w:val="008F499E"/>
    <w:rsid w:val="008F4BD9"/>
    <w:rsid w:val="008F4F64"/>
    <w:rsid w:val="008F4F96"/>
    <w:rsid w:val="008F5185"/>
    <w:rsid w:val="008F54D0"/>
    <w:rsid w:val="008F55CB"/>
    <w:rsid w:val="008F569A"/>
    <w:rsid w:val="008F5706"/>
    <w:rsid w:val="008F594D"/>
    <w:rsid w:val="008F5BA7"/>
    <w:rsid w:val="008F5E58"/>
    <w:rsid w:val="008F60FD"/>
    <w:rsid w:val="008F6386"/>
    <w:rsid w:val="008F6419"/>
    <w:rsid w:val="008F64FF"/>
    <w:rsid w:val="008F6592"/>
    <w:rsid w:val="008F6969"/>
    <w:rsid w:val="008F69DD"/>
    <w:rsid w:val="008F6CA2"/>
    <w:rsid w:val="008F6EB9"/>
    <w:rsid w:val="008F6EFB"/>
    <w:rsid w:val="008F722F"/>
    <w:rsid w:val="008F7243"/>
    <w:rsid w:val="008F7557"/>
    <w:rsid w:val="008F75AF"/>
    <w:rsid w:val="008F75EB"/>
    <w:rsid w:val="008F764B"/>
    <w:rsid w:val="00900472"/>
    <w:rsid w:val="009008D0"/>
    <w:rsid w:val="0090091A"/>
    <w:rsid w:val="009009DE"/>
    <w:rsid w:val="00900B21"/>
    <w:rsid w:val="00900BF8"/>
    <w:rsid w:val="00900C98"/>
    <w:rsid w:val="00900DAE"/>
    <w:rsid w:val="00900E5C"/>
    <w:rsid w:val="00900EE2"/>
    <w:rsid w:val="00901238"/>
    <w:rsid w:val="009018E3"/>
    <w:rsid w:val="00901B2F"/>
    <w:rsid w:val="00901C14"/>
    <w:rsid w:val="00901C75"/>
    <w:rsid w:val="009021CE"/>
    <w:rsid w:val="009021F9"/>
    <w:rsid w:val="00902582"/>
    <w:rsid w:val="009026B1"/>
    <w:rsid w:val="00902B21"/>
    <w:rsid w:val="00902C1C"/>
    <w:rsid w:val="00902C5C"/>
    <w:rsid w:val="00902E40"/>
    <w:rsid w:val="00903320"/>
    <w:rsid w:val="0090338D"/>
    <w:rsid w:val="009034FE"/>
    <w:rsid w:val="00903504"/>
    <w:rsid w:val="009039C7"/>
    <w:rsid w:val="00903EEA"/>
    <w:rsid w:val="0090401F"/>
    <w:rsid w:val="009041B6"/>
    <w:rsid w:val="0090421C"/>
    <w:rsid w:val="0090446D"/>
    <w:rsid w:val="0090452B"/>
    <w:rsid w:val="00904571"/>
    <w:rsid w:val="00904690"/>
    <w:rsid w:val="0090470D"/>
    <w:rsid w:val="00904ACC"/>
    <w:rsid w:val="00904AFA"/>
    <w:rsid w:val="00904E12"/>
    <w:rsid w:val="00904E9F"/>
    <w:rsid w:val="00904EBD"/>
    <w:rsid w:val="009050F7"/>
    <w:rsid w:val="009056FB"/>
    <w:rsid w:val="009058D2"/>
    <w:rsid w:val="00905C58"/>
    <w:rsid w:val="009063FC"/>
    <w:rsid w:val="00906411"/>
    <w:rsid w:val="00906C00"/>
    <w:rsid w:val="00906CB1"/>
    <w:rsid w:val="00906CD3"/>
    <w:rsid w:val="00906D8C"/>
    <w:rsid w:val="00906DAE"/>
    <w:rsid w:val="009072EA"/>
    <w:rsid w:val="0090730C"/>
    <w:rsid w:val="00907520"/>
    <w:rsid w:val="0090763E"/>
    <w:rsid w:val="00907725"/>
    <w:rsid w:val="009077F3"/>
    <w:rsid w:val="00907819"/>
    <w:rsid w:val="00907D40"/>
    <w:rsid w:val="00907D85"/>
    <w:rsid w:val="00907F82"/>
    <w:rsid w:val="00907FA6"/>
    <w:rsid w:val="00910230"/>
    <w:rsid w:val="00910494"/>
    <w:rsid w:val="0091058F"/>
    <w:rsid w:val="0091084F"/>
    <w:rsid w:val="00910AD8"/>
    <w:rsid w:val="00911110"/>
    <w:rsid w:val="009112FB"/>
    <w:rsid w:val="00911323"/>
    <w:rsid w:val="009114E6"/>
    <w:rsid w:val="009115CD"/>
    <w:rsid w:val="00911712"/>
    <w:rsid w:val="009118F1"/>
    <w:rsid w:val="00911B74"/>
    <w:rsid w:val="00911B7A"/>
    <w:rsid w:val="0091218B"/>
    <w:rsid w:val="00912306"/>
    <w:rsid w:val="0091230A"/>
    <w:rsid w:val="00912498"/>
    <w:rsid w:val="00912604"/>
    <w:rsid w:val="00912A46"/>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258"/>
    <w:rsid w:val="009142BA"/>
    <w:rsid w:val="009142BC"/>
    <w:rsid w:val="009143A2"/>
    <w:rsid w:val="0091452D"/>
    <w:rsid w:val="0091464F"/>
    <w:rsid w:val="00914B67"/>
    <w:rsid w:val="00914DC8"/>
    <w:rsid w:val="00914EBC"/>
    <w:rsid w:val="00915411"/>
    <w:rsid w:val="00915513"/>
    <w:rsid w:val="00915637"/>
    <w:rsid w:val="00915B22"/>
    <w:rsid w:val="00915E0A"/>
    <w:rsid w:val="00915FB9"/>
    <w:rsid w:val="00915FF0"/>
    <w:rsid w:val="0091609B"/>
    <w:rsid w:val="00916139"/>
    <w:rsid w:val="00916449"/>
    <w:rsid w:val="00916472"/>
    <w:rsid w:val="009164D3"/>
    <w:rsid w:val="00916596"/>
    <w:rsid w:val="00916768"/>
    <w:rsid w:val="00916BD8"/>
    <w:rsid w:val="00916DF2"/>
    <w:rsid w:val="00916EC1"/>
    <w:rsid w:val="00916EF2"/>
    <w:rsid w:val="00916F00"/>
    <w:rsid w:val="00917063"/>
    <w:rsid w:val="009170CA"/>
    <w:rsid w:val="0091713B"/>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86E"/>
    <w:rsid w:val="009210D2"/>
    <w:rsid w:val="00921211"/>
    <w:rsid w:val="0092126F"/>
    <w:rsid w:val="00921388"/>
    <w:rsid w:val="009213F7"/>
    <w:rsid w:val="009214FF"/>
    <w:rsid w:val="00921856"/>
    <w:rsid w:val="00921B30"/>
    <w:rsid w:val="00921CC5"/>
    <w:rsid w:val="00921D3C"/>
    <w:rsid w:val="0092200C"/>
    <w:rsid w:val="009220B7"/>
    <w:rsid w:val="0092261D"/>
    <w:rsid w:val="009226A4"/>
    <w:rsid w:val="009226B3"/>
    <w:rsid w:val="009229B1"/>
    <w:rsid w:val="009229EF"/>
    <w:rsid w:val="00922A13"/>
    <w:rsid w:val="00922ACB"/>
    <w:rsid w:val="00922F12"/>
    <w:rsid w:val="0092323A"/>
    <w:rsid w:val="0092341F"/>
    <w:rsid w:val="0092348D"/>
    <w:rsid w:val="00923742"/>
    <w:rsid w:val="00923827"/>
    <w:rsid w:val="00923C5D"/>
    <w:rsid w:val="0092417C"/>
    <w:rsid w:val="0092473E"/>
    <w:rsid w:val="009247A6"/>
    <w:rsid w:val="00924860"/>
    <w:rsid w:val="00924A23"/>
    <w:rsid w:val="00924B7E"/>
    <w:rsid w:val="00924C07"/>
    <w:rsid w:val="00924F21"/>
    <w:rsid w:val="009250A4"/>
    <w:rsid w:val="0092517B"/>
    <w:rsid w:val="00925419"/>
    <w:rsid w:val="00925447"/>
    <w:rsid w:val="00925486"/>
    <w:rsid w:val="0092574F"/>
    <w:rsid w:val="009257D7"/>
    <w:rsid w:val="00925823"/>
    <w:rsid w:val="00925B00"/>
    <w:rsid w:val="00925F20"/>
    <w:rsid w:val="00926073"/>
    <w:rsid w:val="00926264"/>
    <w:rsid w:val="0092627E"/>
    <w:rsid w:val="009264A9"/>
    <w:rsid w:val="00926516"/>
    <w:rsid w:val="0092662C"/>
    <w:rsid w:val="0092664C"/>
    <w:rsid w:val="00926723"/>
    <w:rsid w:val="009267F5"/>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14B"/>
    <w:rsid w:val="0093023A"/>
    <w:rsid w:val="00930265"/>
    <w:rsid w:val="0093057F"/>
    <w:rsid w:val="009307C6"/>
    <w:rsid w:val="00930818"/>
    <w:rsid w:val="009308D8"/>
    <w:rsid w:val="00930AFA"/>
    <w:rsid w:val="00930C6C"/>
    <w:rsid w:val="00931063"/>
    <w:rsid w:val="009316BA"/>
    <w:rsid w:val="0093173B"/>
    <w:rsid w:val="009319F1"/>
    <w:rsid w:val="00932047"/>
    <w:rsid w:val="0093204B"/>
    <w:rsid w:val="00932125"/>
    <w:rsid w:val="0093234A"/>
    <w:rsid w:val="0093235F"/>
    <w:rsid w:val="00932375"/>
    <w:rsid w:val="0093256F"/>
    <w:rsid w:val="0093281E"/>
    <w:rsid w:val="00932852"/>
    <w:rsid w:val="00932B39"/>
    <w:rsid w:val="00932C23"/>
    <w:rsid w:val="00932D67"/>
    <w:rsid w:val="00932E53"/>
    <w:rsid w:val="00932EB6"/>
    <w:rsid w:val="00933173"/>
    <w:rsid w:val="009334A5"/>
    <w:rsid w:val="0093355C"/>
    <w:rsid w:val="009335F3"/>
    <w:rsid w:val="00933AAE"/>
    <w:rsid w:val="00933B5A"/>
    <w:rsid w:val="00933BB5"/>
    <w:rsid w:val="00933BC0"/>
    <w:rsid w:val="00933F34"/>
    <w:rsid w:val="00933FA8"/>
    <w:rsid w:val="009341A5"/>
    <w:rsid w:val="009341B2"/>
    <w:rsid w:val="00934277"/>
    <w:rsid w:val="00934345"/>
    <w:rsid w:val="0093459C"/>
    <w:rsid w:val="0093474D"/>
    <w:rsid w:val="00934A0B"/>
    <w:rsid w:val="00934A41"/>
    <w:rsid w:val="00934AA0"/>
    <w:rsid w:val="00934C8C"/>
    <w:rsid w:val="00934E8E"/>
    <w:rsid w:val="00934EBE"/>
    <w:rsid w:val="00934F61"/>
    <w:rsid w:val="009355B9"/>
    <w:rsid w:val="009355FD"/>
    <w:rsid w:val="00935689"/>
    <w:rsid w:val="009356CD"/>
    <w:rsid w:val="0093576E"/>
    <w:rsid w:val="00935AEE"/>
    <w:rsid w:val="00935CAC"/>
    <w:rsid w:val="00935DA4"/>
    <w:rsid w:val="009361CA"/>
    <w:rsid w:val="00936236"/>
    <w:rsid w:val="00936400"/>
    <w:rsid w:val="0093669D"/>
    <w:rsid w:val="009367EE"/>
    <w:rsid w:val="0093682F"/>
    <w:rsid w:val="00936905"/>
    <w:rsid w:val="009369EB"/>
    <w:rsid w:val="00936B92"/>
    <w:rsid w:val="00936D01"/>
    <w:rsid w:val="0093731A"/>
    <w:rsid w:val="0093734F"/>
    <w:rsid w:val="00937462"/>
    <w:rsid w:val="009376BD"/>
    <w:rsid w:val="00937716"/>
    <w:rsid w:val="009403BD"/>
    <w:rsid w:val="009403C4"/>
    <w:rsid w:val="0094040D"/>
    <w:rsid w:val="00940476"/>
    <w:rsid w:val="00940604"/>
    <w:rsid w:val="009406B9"/>
    <w:rsid w:val="009406CB"/>
    <w:rsid w:val="009406CE"/>
    <w:rsid w:val="0094088A"/>
    <w:rsid w:val="00940B8F"/>
    <w:rsid w:val="00940CA3"/>
    <w:rsid w:val="00940CAC"/>
    <w:rsid w:val="00940D71"/>
    <w:rsid w:val="00940DC6"/>
    <w:rsid w:val="00940FB3"/>
    <w:rsid w:val="009411A4"/>
    <w:rsid w:val="009414F9"/>
    <w:rsid w:val="00941687"/>
    <w:rsid w:val="00941C46"/>
    <w:rsid w:val="00941D46"/>
    <w:rsid w:val="009422DA"/>
    <w:rsid w:val="00942433"/>
    <w:rsid w:val="00942462"/>
    <w:rsid w:val="0094267C"/>
    <w:rsid w:val="0094280D"/>
    <w:rsid w:val="00942B8B"/>
    <w:rsid w:val="00942C38"/>
    <w:rsid w:val="009430EF"/>
    <w:rsid w:val="00943230"/>
    <w:rsid w:val="00943233"/>
    <w:rsid w:val="00943282"/>
    <w:rsid w:val="00943970"/>
    <w:rsid w:val="00943A68"/>
    <w:rsid w:val="00943B63"/>
    <w:rsid w:val="00943C53"/>
    <w:rsid w:val="00943CE5"/>
    <w:rsid w:val="00943D10"/>
    <w:rsid w:val="00943E96"/>
    <w:rsid w:val="00943F28"/>
    <w:rsid w:val="00944005"/>
    <w:rsid w:val="00944067"/>
    <w:rsid w:val="0094465B"/>
    <w:rsid w:val="0094466B"/>
    <w:rsid w:val="009446DE"/>
    <w:rsid w:val="009448C5"/>
    <w:rsid w:val="0094494B"/>
    <w:rsid w:val="0094495A"/>
    <w:rsid w:val="00944B58"/>
    <w:rsid w:val="0094504B"/>
    <w:rsid w:val="009453A7"/>
    <w:rsid w:val="00945A27"/>
    <w:rsid w:val="00945A71"/>
    <w:rsid w:val="00945D40"/>
    <w:rsid w:val="00945F1F"/>
    <w:rsid w:val="0094600B"/>
    <w:rsid w:val="009460A0"/>
    <w:rsid w:val="00946214"/>
    <w:rsid w:val="0094636C"/>
    <w:rsid w:val="00946428"/>
    <w:rsid w:val="009464C2"/>
    <w:rsid w:val="009465F2"/>
    <w:rsid w:val="009467E6"/>
    <w:rsid w:val="00946B07"/>
    <w:rsid w:val="00946B51"/>
    <w:rsid w:val="00946CA3"/>
    <w:rsid w:val="00947083"/>
    <w:rsid w:val="00947447"/>
    <w:rsid w:val="0094749B"/>
    <w:rsid w:val="00947679"/>
    <w:rsid w:val="00947878"/>
    <w:rsid w:val="00947FCF"/>
    <w:rsid w:val="009500A2"/>
    <w:rsid w:val="00950504"/>
    <w:rsid w:val="00950526"/>
    <w:rsid w:val="00950561"/>
    <w:rsid w:val="009506A6"/>
    <w:rsid w:val="009507D6"/>
    <w:rsid w:val="009507E6"/>
    <w:rsid w:val="00950B41"/>
    <w:rsid w:val="00950C97"/>
    <w:rsid w:val="00950DBA"/>
    <w:rsid w:val="00950DFD"/>
    <w:rsid w:val="0095115B"/>
    <w:rsid w:val="009512E3"/>
    <w:rsid w:val="00951331"/>
    <w:rsid w:val="009513CB"/>
    <w:rsid w:val="009514FF"/>
    <w:rsid w:val="0095166F"/>
    <w:rsid w:val="00951794"/>
    <w:rsid w:val="00951810"/>
    <w:rsid w:val="0095190D"/>
    <w:rsid w:val="00951ECB"/>
    <w:rsid w:val="00951F52"/>
    <w:rsid w:val="0095209F"/>
    <w:rsid w:val="00952118"/>
    <w:rsid w:val="00952138"/>
    <w:rsid w:val="009521A7"/>
    <w:rsid w:val="009522BB"/>
    <w:rsid w:val="00952305"/>
    <w:rsid w:val="009523DF"/>
    <w:rsid w:val="009524C7"/>
    <w:rsid w:val="0095264A"/>
    <w:rsid w:val="0095273C"/>
    <w:rsid w:val="00952804"/>
    <w:rsid w:val="009528CA"/>
    <w:rsid w:val="00952904"/>
    <w:rsid w:val="009529AA"/>
    <w:rsid w:val="00952BCD"/>
    <w:rsid w:val="00952F43"/>
    <w:rsid w:val="0095319D"/>
    <w:rsid w:val="009531D8"/>
    <w:rsid w:val="00953278"/>
    <w:rsid w:val="009532B3"/>
    <w:rsid w:val="009533D8"/>
    <w:rsid w:val="00953434"/>
    <w:rsid w:val="0095346F"/>
    <w:rsid w:val="009535F5"/>
    <w:rsid w:val="00953741"/>
    <w:rsid w:val="00953804"/>
    <w:rsid w:val="0095394D"/>
    <w:rsid w:val="00953B4F"/>
    <w:rsid w:val="00953C2C"/>
    <w:rsid w:val="00953E69"/>
    <w:rsid w:val="00953F76"/>
    <w:rsid w:val="009541DA"/>
    <w:rsid w:val="00954692"/>
    <w:rsid w:val="00954765"/>
    <w:rsid w:val="0095494C"/>
    <w:rsid w:val="009551B6"/>
    <w:rsid w:val="009552C1"/>
    <w:rsid w:val="00955425"/>
    <w:rsid w:val="0095593F"/>
    <w:rsid w:val="00955AF6"/>
    <w:rsid w:val="00955C0C"/>
    <w:rsid w:val="00955CA5"/>
    <w:rsid w:val="00955F96"/>
    <w:rsid w:val="009560A8"/>
    <w:rsid w:val="00956159"/>
    <w:rsid w:val="009561DD"/>
    <w:rsid w:val="00956266"/>
    <w:rsid w:val="00956360"/>
    <w:rsid w:val="009563F0"/>
    <w:rsid w:val="00956689"/>
    <w:rsid w:val="00956BA9"/>
    <w:rsid w:val="00956CD2"/>
    <w:rsid w:val="00956CF4"/>
    <w:rsid w:val="00956F10"/>
    <w:rsid w:val="00957204"/>
    <w:rsid w:val="00957263"/>
    <w:rsid w:val="00957293"/>
    <w:rsid w:val="009572E9"/>
    <w:rsid w:val="00957354"/>
    <w:rsid w:val="009573C3"/>
    <w:rsid w:val="009574AE"/>
    <w:rsid w:val="009574EA"/>
    <w:rsid w:val="009575BA"/>
    <w:rsid w:val="009575C5"/>
    <w:rsid w:val="0095774D"/>
    <w:rsid w:val="009577AE"/>
    <w:rsid w:val="009578CB"/>
    <w:rsid w:val="0095793E"/>
    <w:rsid w:val="00960248"/>
    <w:rsid w:val="00960317"/>
    <w:rsid w:val="009608B7"/>
    <w:rsid w:val="00960991"/>
    <w:rsid w:val="00960AC5"/>
    <w:rsid w:val="00960AF1"/>
    <w:rsid w:val="00960B06"/>
    <w:rsid w:val="00960B16"/>
    <w:rsid w:val="00960D7B"/>
    <w:rsid w:val="00960DCC"/>
    <w:rsid w:val="00960FD6"/>
    <w:rsid w:val="0096142A"/>
    <w:rsid w:val="0096182F"/>
    <w:rsid w:val="00961CDA"/>
    <w:rsid w:val="0096231E"/>
    <w:rsid w:val="00962436"/>
    <w:rsid w:val="009625AB"/>
    <w:rsid w:val="009628B2"/>
    <w:rsid w:val="00962993"/>
    <w:rsid w:val="00962A95"/>
    <w:rsid w:val="00962D47"/>
    <w:rsid w:val="00962EED"/>
    <w:rsid w:val="00962F3C"/>
    <w:rsid w:val="00962F4B"/>
    <w:rsid w:val="0096310D"/>
    <w:rsid w:val="00963113"/>
    <w:rsid w:val="0096347D"/>
    <w:rsid w:val="009636E4"/>
    <w:rsid w:val="009637E0"/>
    <w:rsid w:val="00963916"/>
    <w:rsid w:val="00963A2A"/>
    <w:rsid w:val="00963ABB"/>
    <w:rsid w:val="00963B67"/>
    <w:rsid w:val="00963E25"/>
    <w:rsid w:val="00963F96"/>
    <w:rsid w:val="00963FC0"/>
    <w:rsid w:val="0096408D"/>
    <w:rsid w:val="009640BB"/>
    <w:rsid w:val="00964136"/>
    <w:rsid w:val="00964882"/>
    <w:rsid w:val="00964937"/>
    <w:rsid w:val="00964955"/>
    <w:rsid w:val="009649FF"/>
    <w:rsid w:val="00964A37"/>
    <w:rsid w:val="00964A54"/>
    <w:rsid w:val="00964BC4"/>
    <w:rsid w:val="00965164"/>
    <w:rsid w:val="009653C5"/>
    <w:rsid w:val="00965568"/>
    <w:rsid w:val="00965796"/>
    <w:rsid w:val="00965930"/>
    <w:rsid w:val="00965992"/>
    <w:rsid w:val="00965C96"/>
    <w:rsid w:val="00965FED"/>
    <w:rsid w:val="00965FFC"/>
    <w:rsid w:val="00966187"/>
    <w:rsid w:val="0096625B"/>
    <w:rsid w:val="009662CF"/>
    <w:rsid w:val="00966542"/>
    <w:rsid w:val="009666B3"/>
    <w:rsid w:val="00966B1C"/>
    <w:rsid w:val="00967041"/>
    <w:rsid w:val="0096704E"/>
    <w:rsid w:val="009671DE"/>
    <w:rsid w:val="00967223"/>
    <w:rsid w:val="009673CD"/>
    <w:rsid w:val="0096755D"/>
    <w:rsid w:val="009676F3"/>
    <w:rsid w:val="00967C5E"/>
    <w:rsid w:val="00967CAE"/>
    <w:rsid w:val="00967E25"/>
    <w:rsid w:val="00967F42"/>
    <w:rsid w:val="0097019F"/>
    <w:rsid w:val="00970577"/>
    <w:rsid w:val="009706DF"/>
    <w:rsid w:val="00970757"/>
    <w:rsid w:val="00970831"/>
    <w:rsid w:val="009709B0"/>
    <w:rsid w:val="00970A1D"/>
    <w:rsid w:val="00970C06"/>
    <w:rsid w:val="009711AD"/>
    <w:rsid w:val="009711B3"/>
    <w:rsid w:val="0097150E"/>
    <w:rsid w:val="009715EE"/>
    <w:rsid w:val="0097162D"/>
    <w:rsid w:val="009717AA"/>
    <w:rsid w:val="009717E7"/>
    <w:rsid w:val="00971C6E"/>
    <w:rsid w:val="00971CE0"/>
    <w:rsid w:val="00972147"/>
    <w:rsid w:val="0097217F"/>
    <w:rsid w:val="0097236A"/>
    <w:rsid w:val="009727E8"/>
    <w:rsid w:val="00972A19"/>
    <w:rsid w:val="00972B18"/>
    <w:rsid w:val="00973139"/>
    <w:rsid w:val="009732AD"/>
    <w:rsid w:val="0097346E"/>
    <w:rsid w:val="0097350D"/>
    <w:rsid w:val="009735C5"/>
    <w:rsid w:val="0097364B"/>
    <w:rsid w:val="0097374F"/>
    <w:rsid w:val="009738E1"/>
    <w:rsid w:val="00973956"/>
    <w:rsid w:val="00973BCD"/>
    <w:rsid w:val="00973D0A"/>
    <w:rsid w:val="00973D9A"/>
    <w:rsid w:val="00973E18"/>
    <w:rsid w:val="00973F7F"/>
    <w:rsid w:val="009740D5"/>
    <w:rsid w:val="00974172"/>
    <w:rsid w:val="009741E0"/>
    <w:rsid w:val="009743DD"/>
    <w:rsid w:val="00974479"/>
    <w:rsid w:val="00974951"/>
    <w:rsid w:val="00974BC8"/>
    <w:rsid w:val="00974E72"/>
    <w:rsid w:val="00974ECB"/>
    <w:rsid w:val="009751A4"/>
    <w:rsid w:val="00975256"/>
    <w:rsid w:val="009753FB"/>
    <w:rsid w:val="00975440"/>
    <w:rsid w:val="0097548A"/>
    <w:rsid w:val="0097558D"/>
    <w:rsid w:val="009757EF"/>
    <w:rsid w:val="0097588A"/>
    <w:rsid w:val="009758AD"/>
    <w:rsid w:val="00975976"/>
    <w:rsid w:val="009759C0"/>
    <w:rsid w:val="00975A7B"/>
    <w:rsid w:val="00975AE3"/>
    <w:rsid w:val="00975C71"/>
    <w:rsid w:val="00975E4B"/>
    <w:rsid w:val="00975ED7"/>
    <w:rsid w:val="00975EFD"/>
    <w:rsid w:val="00975F5F"/>
    <w:rsid w:val="009761A0"/>
    <w:rsid w:val="009763B2"/>
    <w:rsid w:val="0097641A"/>
    <w:rsid w:val="009764FD"/>
    <w:rsid w:val="0097661B"/>
    <w:rsid w:val="00976912"/>
    <w:rsid w:val="00976AC6"/>
    <w:rsid w:val="00976B34"/>
    <w:rsid w:val="00976BCF"/>
    <w:rsid w:val="00976C92"/>
    <w:rsid w:val="00976D6B"/>
    <w:rsid w:val="00976EA7"/>
    <w:rsid w:val="00976FE8"/>
    <w:rsid w:val="009770C1"/>
    <w:rsid w:val="009775E5"/>
    <w:rsid w:val="00977B40"/>
    <w:rsid w:val="00977C3A"/>
    <w:rsid w:val="00977CCB"/>
    <w:rsid w:val="00977D9D"/>
    <w:rsid w:val="009800D3"/>
    <w:rsid w:val="009801D1"/>
    <w:rsid w:val="009804F1"/>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20E0"/>
    <w:rsid w:val="00982A1D"/>
    <w:rsid w:val="00982DD1"/>
    <w:rsid w:val="00982E5F"/>
    <w:rsid w:val="0098363C"/>
    <w:rsid w:val="0098377B"/>
    <w:rsid w:val="00983EF3"/>
    <w:rsid w:val="00983F39"/>
    <w:rsid w:val="00984052"/>
    <w:rsid w:val="009841BA"/>
    <w:rsid w:val="00984203"/>
    <w:rsid w:val="009846AF"/>
    <w:rsid w:val="0098487E"/>
    <w:rsid w:val="00984AED"/>
    <w:rsid w:val="00984C3F"/>
    <w:rsid w:val="00984E6C"/>
    <w:rsid w:val="00984F5B"/>
    <w:rsid w:val="00984F91"/>
    <w:rsid w:val="00985139"/>
    <w:rsid w:val="00985174"/>
    <w:rsid w:val="0098535F"/>
    <w:rsid w:val="009856A4"/>
    <w:rsid w:val="0098571A"/>
    <w:rsid w:val="00985758"/>
    <w:rsid w:val="009858C4"/>
    <w:rsid w:val="00985C29"/>
    <w:rsid w:val="00985C31"/>
    <w:rsid w:val="00985E97"/>
    <w:rsid w:val="00985F4A"/>
    <w:rsid w:val="009863DE"/>
    <w:rsid w:val="00986551"/>
    <w:rsid w:val="0098658A"/>
    <w:rsid w:val="0098681E"/>
    <w:rsid w:val="00986B35"/>
    <w:rsid w:val="00986B52"/>
    <w:rsid w:val="00986DAD"/>
    <w:rsid w:val="00986EB9"/>
    <w:rsid w:val="00986F77"/>
    <w:rsid w:val="00987189"/>
    <w:rsid w:val="009872F2"/>
    <w:rsid w:val="009873A3"/>
    <w:rsid w:val="009875FB"/>
    <w:rsid w:val="00987925"/>
    <w:rsid w:val="00987B15"/>
    <w:rsid w:val="00987DE2"/>
    <w:rsid w:val="00987F9F"/>
    <w:rsid w:val="00990218"/>
    <w:rsid w:val="009902A0"/>
    <w:rsid w:val="009903A4"/>
    <w:rsid w:val="0099047E"/>
    <w:rsid w:val="00990563"/>
    <w:rsid w:val="009905A5"/>
    <w:rsid w:val="00990751"/>
    <w:rsid w:val="00990A82"/>
    <w:rsid w:val="00990C8B"/>
    <w:rsid w:val="00990CA5"/>
    <w:rsid w:val="00990DAF"/>
    <w:rsid w:val="00990EEC"/>
    <w:rsid w:val="00990F86"/>
    <w:rsid w:val="009911EC"/>
    <w:rsid w:val="00991287"/>
    <w:rsid w:val="00991577"/>
    <w:rsid w:val="0099165F"/>
    <w:rsid w:val="00991695"/>
    <w:rsid w:val="00991823"/>
    <w:rsid w:val="00991837"/>
    <w:rsid w:val="0099183F"/>
    <w:rsid w:val="009918BD"/>
    <w:rsid w:val="00991942"/>
    <w:rsid w:val="00991BA0"/>
    <w:rsid w:val="00991D30"/>
    <w:rsid w:val="00991DD9"/>
    <w:rsid w:val="00992170"/>
    <w:rsid w:val="0099224C"/>
    <w:rsid w:val="00992377"/>
    <w:rsid w:val="0099261B"/>
    <w:rsid w:val="009927F8"/>
    <w:rsid w:val="009929AC"/>
    <w:rsid w:val="009929FD"/>
    <w:rsid w:val="00992CCC"/>
    <w:rsid w:val="00992D91"/>
    <w:rsid w:val="00992F92"/>
    <w:rsid w:val="00993332"/>
    <w:rsid w:val="009933E2"/>
    <w:rsid w:val="00993463"/>
    <w:rsid w:val="009934D9"/>
    <w:rsid w:val="00993750"/>
    <w:rsid w:val="009937F9"/>
    <w:rsid w:val="00993908"/>
    <w:rsid w:val="0099394B"/>
    <w:rsid w:val="00993A72"/>
    <w:rsid w:val="00993BC5"/>
    <w:rsid w:val="00993DA4"/>
    <w:rsid w:val="00993FCD"/>
    <w:rsid w:val="0099431B"/>
    <w:rsid w:val="0099432F"/>
    <w:rsid w:val="00994534"/>
    <w:rsid w:val="0099456E"/>
    <w:rsid w:val="00994745"/>
    <w:rsid w:val="00994BD8"/>
    <w:rsid w:val="00994CD2"/>
    <w:rsid w:val="00994DF0"/>
    <w:rsid w:val="00995012"/>
    <w:rsid w:val="009954B8"/>
    <w:rsid w:val="00995584"/>
    <w:rsid w:val="0099560E"/>
    <w:rsid w:val="0099577F"/>
    <w:rsid w:val="00995AB2"/>
    <w:rsid w:val="00995B59"/>
    <w:rsid w:val="00995D8E"/>
    <w:rsid w:val="00995E19"/>
    <w:rsid w:val="00995ECA"/>
    <w:rsid w:val="00995F06"/>
    <w:rsid w:val="0099617F"/>
    <w:rsid w:val="009961B1"/>
    <w:rsid w:val="0099627D"/>
    <w:rsid w:val="0099664D"/>
    <w:rsid w:val="009966A4"/>
    <w:rsid w:val="0099685D"/>
    <w:rsid w:val="009968A3"/>
    <w:rsid w:val="0099699A"/>
    <w:rsid w:val="009969FE"/>
    <w:rsid w:val="00996E8A"/>
    <w:rsid w:val="009970E0"/>
    <w:rsid w:val="009973D7"/>
    <w:rsid w:val="009974CA"/>
    <w:rsid w:val="009975F2"/>
    <w:rsid w:val="00997746"/>
    <w:rsid w:val="00997924"/>
    <w:rsid w:val="00997AB3"/>
    <w:rsid w:val="00997AEF"/>
    <w:rsid w:val="00997BC1"/>
    <w:rsid w:val="00997E5A"/>
    <w:rsid w:val="009A01D5"/>
    <w:rsid w:val="009A0511"/>
    <w:rsid w:val="009A068C"/>
    <w:rsid w:val="009A07CA"/>
    <w:rsid w:val="009A0C18"/>
    <w:rsid w:val="009A0D66"/>
    <w:rsid w:val="009A1031"/>
    <w:rsid w:val="009A138F"/>
    <w:rsid w:val="009A14EB"/>
    <w:rsid w:val="009A15E4"/>
    <w:rsid w:val="009A1685"/>
    <w:rsid w:val="009A16BB"/>
    <w:rsid w:val="009A18AB"/>
    <w:rsid w:val="009A1A62"/>
    <w:rsid w:val="009A1B63"/>
    <w:rsid w:val="009A1C65"/>
    <w:rsid w:val="009A1CB4"/>
    <w:rsid w:val="009A1CCB"/>
    <w:rsid w:val="009A1E28"/>
    <w:rsid w:val="009A2134"/>
    <w:rsid w:val="009A244B"/>
    <w:rsid w:val="009A24C3"/>
    <w:rsid w:val="009A260A"/>
    <w:rsid w:val="009A26BF"/>
    <w:rsid w:val="009A285B"/>
    <w:rsid w:val="009A2C35"/>
    <w:rsid w:val="009A2FDA"/>
    <w:rsid w:val="009A2FE1"/>
    <w:rsid w:val="009A3063"/>
    <w:rsid w:val="009A3310"/>
    <w:rsid w:val="009A35C5"/>
    <w:rsid w:val="009A37B0"/>
    <w:rsid w:val="009A3996"/>
    <w:rsid w:val="009A3C00"/>
    <w:rsid w:val="009A3E3F"/>
    <w:rsid w:val="009A3F07"/>
    <w:rsid w:val="009A3F53"/>
    <w:rsid w:val="009A4024"/>
    <w:rsid w:val="009A416D"/>
    <w:rsid w:val="009A4175"/>
    <w:rsid w:val="009A41A9"/>
    <w:rsid w:val="009A4316"/>
    <w:rsid w:val="009A47A0"/>
    <w:rsid w:val="009A4A78"/>
    <w:rsid w:val="009A4B50"/>
    <w:rsid w:val="009A4E7B"/>
    <w:rsid w:val="009A4F13"/>
    <w:rsid w:val="009A509C"/>
    <w:rsid w:val="009A53B4"/>
    <w:rsid w:val="009A5EC0"/>
    <w:rsid w:val="009A62ED"/>
    <w:rsid w:val="009A635C"/>
    <w:rsid w:val="009A63C6"/>
    <w:rsid w:val="009A6653"/>
    <w:rsid w:val="009A77DC"/>
    <w:rsid w:val="009A7B2F"/>
    <w:rsid w:val="009A7CBA"/>
    <w:rsid w:val="009A7D74"/>
    <w:rsid w:val="009A7F7D"/>
    <w:rsid w:val="009B013F"/>
    <w:rsid w:val="009B01E8"/>
    <w:rsid w:val="009B0677"/>
    <w:rsid w:val="009B06F9"/>
    <w:rsid w:val="009B0760"/>
    <w:rsid w:val="009B08B8"/>
    <w:rsid w:val="009B0B60"/>
    <w:rsid w:val="009B0CD0"/>
    <w:rsid w:val="009B0E23"/>
    <w:rsid w:val="009B0ECA"/>
    <w:rsid w:val="009B119F"/>
    <w:rsid w:val="009B12B2"/>
    <w:rsid w:val="009B1438"/>
    <w:rsid w:val="009B1513"/>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7B"/>
    <w:rsid w:val="009B36BD"/>
    <w:rsid w:val="009B39C1"/>
    <w:rsid w:val="009B3A4F"/>
    <w:rsid w:val="009B3A54"/>
    <w:rsid w:val="009B3C08"/>
    <w:rsid w:val="009B3C83"/>
    <w:rsid w:val="009B4664"/>
    <w:rsid w:val="009B46FC"/>
    <w:rsid w:val="009B47FB"/>
    <w:rsid w:val="009B4D6D"/>
    <w:rsid w:val="009B4F05"/>
    <w:rsid w:val="009B538E"/>
    <w:rsid w:val="009B54F8"/>
    <w:rsid w:val="009B56A5"/>
    <w:rsid w:val="009B57FD"/>
    <w:rsid w:val="009B5F25"/>
    <w:rsid w:val="009B60AD"/>
    <w:rsid w:val="009B6177"/>
    <w:rsid w:val="009B63C2"/>
    <w:rsid w:val="009B64F1"/>
    <w:rsid w:val="009B6518"/>
    <w:rsid w:val="009B65FC"/>
    <w:rsid w:val="009B66E9"/>
    <w:rsid w:val="009B69C2"/>
    <w:rsid w:val="009B6D45"/>
    <w:rsid w:val="009B702A"/>
    <w:rsid w:val="009B708E"/>
    <w:rsid w:val="009B70D3"/>
    <w:rsid w:val="009B76E0"/>
    <w:rsid w:val="009B7901"/>
    <w:rsid w:val="009B7947"/>
    <w:rsid w:val="009B7972"/>
    <w:rsid w:val="009B7A8B"/>
    <w:rsid w:val="009B7AA2"/>
    <w:rsid w:val="009B7E7B"/>
    <w:rsid w:val="009B7F2C"/>
    <w:rsid w:val="009C0053"/>
    <w:rsid w:val="009C0132"/>
    <w:rsid w:val="009C01AE"/>
    <w:rsid w:val="009C0382"/>
    <w:rsid w:val="009C0814"/>
    <w:rsid w:val="009C08A8"/>
    <w:rsid w:val="009C0975"/>
    <w:rsid w:val="009C0B7C"/>
    <w:rsid w:val="009C0C7F"/>
    <w:rsid w:val="009C10FD"/>
    <w:rsid w:val="009C14BF"/>
    <w:rsid w:val="009C160E"/>
    <w:rsid w:val="009C1717"/>
    <w:rsid w:val="009C17F7"/>
    <w:rsid w:val="009C1B5B"/>
    <w:rsid w:val="009C1BC7"/>
    <w:rsid w:val="009C1C48"/>
    <w:rsid w:val="009C1C71"/>
    <w:rsid w:val="009C1CDC"/>
    <w:rsid w:val="009C1D11"/>
    <w:rsid w:val="009C1D56"/>
    <w:rsid w:val="009C1DCC"/>
    <w:rsid w:val="009C2071"/>
    <w:rsid w:val="009C220D"/>
    <w:rsid w:val="009C22D0"/>
    <w:rsid w:val="009C2362"/>
    <w:rsid w:val="009C23A0"/>
    <w:rsid w:val="009C2775"/>
    <w:rsid w:val="009C2E3E"/>
    <w:rsid w:val="009C3174"/>
    <w:rsid w:val="009C31EC"/>
    <w:rsid w:val="009C3463"/>
    <w:rsid w:val="009C349C"/>
    <w:rsid w:val="009C3CA3"/>
    <w:rsid w:val="009C3DD6"/>
    <w:rsid w:val="009C3DDB"/>
    <w:rsid w:val="009C3E2A"/>
    <w:rsid w:val="009C3EC3"/>
    <w:rsid w:val="009C3FC8"/>
    <w:rsid w:val="009C4058"/>
    <w:rsid w:val="009C40CB"/>
    <w:rsid w:val="009C4194"/>
    <w:rsid w:val="009C425D"/>
    <w:rsid w:val="009C44A9"/>
    <w:rsid w:val="009C4518"/>
    <w:rsid w:val="009C4672"/>
    <w:rsid w:val="009C470D"/>
    <w:rsid w:val="009C49FD"/>
    <w:rsid w:val="009C4B08"/>
    <w:rsid w:val="009C4C13"/>
    <w:rsid w:val="009C4D51"/>
    <w:rsid w:val="009C4E02"/>
    <w:rsid w:val="009C4E22"/>
    <w:rsid w:val="009C505D"/>
    <w:rsid w:val="009C51F3"/>
    <w:rsid w:val="009C5349"/>
    <w:rsid w:val="009C5382"/>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DAA"/>
    <w:rsid w:val="009C6DE8"/>
    <w:rsid w:val="009C6E4D"/>
    <w:rsid w:val="009C6E51"/>
    <w:rsid w:val="009C6F0C"/>
    <w:rsid w:val="009C6F55"/>
    <w:rsid w:val="009C7022"/>
    <w:rsid w:val="009C7184"/>
    <w:rsid w:val="009C71E3"/>
    <w:rsid w:val="009C723A"/>
    <w:rsid w:val="009C75BD"/>
    <w:rsid w:val="009C7607"/>
    <w:rsid w:val="009C7630"/>
    <w:rsid w:val="009C76AA"/>
    <w:rsid w:val="009C76C9"/>
    <w:rsid w:val="009C788A"/>
    <w:rsid w:val="009C7BF0"/>
    <w:rsid w:val="009C7D2E"/>
    <w:rsid w:val="009C7DBC"/>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1EE5"/>
    <w:rsid w:val="009D2066"/>
    <w:rsid w:val="009D2340"/>
    <w:rsid w:val="009D2989"/>
    <w:rsid w:val="009D29E0"/>
    <w:rsid w:val="009D2BA0"/>
    <w:rsid w:val="009D2C3A"/>
    <w:rsid w:val="009D2E35"/>
    <w:rsid w:val="009D3089"/>
    <w:rsid w:val="009D3388"/>
    <w:rsid w:val="009D38C3"/>
    <w:rsid w:val="009D3B13"/>
    <w:rsid w:val="009D3FC1"/>
    <w:rsid w:val="009D40FB"/>
    <w:rsid w:val="009D43EA"/>
    <w:rsid w:val="009D4670"/>
    <w:rsid w:val="009D496E"/>
    <w:rsid w:val="009D4B63"/>
    <w:rsid w:val="009D4DC5"/>
    <w:rsid w:val="009D4E5A"/>
    <w:rsid w:val="009D504E"/>
    <w:rsid w:val="009D52D1"/>
    <w:rsid w:val="009D5318"/>
    <w:rsid w:val="009D5380"/>
    <w:rsid w:val="009D541C"/>
    <w:rsid w:val="009D560D"/>
    <w:rsid w:val="009D5635"/>
    <w:rsid w:val="009D5666"/>
    <w:rsid w:val="009D579E"/>
    <w:rsid w:val="009D5ED5"/>
    <w:rsid w:val="009D5F8A"/>
    <w:rsid w:val="009D651C"/>
    <w:rsid w:val="009D65B9"/>
    <w:rsid w:val="009D667E"/>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7E3"/>
    <w:rsid w:val="009D7972"/>
    <w:rsid w:val="009D79F1"/>
    <w:rsid w:val="009D7B48"/>
    <w:rsid w:val="009D7BAD"/>
    <w:rsid w:val="009D7CF5"/>
    <w:rsid w:val="009D7D0D"/>
    <w:rsid w:val="009D7D67"/>
    <w:rsid w:val="009E015A"/>
    <w:rsid w:val="009E0232"/>
    <w:rsid w:val="009E07BD"/>
    <w:rsid w:val="009E09C9"/>
    <w:rsid w:val="009E0E4D"/>
    <w:rsid w:val="009E13EF"/>
    <w:rsid w:val="009E1528"/>
    <w:rsid w:val="009E15AB"/>
    <w:rsid w:val="009E17C8"/>
    <w:rsid w:val="009E17DC"/>
    <w:rsid w:val="009E183B"/>
    <w:rsid w:val="009E191D"/>
    <w:rsid w:val="009E19B0"/>
    <w:rsid w:val="009E19B3"/>
    <w:rsid w:val="009E19EC"/>
    <w:rsid w:val="009E1E77"/>
    <w:rsid w:val="009E22EA"/>
    <w:rsid w:val="009E232B"/>
    <w:rsid w:val="009E2446"/>
    <w:rsid w:val="009E25B2"/>
    <w:rsid w:val="009E2645"/>
    <w:rsid w:val="009E2673"/>
    <w:rsid w:val="009E2765"/>
    <w:rsid w:val="009E2795"/>
    <w:rsid w:val="009E2932"/>
    <w:rsid w:val="009E2A3B"/>
    <w:rsid w:val="009E2D84"/>
    <w:rsid w:val="009E374C"/>
    <w:rsid w:val="009E3882"/>
    <w:rsid w:val="009E38AB"/>
    <w:rsid w:val="009E399E"/>
    <w:rsid w:val="009E39B5"/>
    <w:rsid w:val="009E3ABD"/>
    <w:rsid w:val="009E3AC0"/>
    <w:rsid w:val="009E3C4F"/>
    <w:rsid w:val="009E3DC7"/>
    <w:rsid w:val="009E3EAB"/>
    <w:rsid w:val="009E4011"/>
    <w:rsid w:val="009E40A3"/>
    <w:rsid w:val="009E40E0"/>
    <w:rsid w:val="009E4333"/>
    <w:rsid w:val="009E4586"/>
    <w:rsid w:val="009E459A"/>
    <w:rsid w:val="009E4634"/>
    <w:rsid w:val="009E4772"/>
    <w:rsid w:val="009E47A0"/>
    <w:rsid w:val="009E4815"/>
    <w:rsid w:val="009E4859"/>
    <w:rsid w:val="009E49BE"/>
    <w:rsid w:val="009E4C4D"/>
    <w:rsid w:val="009E4EDB"/>
    <w:rsid w:val="009E5774"/>
    <w:rsid w:val="009E5A86"/>
    <w:rsid w:val="009E5FC8"/>
    <w:rsid w:val="009E6149"/>
    <w:rsid w:val="009E643F"/>
    <w:rsid w:val="009E6483"/>
    <w:rsid w:val="009E68B4"/>
    <w:rsid w:val="009E6B8C"/>
    <w:rsid w:val="009E6E98"/>
    <w:rsid w:val="009E6E9B"/>
    <w:rsid w:val="009E6FC0"/>
    <w:rsid w:val="009E7007"/>
    <w:rsid w:val="009E7182"/>
    <w:rsid w:val="009E7468"/>
    <w:rsid w:val="009E76C9"/>
    <w:rsid w:val="009E77B3"/>
    <w:rsid w:val="009E77B5"/>
    <w:rsid w:val="009E78A1"/>
    <w:rsid w:val="009E792E"/>
    <w:rsid w:val="009E7E21"/>
    <w:rsid w:val="009E7F1B"/>
    <w:rsid w:val="009F05F1"/>
    <w:rsid w:val="009F062A"/>
    <w:rsid w:val="009F0BDB"/>
    <w:rsid w:val="009F0C1F"/>
    <w:rsid w:val="009F0F80"/>
    <w:rsid w:val="009F1250"/>
    <w:rsid w:val="009F12B7"/>
    <w:rsid w:val="009F152B"/>
    <w:rsid w:val="009F16E7"/>
    <w:rsid w:val="009F1726"/>
    <w:rsid w:val="009F1990"/>
    <w:rsid w:val="009F1D93"/>
    <w:rsid w:val="009F1F0C"/>
    <w:rsid w:val="009F1F63"/>
    <w:rsid w:val="009F22E4"/>
    <w:rsid w:val="009F232D"/>
    <w:rsid w:val="009F23CF"/>
    <w:rsid w:val="009F2465"/>
    <w:rsid w:val="009F248C"/>
    <w:rsid w:val="009F26BF"/>
    <w:rsid w:val="009F29F3"/>
    <w:rsid w:val="009F2FA6"/>
    <w:rsid w:val="009F300C"/>
    <w:rsid w:val="009F3333"/>
    <w:rsid w:val="009F36BB"/>
    <w:rsid w:val="009F387D"/>
    <w:rsid w:val="009F3A09"/>
    <w:rsid w:val="009F3B68"/>
    <w:rsid w:val="009F3E9B"/>
    <w:rsid w:val="009F401A"/>
    <w:rsid w:val="009F42B7"/>
    <w:rsid w:val="009F44C9"/>
    <w:rsid w:val="009F4AA3"/>
    <w:rsid w:val="009F4D33"/>
    <w:rsid w:val="009F4DAD"/>
    <w:rsid w:val="009F4EE6"/>
    <w:rsid w:val="009F4F97"/>
    <w:rsid w:val="009F4F9B"/>
    <w:rsid w:val="009F532C"/>
    <w:rsid w:val="009F55FC"/>
    <w:rsid w:val="009F5B47"/>
    <w:rsid w:val="009F5B7F"/>
    <w:rsid w:val="009F5E87"/>
    <w:rsid w:val="009F5FC5"/>
    <w:rsid w:val="009F62D5"/>
    <w:rsid w:val="009F6343"/>
    <w:rsid w:val="009F6368"/>
    <w:rsid w:val="009F66FC"/>
    <w:rsid w:val="009F6918"/>
    <w:rsid w:val="009F6A64"/>
    <w:rsid w:val="009F6B30"/>
    <w:rsid w:val="009F6B99"/>
    <w:rsid w:val="009F6C89"/>
    <w:rsid w:val="009F6CA4"/>
    <w:rsid w:val="009F6F56"/>
    <w:rsid w:val="009F722B"/>
    <w:rsid w:val="009F7294"/>
    <w:rsid w:val="009F77F0"/>
    <w:rsid w:val="009F7995"/>
    <w:rsid w:val="009F799D"/>
    <w:rsid w:val="009F7C28"/>
    <w:rsid w:val="009F7D5A"/>
    <w:rsid w:val="009F7D63"/>
    <w:rsid w:val="009F7E78"/>
    <w:rsid w:val="009F7EC4"/>
    <w:rsid w:val="00A00361"/>
    <w:rsid w:val="00A003BB"/>
    <w:rsid w:val="00A0051B"/>
    <w:rsid w:val="00A00830"/>
    <w:rsid w:val="00A00929"/>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FA"/>
    <w:rsid w:val="00A02C60"/>
    <w:rsid w:val="00A02D45"/>
    <w:rsid w:val="00A02E79"/>
    <w:rsid w:val="00A0300D"/>
    <w:rsid w:val="00A03039"/>
    <w:rsid w:val="00A03163"/>
    <w:rsid w:val="00A0357D"/>
    <w:rsid w:val="00A03AF0"/>
    <w:rsid w:val="00A04055"/>
    <w:rsid w:val="00A0414F"/>
    <w:rsid w:val="00A0487F"/>
    <w:rsid w:val="00A04926"/>
    <w:rsid w:val="00A04CD7"/>
    <w:rsid w:val="00A04EC6"/>
    <w:rsid w:val="00A05087"/>
    <w:rsid w:val="00A05237"/>
    <w:rsid w:val="00A0550C"/>
    <w:rsid w:val="00A05578"/>
    <w:rsid w:val="00A056C1"/>
    <w:rsid w:val="00A05E1A"/>
    <w:rsid w:val="00A05EC8"/>
    <w:rsid w:val="00A06095"/>
    <w:rsid w:val="00A061EF"/>
    <w:rsid w:val="00A065B4"/>
    <w:rsid w:val="00A0663F"/>
    <w:rsid w:val="00A06775"/>
    <w:rsid w:val="00A06AC6"/>
    <w:rsid w:val="00A06B0D"/>
    <w:rsid w:val="00A06C77"/>
    <w:rsid w:val="00A06D04"/>
    <w:rsid w:val="00A06D7E"/>
    <w:rsid w:val="00A06E60"/>
    <w:rsid w:val="00A06FE9"/>
    <w:rsid w:val="00A073FE"/>
    <w:rsid w:val="00A07515"/>
    <w:rsid w:val="00A07725"/>
    <w:rsid w:val="00A078BD"/>
    <w:rsid w:val="00A0794E"/>
    <w:rsid w:val="00A07EA0"/>
    <w:rsid w:val="00A10088"/>
    <w:rsid w:val="00A10366"/>
    <w:rsid w:val="00A10525"/>
    <w:rsid w:val="00A106B9"/>
    <w:rsid w:val="00A10782"/>
    <w:rsid w:val="00A10982"/>
    <w:rsid w:val="00A10A86"/>
    <w:rsid w:val="00A10DA5"/>
    <w:rsid w:val="00A113BD"/>
    <w:rsid w:val="00A1159E"/>
    <w:rsid w:val="00A118B0"/>
    <w:rsid w:val="00A11C07"/>
    <w:rsid w:val="00A11DAD"/>
    <w:rsid w:val="00A11EBA"/>
    <w:rsid w:val="00A11F3E"/>
    <w:rsid w:val="00A12305"/>
    <w:rsid w:val="00A1265D"/>
    <w:rsid w:val="00A126F1"/>
    <w:rsid w:val="00A12816"/>
    <w:rsid w:val="00A128E7"/>
    <w:rsid w:val="00A129A2"/>
    <w:rsid w:val="00A129FC"/>
    <w:rsid w:val="00A12A26"/>
    <w:rsid w:val="00A12D86"/>
    <w:rsid w:val="00A12D95"/>
    <w:rsid w:val="00A12FD0"/>
    <w:rsid w:val="00A13166"/>
    <w:rsid w:val="00A133A6"/>
    <w:rsid w:val="00A136D7"/>
    <w:rsid w:val="00A137D0"/>
    <w:rsid w:val="00A13924"/>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73"/>
    <w:rsid w:val="00A1557C"/>
    <w:rsid w:val="00A156DF"/>
    <w:rsid w:val="00A15749"/>
    <w:rsid w:val="00A1587B"/>
    <w:rsid w:val="00A15DEB"/>
    <w:rsid w:val="00A160B4"/>
    <w:rsid w:val="00A1615F"/>
    <w:rsid w:val="00A16281"/>
    <w:rsid w:val="00A16A71"/>
    <w:rsid w:val="00A16C26"/>
    <w:rsid w:val="00A16D9D"/>
    <w:rsid w:val="00A16EBA"/>
    <w:rsid w:val="00A17111"/>
    <w:rsid w:val="00A171E4"/>
    <w:rsid w:val="00A174E6"/>
    <w:rsid w:val="00A1767F"/>
    <w:rsid w:val="00A17736"/>
    <w:rsid w:val="00A1775A"/>
    <w:rsid w:val="00A1780A"/>
    <w:rsid w:val="00A17A52"/>
    <w:rsid w:val="00A17BE3"/>
    <w:rsid w:val="00A17D29"/>
    <w:rsid w:val="00A17E7E"/>
    <w:rsid w:val="00A2005D"/>
    <w:rsid w:val="00A2054D"/>
    <w:rsid w:val="00A205B6"/>
    <w:rsid w:val="00A205BB"/>
    <w:rsid w:val="00A20616"/>
    <w:rsid w:val="00A2066F"/>
    <w:rsid w:val="00A206BB"/>
    <w:rsid w:val="00A208F0"/>
    <w:rsid w:val="00A20A68"/>
    <w:rsid w:val="00A20A9E"/>
    <w:rsid w:val="00A20B45"/>
    <w:rsid w:val="00A20BD1"/>
    <w:rsid w:val="00A211EA"/>
    <w:rsid w:val="00A212F0"/>
    <w:rsid w:val="00A21675"/>
    <w:rsid w:val="00A21836"/>
    <w:rsid w:val="00A2184D"/>
    <w:rsid w:val="00A2194D"/>
    <w:rsid w:val="00A21A9C"/>
    <w:rsid w:val="00A21B23"/>
    <w:rsid w:val="00A21B3D"/>
    <w:rsid w:val="00A21B92"/>
    <w:rsid w:val="00A21E0A"/>
    <w:rsid w:val="00A21EC6"/>
    <w:rsid w:val="00A21F9E"/>
    <w:rsid w:val="00A21FFB"/>
    <w:rsid w:val="00A22237"/>
    <w:rsid w:val="00A222AF"/>
    <w:rsid w:val="00A22408"/>
    <w:rsid w:val="00A22448"/>
    <w:rsid w:val="00A2261B"/>
    <w:rsid w:val="00A226DA"/>
    <w:rsid w:val="00A22959"/>
    <w:rsid w:val="00A229F9"/>
    <w:rsid w:val="00A22C8E"/>
    <w:rsid w:val="00A23059"/>
    <w:rsid w:val="00A231E5"/>
    <w:rsid w:val="00A231F8"/>
    <w:rsid w:val="00A234B5"/>
    <w:rsid w:val="00A234D5"/>
    <w:rsid w:val="00A234E6"/>
    <w:rsid w:val="00A238E2"/>
    <w:rsid w:val="00A2399A"/>
    <w:rsid w:val="00A23E69"/>
    <w:rsid w:val="00A23FC9"/>
    <w:rsid w:val="00A242E7"/>
    <w:rsid w:val="00A24462"/>
    <w:rsid w:val="00A24759"/>
    <w:rsid w:val="00A2491B"/>
    <w:rsid w:val="00A249EA"/>
    <w:rsid w:val="00A24A0A"/>
    <w:rsid w:val="00A24AAC"/>
    <w:rsid w:val="00A24BB6"/>
    <w:rsid w:val="00A24BF9"/>
    <w:rsid w:val="00A24CBB"/>
    <w:rsid w:val="00A24E32"/>
    <w:rsid w:val="00A24FB1"/>
    <w:rsid w:val="00A25024"/>
    <w:rsid w:val="00A251D5"/>
    <w:rsid w:val="00A2533F"/>
    <w:rsid w:val="00A256F3"/>
    <w:rsid w:val="00A258AE"/>
    <w:rsid w:val="00A25C26"/>
    <w:rsid w:val="00A25E09"/>
    <w:rsid w:val="00A2601A"/>
    <w:rsid w:val="00A261C5"/>
    <w:rsid w:val="00A261CE"/>
    <w:rsid w:val="00A262F2"/>
    <w:rsid w:val="00A2648E"/>
    <w:rsid w:val="00A265E1"/>
    <w:rsid w:val="00A26718"/>
    <w:rsid w:val="00A2677C"/>
    <w:rsid w:val="00A26846"/>
    <w:rsid w:val="00A26882"/>
    <w:rsid w:val="00A26892"/>
    <w:rsid w:val="00A268DA"/>
    <w:rsid w:val="00A2696C"/>
    <w:rsid w:val="00A26F1D"/>
    <w:rsid w:val="00A27646"/>
    <w:rsid w:val="00A276B7"/>
    <w:rsid w:val="00A276E4"/>
    <w:rsid w:val="00A27763"/>
    <w:rsid w:val="00A27961"/>
    <w:rsid w:val="00A27BD2"/>
    <w:rsid w:val="00A27D1C"/>
    <w:rsid w:val="00A27EC0"/>
    <w:rsid w:val="00A3019E"/>
    <w:rsid w:val="00A302BB"/>
    <w:rsid w:val="00A3031E"/>
    <w:rsid w:val="00A30358"/>
    <w:rsid w:val="00A306ED"/>
    <w:rsid w:val="00A30826"/>
    <w:rsid w:val="00A308B6"/>
    <w:rsid w:val="00A30B2B"/>
    <w:rsid w:val="00A30B36"/>
    <w:rsid w:val="00A30D21"/>
    <w:rsid w:val="00A30DD5"/>
    <w:rsid w:val="00A30E9A"/>
    <w:rsid w:val="00A3122E"/>
    <w:rsid w:val="00A312EC"/>
    <w:rsid w:val="00A31440"/>
    <w:rsid w:val="00A31757"/>
    <w:rsid w:val="00A317AF"/>
    <w:rsid w:val="00A3193D"/>
    <w:rsid w:val="00A31D26"/>
    <w:rsid w:val="00A31DFD"/>
    <w:rsid w:val="00A31FF1"/>
    <w:rsid w:val="00A320A6"/>
    <w:rsid w:val="00A322CC"/>
    <w:rsid w:val="00A322EA"/>
    <w:rsid w:val="00A326C2"/>
    <w:rsid w:val="00A328F2"/>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F3F"/>
    <w:rsid w:val="00A33FC7"/>
    <w:rsid w:val="00A34272"/>
    <w:rsid w:val="00A342C5"/>
    <w:rsid w:val="00A34370"/>
    <w:rsid w:val="00A344B1"/>
    <w:rsid w:val="00A34771"/>
    <w:rsid w:val="00A349A1"/>
    <w:rsid w:val="00A349BF"/>
    <w:rsid w:val="00A34ED5"/>
    <w:rsid w:val="00A352D4"/>
    <w:rsid w:val="00A3563E"/>
    <w:rsid w:val="00A35647"/>
    <w:rsid w:val="00A35A71"/>
    <w:rsid w:val="00A35AD9"/>
    <w:rsid w:val="00A35CC6"/>
    <w:rsid w:val="00A35EBF"/>
    <w:rsid w:val="00A3607A"/>
    <w:rsid w:val="00A3625B"/>
    <w:rsid w:val="00A3630B"/>
    <w:rsid w:val="00A366F9"/>
    <w:rsid w:val="00A36B6B"/>
    <w:rsid w:val="00A36D16"/>
    <w:rsid w:val="00A36DD7"/>
    <w:rsid w:val="00A36FBD"/>
    <w:rsid w:val="00A36FE1"/>
    <w:rsid w:val="00A3727F"/>
    <w:rsid w:val="00A37836"/>
    <w:rsid w:val="00A378CB"/>
    <w:rsid w:val="00A3797E"/>
    <w:rsid w:val="00A37BE0"/>
    <w:rsid w:val="00A37C27"/>
    <w:rsid w:val="00A37D72"/>
    <w:rsid w:val="00A37FF1"/>
    <w:rsid w:val="00A40022"/>
    <w:rsid w:val="00A40083"/>
    <w:rsid w:val="00A400DB"/>
    <w:rsid w:val="00A40132"/>
    <w:rsid w:val="00A40166"/>
    <w:rsid w:val="00A40187"/>
    <w:rsid w:val="00A4023C"/>
    <w:rsid w:val="00A40371"/>
    <w:rsid w:val="00A40401"/>
    <w:rsid w:val="00A410CF"/>
    <w:rsid w:val="00A41237"/>
    <w:rsid w:val="00A4133E"/>
    <w:rsid w:val="00A4135C"/>
    <w:rsid w:val="00A41548"/>
    <w:rsid w:val="00A41611"/>
    <w:rsid w:val="00A417CA"/>
    <w:rsid w:val="00A41A12"/>
    <w:rsid w:val="00A41C93"/>
    <w:rsid w:val="00A41D4B"/>
    <w:rsid w:val="00A41E08"/>
    <w:rsid w:val="00A41E12"/>
    <w:rsid w:val="00A41EDA"/>
    <w:rsid w:val="00A4225C"/>
    <w:rsid w:val="00A4231B"/>
    <w:rsid w:val="00A423B9"/>
    <w:rsid w:val="00A423F2"/>
    <w:rsid w:val="00A42574"/>
    <w:rsid w:val="00A42646"/>
    <w:rsid w:val="00A42D9C"/>
    <w:rsid w:val="00A42F67"/>
    <w:rsid w:val="00A43118"/>
    <w:rsid w:val="00A431A1"/>
    <w:rsid w:val="00A43236"/>
    <w:rsid w:val="00A4334F"/>
    <w:rsid w:val="00A433A5"/>
    <w:rsid w:val="00A43815"/>
    <w:rsid w:val="00A4390C"/>
    <w:rsid w:val="00A4395F"/>
    <w:rsid w:val="00A43A7D"/>
    <w:rsid w:val="00A43AB9"/>
    <w:rsid w:val="00A43ADA"/>
    <w:rsid w:val="00A43CAB"/>
    <w:rsid w:val="00A43D9C"/>
    <w:rsid w:val="00A4405D"/>
    <w:rsid w:val="00A4421B"/>
    <w:rsid w:val="00A44762"/>
    <w:rsid w:val="00A44808"/>
    <w:rsid w:val="00A4490A"/>
    <w:rsid w:val="00A44BA6"/>
    <w:rsid w:val="00A44FF5"/>
    <w:rsid w:val="00A45162"/>
    <w:rsid w:val="00A4521A"/>
    <w:rsid w:val="00A452E6"/>
    <w:rsid w:val="00A452ED"/>
    <w:rsid w:val="00A452F2"/>
    <w:rsid w:val="00A4548D"/>
    <w:rsid w:val="00A45496"/>
    <w:rsid w:val="00A455B8"/>
    <w:rsid w:val="00A4596F"/>
    <w:rsid w:val="00A45C0A"/>
    <w:rsid w:val="00A45CA5"/>
    <w:rsid w:val="00A45EA5"/>
    <w:rsid w:val="00A460FB"/>
    <w:rsid w:val="00A4638F"/>
    <w:rsid w:val="00A467D4"/>
    <w:rsid w:val="00A469CF"/>
    <w:rsid w:val="00A469F8"/>
    <w:rsid w:val="00A46C59"/>
    <w:rsid w:val="00A470EA"/>
    <w:rsid w:val="00A471A6"/>
    <w:rsid w:val="00A471AF"/>
    <w:rsid w:val="00A474B0"/>
    <w:rsid w:val="00A4796C"/>
    <w:rsid w:val="00A47A2F"/>
    <w:rsid w:val="00A47A7B"/>
    <w:rsid w:val="00A47D19"/>
    <w:rsid w:val="00A47D3F"/>
    <w:rsid w:val="00A47D4F"/>
    <w:rsid w:val="00A47D98"/>
    <w:rsid w:val="00A47E74"/>
    <w:rsid w:val="00A501C9"/>
    <w:rsid w:val="00A5030C"/>
    <w:rsid w:val="00A503FB"/>
    <w:rsid w:val="00A5089C"/>
    <w:rsid w:val="00A50B6B"/>
    <w:rsid w:val="00A50C84"/>
    <w:rsid w:val="00A51044"/>
    <w:rsid w:val="00A510CE"/>
    <w:rsid w:val="00A51357"/>
    <w:rsid w:val="00A514E3"/>
    <w:rsid w:val="00A516E0"/>
    <w:rsid w:val="00A5184F"/>
    <w:rsid w:val="00A51887"/>
    <w:rsid w:val="00A51B9C"/>
    <w:rsid w:val="00A51E6C"/>
    <w:rsid w:val="00A51E8C"/>
    <w:rsid w:val="00A52004"/>
    <w:rsid w:val="00A5245C"/>
    <w:rsid w:val="00A5265A"/>
    <w:rsid w:val="00A52BAC"/>
    <w:rsid w:val="00A52D1A"/>
    <w:rsid w:val="00A52DE2"/>
    <w:rsid w:val="00A53565"/>
    <w:rsid w:val="00A53579"/>
    <w:rsid w:val="00A53607"/>
    <w:rsid w:val="00A53767"/>
    <w:rsid w:val="00A53856"/>
    <w:rsid w:val="00A53A38"/>
    <w:rsid w:val="00A53C94"/>
    <w:rsid w:val="00A53C98"/>
    <w:rsid w:val="00A53F0E"/>
    <w:rsid w:val="00A54103"/>
    <w:rsid w:val="00A541ED"/>
    <w:rsid w:val="00A5421D"/>
    <w:rsid w:val="00A5475A"/>
    <w:rsid w:val="00A54C08"/>
    <w:rsid w:val="00A54F6B"/>
    <w:rsid w:val="00A54F6F"/>
    <w:rsid w:val="00A54FBA"/>
    <w:rsid w:val="00A55030"/>
    <w:rsid w:val="00A5508C"/>
    <w:rsid w:val="00A551E6"/>
    <w:rsid w:val="00A554DF"/>
    <w:rsid w:val="00A5551C"/>
    <w:rsid w:val="00A5574E"/>
    <w:rsid w:val="00A5586B"/>
    <w:rsid w:val="00A55BA3"/>
    <w:rsid w:val="00A55C77"/>
    <w:rsid w:val="00A55CC2"/>
    <w:rsid w:val="00A55ECB"/>
    <w:rsid w:val="00A56027"/>
    <w:rsid w:val="00A56088"/>
    <w:rsid w:val="00A5608A"/>
    <w:rsid w:val="00A56195"/>
    <w:rsid w:val="00A561AB"/>
    <w:rsid w:val="00A5635C"/>
    <w:rsid w:val="00A563DC"/>
    <w:rsid w:val="00A56936"/>
    <w:rsid w:val="00A56A0B"/>
    <w:rsid w:val="00A56B1B"/>
    <w:rsid w:val="00A56DAF"/>
    <w:rsid w:val="00A575B7"/>
    <w:rsid w:val="00A578D0"/>
    <w:rsid w:val="00A57B92"/>
    <w:rsid w:val="00A57D36"/>
    <w:rsid w:val="00A6003E"/>
    <w:rsid w:val="00A60056"/>
    <w:rsid w:val="00A6045E"/>
    <w:rsid w:val="00A60B2E"/>
    <w:rsid w:val="00A60D10"/>
    <w:rsid w:val="00A6122D"/>
    <w:rsid w:val="00A6125F"/>
    <w:rsid w:val="00A613DF"/>
    <w:rsid w:val="00A618F7"/>
    <w:rsid w:val="00A61940"/>
    <w:rsid w:val="00A61A4F"/>
    <w:rsid w:val="00A61F5E"/>
    <w:rsid w:val="00A61FB9"/>
    <w:rsid w:val="00A62441"/>
    <w:rsid w:val="00A6270F"/>
    <w:rsid w:val="00A62714"/>
    <w:rsid w:val="00A629D6"/>
    <w:rsid w:val="00A62AA0"/>
    <w:rsid w:val="00A62B36"/>
    <w:rsid w:val="00A62CD5"/>
    <w:rsid w:val="00A62CFA"/>
    <w:rsid w:val="00A62D7A"/>
    <w:rsid w:val="00A62EB4"/>
    <w:rsid w:val="00A6304A"/>
    <w:rsid w:val="00A630AB"/>
    <w:rsid w:val="00A639CB"/>
    <w:rsid w:val="00A63A07"/>
    <w:rsid w:val="00A63B63"/>
    <w:rsid w:val="00A63C59"/>
    <w:rsid w:val="00A63CA0"/>
    <w:rsid w:val="00A63EA9"/>
    <w:rsid w:val="00A6443A"/>
    <w:rsid w:val="00A646C7"/>
    <w:rsid w:val="00A649D9"/>
    <w:rsid w:val="00A64AF5"/>
    <w:rsid w:val="00A64BEB"/>
    <w:rsid w:val="00A64BF7"/>
    <w:rsid w:val="00A64F1A"/>
    <w:rsid w:val="00A651C0"/>
    <w:rsid w:val="00A6534D"/>
    <w:rsid w:val="00A65828"/>
    <w:rsid w:val="00A65B56"/>
    <w:rsid w:val="00A65B90"/>
    <w:rsid w:val="00A65DAC"/>
    <w:rsid w:val="00A65F2C"/>
    <w:rsid w:val="00A65F3D"/>
    <w:rsid w:val="00A65F57"/>
    <w:rsid w:val="00A661F2"/>
    <w:rsid w:val="00A663AF"/>
    <w:rsid w:val="00A66530"/>
    <w:rsid w:val="00A667AC"/>
    <w:rsid w:val="00A670BD"/>
    <w:rsid w:val="00A6732F"/>
    <w:rsid w:val="00A6735A"/>
    <w:rsid w:val="00A6779B"/>
    <w:rsid w:val="00A679DF"/>
    <w:rsid w:val="00A67A33"/>
    <w:rsid w:val="00A67A3B"/>
    <w:rsid w:val="00A67C8B"/>
    <w:rsid w:val="00A67CB4"/>
    <w:rsid w:val="00A67DF6"/>
    <w:rsid w:val="00A67E7A"/>
    <w:rsid w:val="00A70055"/>
    <w:rsid w:val="00A70098"/>
    <w:rsid w:val="00A701F0"/>
    <w:rsid w:val="00A70206"/>
    <w:rsid w:val="00A70233"/>
    <w:rsid w:val="00A7072F"/>
    <w:rsid w:val="00A70777"/>
    <w:rsid w:val="00A70D6B"/>
    <w:rsid w:val="00A70E4B"/>
    <w:rsid w:val="00A710E2"/>
    <w:rsid w:val="00A710F0"/>
    <w:rsid w:val="00A71232"/>
    <w:rsid w:val="00A7134E"/>
    <w:rsid w:val="00A71406"/>
    <w:rsid w:val="00A7142C"/>
    <w:rsid w:val="00A714A3"/>
    <w:rsid w:val="00A715B2"/>
    <w:rsid w:val="00A71644"/>
    <w:rsid w:val="00A71B1E"/>
    <w:rsid w:val="00A71E2C"/>
    <w:rsid w:val="00A71E68"/>
    <w:rsid w:val="00A71EC2"/>
    <w:rsid w:val="00A7241F"/>
    <w:rsid w:val="00A725E3"/>
    <w:rsid w:val="00A7260E"/>
    <w:rsid w:val="00A7293B"/>
    <w:rsid w:val="00A72D3A"/>
    <w:rsid w:val="00A72D65"/>
    <w:rsid w:val="00A72DBF"/>
    <w:rsid w:val="00A72E02"/>
    <w:rsid w:val="00A73023"/>
    <w:rsid w:val="00A7322B"/>
    <w:rsid w:val="00A7334E"/>
    <w:rsid w:val="00A733F2"/>
    <w:rsid w:val="00A73444"/>
    <w:rsid w:val="00A73519"/>
    <w:rsid w:val="00A7369F"/>
    <w:rsid w:val="00A737D1"/>
    <w:rsid w:val="00A73971"/>
    <w:rsid w:val="00A73AE0"/>
    <w:rsid w:val="00A73B7F"/>
    <w:rsid w:val="00A73BF6"/>
    <w:rsid w:val="00A73C61"/>
    <w:rsid w:val="00A73D05"/>
    <w:rsid w:val="00A73E2A"/>
    <w:rsid w:val="00A73E5E"/>
    <w:rsid w:val="00A74242"/>
    <w:rsid w:val="00A743C4"/>
    <w:rsid w:val="00A743EF"/>
    <w:rsid w:val="00A745B4"/>
    <w:rsid w:val="00A747F6"/>
    <w:rsid w:val="00A7495A"/>
    <w:rsid w:val="00A74CF5"/>
    <w:rsid w:val="00A75393"/>
    <w:rsid w:val="00A75655"/>
    <w:rsid w:val="00A75E65"/>
    <w:rsid w:val="00A75FFD"/>
    <w:rsid w:val="00A761E9"/>
    <w:rsid w:val="00A7626D"/>
    <w:rsid w:val="00A762DC"/>
    <w:rsid w:val="00A762E6"/>
    <w:rsid w:val="00A76522"/>
    <w:rsid w:val="00A76CB7"/>
    <w:rsid w:val="00A76CC0"/>
    <w:rsid w:val="00A7720A"/>
    <w:rsid w:val="00A772FE"/>
    <w:rsid w:val="00A77416"/>
    <w:rsid w:val="00A77798"/>
    <w:rsid w:val="00A77864"/>
    <w:rsid w:val="00A77979"/>
    <w:rsid w:val="00A77BD8"/>
    <w:rsid w:val="00A77F28"/>
    <w:rsid w:val="00A8027D"/>
    <w:rsid w:val="00A802A0"/>
    <w:rsid w:val="00A802E9"/>
    <w:rsid w:val="00A80330"/>
    <w:rsid w:val="00A804BC"/>
    <w:rsid w:val="00A806E1"/>
    <w:rsid w:val="00A807C6"/>
    <w:rsid w:val="00A808C1"/>
    <w:rsid w:val="00A80970"/>
    <w:rsid w:val="00A809A2"/>
    <w:rsid w:val="00A80B7E"/>
    <w:rsid w:val="00A80C67"/>
    <w:rsid w:val="00A80CCB"/>
    <w:rsid w:val="00A80D2A"/>
    <w:rsid w:val="00A80E2C"/>
    <w:rsid w:val="00A80E7C"/>
    <w:rsid w:val="00A80E84"/>
    <w:rsid w:val="00A81018"/>
    <w:rsid w:val="00A8167F"/>
    <w:rsid w:val="00A81865"/>
    <w:rsid w:val="00A81873"/>
    <w:rsid w:val="00A81897"/>
    <w:rsid w:val="00A818D0"/>
    <w:rsid w:val="00A81998"/>
    <w:rsid w:val="00A81A2B"/>
    <w:rsid w:val="00A81CE0"/>
    <w:rsid w:val="00A821EE"/>
    <w:rsid w:val="00A8236D"/>
    <w:rsid w:val="00A8287D"/>
    <w:rsid w:val="00A82A01"/>
    <w:rsid w:val="00A82B15"/>
    <w:rsid w:val="00A82C94"/>
    <w:rsid w:val="00A82F56"/>
    <w:rsid w:val="00A82FEC"/>
    <w:rsid w:val="00A83021"/>
    <w:rsid w:val="00A8325C"/>
    <w:rsid w:val="00A833D8"/>
    <w:rsid w:val="00A834F4"/>
    <w:rsid w:val="00A83666"/>
    <w:rsid w:val="00A83E4A"/>
    <w:rsid w:val="00A83F86"/>
    <w:rsid w:val="00A84138"/>
    <w:rsid w:val="00A849E5"/>
    <w:rsid w:val="00A84BED"/>
    <w:rsid w:val="00A84DD7"/>
    <w:rsid w:val="00A84E0E"/>
    <w:rsid w:val="00A85131"/>
    <w:rsid w:val="00A8519E"/>
    <w:rsid w:val="00A8563A"/>
    <w:rsid w:val="00A8564A"/>
    <w:rsid w:val="00A85E4D"/>
    <w:rsid w:val="00A8607E"/>
    <w:rsid w:val="00A860DB"/>
    <w:rsid w:val="00A86410"/>
    <w:rsid w:val="00A864D5"/>
    <w:rsid w:val="00A864FD"/>
    <w:rsid w:val="00A8651E"/>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923"/>
    <w:rsid w:val="00A8796A"/>
    <w:rsid w:val="00A87C84"/>
    <w:rsid w:val="00A90079"/>
    <w:rsid w:val="00A903BA"/>
    <w:rsid w:val="00A903CB"/>
    <w:rsid w:val="00A90432"/>
    <w:rsid w:val="00A90444"/>
    <w:rsid w:val="00A90731"/>
    <w:rsid w:val="00A90898"/>
    <w:rsid w:val="00A90BA5"/>
    <w:rsid w:val="00A91135"/>
    <w:rsid w:val="00A9153A"/>
    <w:rsid w:val="00A9191B"/>
    <w:rsid w:val="00A91A2B"/>
    <w:rsid w:val="00A91AE0"/>
    <w:rsid w:val="00A91B5B"/>
    <w:rsid w:val="00A91E4E"/>
    <w:rsid w:val="00A92513"/>
    <w:rsid w:val="00A9253D"/>
    <w:rsid w:val="00A9260F"/>
    <w:rsid w:val="00A926D2"/>
    <w:rsid w:val="00A92856"/>
    <w:rsid w:val="00A92875"/>
    <w:rsid w:val="00A92C96"/>
    <w:rsid w:val="00A935C6"/>
    <w:rsid w:val="00A93830"/>
    <w:rsid w:val="00A93873"/>
    <w:rsid w:val="00A93C26"/>
    <w:rsid w:val="00A93DA1"/>
    <w:rsid w:val="00A9402B"/>
    <w:rsid w:val="00A946AD"/>
    <w:rsid w:val="00A94916"/>
    <w:rsid w:val="00A9495C"/>
    <w:rsid w:val="00A949A1"/>
    <w:rsid w:val="00A949C3"/>
    <w:rsid w:val="00A94C1D"/>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A3"/>
    <w:rsid w:val="00A95B20"/>
    <w:rsid w:val="00A95FA8"/>
    <w:rsid w:val="00A96152"/>
    <w:rsid w:val="00A96354"/>
    <w:rsid w:val="00A9682C"/>
    <w:rsid w:val="00A968E8"/>
    <w:rsid w:val="00A9696A"/>
    <w:rsid w:val="00A9699D"/>
    <w:rsid w:val="00A969ED"/>
    <w:rsid w:val="00A96A68"/>
    <w:rsid w:val="00A96D0E"/>
    <w:rsid w:val="00A96D95"/>
    <w:rsid w:val="00A96F75"/>
    <w:rsid w:val="00A97218"/>
    <w:rsid w:val="00A97565"/>
    <w:rsid w:val="00A97730"/>
    <w:rsid w:val="00A97821"/>
    <w:rsid w:val="00A97A0C"/>
    <w:rsid w:val="00A97A74"/>
    <w:rsid w:val="00A97A99"/>
    <w:rsid w:val="00A97AAF"/>
    <w:rsid w:val="00AA001C"/>
    <w:rsid w:val="00AA02A7"/>
    <w:rsid w:val="00AA02A9"/>
    <w:rsid w:val="00AA0305"/>
    <w:rsid w:val="00AA03E5"/>
    <w:rsid w:val="00AA07EC"/>
    <w:rsid w:val="00AA08D9"/>
    <w:rsid w:val="00AA0913"/>
    <w:rsid w:val="00AA0DF2"/>
    <w:rsid w:val="00AA1030"/>
    <w:rsid w:val="00AA14A4"/>
    <w:rsid w:val="00AA157A"/>
    <w:rsid w:val="00AA1643"/>
    <w:rsid w:val="00AA18C0"/>
    <w:rsid w:val="00AA1C83"/>
    <w:rsid w:val="00AA1D2B"/>
    <w:rsid w:val="00AA1DF8"/>
    <w:rsid w:val="00AA2114"/>
    <w:rsid w:val="00AA2317"/>
    <w:rsid w:val="00AA2578"/>
    <w:rsid w:val="00AA2AB2"/>
    <w:rsid w:val="00AA2ACC"/>
    <w:rsid w:val="00AA2EC1"/>
    <w:rsid w:val="00AA3194"/>
    <w:rsid w:val="00AA3313"/>
    <w:rsid w:val="00AA33A3"/>
    <w:rsid w:val="00AA3420"/>
    <w:rsid w:val="00AA35D1"/>
    <w:rsid w:val="00AA3A24"/>
    <w:rsid w:val="00AA3C54"/>
    <w:rsid w:val="00AA3D8E"/>
    <w:rsid w:val="00AA4089"/>
    <w:rsid w:val="00AA4446"/>
    <w:rsid w:val="00AA4521"/>
    <w:rsid w:val="00AA45B3"/>
    <w:rsid w:val="00AA49D7"/>
    <w:rsid w:val="00AA4AF1"/>
    <w:rsid w:val="00AA4DA6"/>
    <w:rsid w:val="00AA4EB6"/>
    <w:rsid w:val="00AA5131"/>
    <w:rsid w:val="00AA554C"/>
    <w:rsid w:val="00AA5560"/>
    <w:rsid w:val="00AA56BB"/>
    <w:rsid w:val="00AA57AF"/>
    <w:rsid w:val="00AA59E8"/>
    <w:rsid w:val="00AA59F5"/>
    <w:rsid w:val="00AA5C3E"/>
    <w:rsid w:val="00AA6246"/>
    <w:rsid w:val="00AA62DE"/>
    <w:rsid w:val="00AA640A"/>
    <w:rsid w:val="00AA68B1"/>
    <w:rsid w:val="00AA6BBD"/>
    <w:rsid w:val="00AA6E1E"/>
    <w:rsid w:val="00AA6F8E"/>
    <w:rsid w:val="00AA7124"/>
    <w:rsid w:val="00AA715E"/>
    <w:rsid w:val="00AA726F"/>
    <w:rsid w:val="00AA7409"/>
    <w:rsid w:val="00AA74D6"/>
    <w:rsid w:val="00AA77A4"/>
    <w:rsid w:val="00AA7B9D"/>
    <w:rsid w:val="00AA7BD8"/>
    <w:rsid w:val="00AA7C80"/>
    <w:rsid w:val="00AA7D37"/>
    <w:rsid w:val="00AA7DAD"/>
    <w:rsid w:val="00AA7E33"/>
    <w:rsid w:val="00AB00B8"/>
    <w:rsid w:val="00AB057D"/>
    <w:rsid w:val="00AB0B65"/>
    <w:rsid w:val="00AB0E94"/>
    <w:rsid w:val="00AB0FD0"/>
    <w:rsid w:val="00AB1046"/>
    <w:rsid w:val="00AB11C0"/>
    <w:rsid w:val="00AB142A"/>
    <w:rsid w:val="00AB1597"/>
    <w:rsid w:val="00AB1A11"/>
    <w:rsid w:val="00AB1A44"/>
    <w:rsid w:val="00AB1B5D"/>
    <w:rsid w:val="00AB1BAC"/>
    <w:rsid w:val="00AB1CA6"/>
    <w:rsid w:val="00AB2119"/>
    <w:rsid w:val="00AB218F"/>
    <w:rsid w:val="00AB26A6"/>
    <w:rsid w:val="00AB27FC"/>
    <w:rsid w:val="00AB2B14"/>
    <w:rsid w:val="00AB2F38"/>
    <w:rsid w:val="00AB2FE7"/>
    <w:rsid w:val="00AB304F"/>
    <w:rsid w:val="00AB31F9"/>
    <w:rsid w:val="00AB357B"/>
    <w:rsid w:val="00AB3709"/>
    <w:rsid w:val="00AB376F"/>
    <w:rsid w:val="00AB38B1"/>
    <w:rsid w:val="00AB38DF"/>
    <w:rsid w:val="00AB3A84"/>
    <w:rsid w:val="00AB4032"/>
    <w:rsid w:val="00AB4383"/>
    <w:rsid w:val="00AB4477"/>
    <w:rsid w:val="00AB44A3"/>
    <w:rsid w:val="00AB44C3"/>
    <w:rsid w:val="00AB45BF"/>
    <w:rsid w:val="00AB47DB"/>
    <w:rsid w:val="00AB4914"/>
    <w:rsid w:val="00AB4D15"/>
    <w:rsid w:val="00AB4ED6"/>
    <w:rsid w:val="00AB5157"/>
    <w:rsid w:val="00AB536D"/>
    <w:rsid w:val="00AB542E"/>
    <w:rsid w:val="00AB5794"/>
    <w:rsid w:val="00AB5A90"/>
    <w:rsid w:val="00AB5B56"/>
    <w:rsid w:val="00AB5DDA"/>
    <w:rsid w:val="00AB5E67"/>
    <w:rsid w:val="00AB63E9"/>
    <w:rsid w:val="00AB64C6"/>
    <w:rsid w:val="00AB6588"/>
    <w:rsid w:val="00AB673F"/>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D58"/>
    <w:rsid w:val="00AB7D72"/>
    <w:rsid w:val="00AC0033"/>
    <w:rsid w:val="00AC011F"/>
    <w:rsid w:val="00AC0205"/>
    <w:rsid w:val="00AC022D"/>
    <w:rsid w:val="00AC043C"/>
    <w:rsid w:val="00AC054F"/>
    <w:rsid w:val="00AC0AD6"/>
    <w:rsid w:val="00AC0B1A"/>
    <w:rsid w:val="00AC0B92"/>
    <w:rsid w:val="00AC106A"/>
    <w:rsid w:val="00AC1406"/>
    <w:rsid w:val="00AC1549"/>
    <w:rsid w:val="00AC175C"/>
    <w:rsid w:val="00AC1ABF"/>
    <w:rsid w:val="00AC1E62"/>
    <w:rsid w:val="00AC1E78"/>
    <w:rsid w:val="00AC1E8C"/>
    <w:rsid w:val="00AC1FC3"/>
    <w:rsid w:val="00AC1FE8"/>
    <w:rsid w:val="00AC223D"/>
    <w:rsid w:val="00AC22CA"/>
    <w:rsid w:val="00AC2423"/>
    <w:rsid w:val="00AC2612"/>
    <w:rsid w:val="00AC266E"/>
    <w:rsid w:val="00AC26B4"/>
    <w:rsid w:val="00AC2834"/>
    <w:rsid w:val="00AC2D1E"/>
    <w:rsid w:val="00AC2DFE"/>
    <w:rsid w:val="00AC3175"/>
    <w:rsid w:val="00AC3241"/>
    <w:rsid w:val="00AC3253"/>
    <w:rsid w:val="00AC34BE"/>
    <w:rsid w:val="00AC350E"/>
    <w:rsid w:val="00AC357D"/>
    <w:rsid w:val="00AC36A8"/>
    <w:rsid w:val="00AC3978"/>
    <w:rsid w:val="00AC3A13"/>
    <w:rsid w:val="00AC3D7B"/>
    <w:rsid w:val="00AC3EFF"/>
    <w:rsid w:val="00AC4257"/>
    <w:rsid w:val="00AC4279"/>
    <w:rsid w:val="00AC4280"/>
    <w:rsid w:val="00AC438F"/>
    <w:rsid w:val="00AC4677"/>
    <w:rsid w:val="00AC4B73"/>
    <w:rsid w:val="00AC4FD6"/>
    <w:rsid w:val="00AC563B"/>
    <w:rsid w:val="00AC5754"/>
    <w:rsid w:val="00AC5B69"/>
    <w:rsid w:val="00AC5D2C"/>
    <w:rsid w:val="00AC60FC"/>
    <w:rsid w:val="00AC62F0"/>
    <w:rsid w:val="00AC6A08"/>
    <w:rsid w:val="00AC6A5A"/>
    <w:rsid w:val="00AC6CE2"/>
    <w:rsid w:val="00AC6CE7"/>
    <w:rsid w:val="00AC710A"/>
    <w:rsid w:val="00AC7136"/>
    <w:rsid w:val="00AC7252"/>
    <w:rsid w:val="00AC751A"/>
    <w:rsid w:val="00AC7635"/>
    <w:rsid w:val="00AC786A"/>
    <w:rsid w:val="00AC79B6"/>
    <w:rsid w:val="00AC7BF1"/>
    <w:rsid w:val="00AC7D6F"/>
    <w:rsid w:val="00AC7EB2"/>
    <w:rsid w:val="00AD0207"/>
    <w:rsid w:val="00AD0233"/>
    <w:rsid w:val="00AD0372"/>
    <w:rsid w:val="00AD0554"/>
    <w:rsid w:val="00AD05BA"/>
    <w:rsid w:val="00AD073E"/>
    <w:rsid w:val="00AD07B6"/>
    <w:rsid w:val="00AD08F7"/>
    <w:rsid w:val="00AD0A7F"/>
    <w:rsid w:val="00AD0DDB"/>
    <w:rsid w:val="00AD0E48"/>
    <w:rsid w:val="00AD0E78"/>
    <w:rsid w:val="00AD0E9A"/>
    <w:rsid w:val="00AD0EA6"/>
    <w:rsid w:val="00AD107C"/>
    <w:rsid w:val="00AD128C"/>
    <w:rsid w:val="00AD174A"/>
    <w:rsid w:val="00AD1775"/>
    <w:rsid w:val="00AD184D"/>
    <w:rsid w:val="00AD186C"/>
    <w:rsid w:val="00AD2100"/>
    <w:rsid w:val="00AD21C2"/>
    <w:rsid w:val="00AD2281"/>
    <w:rsid w:val="00AD2303"/>
    <w:rsid w:val="00AD236C"/>
    <w:rsid w:val="00AD265A"/>
    <w:rsid w:val="00AD2977"/>
    <w:rsid w:val="00AD2DB6"/>
    <w:rsid w:val="00AD3083"/>
    <w:rsid w:val="00AD30D3"/>
    <w:rsid w:val="00AD322B"/>
    <w:rsid w:val="00AD396B"/>
    <w:rsid w:val="00AD3CD7"/>
    <w:rsid w:val="00AD3D7D"/>
    <w:rsid w:val="00AD400C"/>
    <w:rsid w:val="00AD40BE"/>
    <w:rsid w:val="00AD435A"/>
    <w:rsid w:val="00AD439D"/>
    <w:rsid w:val="00AD4899"/>
    <w:rsid w:val="00AD4CF8"/>
    <w:rsid w:val="00AD4D2E"/>
    <w:rsid w:val="00AD4ED4"/>
    <w:rsid w:val="00AD4FC0"/>
    <w:rsid w:val="00AD5081"/>
    <w:rsid w:val="00AD5163"/>
    <w:rsid w:val="00AD51B8"/>
    <w:rsid w:val="00AD525F"/>
    <w:rsid w:val="00AD540A"/>
    <w:rsid w:val="00AD571D"/>
    <w:rsid w:val="00AD572F"/>
    <w:rsid w:val="00AD5733"/>
    <w:rsid w:val="00AD5755"/>
    <w:rsid w:val="00AD5882"/>
    <w:rsid w:val="00AD590B"/>
    <w:rsid w:val="00AD5AF8"/>
    <w:rsid w:val="00AD5BAA"/>
    <w:rsid w:val="00AD5CA6"/>
    <w:rsid w:val="00AD5CCD"/>
    <w:rsid w:val="00AD6110"/>
    <w:rsid w:val="00AD622D"/>
    <w:rsid w:val="00AD6262"/>
    <w:rsid w:val="00AD6444"/>
    <w:rsid w:val="00AD661B"/>
    <w:rsid w:val="00AD6781"/>
    <w:rsid w:val="00AD6890"/>
    <w:rsid w:val="00AD6DC9"/>
    <w:rsid w:val="00AD6E94"/>
    <w:rsid w:val="00AD700E"/>
    <w:rsid w:val="00AD72C6"/>
    <w:rsid w:val="00AD744A"/>
    <w:rsid w:val="00AD78C9"/>
    <w:rsid w:val="00AD7AB3"/>
    <w:rsid w:val="00AD7AFD"/>
    <w:rsid w:val="00AD7DF4"/>
    <w:rsid w:val="00AD7E32"/>
    <w:rsid w:val="00AD7EE6"/>
    <w:rsid w:val="00AE0228"/>
    <w:rsid w:val="00AE0238"/>
    <w:rsid w:val="00AE047E"/>
    <w:rsid w:val="00AE0589"/>
    <w:rsid w:val="00AE05FE"/>
    <w:rsid w:val="00AE067F"/>
    <w:rsid w:val="00AE07F1"/>
    <w:rsid w:val="00AE099A"/>
    <w:rsid w:val="00AE0A44"/>
    <w:rsid w:val="00AE0D01"/>
    <w:rsid w:val="00AE0D09"/>
    <w:rsid w:val="00AE17E3"/>
    <w:rsid w:val="00AE1848"/>
    <w:rsid w:val="00AE190F"/>
    <w:rsid w:val="00AE1980"/>
    <w:rsid w:val="00AE1BA6"/>
    <w:rsid w:val="00AE1DBC"/>
    <w:rsid w:val="00AE227F"/>
    <w:rsid w:val="00AE228A"/>
    <w:rsid w:val="00AE23BD"/>
    <w:rsid w:val="00AE24B9"/>
    <w:rsid w:val="00AE2563"/>
    <w:rsid w:val="00AE29C8"/>
    <w:rsid w:val="00AE2A67"/>
    <w:rsid w:val="00AE2CC9"/>
    <w:rsid w:val="00AE2EB6"/>
    <w:rsid w:val="00AE318C"/>
    <w:rsid w:val="00AE31AC"/>
    <w:rsid w:val="00AE31C2"/>
    <w:rsid w:val="00AE35A1"/>
    <w:rsid w:val="00AE35F0"/>
    <w:rsid w:val="00AE387B"/>
    <w:rsid w:val="00AE3A72"/>
    <w:rsid w:val="00AE3CC0"/>
    <w:rsid w:val="00AE3CDD"/>
    <w:rsid w:val="00AE3D18"/>
    <w:rsid w:val="00AE3D51"/>
    <w:rsid w:val="00AE3D8C"/>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28F"/>
    <w:rsid w:val="00AE534B"/>
    <w:rsid w:val="00AE54D5"/>
    <w:rsid w:val="00AE550B"/>
    <w:rsid w:val="00AE56EC"/>
    <w:rsid w:val="00AE5716"/>
    <w:rsid w:val="00AE574E"/>
    <w:rsid w:val="00AE590B"/>
    <w:rsid w:val="00AE59FA"/>
    <w:rsid w:val="00AE5A37"/>
    <w:rsid w:val="00AE5B2A"/>
    <w:rsid w:val="00AE6117"/>
    <w:rsid w:val="00AE64A5"/>
    <w:rsid w:val="00AE6750"/>
    <w:rsid w:val="00AE67BB"/>
    <w:rsid w:val="00AE67C8"/>
    <w:rsid w:val="00AE69BA"/>
    <w:rsid w:val="00AE69F7"/>
    <w:rsid w:val="00AE6B73"/>
    <w:rsid w:val="00AE6D2B"/>
    <w:rsid w:val="00AE6E22"/>
    <w:rsid w:val="00AE70D3"/>
    <w:rsid w:val="00AE70FC"/>
    <w:rsid w:val="00AE723B"/>
    <w:rsid w:val="00AE752E"/>
    <w:rsid w:val="00AE757F"/>
    <w:rsid w:val="00AE7837"/>
    <w:rsid w:val="00AE7EE8"/>
    <w:rsid w:val="00AE7FD7"/>
    <w:rsid w:val="00AF015E"/>
    <w:rsid w:val="00AF01A6"/>
    <w:rsid w:val="00AF0541"/>
    <w:rsid w:val="00AF0726"/>
    <w:rsid w:val="00AF076F"/>
    <w:rsid w:val="00AF09C4"/>
    <w:rsid w:val="00AF0AE0"/>
    <w:rsid w:val="00AF0B58"/>
    <w:rsid w:val="00AF0B68"/>
    <w:rsid w:val="00AF0D76"/>
    <w:rsid w:val="00AF0F7F"/>
    <w:rsid w:val="00AF16CB"/>
    <w:rsid w:val="00AF1D07"/>
    <w:rsid w:val="00AF1DEF"/>
    <w:rsid w:val="00AF1F75"/>
    <w:rsid w:val="00AF1F7B"/>
    <w:rsid w:val="00AF203D"/>
    <w:rsid w:val="00AF2066"/>
    <w:rsid w:val="00AF20B5"/>
    <w:rsid w:val="00AF2224"/>
    <w:rsid w:val="00AF222E"/>
    <w:rsid w:val="00AF22F6"/>
    <w:rsid w:val="00AF2352"/>
    <w:rsid w:val="00AF2357"/>
    <w:rsid w:val="00AF2359"/>
    <w:rsid w:val="00AF25C0"/>
    <w:rsid w:val="00AF2732"/>
    <w:rsid w:val="00AF27AF"/>
    <w:rsid w:val="00AF2E2F"/>
    <w:rsid w:val="00AF3639"/>
    <w:rsid w:val="00AF36C7"/>
    <w:rsid w:val="00AF3B53"/>
    <w:rsid w:val="00AF3BBC"/>
    <w:rsid w:val="00AF3BDB"/>
    <w:rsid w:val="00AF3CF3"/>
    <w:rsid w:val="00AF3D12"/>
    <w:rsid w:val="00AF404A"/>
    <w:rsid w:val="00AF40C9"/>
    <w:rsid w:val="00AF43F7"/>
    <w:rsid w:val="00AF44D9"/>
    <w:rsid w:val="00AF469D"/>
    <w:rsid w:val="00AF4712"/>
    <w:rsid w:val="00AF47ED"/>
    <w:rsid w:val="00AF48F2"/>
    <w:rsid w:val="00AF4B69"/>
    <w:rsid w:val="00AF4BA8"/>
    <w:rsid w:val="00AF4BBF"/>
    <w:rsid w:val="00AF4E45"/>
    <w:rsid w:val="00AF4EAF"/>
    <w:rsid w:val="00AF50B3"/>
    <w:rsid w:val="00AF5155"/>
    <w:rsid w:val="00AF5159"/>
    <w:rsid w:val="00AF521C"/>
    <w:rsid w:val="00AF5389"/>
    <w:rsid w:val="00AF546E"/>
    <w:rsid w:val="00AF5549"/>
    <w:rsid w:val="00AF5593"/>
    <w:rsid w:val="00AF55E9"/>
    <w:rsid w:val="00AF58F6"/>
    <w:rsid w:val="00AF5941"/>
    <w:rsid w:val="00AF5AC3"/>
    <w:rsid w:val="00AF5D0B"/>
    <w:rsid w:val="00AF5E6B"/>
    <w:rsid w:val="00AF5F3E"/>
    <w:rsid w:val="00AF65A0"/>
    <w:rsid w:val="00AF6AC0"/>
    <w:rsid w:val="00AF6B65"/>
    <w:rsid w:val="00AF6D4B"/>
    <w:rsid w:val="00AF7251"/>
    <w:rsid w:val="00AF7343"/>
    <w:rsid w:val="00AF73DC"/>
    <w:rsid w:val="00AF7477"/>
    <w:rsid w:val="00AF76E4"/>
    <w:rsid w:val="00AF795C"/>
    <w:rsid w:val="00AF7C6C"/>
    <w:rsid w:val="00AF7D19"/>
    <w:rsid w:val="00AF7DAB"/>
    <w:rsid w:val="00AF7FD4"/>
    <w:rsid w:val="00B00246"/>
    <w:rsid w:val="00B00432"/>
    <w:rsid w:val="00B004A5"/>
    <w:rsid w:val="00B0078E"/>
    <w:rsid w:val="00B00797"/>
    <w:rsid w:val="00B00A2F"/>
    <w:rsid w:val="00B00BDF"/>
    <w:rsid w:val="00B00FC8"/>
    <w:rsid w:val="00B010F0"/>
    <w:rsid w:val="00B016F1"/>
    <w:rsid w:val="00B017FB"/>
    <w:rsid w:val="00B01854"/>
    <w:rsid w:val="00B01930"/>
    <w:rsid w:val="00B01DCB"/>
    <w:rsid w:val="00B02282"/>
    <w:rsid w:val="00B023A9"/>
    <w:rsid w:val="00B02539"/>
    <w:rsid w:val="00B02655"/>
    <w:rsid w:val="00B0270D"/>
    <w:rsid w:val="00B028A8"/>
    <w:rsid w:val="00B028B2"/>
    <w:rsid w:val="00B029FF"/>
    <w:rsid w:val="00B02B10"/>
    <w:rsid w:val="00B02CE9"/>
    <w:rsid w:val="00B02CEF"/>
    <w:rsid w:val="00B02CF5"/>
    <w:rsid w:val="00B02DA1"/>
    <w:rsid w:val="00B02E25"/>
    <w:rsid w:val="00B03069"/>
    <w:rsid w:val="00B03147"/>
    <w:rsid w:val="00B0323C"/>
    <w:rsid w:val="00B03303"/>
    <w:rsid w:val="00B0391E"/>
    <w:rsid w:val="00B0404F"/>
    <w:rsid w:val="00B04350"/>
    <w:rsid w:val="00B04440"/>
    <w:rsid w:val="00B04507"/>
    <w:rsid w:val="00B04B01"/>
    <w:rsid w:val="00B04B1A"/>
    <w:rsid w:val="00B04B3C"/>
    <w:rsid w:val="00B04B54"/>
    <w:rsid w:val="00B04C1E"/>
    <w:rsid w:val="00B04CDA"/>
    <w:rsid w:val="00B04E55"/>
    <w:rsid w:val="00B04FC2"/>
    <w:rsid w:val="00B05023"/>
    <w:rsid w:val="00B05097"/>
    <w:rsid w:val="00B050EF"/>
    <w:rsid w:val="00B053B9"/>
    <w:rsid w:val="00B055E1"/>
    <w:rsid w:val="00B0595C"/>
    <w:rsid w:val="00B05A03"/>
    <w:rsid w:val="00B060F4"/>
    <w:rsid w:val="00B066F1"/>
    <w:rsid w:val="00B067AC"/>
    <w:rsid w:val="00B067CA"/>
    <w:rsid w:val="00B068BB"/>
    <w:rsid w:val="00B06A66"/>
    <w:rsid w:val="00B06AC6"/>
    <w:rsid w:val="00B06C2B"/>
    <w:rsid w:val="00B06C94"/>
    <w:rsid w:val="00B06D6D"/>
    <w:rsid w:val="00B07443"/>
    <w:rsid w:val="00B0756F"/>
    <w:rsid w:val="00B075F6"/>
    <w:rsid w:val="00B0781F"/>
    <w:rsid w:val="00B07895"/>
    <w:rsid w:val="00B07A96"/>
    <w:rsid w:val="00B07B2B"/>
    <w:rsid w:val="00B07CC8"/>
    <w:rsid w:val="00B07D0E"/>
    <w:rsid w:val="00B07D28"/>
    <w:rsid w:val="00B07E70"/>
    <w:rsid w:val="00B07F4F"/>
    <w:rsid w:val="00B1003B"/>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664"/>
    <w:rsid w:val="00B118B9"/>
    <w:rsid w:val="00B11B6C"/>
    <w:rsid w:val="00B11B72"/>
    <w:rsid w:val="00B11DF2"/>
    <w:rsid w:val="00B11F09"/>
    <w:rsid w:val="00B122EC"/>
    <w:rsid w:val="00B1234F"/>
    <w:rsid w:val="00B12393"/>
    <w:rsid w:val="00B1290C"/>
    <w:rsid w:val="00B12B3E"/>
    <w:rsid w:val="00B12D43"/>
    <w:rsid w:val="00B12E99"/>
    <w:rsid w:val="00B12FB3"/>
    <w:rsid w:val="00B13063"/>
    <w:rsid w:val="00B131BE"/>
    <w:rsid w:val="00B13336"/>
    <w:rsid w:val="00B13624"/>
    <w:rsid w:val="00B137AF"/>
    <w:rsid w:val="00B138F3"/>
    <w:rsid w:val="00B13A2B"/>
    <w:rsid w:val="00B13D8F"/>
    <w:rsid w:val="00B13FCB"/>
    <w:rsid w:val="00B1409C"/>
    <w:rsid w:val="00B140E5"/>
    <w:rsid w:val="00B142DC"/>
    <w:rsid w:val="00B14797"/>
    <w:rsid w:val="00B14911"/>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6DC6"/>
    <w:rsid w:val="00B1701D"/>
    <w:rsid w:val="00B17024"/>
    <w:rsid w:val="00B1715A"/>
    <w:rsid w:val="00B1739A"/>
    <w:rsid w:val="00B17446"/>
    <w:rsid w:val="00B1753A"/>
    <w:rsid w:val="00B17939"/>
    <w:rsid w:val="00B17AE6"/>
    <w:rsid w:val="00B17EF8"/>
    <w:rsid w:val="00B20142"/>
    <w:rsid w:val="00B20475"/>
    <w:rsid w:val="00B20541"/>
    <w:rsid w:val="00B20575"/>
    <w:rsid w:val="00B20807"/>
    <w:rsid w:val="00B20AD4"/>
    <w:rsid w:val="00B210AD"/>
    <w:rsid w:val="00B21200"/>
    <w:rsid w:val="00B2129C"/>
    <w:rsid w:val="00B2135D"/>
    <w:rsid w:val="00B21506"/>
    <w:rsid w:val="00B2158D"/>
    <w:rsid w:val="00B21854"/>
    <w:rsid w:val="00B2192D"/>
    <w:rsid w:val="00B219B2"/>
    <w:rsid w:val="00B21CA4"/>
    <w:rsid w:val="00B21F4D"/>
    <w:rsid w:val="00B22155"/>
    <w:rsid w:val="00B221BB"/>
    <w:rsid w:val="00B221FA"/>
    <w:rsid w:val="00B2220A"/>
    <w:rsid w:val="00B226B2"/>
    <w:rsid w:val="00B2283E"/>
    <w:rsid w:val="00B22931"/>
    <w:rsid w:val="00B229C6"/>
    <w:rsid w:val="00B229DB"/>
    <w:rsid w:val="00B22B7C"/>
    <w:rsid w:val="00B22D88"/>
    <w:rsid w:val="00B23032"/>
    <w:rsid w:val="00B2319A"/>
    <w:rsid w:val="00B232C5"/>
    <w:rsid w:val="00B236B5"/>
    <w:rsid w:val="00B23C44"/>
    <w:rsid w:val="00B23C86"/>
    <w:rsid w:val="00B23D23"/>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8F9"/>
    <w:rsid w:val="00B25B7F"/>
    <w:rsid w:val="00B25E0F"/>
    <w:rsid w:val="00B261FE"/>
    <w:rsid w:val="00B2623F"/>
    <w:rsid w:val="00B264E1"/>
    <w:rsid w:val="00B265D4"/>
    <w:rsid w:val="00B267FB"/>
    <w:rsid w:val="00B269A2"/>
    <w:rsid w:val="00B26EAB"/>
    <w:rsid w:val="00B276AD"/>
    <w:rsid w:val="00B276C8"/>
    <w:rsid w:val="00B2771B"/>
    <w:rsid w:val="00B277F6"/>
    <w:rsid w:val="00B27829"/>
    <w:rsid w:val="00B27B7C"/>
    <w:rsid w:val="00B27D7E"/>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E01"/>
    <w:rsid w:val="00B30FBB"/>
    <w:rsid w:val="00B31067"/>
    <w:rsid w:val="00B31463"/>
    <w:rsid w:val="00B314FB"/>
    <w:rsid w:val="00B315C3"/>
    <w:rsid w:val="00B31620"/>
    <w:rsid w:val="00B3191A"/>
    <w:rsid w:val="00B31951"/>
    <w:rsid w:val="00B31A62"/>
    <w:rsid w:val="00B31ACC"/>
    <w:rsid w:val="00B31FA6"/>
    <w:rsid w:val="00B32087"/>
    <w:rsid w:val="00B320A6"/>
    <w:rsid w:val="00B320F3"/>
    <w:rsid w:val="00B323A8"/>
    <w:rsid w:val="00B326AB"/>
    <w:rsid w:val="00B32BDF"/>
    <w:rsid w:val="00B32C08"/>
    <w:rsid w:val="00B32CF2"/>
    <w:rsid w:val="00B32E44"/>
    <w:rsid w:val="00B33005"/>
    <w:rsid w:val="00B33106"/>
    <w:rsid w:val="00B33122"/>
    <w:rsid w:val="00B33175"/>
    <w:rsid w:val="00B3357A"/>
    <w:rsid w:val="00B335E5"/>
    <w:rsid w:val="00B33791"/>
    <w:rsid w:val="00B338FE"/>
    <w:rsid w:val="00B33B3D"/>
    <w:rsid w:val="00B33BB6"/>
    <w:rsid w:val="00B33BCB"/>
    <w:rsid w:val="00B33CB8"/>
    <w:rsid w:val="00B33F21"/>
    <w:rsid w:val="00B3404C"/>
    <w:rsid w:val="00B3413A"/>
    <w:rsid w:val="00B342A9"/>
    <w:rsid w:val="00B34449"/>
    <w:rsid w:val="00B345FE"/>
    <w:rsid w:val="00B34689"/>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662"/>
    <w:rsid w:val="00B377FF"/>
    <w:rsid w:val="00B37878"/>
    <w:rsid w:val="00B379C7"/>
    <w:rsid w:val="00B379CE"/>
    <w:rsid w:val="00B37CC1"/>
    <w:rsid w:val="00B37E64"/>
    <w:rsid w:val="00B37F28"/>
    <w:rsid w:val="00B4013A"/>
    <w:rsid w:val="00B40367"/>
    <w:rsid w:val="00B405A6"/>
    <w:rsid w:val="00B40A5C"/>
    <w:rsid w:val="00B40ABF"/>
    <w:rsid w:val="00B40B85"/>
    <w:rsid w:val="00B40C50"/>
    <w:rsid w:val="00B40EEC"/>
    <w:rsid w:val="00B40F2C"/>
    <w:rsid w:val="00B412C6"/>
    <w:rsid w:val="00B416A6"/>
    <w:rsid w:val="00B41A0C"/>
    <w:rsid w:val="00B41EFC"/>
    <w:rsid w:val="00B420F3"/>
    <w:rsid w:val="00B420F7"/>
    <w:rsid w:val="00B42223"/>
    <w:rsid w:val="00B425FB"/>
    <w:rsid w:val="00B426FF"/>
    <w:rsid w:val="00B42C35"/>
    <w:rsid w:val="00B42E75"/>
    <w:rsid w:val="00B43028"/>
    <w:rsid w:val="00B43117"/>
    <w:rsid w:val="00B431BF"/>
    <w:rsid w:val="00B431F9"/>
    <w:rsid w:val="00B43232"/>
    <w:rsid w:val="00B43415"/>
    <w:rsid w:val="00B4395A"/>
    <w:rsid w:val="00B43B7F"/>
    <w:rsid w:val="00B43DFD"/>
    <w:rsid w:val="00B4433B"/>
    <w:rsid w:val="00B44636"/>
    <w:rsid w:val="00B44680"/>
    <w:rsid w:val="00B446C7"/>
    <w:rsid w:val="00B4488A"/>
    <w:rsid w:val="00B44913"/>
    <w:rsid w:val="00B44914"/>
    <w:rsid w:val="00B44B9D"/>
    <w:rsid w:val="00B44C62"/>
    <w:rsid w:val="00B45110"/>
    <w:rsid w:val="00B4527F"/>
    <w:rsid w:val="00B45294"/>
    <w:rsid w:val="00B4538D"/>
    <w:rsid w:val="00B453E4"/>
    <w:rsid w:val="00B453E8"/>
    <w:rsid w:val="00B453EF"/>
    <w:rsid w:val="00B4558A"/>
    <w:rsid w:val="00B456BA"/>
    <w:rsid w:val="00B4573A"/>
    <w:rsid w:val="00B45889"/>
    <w:rsid w:val="00B45ABF"/>
    <w:rsid w:val="00B45BED"/>
    <w:rsid w:val="00B45C34"/>
    <w:rsid w:val="00B45D24"/>
    <w:rsid w:val="00B45D25"/>
    <w:rsid w:val="00B45D91"/>
    <w:rsid w:val="00B45E03"/>
    <w:rsid w:val="00B45E59"/>
    <w:rsid w:val="00B45FDB"/>
    <w:rsid w:val="00B464C4"/>
    <w:rsid w:val="00B4684B"/>
    <w:rsid w:val="00B46AAF"/>
    <w:rsid w:val="00B46AD1"/>
    <w:rsid w:val="00B47516"/>
    <w:rsid w:val="00B475DF"/>
    <w:rsid w:val="00B47A72"/>
    <w:rsid w:val="00B47B07"/>
    <w:rsid w:val="00B47CF2"/>
    <w:rsid w:val="00B47D2C"/>
    <w:rsid w:val="00B47E27"/>
    <w:rsid w:val="00B47FF9"/>
    <w:rsid w:val="00B5009E"/>
    <w:rsid w:val="00B5029F"/>
    <w:rsid w:val="00B502CF"/>
    <w:rsid w:val="00B50595"/>
    <w:rsid w:val="00B5070E"/>
    <w:rsid w:val="00B5087E"/>
    <w:rsid w:val="00B50894"/>
    <w:rsid w:val="00B50C39"/>
    <w:rsid w:val="00B51037"/>
    <w:rsid w:val="00B51276"/>
    <w:rsid w:val="00B5127E"/>
    <w:rsid w:val="00B5170B"/>
    <w:rsid w:val="00B51803"/>
    <w:rsid w:val="00B519D1"/>
    <w:rsid w:val="00B51DAD"/>
    <w:rsid w:val="00B51E6D"/>
    <w:rsid w:val="00B51E7A"/>
    <w:rsid w:val="00B52111"/>
    <w:rsid w:val="00B521D5"/>
    <w:rsid w:val="00B522F8"/>
    <w:rsid w:val="00B5247A"/>
    <w:rsid w:val="00B52486"/>
    <w:rsid w:val="00B52797"/>
    <w:rsid w:val="00B527D6"/>
    <w:rsid w:val="00B52A00"/>
    <w:rsid w:val="00B52F0C"/>
    <w:rsid w:val="00B53220"/>
    <w:rsid w:val="00B532C5"/>
    <w:rsid w:val="00B53408"/>
    <w:rsid w:val="00B53456"/>
    <w:rsid w:val="00B53491"/>
    <w:rsid w:val="00B534D7"/>
    <w:rsid w:val="00B5358A"/>
    <w:rsid w:val="00B535A2"/>
    <w:rsid w:val="00B538A6"/>
    <w:rsid w:val="00B53BB4"/>
    <w:rsid w:val="00B53CAB"/>
    <w:rsid w:val="00B53D2E"/>
    <w:rsid w:val="00B540C4"/>
    <w:rsid w:val="00B542A3"/>
    <w:rsid w:val="00B54731"/>
    <w:rsid w:val="00B54786"/>
    <w:rsid w:val="00B5484E"/>
    <w:rsid w:val="00B54A60"/>
    <w:rsid w:val="00B54BFE"/>
    <w:rsid w:val="00B54C5F"/>
    <w:rsid w:val="00B54CC3"/>
    <w:rsid w:val="00B54F05"/>
    <w:rsid w:val="00B55008"/>
    <w:rsid w:val="00B55072"/>
    <w:rsid w:val="00B550D6"/>
    <w:rsid w:val="00B55192"/>
    <w:rsid w:val="00B554E2"/>
    <w:rsid w:val="00B555A0"/>
    <w:rsid w:val="00B55648"/>
    <w:rsid w:val="00B55699"/>
    <w:rsid w:val="00B558B4"/>
    <w:rsid w:val="00B559D2"/>
    <w:rsid w:val="00B55A43"/>
    <w:rsid w:val="00B55ECA"/>
    <w:rsid w:val="00B5647C"/>
    <w:rsid w:val="00B56608"/>
    <w:rsid w:val="00B56DD5"/>
    <w:rsid w:val="00B56E6B"/>
    <w:rsid w:val="00B56FC9"/>
    <w:rsid w:val="00B57085"/>
    <w:rsid w:val="00B57087"/>
    <w:rsid w:val="00B57503"/>
    <w:rsid w:val="00B57ACF"/>
    <w:rsid w:val="00B60013"/>
    <w:rsid w:val="00B60424"/>
    <w:rsid w:val="00B60681"/>
    <w:rsid w:val="00B606CD"/>
    <w:rsid w:val="00B6082E"/>
    <w:rsid w:val="00B6084E"/>
    <w:rsid w:val="00B60894"/>
    <w:rsid w:val="00B60BEE"/>
    <w:rsid w:val="00B60C9C"/>
    <w:rsid w:val="00B60D29"/>
    <w:rsid w:val="00B60EEF"/>
    <w:rsid w:val="00B60F5B"/>
    <w:rsid w:val="00B61086"/>
    <w:rsid w:val="00B612C7"/>
    <w:rsid w:val="00B61417"/>
    <w:rsid w:val="00B61420"/>
    <w:rsid w:val="00B617A9"/>
    <w:rsid w:val="00B61875"/>
    <w:rsid w:val="00B619F7"/>
    <w:rsid w:val="00B61D6D"/>
    <w:rsid w:val="00B61D88"/>
    <w:rsid w:val="00B61DA3"/>
    <w:rsid w:val="00B61DD7"/>
    <w:rsid w:val="00B61DDC"/>
    <w:rsid w:val="00B62614"/>
    <w:rsid w:val="00B626B1"/>
    <w:rsid w:val="00B6272D"/>
    <w:rsid w:val="00B6280D"/>
    <w:rsid w:val="00B629D5"/>
    <w:rsid w:val="00B62A32"/>
    <w:rsid w:val="00B62ABD"/>
    <w:rsid w:val="00B62B72"/>
    <w:rsid w:val="00B62DAD"/>
    <w:rsid w:val="00B62ED8"/>
    <w:rsid w:val="00B63419"/>
    <w:rsid w:val="00B63529"/>
    <w:rsid w:val="00B63B4D"/>
    <w:rsid w:val="00B63CEC"/>
    <w:rsid w:val="00B63E0F"/>
    <w:rsid w:val="00B63F8D"/>
    <w:rsid w:val="00B6434B"/>
    <w:rsid w:val="00B6447C"/>
    <w:rsid w:val="00B6469A"/>
    <w:rsid w:val="00B64971"/>
    <w:rsid w:val="00B64B5E"/>
    <w:rsid w:val="00B64E2D"/>
    <w:rsid w:val="00B6538D"/>
    <w:rsid w:val="00B6539F"/>
    <w:rsid w:val="00B653AD"/>
    <w:rsid w:val="00B654FB"/>
    <w:rsid w:val="00B65605"/>
    <w:rsid w:val="00B657CD"/>
    <w:rsid w:val="00B658B8"/>
    <w:rsid w:val="00B65B63"/>
    <w:rsid w:val="00B65D1D"/>
    <w:rsid w:val="00B65D84"/>
    <w:rsid w:val="00B65DCF"/>
    <w:rsid w:val="00B65DFB"/>
    <w:rsid w:val="00B65FA3"/>
    <w:rsid w:val="00B65FA8"/>
    <w:rsid w:val="00B664A4"/>
    <w:rsid w:val="00B6650E"/>
    <w:rsid w:val="00B66861"/>
    <w:rsid w:val="00B66BE7"/>
    <w:rsid w:val="00B66C03"/>
    <w:rsid w:val="00B66D92"/>
    <w:rsid w:val="00B6702E"/>
    <w:rsid w:val="00B6735B"/>
    <w:rsid w:val="00B674EA"/>
    <w:rsid w:val="00B677AD"/>
    <w:rsid w:val="00B6780F"/>
    <w:rsid w:val="00B678BB"/>
    <w:rsid w:val="00B67E2E"/>
    <w:rsid w:val="00B67F4A"/>
    <w:rsid w:val="00B70181"/>
    <w:rsid w:val="00B7023A"/>
    <w:rsid w:val="00B702D0"/>
    <w:rsid w:val="00B706D4"/>
    <w:rsid w:val="00B7070B"/>
    <w:rsid w:val="00B70B59"/>
    <w:rsid w:val="00B70D8B"/>
    <w:rsid w:val="00B70E53"/>
    <w:rsid w:val="00B71187"/>
    <w:rsid w:val="00B713F3"/>
    <w:rsid w:val="00B714D0"/>
    <w:rsid w:val="00B7162E"/>
    <w:rsid w:val="00B71706"/>
    <w:rsid w:val="00B71870"/>
    <w:rsid w:val="00B719EB"/>
    <w:rsid w:val="00B71A1A"/>
    <w:rsid w:val="00B71AC0"/>
    <w:rsid w:val="00B71C66"/>
    <w:rsid w:val="00B71DC2"/>
    <w:rsid w:val="00B7201C"/>
    <w:rsid w:val="00B7209E"/>
    <w:rsid w:val="00B7232D"/>
    <w:rsid w:val="00B72354"/>
    <w:rsid w:val="00B72388"/>
    <w:rsid w:val="00B72438"/>
    <w:rsid w:val="00B7256C"/>
    <w:rsid w:val="00B72602"/>
    <w:rsid w:val="00B727CB"/>
    <w:rsid w:val="00B72A4C"/>
    <w:rsid w:val="00B72B9A"/>
    <w:rsid w:val="00B73182"/>
    <w:rsid w:val="00B731B2"/>
    <w:rsid w:val="00B73242"/>
    <w:rsid w:val="00B73285"/>
    <w:rsid w:val="00B737CC"/>
    <w:rsid w:val="00B737ED"/>
    <w:rsid w:val="00B73B25"/>
    <w:rsid w:val="00B73CBB"/>
    <w:rsid w:val="00B73D3A"/>
    <w:rsid w:val="00B73EA1"/>
    <w:rsid w:val="00B73EE4"/>
    <w:rsid w:val="00B73F7A"/>
    <w:rsid w:val="00B741DC"/>
    <w:rsid w:val="00B742ED"/>
    <w:rsid w:val="00B74407"/>
    <w:rsid w:val="00B7470C"/>
    <w:rsid w:val="00B74A5F"/>
    <w:rsid w:val="00B74AF9"/>
    <w:rsid w:val="00B74E63"/>
    <w:rsid w:val="00B74F79"/>
    <w:rsid w:val="00B7508D"/>
    <w:rsid w:val="00B75240"/>
    <w:rsid w:val="00B753A0"/>
    <w:rsid w:val="00B7556F"/>
    <w:rsid w:val="00B75806"/>
    <w:rsid w:val="00B7583C"/>
    <w:rsid w:val="00B75AB4"/>
    <w:rsid w:val="00B75D87"/>
    <w:rsid w:val="00B75FBC"/>
    <w:rsid w:val="00B762A0"/>
    <w:rsid w:val="00B76605"/>
    <w:rsid w:val="00B76DD1"/>
    <w:rsid w:val="00B76E3B"/>
    <w:rsid w:val="00B770A8"/>
    <w:rsid w:val="00B772BB"/>
    <w:rsid w:val="00B77725"/>
    <w:rsid w:val="00B77881"/>
    <w:rsid w:val="00B77916"/>
    <w:rsid w:val="00B77BB7"/>
    <w:rsid w:val="00B77BE6"/>
    <w:rsid w:val="00B77E6B"/>
    <w:rsid w:val="00B801AB"/>
    <w:rsid w:val="00B804AE"/>
    <w:rsid w:val="00B8054A"/>
    <w:rsid w:val="00B80772"/>
    <w:rsid w:val="00B8078E"/>
    <w:rsid w:val="00B80992"/>
    <w:rsid w:val="00B80BDF"/>
    <w:rsid w:val="00B80C1A"/>
    <w:rsid w:val="00B810A1"/>
    <w:rsid w:val="00B810AA"/>
    <w:rsid w:val="00B814F9"/>
    <w:rsid w:val="00B81582"/>
    <w:rsid w:val="00B815D3"/>
    <w:rsid w:val="00B816A7"/>
    <w:rsid w:val="00B81785"/>
    <w:rsid w:val="00B8185C"/>
    <w:rsid w:val="00B819EC"/>
    <w:rsid w:val="00B81BE5"/>
    <w:rsid w:val="00B81C67"/>
    <w:rsid w:val="00B81D7C"/>
    <w:rsid w:val="00B8241C"/>
    <w:rsid w:val="00B82688"/>
    <w:rsid w:val="00B826C4"/>
    <w:rsid w:val="00B8290A"/>
    <w:rsid w:val="00B82983"/>
    <w:rsid w:val="00B82AB9"/>
    <w:rsid w:val="00B82B7B"/>
    <w:rsid w:val="00B82CF4"/>
    <w:rsid w:val="00B83247"/>
    <w:rsid w:val="00B8329C"/>
    <w:rsid w:val="00B832F4"/>
    <w:rsid w:val="00B83445"/>
    <w:rsid w:val="00B83536"/>
    <w:rsid w:val="00B83AB1"/>
    <w:rsid w:val="00B83BD8"/>
    <w:rsid w:val="00B83E61"/>
    <w:rsid w:val="00B83F49"/>
    <w:rsid w:val="00B841A8"/>
    <w:rsid w:val="00B841BD"/>
    <w:rsid w:val="00B84308"/>
    <w:rsid w:val="00B845C8"/>
    <w:rsid w:val="00B84A69"/>
    <w:rsid w:val="00B84C1A"/>
    <w:rsid w:val="00B84CDD"/>
    <w:rsid w:val="00B84EAC"/>
    <w:rsid w:val="00B850AD"/>
    <w:rsid w:val="00B855A0"/>
    <w:rsid w:val="00B857A9"/>
    <w:rsid w:val="00B857F5"/>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52"/>
    <w:rsid w:val="00B874DF"/>
    <w:rsid w:val="00B8761C"/>
    <w:rsid w:val="00B8796E"/>
    <w:rsid w:val="00B87BD3"/>
    <w:rsid w:val="00B87C0C"/>
    <w:rsid w:val="00B87CA7"/>
    <w:rsid w:val="00B87CCC"/>
    <w:rsid w:val="00B87FB3"/>
    <w:rsid w:val="00B90117"/>
    <w:rsid w:val="00B9056B"/>
    <w:rsid w:val="00B90A24"/>
    <w:rsid w:val="00B90B3C"/>
    <w:rsid w:val="00B90C06"/>
    <w:rsid w:val="00B90C34"/>
    <w:rsid w:val="00B91102"/>
    <w:rsid w:val="00B91375"/>
    <w:rsid w:val="00B913E1"/>
    <w:rsid w:val="00B91594"/>
    <w:rsid w:val="00B915B8"/>
    <w:rsid w:val="00B9193B"/>
    <w:rsid w:val="00B91BE2"/>
    <w:rsid w:val="00B91DE8"/>
    <w:rsid w:val="00B9202C"/>
    <w:rsid w:val="00B92207"/>
    <w:rsid w:val="00B92322"/>
    <w:rsid w:val="00B923F1"/>
    <w:rsid w:val="00B92506"/>
    <w:rsid w:val="00B927E9"/>
    <w:rsid w:val="00B929B0"/>
    <w:rsid w:val="00B92AF5"/>
    <w:rsid w:val="00B9317F"/>
    <w:rsid w:val="00B932B8"/>
    <w:rsid w:val="00B93467"/>
    <w:rsid w:val="00B935AD"/>
    <w:rsid w:val="00B93661"/>
    <w:rsid w:val="00B93BFE"/>
    <w:rsid w:val="00B93C82"/>
    <w:rsid w:val="00B93E9D"/>
    <w:rsid w:val="00B94228"/>
    <w:rsid w:val="00B942CD"/>
    <w:rsid w:val="00B9432A"/>
    <w:rsid w:val="00B94376"/>
    <w:rsid w:val="00B947D0"/>
    <w:rsid w:val="00B948BC"/>
    <w:rsid w:val="00B948CA"/>
    <w:rsid w:val="00B94911"/>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444"/>
    <w:rsid w:val="00B9699D"/>
    <w:rsid w:val="00B96B2C"/>
    <w:rsid w:val="00B96BE7"/>
    <w:rsid w:val="00B96C10"/>
    <w:rsid w:val="00B96C45"/>
    <w:rsid w:val="00B96F6B"/>
    <w:rsid w:val="00B9747E"/>
    <w:rsid w:val="00B974C5"/>
    <w:rsid w:val="00B9772B"/>
    <w:rsid w:val="00B97AA5"/>
    <w:rsid w:val="00B97B9E"/>
    <w:rsid w:val="00BA06E4"/>
    <w:rsid w:val="00BA06FE"/>
    <w:rsid w:val="00BA0738"/>
    <w:rsid w:val="00BA0904"/>
    <w:rsid w:val="00BA0B4E"/>
    <w:rsid w:val="00BA0EE8"/>
    <w:rsid w:val="00BA107C"/>
    <w:rsid w:val="00BA1189"/>
    <w:rsid w:val="00BA1513"/>
    <w:rsid w:val="00BA1650"/>
    <w:rsid w:val="00BA1736"/>
    <w:rsid w:val="00BA1828"/>
    <w:rsid w:val="00BA1ACB"/>
    <w:rsid w:val="00BA1E7A"/>
    <w:rsid w:val="00BA1E7B"/>
    <w:rsid w:val="00BA203B"/>
    <w:rsid w:val="00BA23DE"/>
    <w:rsid w:val="00BA24BA"/>
    <w:rsid w:val="00BA25A4"/>
    <w:rsid w:val="00BA2773"/>
    <w:rsid w:val="00BA2A8B"/>
    <w:rsid w:val="00BA2B16"/>
    <w:rsid w:val="00BA2D51"/>
    <w:rsid w:val="00BA2DEE"/>
    <w:rsid w:val="00BA316D"/>
    <w:rsid w:val="00BA31E4"/>
    <w:rsid w:val="00BA32B0"/>
    <w:rsid w:val="00BA363D"/>
    <w:rsid w:val="00BA391C"/>
    <w:rsid w:val="00BA39B7"/>
    <w:rsid w:val="00BA3CF8"/>
    <w:rsid w:val="00BA3E04"/>
    <w:rsid w:val="00BA405E"/>
    <w:rsid w:val="00BA437E"/>
    <w:rsid w:val="00BA464B"/>
    <w:rsid w:val="00BA4886"/>
    <w:rsid w:val="00BA4976"/>
    <w:rsid w:val="00BA4D72"/>
    <w:rsid w:val="00BA4F4E"/>
    <w:rsid w:val="00BA4FE9"/>
    <w:rsid w:val="00BA52A0"/>
    <w:rsid w:val="00BA54DB"/>
    <w:rsid w:val="00BA5629"/>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8ED"/>
    <w:rsid w:val="00BA6942"/>
    <w:rsid w:val="00BA7205"/>
    <w:rsid w:val="00BA730C"/>
    <w:rsid w:val="00BA73DD"/>
    <w:rsid w:val="00BA7761"/>
    <w:rsid w:val="00BA7AFE"/>
    <w:rsid w:val="00BA7E16"/>
    <w:rsid w:val="00BA7E7D"/>
    <w:rsid w:val="00BB0411"/>
    <w:rsid w:val="00BB0502"/>
    <w:rsid w:val="00BB058B"/>
    <w:rsid w:val="00BB0815"/>
    <w:rsid w:val="00BB08CF"/>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263"/>
    <w:rsid w:val="00BB44FD"/>
    <w:rsid w:val="00BB4653"/>
    <w:rsid w:val="00BB483B"/>
    <w:rsid w:val="00BB494D"/>
    <w:rsid w:val="00BB49B4"/>
    <w:rsid w:val="00BB4AFE"/>
    <w:rsid w:val="00BB4C03"/>
    <w:rsid w:val="00BB4C77"/>
    <w:rsid w:val="00BB4DAB"/>
    <w:rsid w:val="00BB4F80"/>
    <w:rsid w:val="00BB50D3"/>
    <w:rsid w:val="00BB523E"/>
    <w:rsid w:val="00BB53A9"/>
    <w:rsid w:val="00BB53CB"/>
    <w:rsid w:val="00BB54FA"/>
    <w:rsid w:val="00BB5569"/>
    <w:rsid w:val="00BB5696"/>
    <w:rsid w:val="00BB583C"/>
    <w:rsid w:val="00BB5A22"/>
    <w:rsid w:val="00BB624A"/>
    <w:rsid w:val="00BB62EF"/>
    <w:rsid w:val="00BB63F6"/>
    <w:rsid w:val="00BB648A"/>
    <w:rsid w:val="00BB64C1"/>
    <w:rsid w:val="00BB64CD"/>
    <w:rsid w:val="00BB661F"/>
    <w:rsid w:val="00BB66D4"/>
    <w:rsid w:val="00BB67C7"/>
    <w:rsid w:val="00BB6C25"/>
    <w:rsid w:val="00BB6CE7"/>
    <w:rsid w:val="00BB6D01"/>
    <w:rsid w:val="00BB72CF"/>
    <w:rsid w:val="00BB74BA"/>
    <w:rsid w:val="00BB7720"/>
    <w:rsid w:val="00BB7733"/>
    <w:rsid w:val="00BB7911"/>
    <w:rsid w:val="00BB7919"/>
    <w:rsid w:val="00BB79BD"/>
    <w:rsid w:val="00BB7A4A"/>
    <w:rsid w:val="00BB7AE3"/>
    <w:rsid w:val="00BB7AE6"/>
    <w:rsid w:val="00BB7B3E"/>
    <w:rsid w:val="00BB7F1D"/>
    <w:rsid w:val="00BC002B"/>
    <w:rsid w:val="00BC008F"/>
    <w:rsid w:val="00BC02CB"/>
    <w:rsid w:val="00BC09F7"/>
    <w:rsid w:val="00BC0CE1"/>
    <w:rsid w:val="00BC0E34"/>
    <w:rsid w:val="00BC1465"/>
    <w:rsid w:val="00BC16AB"/>
    <w:rsid w:val="00BC1780"/>
    <w:rsid w:val="00BC17D2"/>
    <w:rsid w:val="00BC194E"/>
    <w:rsid w:val="00BC1C3A"/>
    <w:rsid w:val="00BC1EC3"/>
    <w:rsid w:val="00BC20C3"/>
    <w:rsid w:val="00BC23AA"/>
    <w:rsid w:val="00BC25CF"/>
    <w:rsid w:val="00BC2841"/>
    <w:rsid w:val="00BC292B"/>
    <w:rsid w:val="00BC2983"/>
    <w:rsid w:val="00BC30B7"/>
    <w:rsid w:val="00BC316B"/>
    <w:rsid w:val="00BC3587"/>
    <w:rsid w:val="00BC370F"/>
    <w:rsid w:val="00BC39E8"/>
    <w:rsid w:val="00BC3ADF"/>
    <w:rsid w:val="00BC40DE"/>
    <w:rsid w:val="00BC40EB"/>
    <w:rsid w:val="00BC41A0"/>
    <w:rsid w:val="00BC4273"/>
    <w:rsid w:val="00BC4424"/>
    <w:rsid w:val="00BC44CD"/>
    <w:rsid w:val="00BC4684"/>
    <w:rsid w:val="00BC495A"/>
    <w:rsid w:val="00BC4E88"/>
    <w:rsid w:val="00BC5111"/>
    <w:rsid w:val="00BC5211"/>
    <w:rsid w:val="00BC53EC"/>
    <w:rsid w:val="00BC5416"/>
    <w:rsid w:val="00BC546C"/>
    <w:rsid w:val="00BC5718"/>
    <w:rsid w:val="00BC5768"/>
    <w:rsid w:val="00BC6320"/>
    <w:rsid w:val="00BC647A"/>
    <w:rsid w:val="00BC64A7"/>
    <w:rsid w:val="00BC64F0"/>
    <w:rsid w:val="00BC657B"/>
    <w:rsid w:val="00BC6711"/>
    <w:rsid w:val="00BC67A0"/>
    <w:rsid w:val="00BC6ADA"/>
    <w:rsid w:val="00BC6D18"/>
    <w:rsid w:val="00BC6D6B"/>
    <w:rsid w:val="00BC6E17"/>
    <w:rsid w:val="00BC71BD"/>
    <w:rsid w:val="00BC72F0"/>
    <w:rsid w:val="00BC7736"/>
    <w:rsid w:val="00BC77CB"/>
    <w:rsid w:val="00BC787F"/>
    <w:rsid w:val="00BC78BE"/>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1216"/>
    <w:rsid w:val="00BD1236"/>
    <w:rsid w:val="00BD1300"/>
    <w:rsid w:val="00BD136F"/>
    <w:rsid w:val="00BD1679"/>
    <w:rsid w:val="00BD1B48"/>
    <w:rsid w:val="00BD1C84"/>
    <w:rsid w:val="00BD22E9"/>
    <w:rsid w:val="00BD24C4"/>
    <w:rsid w:val="00BD2677"/>
    <w:rsid w:val="00BD2B57"/>
    <w:rsid w:val="00BD2DBF"/>
    <w:rsid w:val="00BD2EBA"/>
    <w:rsid w:val="00BD2F45"/>
    <w:rsid w:val="00BD2F95"/>
    <w:rsid w:val="00BD310F"/>
    <w:rsid w:val="00BD31B9"/>
    <w:rsid w:val="00BD31EA"/>
    <w:rsid w:val="00BD3537"/>
    <w:rsid w:val="00BD3870"/>
    <w:rsid w:val="00BD39EA"/>
    <w:rsid w:val="00BD3A94"/>
    <w:rsid w:val="00BD3ACA"/>
    <w:rsid w:val="00BD3D00"/>
    <w:rsid w:val="00BD3E7B"/>
    <w:rsid w:val="00BD3FD7"/>
    <w:rsid w:val="00BD401D"/>
    <w:rsid w:val="00BD4179"/>
    <w:rsid w:val="00BD460C"/>
    <w:rsid w:val="00BD5042"/>
    <w:rsid w:val="00BD5301"/>
    <w:rsid w:val="00BD5385"/>
    <w:rsid w:val="00BD5C2A"/>
    <w:rsid w:val="00BD5C52"/>
    <w:rsid w:val="00BD5D36"/>
    <w:rsid w:val="00BD5F04"/>
    <w:rsid w:val="00BD5FAB"/>
    <w:rsid w:val="00BD5FD1"/>
    <w:rsid w:val="00BD62C4"/>
    <w:rsid w:val="00BD62C8"/>
    <w:rsid w:val="00BD631B"/>
    <w:rsid w:val="00BD6B00"/>
    <w:rsid w:val="00BD708D"/>
    <w:rsid w:val="00BD7271"/>
    <w:rsid w:val="00BD727E"/>
    <w:rsid w:val="00BD7423"/>
    <w:rsid w:val="00BD7466"/>
    <w:rsid w:val="00BD78B2"/>
    <w:rsid w:val="00BD7AFB"/>
    <w:rsid w:val="00BD7B03"/>
    <w:rsid w:val="00BD7BE5"/>
    <w:rsid w:val="00BD7C01"/>
    <w:rsid w:val="00BD7C98"/>
    <w:rsid w:val="00BE04FF"/>
    <w:rsid w:val="00BE0582"/>
    <w:rsid w:val="00BE06FF"/>
    <w:rsid w:val="00BE07C4"/>
    <w:rsid w:val="00BE0CC9"/>
    <w:rsid w:val="00BE0DEC"/>
    <w:rsid w:val="00BE1185"/>
    <w:rsid w:val="00BE1279"/>
    <w:rsid w:val="00BE12C5"/>
    <w:rsid w:val="00BE12E1"/>
    <w:rsid w:val="00BE135C"/>
    <w:rsid w:val="00BE16AD"/>
    <w:rsid w:val="00BE1706"/>
    <w:rsid w:val="00BE1824"/>
    <w:rsid w:val="00BE192B"/>
    <w:rsid w:val="00BE1A57"/>
    <w:rsid w:val="00BE1B85"/>
    <w:rsid w:val="00BE1BAB"/>
    <w:rsid w:val="00BE1D7B"/>
    <w:rsid w:val="00BE1DFB"/>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4B8"/>
    <w:rsid w:val="00BE38A3"/>
    <w:rsid w:val="00BE3DB8"/>
    <w:rsid w:val="00BE3F78"/>
    <w:rsid w:val="00BE3F9A"/>
    <w:rsid w:val="00BE3FE9"/>
    <w:rsid w:val="00BE4296"/>
    <w:rsid w:val="00BE42DA"/>
    <w:rsid w:val="00BE440C"/>
    <w:rsid w:val="00BE4607"/>
    <w:rsid w:val="00BE4715"/>
    <w:rsid w:val="00BE474F"/>
    <w:rsid w:val="00BE47BF"/>
    <w:rsid w:val="00BE4EBA"/>
    <w:rsid w:val="00BE5224"/>
    <w:rsid w:val="00BE528C"/>
    <w:rsid w:val="00BE5413"/>
    <w:rsid w:val="00BE548D"/>
    <w:rsid w:val="00BE57AC"/>
    <w:rsid w:val="00BE58AC"/>
    <w:rsid w:val="00BE5B6C"/>
    <w:rsid w:val="00BE5B85"/>
    <w:rsid w:val="00BE5D11"/>
    <w:rsid w:val="00BE5DAF"/>
    <w:rsid w:val="00BE5ECB"/>
    <w:rsid w:val="00BE5F77"/>
    <w:rsid w:val="00BE6163"/>
    <w:rsid w:val="00BE6590"/>
    <w:rsid w:val="00BE66D0"/>
    <w:rsid w:val="00BE6757"/>
    <w:rsid w:val="00BE6A48"/>
    <w:rsid w:val="00BE6B19"/>
    <w:rsid w:val="00BE6B96"/>
    <w:rsid w:val="00BE6D8B"/>
    <w:rsid w:val="00BE6DE8"/>
    <w:rsid w:val="00BE7073"/>
    <w:rsid w:val="00BE70CE"/>
    <w:rsid w:val="00BE7166"/>
    <w:rsid w:val="00BE756E"/>
    <w:rsid w:val="00BE7651"/>
    <w:rsid w:val="00BE7726"/>
    <w:rsid w:val="00BF037B"/>
    <w:rsid w:val="00BF0439"/>
    <w:rsid w:val="00BF0519"/>
    <w:rsid w:val="00BF09B7"/>
    <w:rsid w:val="00BF0C9C"/>
    <w:rsid w:val="00BF0DE3"/>
    <w:rsid w:val="00BF1070"/>
    <w:rsid w:val="00BF10B0"/>
    <w:rsid w:val="00BF1140"/>
    <w:rsid w:val="00BF156D"/>
    <w:rsid w:val="00BF15D1"/>
    <w:rsid w:val="00BF191D"/>
    <w:rsid w:val="00BF1B52"/>
    <w:rsid w:val="00BF2037"/>
    <w:rsid w:val="00BF24C5"/>
    <w:rsid w:val="00BF25CC"/>
    <w:rsid w:val="00BF2B7C"/>
    <w:rsid w:val="00BF2C23"/>
    <w:rsid w:val="00BF2C25"/>
    <w:rsid w:val="00BF2E16"/>
    <w:rsid w:val="00BF2E2A"/>
    <w:rsid w:val="00BF2FC9"/>
    <w:rsid w:val="00BF2FD9"/>
    <w:rsid w:val="00BF30A3"/>
    <w:rsid w:val="00BF31A4"/>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85A"/>
    <w:rsid w:val="00BF4AC4"/>
    <w:rsid w:val="00BF4CF0"/>
    <w:rsid w:val="00BF4D05"/>
    <w:rsid w:val="00BF4E28"/>
    <w:rsid w:val="00BF53BD"/>
    <w:rsid w:val="00BF590E"/>
    <w:rsid w:val="00BF5987"/>
    <w:rsid w:val="00BF5A2F"/>
    <w:rsid w:val="00BF5A58"/>
    <w:rsid w:val="00BF5B97"/>
    <w:rsid w:val="00BF5BEB"/>
    <w:rsid w:val="00BF5C77"/>
    <w:rsid w:val="00BF5E34"/>
    <w:rsid w:val="00BF5E6D"/>
    <w:rsid w:val="00BF6160"/>
    <w:rsid w:val="00BF6188"/>
    <w:rsid w:val="00BF626B"/>
    <w:rsid w:val="00BF62EF"/>
    <w:rsid w:val="00BF650B"/>
    <w:rsid w:val="00BF6807"/>
    <w:rsid w:val="00BF6A54"/>
    <w:rsid w:val="00BF6AF6"/>
    <w:rsid w:val="00BF6C00"/>
    <w:rsid w:val="00BF6C11"/>
    <w:rsid w:val="00BF6F36"/>
    <w:rsid w:val="00BF70C4"/>
    <w:rsid w:val="00BF70EC"/>
    <w:rsid w:val="00BF7354"/>
    <w:rsid w:val="00BF7598"/>
    <w:rsid w:val="00BF7615"/>
    <w:rsid w:val="00BF7787"/>
    <w:rsid w:val="00BF787A"/>
    <w:rsid w:val="00BF7983"/>
    <w:rsid w:val="00BF7B80"/>
    <w:rsid w:val="00BF7C37"/>
    <w:rsid w:val="00C00044"/>
    <w:rsid w:val="00C001AB"/>
    <w:rsid w:val="00C00453"/>
    <w:rsid w:val="00C00585"/>
    <w:rsid w:val="00C00589"/>
    <w:rsid w:val="00C007D5"/>
    <w:rsid w:val="00C0087D"/>
    <w:rsid w:val="00C00AE2"/>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86B"/>
    <w:rsid w:val="00C03C8B"/>
    <w:rsid w:val="00C03CD0"/>
    <w:rsid w:val="00C04002"/>
    <w:rsid w:val="00C04394"/>
    <w:rsid w:val="00C04441"/>
    <w:rsid w:val="00C04459"/>
    <w:rsid w:val="00C047A2"/>
    <w:rsid w:val="00C04A19"/>
    <w:rsid w:val="00C04C14"/>
    <w:rsid w:val="00C04C1D"/>
    <w:rsid w:val="00C0519C"/>
    <w:rsid w:val="00C052E7"/>
    <w:rsid w:val="00C05309"/>
    <w:rsid w:val="00C053EB"/>
    <w:rsid w:val="00C05419"/>
    <w:rsid w:val="00C05568"/>
    <w:rsid w:val="00C0578B"/>
    <w:rsid w:val="00C058A3"/>
    <w:rsid w:val="00C05997"/>
    <w:rsid w:val="00C05B8B"/>
    <w:rsid w:val="00C05D6C"/>
    <w:rsid w:val="00C061F7"/>
    <w:rsid w:val="00C0648E"/>
    <w:rsid w:val="00C065DD"/>
    <w:rsid w:val="00C066E3"/>
    <w:rsid w:val="00C06911"/>
    <w:rsid w:val="00C069C6"/>
    <w:rsid w:val="00C06C7E"/>
    <w:rsid w:val="00C06C8B"/>
    <w:rsid w:val="00C06E3B"/>
    <w:rsid w:val="00C0706B"/>
    <w:rsid w:val="00C071BD"/>
    <w:rsid w:val="00C0730F"/>
    <w:rsid w:val="00C07760"/>
    <w:rsid w:val="00C07952"/>
    <w:rsid w:val="00C0796B"/>
    <w:rsid w:val="00C079BD"/>
    <w:rsid w:val="00C07B9E"/>
    <w:rsid w:val="00C07E5F"/>
    <w:rsid w:val="00C07FEB"/>
    <w:rsid w:val="00C1005A"/>
    <w:rsid w:val="00C10240"/>
    <w:rsid w:val="00C1058D"/>
    <w:rsid w:val="00C108C7"/>
    <w:rsid w:val="00C108F0"/>
    <w:rsid w:val="00C109AD"/>
    <w:rsid w:val="00C10C19"/>
    <w:rsid w:val="00C10CFD"/>
    <w:rsid w:val="00C10D42"/>
    <w:rsid w:val="00C11039"/>
    <w:rsid w:val="00C11098"/>
    <w:rsid w:val="00C11243"/>
    <w:rsid w:val="00C11409"/>
    <w:rsid w:val="00C11529"/>
    <w:rsid w:val="00C11567"/>
    <w:rsid w:val="00C115BD"/>
    <w:rsid w:val="00C115D8"/>
    <w:rsid w:val="00C11630"/>
    <w:rsid w:val="00C11785"/>
    <w:rsid w:val="00C11BD1"/>
    <w:rsid w:val="00C11C97"/>
    <w:rsid w:val="00C11E25"/>
    <w:rsid w:val="00C120E4"/>
    <w:rsid w:val="00C121B5"/>
    <w:rsid w:val="00C126A4"/>
    <w:rsid w:val="00C12821"/>
    <w:rsid w:val="00C128E6"/>
    <w:rsid w:val="00C12999"/>
    <w:rsid w:val="00C129AA"/>
    <w:rsid w:val="00C129E3"/>
    <w:rsid w:val="00C12ED5"/>
    <w:rsid w:val="00C12EEC"/>
    <w:rsid w:val="00C13131"/>
    <w:rsid w:val="00C13357"/>
    <w:rsid w:val="00C13680"/>
    <w:rsid w:val="00C13751"/>
    <w:rsid w:val="00C13938"/>
    <w:rsid w:val="00C1395C"/>
    <w:rsid w:val="00C13A0A"/>
    <w:rsid w:val="00C13B42"/>
    <w:rsid w:val="00C13CD0"/>
    <w:rsid w:val="00C14030"/>
    <w:rsid w:val="00C14286"/>
    <w:rsid w:val="00C142A6"/>
    <w:rsid w:val="00C1457B"/>
    <w:rsid w:val="00C14881"/>
    <w:rsid w:val="00C14982"/>
    <w:rsid w:val="00C149E5"/>
    <w:rsid w:val="00C14B22"/>
    <w:rsid w:val="00C14FF4"/>
    <w:rsid w:val="00C1531C"/>
    <w:rsid w:val="00C154BB"/>
    <w:rsid w:val="00C15762"/>
    <w:rsid w:val="00C15B5B"/>
    <w:rsid w:val="00C15B81"/>
    <w:rsid w:val="00C16553"/>
    <w:rsid w:val="00C16570"/>
    <w:rsid w:val="00C16623"/>
    <w:rsid w:val="00C1675B"/>
    <w:rsid w:val="00C1686F"/>
    <w:rsid w:val="00C16A17"/>
    <w:rsid w:val="00C16CB9"/>
    <w:rsid w:val="00C16DE1"/>
    <w:rsid w:val="00C16DEF"/>
    <w:rsid w:val="00C16E4F"/>
    <w:rsid w:val="00C17008"/>
    <w:rsid w:val="00C170CC"/>
    <w:rsid w:val="00C1722D"/>
    <w:rsid w:val="00C17489"/>
    <w:rsid w:val="00C17754"/>
    <w:rsid w:val="00C17972"/>
    <w:rsid w:val="00C17BC1"/>
    <w:rsid w:val="00C17C99"/>
    <w:rsid w:val="00C17CD5"/>
    <w:rsid w:val="00C17DD7"/>
    <w:rsid w:val="00C17FF4"/>
    <w:rsid w:val="00C2005E"/>
    <w:rsid w:val="00C20160"/>
    <w:rsid w:val="00C20205"/>
    <w:rsid w:val="00C20334"/>
    <w:rsid w:val="00C2050A"/>
    <w:rsid w:val="00C20568"/>
    <w:rsid w:val="00C209BF"/>
    <w:rsid w:val="00C20A15"/>
    <w:rsid w:val="00C20C6F"/>
    <w:rsid w:val="00C20E1E"/>
    <w:rsid w:val="00C2119A"/>
    <w:rsid w:val="00C21254"/>
    <w:rsid w:val="00C2166B"/>
    <w:rsid w:val="00C21CD0"/>
    <w:rsid w:val="00C21D40"/>
    <w:rsid w:val="00C21EFC"/>
    <w:rsid w:val="00C222A4"/>
    <w:rsid w:val="00C22392"/>
    <w:rsid w:val="00C22459"/>
    <w:rsid w:val="00C22A46"/>
    <w:rsid w:val="00C22B29"/>
    <w:rsid w:val="00C22BF2"/>
    <w:rsid w:val="00C22BF7"/>
    <w:rsid w:val="00C23131"/>
    <w:rsid w:val="00C231A2"/>
    <w:rsid w:val="00C232A2"/>
    <w:rsid w:val="00C23808"/>
    <w:rsid w:val="00C239B5"/>
    <w:rsid w:val="00C23A0B"/>
    <w:rsid w:val="00C23ABA"/>
    <w:rsid w:val="00C23B47"/>
    <w:rsid w:val="00C23CA4"/>
    <w:rsid w:val="00C23EBF"/>
    <w:rsid w:val="00C23F45"/>
    <w:rsid w:val="00C24055"/>
    <w:rsid w:val="00C241ED"/>
    <w:rsid w:val="00C242D2"/>
    <w:rsid w:val="00C24628"/>
    <w:rsid w:val="00C246A4"/>
    <w:rsid w:val="00C246AA"/>
    <w:rsid w:val="00C2497D"/>
    <w:rsid w:val="00C24BBE"/>
    <w:rsid w:val="00C24F49"/>
    <w:rsid w:val="00C24F7D"/>
    <w:rsid w:val="00C24F98"/>
    <w:rsid w:val="00C24FE5"/>
    <w:rsid w:val="00C253A6"/>
    <w:rsid w:val="00C253EA"/>
    <w:rsid w:val="00C25406"/>
    <w:rsid w:val="00C255F0"/>
    <w:rsid w:val="00C25619"/>
    <w:rsid w:val="00C2570E"/>
    <w:rsid w:val="00C25764"/>
    <w:rsid w:val="00C25936"/>
    <w:rsid w:val="00C259C3"/>
    <w:rsid w:val="00C25C2F"/>
    <w:rsid w:val="00C25D4A"/>
    <w:rsid w:val="00C25FE6"/>
    <w:rsid w:val="00C260FF"/>
    <w:rsid w:val="00C2611C"/>
    <w:rsid w:val="00C262F9"/>
    <w:rsid w:val="00C26313"/>
    <w:rsid w:val="00C26416"/>
    <w:rsid w:val="00C26699"/>
    <w:rsid w:val="00C26DB1"/>
    <w:rsid w:val="00C2708F"/>
    <w:rsid w:val="00C27242"/>
    <w:rsid w:val="00C27310"/>
    <w:rsid w:val="00C277A8"/>
    <w:rsid w:val="00C27BED"/>
    <w:rsid w:val="00C27C5D"/>
    <w:rsid w:val="00C27FA2"/>
    <w:rsid w:val="00C30370"/>
    <w:rsid w:val="00C3060C"/>
    <w:rsid w:val="00C308B0"/>
    <w:rsid w:val="00C308E4"/>
    <w:rsid w:val="00C30B47"/>
    <w:rsid w:val="00C30C17"/>
    <w:rsid w:val="00C30EA7"/>
    <w:rsid w:val="00C31398"/>
    <w:rsid w:val="00C31DF5"/>
    <w:rsid w:val="00C31F8A"/>
    <w:rsid w:val="00C31FB1"/>
    <w:rsid w:val="00C32016"/>
    <w:rsid w:val="00C32450"/>
    <w:rsid w:val="00C32800"/>
    <w:rsid w:val="00C3284B"/>
    <w:rsid w:val="00C32A03"/>
    <w:rsid w:val="00C32A07"/>
    <w:rsid w:val="00C32DBA"/>
    <w:rsid w:val="00C32DFF"/>
    <w:rsid w:val="00C3300E"/>
    <w:rsid w:val="00C331F6"/>
    <w:rsid w:val="00C33283"/>
    <w:rsid w:val="00C33384"/>
    <w:rsid w:val="00C33A84"/>
    <w:rsid w:val="00C33B2A"/>
    <w:rsid w:val="00C3400D"/>
    <w:rsid w:val="00C3421E"/>
    <w:rsid w:val="00C3425F"/>
    <w:rsid w:val="00C342A5"/>
    <w:rsid w:val="00C34658"/>
    <w:rsid w:val="00C348ED"/>
    <w:rsid w:val="00C3493D"/>
    <w:rsid w:val="00C349C5"/>
    <w:rsid w:val="00C34CE7"/>
    <w:rsid w:val="00C34EC9"/>
    <w:rsid w:val="00C34FCE"/>
    <w:rsid w:val="00C350D0"/>
    <w:rsid w:val="00C35443"/>
    <w:rsid w:val="00C357B8"/>
    <w:rsid w:val="00C357D0"/>
    <w:rsid w:val="00C3580B"/>
    <w:rsid w:val="00C35945"/>
    <w:rsid w:val="00C36174"/>
    <w:rsid w:val="00C36B94"/>
    <w:rsid w:val="00C36F8E"/>
    <w:rsid w:val="00C3705B"/>
    <w:rsid w:val="00C37191"/>
    <w:rsid w:val="00C3764E"/>
    <w:rsid w:val="00C37885"/>
    <w:rsid w:val="00C37B4E"/>
    <w:rsid w:val="00C37C3D"/>
    <w:rsid w:val="00C37C73"/>
    <w:rsid w:val="00C4075E"/>
    <w:rsid w:val="00C407C3"/>
    <w:rsid w:val="00C40D46"/>
    <w:rsid w:val="00C40FD3"/>
    <w:rsid w:val="00C41426"/>
    <w:rsid w:val="00C416CB"/>
    <w:rsid w:val="00C4173B"/>
    <w:rsid w:val="00C417C2"/>
    <w:rsid w:val="00C41A5E"/>
    <w:rsid w:val="00C41A8C"/>
    <w:rsid w:val="00C41AEF"/>
    <w:rsid w:val="00C41C7E"/>
    <w:rsid w:val="00C41E50"/>
    <w:rsid w:val="00C41E63"/>
    <w:rsid w:val="00C429A2"/>
    <w:rsid w:val="00C429E6"/>
    <w:rsid w:val="00C42B24"/>
    <w:rsid w:val="00C42B99"/>
    <w:rsid w:val="00C42BA4"/>
    <w:rsid w:val="00C42DF1"/>
    <w:rsid w:val="00C42EE6"/>
    <w:rsid w:val="00C430C3"/>
    <w:rsid w:val="00C43163"/>
    <w:rsid w:val="00C43325"/>
    <w:rsid w:val="00C4358E"/>
    <w:rsid w:val="00C437A8"/>
    <w:rsid w:val="00C43834"/>
    <w:rsid w:val="00C438BD"/>
    <w:rsid w:val="00C43C23"/>
    <w:rsid w:val="00C43C8E"/>
    <w:rsid w:val="00C43D42"/>
    <w:rsid w:val="00C43F9F"/>
    <w:rsid w:val="00C43FD2"/>
    <w:rsid w:val="00C44182"/>
    <w:rsid w:val="00C4445B"/>
    <w:rsid w:val="00C444BE"/>
    <w:rsid w:val="00C444FA"/>
    <w:rsid w:val="00C445FD"/>
    <w:rsid w:val="00C4470D"/>
    <w:rsid w:val="00C44A71"/>
    <w:rsid w:val="00C44BD1"/>
    <w:rsid w:val="00C44C18"/>
    <w:rsid w:val="00C44CE7"/>
    <w:rsid w:val="00C44CF8"/>
    <w:rsid w:val="00C45324"/>
    <w:rsid w:val="00C4540E"/>
    <w:rsid w:val="00C4541D"/>
    <w:rsid w:val="00C454A3"/>
    <w:rsid w:val="00C455A0"/>
    <w:rsid w:val="00C455CE"/>
    <w:rsid w:val="00C45750"/>
    <w:rsid w:val="00C4593E"/>
    <w:rsid w:val="00C45F6B"/>
    <w:rsid w:val="00C4638E"/>
    <w:rsid w:val="00C467BB"/>
    <w:rsid w:val="00C46815"/>
    <w:rsid w:val="00C4690C"/>
    <w:rsid w:val="00C46C2C"/>
    <w:rsid w:val="00C46EE0"/>
    <w:rsid w:val="00C46EF0"/>
    <w:rsid w:val="00C46F0C"/>
    <w:rsid w:val="00C47040"/>
    <w:rsid w:val="00C47225"/>
    <w:rsid w:val="00C473B4"/>
    <w:rsid w:val="00C473CD"/>
    <w:rsid w:val="00C4745D"/>
    <w:rsid w:val="00C4746A"/>
    <w:rsid w:val="00C47628"/>
    <w:rsid w:val="00C477B3"/>
    <w:rsid w:val="00C47A81"/>
    <w:rsid w:val="00C47B9E"/>
    <w:rsid w:val="00C47C00"/>
    <w:rsid w:val="00C5003A"/>
    <w:rsid w:val="00C50125"/>
    <w:rsid w:val="00C5015B"/>
    <w:rsid w:val="00C509C5"/>
    <w:rsid w:val="00C50C38"/>
    <w:rsid w:val="00C50FBE"/>
    <w:rsid w:val="00C5107F"/>
    <w:rsid w:val="00C51151"/>
    <w:rsid w:val="00C5120C"/>
    <w:rsid w:val="00C512F0"/>
    <w:rsid w:val="00C51370"/>
    <w:rsid w:val="00C518B6"/>
    <w:rsid w:val="00C51925"/>
    <w:rsid w:val="00C51AD7"/>
    <w:rsid w:val="00C51BAE"/>
    <w:rsid w:val="00C51D72"/>
    <w:rsid w:val="00C51FF0"/>
    <w:rsid w:val="00C521EB"/>
    <w:rsid w:val="00C52357"/>
    <w:rsid w:val="00C52668"/>
    <w:rsid w:val="00C527C8"/>
    <w:rsid w:val="00C52824"/>
    <w:rsid w:val="00C52831"/>
    <w:rsid w:val="00C52E33"/>
    <w:rsid w:val="00C53738"/>
    <w:rsid w:val="00C53ADD"/>
    <w:rsid w:val="00C53C70"/>
    <w:rsid w:val="00C53C95"/>
    <w:rsid w:val="00C53E05"/>
    <w:rsid w:val="00C54289"/>
    <w:rsid w:val="00C54388"/>
    <w:rsid w:val="00C54D47"/>
    <w:rsid w:val="00C54F5F"/>
    <w:rsid w:val="00C5533E"/>
    <w:rsid w:val="00C553C0"/>
    <w:rsid w:val="00C554E1"/>
    <w:rsid w:val="00C555A8"/>
    <w:rsid w:val="00C55685"/>
    <w:rsid w:val="00C5568E"/>
    <w:rsid w:val="00C556A8"/>
    <w:rsid w:val="00C556C5"/>
    <w:rsid w:val="00C55AB9"/>
    <w:rsid w:val="00C55CBE"/>
    <w:rsid w:val="00C56135"/>
    <w:rsid w:val="00C5617E"/>
    <w:rsid w:val="00C56881"/>
    <w:rsid w:val="00C5693C"/>
    <w:rsid w:val="00C56C7F"/>
    <w:rsid w:val="00C56CD3"/>
    <w:rsid w:val="00C57313"/>
    <w:rsid w:val="00C57635"/>
    <w:rsid w:val="00C578B3"/>
    <w:rsid w:val="00C579B5"/>
    <w:rsid w:val="00C57A56"/>
    <w:rsid w:val="00C57AA6"/>
    <w:rsid w:val="00C57B7D"/>
    <w:rsid w:val="00C57C8C"/>
    <w:rsid w:val="00C57D81"/>
    <w:rsid w:val="00C57DA2"/>
    <w:rsid w:val="00C57F30"/>
    <w:rsid w:val="00C60A1E"/>
    <w:rsid w:val="00C60A6F"/>
    <w:rsid w:val="00C60DBC"/>
    <w:rsid w:val="00C60ED5"/>
    <w:rsid w:val="00C60F9B"/>
    <w:rsid w:val="00C61041"/>
    <w:rsid w:val="00C610B8"/>
    <w:rsid w:val="00C610DC"/>
    <w:rsid w:val="00C612B2"/>
    <w:rsid w:val="00C617F8"/>
    <w:rsid w:val="00C61888"/>
    <w:rsid w:val="00C619C8"/>
    <w:rsid w:val="00C61AB8"/>
    <w:rsid w:val="00C61C1D"/>
    <w:rsid w:val="00C61E8A"/>
    <w:rsid w:val="00C62031"/>
    <w:rsid w:val="00C6219D"/>
    <w:rsid w:val="00C6229F"/>
    <w:rsid w:val="00C62496"/>
    <w:rsid w:val="00C625E4"/>
    <w:rsid w:val="00C626B3"/>
    <w:rsid w:val="00C6277E"/>
    <w:rsid w:val="00C62810"/>
    <w:rsid w:val="00C62883"/>
    <w:rsid w:val="00C62B15"/>
    <w:rsid w:val="00C62D0B"/>
    <w:rsid w:val="00C62E93"/>
    <w:rsid w:val="00C63101"/>
    <w:rsid w:val="00C63187"/>
    <w:rsid w:val="00C632F6"/>
    <w:rsid w:val="00C6369F"/>
    <w:rsid w:val="00C6372E"/>
    <w:rsid w:val="00C63749"/>
    <w:rsid w:val="00C63B03"/>
    <w:rsid w:val="00C63CE2"/>
    <w:rsid w:val="00C6415D"/>
    <w:rsid w:val="00C64287"/>
    <w:rsid w:val="00C6454B"/>
    <w:rsid w:val="00C645B5"/>
    <w:rsid w:val="00C645BE"/>
    <w:rsid w:val="00C648F5"/>
    <w:rsid w:val="00C64948"/>
    <w:rsid w:val="00C64D81"/>
    <w:rsid w:val="00C64DFE"/>
    <w:rsid w:val="00C64F3C"/>
    <w:rsid w:val="00C652C2"/>
    <w:rsid w:val="00C65533"/>
    <w:rsid w:val="00C65AA3"/>
    <w:rsid w:val="00C65C6A"/>
    <w:rsid w:val="00C662AD"/>
    <w:rsid w:val="00C662C9"/>
    <w:rsid w:val="00C66525"/>
    <w:rsid w:val="00C66738"/>
    <w:rsid w:val="00C668F3"/>
    <w:rsid w:val="00C66B54"/>
    <w:rsid w:val="00C6704E"/>
    <w:rsid w:val="00C67897"/>
    <w:rsid w:val="00C67C5F"/>
    <w:rsid w:val="00C70146"/>
    <w:rsid w:val="00C7037F"/>
    <w:rsid w:val="00C70AB7"/>
    <w:rsid w:val="00C70BCB"/>
    <w:rsid w:val="00C70E8E"/>
    <w:rsid w:val="00C70F61"/>
    <w:rsid w:val="00C713BF"/>
    <w:rsid w:val="00C71516"/>
    <w:rsid w:val="00C717B7"/>
    <w:rsid w:val="00C71BE9"/>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F7"/>
    <w:rsid w:val="00C73B29"/>
    <w:rsid w:val="00C744EC"/>
    <w:rsid w:val="00C7493E"/>
    <w:rsid w:val="00C74BE0"/>
    <w:rsid w:val="00C74C0C"/>
    <w:rsid w:val="00C74D89"/>
    <w:rsid w:val="00C74DF0"/>
    <w:rsid w:val="00C74F1A"/>
    <w:rsid w:val="00C75002"/>
    <w:rsid w:val="00C750A7"/>
    <w:rsid w:val="00C75103"/>
    <w:rsid w:val="00C75489"/>
    <w:rsid w:val="00C754CA"/>
    <w:rsid w:val="00C7550D"/>
    <w:rsid w:val="00C755C7"/>
    <w:rsid w:val="00C75641"/>
    <w:rsid w:val="00C75674"/>
    <w:rsid w:val="00C7575F"/>
    <w:rsid w:val="00C757D8"/>
    <w:rsid w:val="00C759C3"/>
    <w:rsid w:val="00C760FF"/>
    <w:rsid w:val="00C76384"/>
    <w:rsid w:val="00C766F6"/>
    <w:rsid w:val="00C76796"/>
    <w:rsid w:val="00C767B5"/>
    <w:rsid w:val="00C768E8"/>
    <w:rsid w:val="00C7690F"/>
    <w:rsid w:val="00C76A56"/>
    <w:rsid w:val="00C76BAE"/>
    <w:rsid w:val="00C76CF9"/>
    <w:rsid w:val="00C76D96"/>
    <w:rsid w:val="00C76E7F"/>
    <w:rsid w:val="00C76F98"/>
    <w:rsid w:val="00C76FC8"/>
    <w:rsid w:val="00C7701C"/>
    <w:rsid w:val="00C771EC"/>
    <w:rsid w:val="00C77288"/>
    <w:rsid w:val="00C7732E"/>
    <w:rsid w:val="00C77534"/>
    <w:rsid w:val="00C777CB"/>
    <w:rsid w:val="00C7797D"/>
    <w:rsid w:val="00C77BCF"/>
    <w:rsid w:val="00C77C18"/>
    <w:rsid w:val="00C77F74"/>
    <w:rsid w:val="00C8023D"/>
    <w:rsid w:val="00C804BD"/>
    <w:rsid w:val="00C80958"/>
    <w:rsid w:val="00C80B6E"/>
    <w:rsid w:val="00C80C24"/>
    <w:rsid w:val="00C80D02"/>
    <w:rsid w:val="00C80E40"/>
    <w:rsid w:val="00C8107D"/>
    <w:rsid w:val="00C81179"/>
    <w:rsid w:val="00C8123E"/>
    <w:rsid w:val="00C813CF"/>
    <w:rsid w:val="00C81455"/>
    <w:rsid w:val="00C814C3"/>
    <w:rsid w:val="00C81967"/>
    <w:rsid w:val="00C819D8"/>
    <w:rsid w:val="00C81C8D"/>
    <w:rsid w:val="00C81EF5"/>
    <w:rsid w:val="00C81F3E"/>
    <w:rsid w:val="00C81F87"/>
    <w:rsid w:val="00C82055"/>
    <w:rsid w:val="00C8229B"/>
    <w:rsid w:val="00C82303"/>
    <w:rsid w:val="00C82763"/>
    <w:rsid w:val="00C827DE"/>
    <w:rsid w:val="00C828E1"/>
    <w:rsid w:val="00C82B73"/>
    <w:rsid w:val="00C82B95"/>
    <w:rsid w:val="00C83149"/>
    <w:rsid w:val="00C831DF"/>
    <w:rsid w:val="00C83223"/>
    <w:rsid w:val="00C8322F"/>
    <w:rsid w:val="00C8335D"/>
    <w:rsid w:val="00C834D3"/>
    <w:rsid w:val="00C835BE"/>
    <w:rsid w:val="00C838D9"/>
    <w:rsid w:val="00C83A35"/>
    <w:rsid w:val="00C83CDE"/>
    <w:rsid w:val="00C83DB1"/>
    <w:rsid w:val="00C83DD3"/>
    <w:rsid w:val="00C841F3"/>
    <w:rsid w:val="00C8427F"/>
    <w:rsid w:val="00C84682"/>
    <w:rsid w:val="00C846DB"/>
    <w:rsid w:val="00C84799"/>
    <w:rsid w:val="00C84908"/>
    <w:rsid w:val="00C84A63"/>
    <w:rsid w:val="00C84AA1"/>
    <w:rsid w:val="00C84AF0"/>
    <w:rsid w:val="00C84D50"/>
    <w:rsid w:val="00C84F68"/>
    <w:rsid w:val="00C851FD"/>
    <w:rsid w:val="00C85A82"/>
    <w:rsid w:val="00C85B6A"/>
    <w:rsid w:val="00C85CA5"/>
    <w:rsid w:val="00C85D7A"/>
    <w:rsid w:val="00C85E57"/>
    <w:rsid w:val="00C860F2"/>
    <w:rsid w:val="00C862EA"/>
    <w:rsid w:val="00C86348"/>
    <w:rsid w:val="00C863C1"/>
    <w:rsid w:val="00C8655C"/>
    <w:rsid w:val="00C86658"/>
    <w:rsid w:val="00C868FF"/>
    <w:rsid w:val="00C86943"/>
    <w:rsid w:val="00C86ABD"/>
    <w:rsid w:val="00C86B16"/>
    <w:rsid w:val="00C86B69"/>
    <w:rsid w:val="00C86CA6"/>
    <w:rsid w:val="00C86DEB"/>
    <w:rsid w:val="00C86EFE"/>
    <w:rsid w:val="00C87105"/>
    <w:rsid w:val="00C87212"/>
    <w:rsid w:val="00C872B4"/>
    <w:rsid w:val="00C875B2"/>
    <w:rsid w:val="00C87746"/>
    <w:rsid w:val="00C87857"/>
    <w:rsid w:val="00C878B7"/>
    <w:rsid w:val="00C87ADB"/>
    <w:rsid w:val="00C87C2C"/>
    <w:rsid w:val="00C87D9A"/>
    <w:rsid w:val="00C902EE"/>
    <w:rsid w:val="00C9072F"/>
    <w:rsid w:val="00C909D6"/>
    <w:rsid w:val="00C90A7C"/>
    <w:rsid w:val="00C90B09"/>
    <w:rsid w:val="00C90C4B"/>
    <w:rsid w:val="00C90E60"/>
    <w:rsid w:val="00C90E85"/>
    <w:rsid w:val="00C90F6A"/>
    <w:rsid w:val="00C91073"/>
    <w:rsid w:val="00C91253"/>
    <w:rsid w:val="00C91958"/>
    <w:rsid w:val="00C91C65"/>
    <w:rsid w:val="00C91C9E"/>
    <w:rsid w:val="00C91D84"/>
    <w:rsid w:val="00C91DCB"/>
    <w:rsid w:val="00C92012"/>
    <w:rsid w:val="00C92127"/>
    <w:rsid w:val="00C92174"/>
    <w:rsid w:val="00C92272"/>
    <w:rsid w:val="00C922A5"/>
    <w:rsid w:val="00C923D6"/>
    <w:rsid w:val="00C924E4"/>
    <w:rsid w:val="00C9256F"/>
    <w:rsid w:val="00C92B70"/>
    <w:rsid w:val="00C92BAE"/>
    <w:rsid w:val="00C92C91"/>
    <w:rsid w:val="00C92D88"/>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4237"/>
    <w:rsid w:val="00C942E1"/>
    <w:rsid w:val="00C94306"/>
    <w:rsid w:val="00C944DB"/>
    <w:rsid w:val="00C947D2"/>
    <w:rsid w:val="00C94883"/>
    <w:rsid w:val="00C948C4"/>
    <w:rsid w:val="00C94D2A"/>
    <w:rsid w:val="00C95254"/>
    <w:rsid w:val="00C9529A"/>
    <w:rsid w:val="00C955B3"/>
    <w:rsid w:val="00C95903"/>
    <w:rsid w:val="00C95B27"/>
    <w:rsid w:val="00C95B74"/>
    <w:rsid w:val="00C95BC0"/>
    <w:rsid w:val="00C95FC5"/>
    <w:rsid w:val="00C96313"/>
    <w:rsid w:val="00C964B2"/>
    <w:rsid w:val="00C96546"/>
    <w:rsid w:val="00C9656E"/>
    <w:rsid w:val="00C965D9"/>
    <w:rsid w:val="00C96915"/>
    <w:rsid w:val="00C96EE7"/>
    <w:rsid w:val="00C9707F"/>
    <w:rsid w:val="00C97208"/>
    <w:rsid w:val="00C972AF"/>
    <w:rsid w:val="00C973B5"/>
    <w:rsid w:val="00C97549"/>
    <w:rsid w:val="00C97857"/>
    <w:rsid w:val="00C979B4"/>
    <w:rsid w:val="00C97A3E"/>
    <w:rsid w:val="00C97D4F"/>
    <w:rsid w:val="00C97EC5"/>
    <w:rsid w:val="00C97EF8"/>
    <w:rsid w:val="00CA012A"/>
    <w:rsid w:val="00CA01A3"/>
    <w:rsid w:val="00CA06EC"/>
    <w:rsid w:val="00CA0A6E"/>
    <w:rsid w:val="00CA0CCB"/>
    <w:rsid w:val="00CA0FFF"/>
    <w:rsid w:val="00CA103B"/>
    <w:rsid w:val="00CA1209"/>
    <w:rsid w:val="00CA1229"/>
    <w:rsid w:val="00CA12C1"/>
    <w:rsid w:val="00CA1337"/>
    <w:rsid w:val="00CA1569"/>
    <w:rsid w:val="00CA16F6"/>
    <w:rsid w:val="00CA19DB"/>
    <w:rsid w:val="00CA19FB"/>
    <w:rsid w:val="00CA1BCC"/>
    <w:rsid w:val="00CA22B5"/>
    <w:rsid w:val="00CA23BC"/>
    <w:rsid w:val="00CA2499"/>
    <w:rsid w:val="00CA24B2"/>
    <w:rsid w:val="00CA250C"/>
    <w:rsid w:val="00CA26A7"/>
    <w:rsid w:val="00CA283E"/>
    <w:rsid w:val="00CA2C4D"/>
    <w:rsid w:val="00CA2D09"/>
    <w:rsid w:val="00CA2DE8"/>
    <w:rsid w:val="00CA2E61"/>
    <w:rsid w:val="00CA323D"/>
    <w:rsid w:val="00CA32DD"/>
    <w:rsid w:val="00CA3368"/>
    <w:rsid w:val="00CA336B"/>
    <w:rsid w:val="00CA34F9"/>
    <w:rsid w:val="00CA3544"/>
    <w:rsid w:val="00CA3717"/>
    <w:rsid w:val="00CA3BA8"/>
    <w:rsid w:val="00CA3C2C"/>
    <w:rsid w:val="00CA4721"/>
    <w:rsid w:val="00CA4A3D"/>
    <w:rsid w:val="00CA4A40"/>
    <w:rsid w:val="00CA4C47"/>
    <w:rsid w:val="00CA4CF8"/>
    <w:rsid w:val="00CA4D7C"/>
    <w:rsid w:val="00CA4DEE"/>
    <w:rsid w:val="00CA4E63"/>
    <w:rsid w:val="00CA4E6A"/>
    <w:rsid w:val="00CA5008"/>
    <w:rsid w:val="00CA51A9"/>
    <w:rsid w:val="00CA52C5"/>
    <w:rsid w:val="00CA538E"/>
    <w:rsid w:val="00CA5417"/>
    <w:rsid w:val="00CA5644"/>
    <w:rsid w:val="00CA573C"/>
    <w:rsid w:val="00CA5771"/>
    <w:rsid w:val="00CA57AC"/>
    <w:rsid w:val="00CA5900"/>
    <w:rsid w:val="00CA598E"/>
    <w:rsid w:val="00CA5B8A"/>
    <w:rsid w:val="00CA5D94"/>
    <w:rsid w:val="00CA5E2B"/>
    <w:rsid w:val="00CA5FD1"/>
    <w:rsid w:val="00CA6A9B"/>
    <w:rsid w:val="00CA6B62"/>
    <w:rsid w:val="00CA6B7B"/>
    <w:rsid w:val="00CA6CC7"/>
    <w:rsid w:val="00CA6D2A"/>
    <w:rsid w:val="00CA7881"/>
    <w:rsid w:val="00CA7C00"/>
    <w:rsid w:val="00CA7D3F"/>
    <w:rsid w:val="00CB0335"/>
    <w:rsid w:val="00CB0BCF"/>
    <w:rsid w:val="00CB0DBA"/>
    <w:rsid w:val="00CB0FB5"/>
    <w:rsid w:val="00CB12D2"/>
    <w:rsid w:val="00CB158E"/>
    <w:rsid w:val="00CB19A6"/>
    <w:rsid w:val="00CB19C1"/>
    <w:rsid w:val="00CB1F1D"/>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906"/>
    <w:rsid w:val="00CB3BD8"/>
    <w:rsid w:val="00CB3C0F"/>
    <w:rsid w:val="00CB3D2F"/>
    <w:rsid w:val="00CB4084"/>
    <w:rsid w:val="00CB44B1"/>
    <w:rsid w:val="00CB49F2"/>
    <w:rsid w:val="00CB4AB6"/>
    <w:rsid w:val="00CB4BD8"/>
    <w:rsid w:val="00CB4C77"/>
    <w:rsid w:val="00CB4D5C"/>
    <w:rsid w:val="00CB4D9C"/>
    <w:rsid w:val="00CB4F41"/>
    <w:rsid w:val="00CB5031"/>
    <w:rsid w:val="00CB505F"/>
    <w:rsid w:val="00CB5420"/>
    <w:rsid w:val="00CB5710"/>
    <w:rsid w:val="00CB5783"/>
    <w:rsid w:val="00CB5A69"/>
    <w:rsid w:val="00CB5E3F"/>
    <w:rsid w:val="00CB5E7A"/>
    <w:rsid w:val="00CB5EA7"/>
    <w:rsid w:val="00CB5F43"/>
    <w:rsid w:val="00CB6174"/>
    <w:rsid w:val="00CB656B"/>
    <w:rsid w:val="00CB65CE"/>
    <w:rsid w:val="00CB67FD"/>
    <w:rsid w:val="00CB6869"/>
    <w:rsid w:val="00CB6BB8"/>
    <w:rsid w:val="00CB70D2"/>
    <w:rsid w:val="00CB72B2"/>
    <w:rsid w:val="00CB73E8"/>
    <w:rsid w:val="00CB7632"/>
    <w:rsid w:val="00CB76E2"/>
    <w:rsid w:val="00CB779D"/>
    <w:rsid w:val="00CB7939"/>
    <w:rsid w:val="00CB7A12"/>
    <w:rsid w:val="00CB7A14"/>
    <w:rsid w:val="00CB7A44"/>
    <w:rsid w:val="00CB7C3B"/>
    <w:rsid w:val="00CB7F10"/>
    <w:rsid w:val="00CC051C"/>
    <w:rsid w:val="00CC0AD4"/>
    <w:rsid w:val="00CC0B1A"/>
    <w:rsid w:val="00CC0CBB"/>
    <w:rsid w:val="00CC1090"/>
    <w:rsid w:val="00CC1621"/>
    <w:rsid w:val="00CC17B9"/>
    <w:rsid w:val="00CC1852"/>
    <w:rsid w:val="00CC1949"/>
    <w:rsid w:val="00CC1A33"/>
    <w:rsid w:val="00CC1B85"/>
    <w:rsid w:val="00CC1E56"/>
    <w:rsid w:val="00CC1E68"/>
    <w:rsid w:val="00CC2134"/>
    <w:rsid w:val="00CC2449"/>
    <w:rsid w:val="00CC2666"/>
    <w:rsid w:val="00CC2913"/>
    <w:rsid w:val="00CC2FCC"/>
    <w:rsid w:val="00CC3092"/>
    <w:rsid w:val="00CC32CD"/>
    <w:rsid w:val="00CC34EE"/>
    <w:rsid w:val="00CC3A03"/>
    <w:rsid w:val="00CC3D19"/>
    <w:rsid w:val="00CC3EC1"/>
    <w:rsid w:val="00CC44E4"/>
    <w:rsid w:val="00CC454E"/>
    <w:rsid w:val="00CC465D"/>
    <w:rsid w:val="00CC4686"/>
    <w:rsid w:val="00CC477A"/>
    <w:rsid w:val="00CC47C9"/>
    <w:rsid w:val="00CC4A46"/>
    <w:rsid w:val="00CC4A93"/>
    <w:rsid w:val="00CC4C49"/>
    <w:rsid w:val="00CC4D47"/>
    <w:rsid w:val="00CC5010"/>
    <w:rsid w:val="00CC53FB"/>
    <w:rsid w:val="00CC560D"/>
    <w:rsid w:val="00CC5632"/>
    <w:rsid w:val="00CC58B1"/>
    <w:rsid w:val="00CC5967"/>
    <w:rsid w:val="00CC59FC"/>
    <w:rsid w:val="00CC5B1E"/>
    <w:rsid w:val="00CC5D37"/>
    <w:rsid w:val="00CC5D41"/>
    <w:rsid w:val="00CC5D78"/>
    <w:rsid w:val="00CC5E8F"/>
    <w:rsid w:val="00CC5F41"/>
    <w:rsid w:val="00CC5FE5"/>
    <w:rsid w:val="00CC612A"/>
    <w:rsid w:val="00CC6441"/>
    <w:rsid w:val="00CC64AE"/>
    <w:rsid w:val="00CC692E"/>
    <w:rsid w:val="00CC69FC"/>
    <w:rsid w:val="00CC6E42"/>
    <w:rsid w:val="00CC7145"/>
    <w:rsid w:val="00CC71C0"/>
    <w:rsid w:val="00CC77A5"/>
    <w:rsid w:val="00CC7F06"/>
    <w:rsid w:val="00CD0012"/>
    <w:rsid w:val="00CD005C"/>
    <w:rsid w:val="00CD01C9"/>
    <w:rsid w:val="00CD0319"/>
    <w:rsid w:val="00CD0B39"/>
    <w:rsid w:val="00CD0F95"/>
    <w:rsid w:val="00CD1069"/>
    <w:rsid w:val="00CD106C"/>
    <w:rsid w:val="00CD1219"/>
    <w:rsid w:val="00CD19A3"/>
    <w:rsid w:val="00CD1B1F"/>
    <w:rsid w:val="00CD1D47"/>
    <w:rsid w:val="00CD1FFB"/>
    <w:rsid w:val="00CD20B1"/>
    <w:rsid w:val="00CD23C2"/>
    <w:rsid w:val="00CD27AA"/>
    <w:rsid w:val="00CD288B"/>
    <w:rsid w:val="00CD289E"/>
    <w:rsid w:val="00CD2999"/>
    <w:rsid w:val="00CD2A83"/>
    <w:rsid w:val="00CD2A9F"/>
    <w:rsid w:val="00CD2D59"/>
    <w:rsid w:val="00CD2D67"/>
    <w:rsid w:val="00CD3028"/>
    <w:rsid w:val="00CD31AB"/>
    <w:rsid w:val="00CD33E1"/>
    <w:rsid w:val="00CD35DD"/>
    <w:rsid w:val="00CD3722"/>
    <w:rsid w:val="00CD389B"/>
    <w:rsid w:val="00CD4406"/>
    <w:rsid w:val="00CD4582"/>
    <w:rsid w:val="00CD459F"/>
    <w:rsid w:val="00CD45A2"/>
    <w:rsid w:val="00CD480C"/>
    <w:rsid w:val="00CD4DA3"/>
    <w:rsid w:val="00CD4FD4"/>
    <w:rsid w:val="00CD5171"/>
    <w:rsid w:val="00CD5261"/>
    <w:rsid w:val="00CD53FE"/>
    <w:rsid w:val="00CD55D0"/>
    <w:rsid w:val="00CD56C7"/>
    <w:rsid w:val="00CD5724"/>
    <w:rsid w:val="00CD581A"/>
    <w:rsid w:val="00CD591A"/>
    <w:rsid w:val="00CD5983"/>
    <w:rsid w:val="00CD59FE"/>
    <w:rsid w:val="00CD5A17"/>
    <w:rsid w:val="00CD60A9"/>
    <w:rsid w:val="00CD61CE"/>
    <w:rsid w:val="00CD639C"/>
    <w:rsid w:val="00CD63C9"/>
    <w:rsid w:val="00CD651A"/>
    <w:rsid w:val="00CD6CF2"/>
    <w:rsid w:val="00CD6D1E"/>
    <w:rsid w:val="00CD6D30"/>
    <w:rsid w:val="00CD6EAE"/>
    <w:rsid w:val="00CD7005"/>
    <w:rsid w:val="00CD7115"/>
    <w:rsid w:val="00CD77F8"/>
    <w:rsid w:val="00CD7828"/>
    <w:rsid w:val="00CD797B"/>
    <w:rsid w:val="00CD7D84"/>
    <w:rsid w:val="00CD7FA2"/>
    <w:rsid w:val="00CD7FE9"/>
    <w:rsid w:val="00CE01AD"/>
    <w:rsid w:val="00CE02A3"/>
    <w:rsid w:val="00CE0456"/>
    <w:rsid w:val="00CE04E1"/>
    <w:rsid w:val="00CE057D"/>
    <w:rsid w:val="00CE080F"/>
    <w:rsid w:val="00CE0B6E"/>
    <w:rsid w:val="00CE0DDB"/>
    <w:rsid w:val="00CE0F1D"/>
    <w:rsid w:val="00CE1510"/>
    <w:rsid w:val="00CE16C6"/>
    <w:rsid w:val="00CE176E"/>
    <w:rsid w:val="00CE1932"/>
    <w:rsid w:val="00CE197A"/>
    <w:rsid w:val="00CE19D6"/>
    <w:rsid w:val="00CE1BB3"/>
    <w:rsid w:val="00CE1C0F"/>
    <w:rsid w:val="00CE1F82"/>
    <w:rsid w:val="00CE1FFB"/>
    <w:rsid w:val="00CE2952"/>
    <w:rsid w:val="00CE2ADF"/>
    <w:rsid w:val="00CE2CAE"/>
    <w:rsid w:val="00CE2DA5"/>
    <w:rsid w:val="00CE2FC9"/>
    <w:rsid w:val="00CE2FDC"/>
    <w:rsid w:val="00CE3198"/>
    <w:rsid w:val="00CE37F1"/>
    <w:rsid w:val="00CE3828"/>
    <w:rsid w:val="00CE38E3"/>
    <w:rsid w:val="00CE3AA6"/>
    <w:rsid w:val="00CE3D14"/>
    <w:rsid w:val="00CE3DE1"/>
    <w:rsid w:val="00CE3FAC"/>
    <w:rsid w:val="00CE3FC7"/>
    <w:rsid w:val="00CE3FF9"/>
    <w:rsid w:val="00CE41C5"/>
    <w:rsid w:val="00CE4234"/>
    <w:rsid w:val="00CE448F"/>
    <w:rsid w:val="00CE48AB"/>
    <w:rsid w:val="00CE48CE"/>
    <w:rsid w:val="00CE4F2E"/>
    <w:rsid w:val="00CE50CE"/>
    <w:rsid w:val="00CE50DD"/>
    <w:rsid w:val="00CE5578"/>
    <w:rsid w:val="00CE5618"/>
    <w:rsid w:val="00CE574B"/>
    <w:rsid w:val="00CE5839"/>
    <w:rsid w:val="00CE59D1"/>
    <w:rsid w:val="00CE5BD8"/>
    <w:rsid w:val="00CE5BDC"/>
    <w:rsid w:val="00CE5DAA"/>
    <w:rsid w:val="00CE5E0A"/>
    <w:rsid w:val="00CE5EFA"/>
    <w:rsid w:val="00CE5F38"/>
    <w:rsid w:val="00CE624D"/>
    <w:rsid w:val="00CE65E3"/>
    <w:rsid w:val="00CE65F8"/>
    <w:rsid w:val="00CE69AE"/>
    <w:rsid w:val="00CE6B6F"/>
    <w:rsid w:val="00CE6D5C"/>
    <w:rsid w:val="00CE6D60"/>
    <w:rsid w:val="00CE6F59"/>
    <w:rsid w:val="00CE72C5"/>
    <w:rsid w:val="00CE7433"/>
    <w:rsid w:val="00CE7509"/>
    <w:rsid w:val="00CE784E"/>
    <w:rsid w:val="00CE7C14"/>
    <w:rsid w:val="00CE7EFD"/>
    <w:rsid w:val="00CE7F5A"/>
    <w:rsid w:val="00CF0A43"/>
    <w:rsid w:val="00CF0AAC"/>
    <w:rsid w:val="00CF0B05"/>
    <w:rsid w:val="00CF0CE8"/>
    <w:rsid w:val="00CF0CF3"/>
    <w:rsid w:val="00CF0D83"/>
    <w:rsid w:val="00CF0F60"/>
    <w:rsid w:val="00CF10AE"/>
    <w:rsid w:val="00CF119F"/>
    <w:rsid w:val="00CF12BB"/>
    <w:rsid w:val="00CF12FF"/>
    <w:rsid w:val="00CF13A3"/>
    <w:rsid w:val="00CF154D"/>
    <w:rsid w:val="00CF15A3"/>
    <w:rsid w:val="00CF15C7"/>
    <w:rsid w:val="00CF16FB"/>
    <w:rsid w:val="00CF1744"/>
    <w:rsid w:val="00CF174D"/>
    <w:rsid w:val="00CF1761"/>
    <w:rsid w:val="00CF1895"/>
    <w:rsid w:val="00CF189F"/>
    <w:rsid w:val="00CF18FC"/>
    <w:rsid w:val="00CF19C2"/>
    <w:rsid w:val="00CF1C89"/>
    <w:rsid w:val="00CF1DB6"/>
    <w:rsid w:val="00CF1E67"/>
    <w:rsid w:val="00CF202B"/>
    <w:rsid w:val="00CF242E"/>
    <w:rsid w:val="00CF2573"/>
    <w:rsid w:val="00CF299F"/>
    <w:rsid w:val="00CF2A5C"/>
    <w:rsid w:val="00CF2A7B"/>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41E"/>
    <w:rsid w:val="00CF4542"/>
    <w:rsid w:val="00CF45E4"/>
    <w:rsid w:val="00CF4A25"/>
    <w:rsid w:val="00CF4B37"/>
    <w:rsid w:val="00CF4B58"/>
    <w:rsid w:val="00CF4D15"/>
    <w:rsid w:val="00CF4DDB"/>
    <w:rsid w:val="00CF4DF9"/>
    <w:rsid w:val="00CF5195"/>
    <w:rsid w:val="00CF51C1"/>
    <w:rsid w:val="00CF53B2"/>
    <w:rsid w:val="00CF54AC"/>
    <w:rsid w:val="00CF54DA"/>
    <w:rsid w:val="00CF56AB"/>
    <w:rsid w:val="00CF5988"/>
    <w:rsid w:val="00CF5C88"/>
    <w:rsid w:val="00CF5D8E"/>
    <w:rsid w:val="00CF5FEF"/>
    <w:rsid w:val="00CF606A"/>
    <w:rsid w:val="00CF6305"/>
    <w:rsid w:val="00CF6427"/>
    <w:rsid w:val="00CF657D"/>
    <w:rsid w:val="00CF67B6"/>
    <w:rsid w:val="00CF68FE"/>
    <w:rsid w:val="00CF6C05"/>
    <w:rsid w:val="00CF6F39"/>
    <w:rsid w:val="00CF72E9"/>
    <w:rsid w:val="00CF7319"/>
    <w:rsid w:val="00CF73E0"/>
    <w:rsid w:val="00CF7426"/>
    <w:rsid w:val="00CF7443"/>
    <w:rsid w:val="00CF764B"/>
    <w:rsid w:val="00CF7970"/>
    <w:rsid w:val="00CF79C9"/>
    <w:rsid w:val="00CF7C77"/>
    <w:rsid w:val="00CF7D6B"/>
    <w:rsid w:val="00CF7E7C"/>
    <w:rsid w:val="00CF7E8B"/>
    <w:rsid w:val="00D00055"/>
    <w:rsid w:val="00D004A7"/>
    <w:rsid w:val="00D00599"/>
    <w:rsid w:val="00D00601"/>
    <w:rsid w:val="00D007CE"/>
    <w:rsid w:val="00D00BCE"/>
    <w:rsid w:val="00D00DF6"/>
    <w:rsid w:val="00D00E2B"/>
    <w:rsid w:val="00D00FDF"/>
    <w:rsid w:val="00D01347"/>
    <w:rsid w:val="00D01362"/>
    <w:rsid w:val="00D0169D"/>
    <w:rsid w:val="00D017BC"/>
    <w:rsid w:val="00D01829"/>
    <w:rsid w:val="00D01A20"/>
    <w:rsid w:val="00D01F0A"/>
    <w:rsid w:val="00D0201C"/>
    <w:rsid w:val="00D021E3"/>
    <w:rsid w:val="00D02352"/>
    <w:rsid w:val="00D023D0"/>
    <w:rsid w:val="00D02492"/>
    <w:rsid w:val="00D025CD"/>
    <w:rsid w:val="00D02688"/>
    <w:rsid w:val="00D027D6"/>
    <w:rsid w:val="00D02B75"/>
    <w:rsid w:val="00D02C90"/>
    <w:rsid w:val="00D03544"/>
    <w:rsid w:val="00D036B6"/>
    <w:rsid w:val="00D03821"/>
    <w:rsid w:val="00D0393E"/>
    <w:rsid w:val="00D03A59"/>
    <w:rsid w:val="00D03ACC"/>
    <w:rsid w:val="00D03DA9"/>
    <w:rsid w:val="00D03F32"/>
    <w:rsid w:val="00D040A0"/>
    <w:rsid w:val="00D04275"/>
    <w:rsid w:val="00D04335"/>
    <w:rsid w:val="00D04643"/>
    <w:rsid w:val="00D04828"/>
    <w:rsid w:val="00D04982"/>
    <w:rsid w:val="00D04A78"/>
    <w:rsid w:val="00D04B4E"/>
    <w:rsid w:val="00D04BFA"/>
    <w:rsid w:val="00D04DFB"/>
    <w:rsid w:val="00D0511B"/>
    <w:rsid w:val="00D0527B"/>
    <w:rsid w:val="00D05348"/>
    <w:rsid w:val="00D0570A"/>
    <w:rsid w:val="00D058F0"/>
    <w:rsid w:val="00D05E74"/>
    <w:rsid w:val="00D05E8B"/>
    <w:rsid w:val="00D05F2E"/>
    <w:rsid w:val="00D05F33"/>
    <w:rsid w:val="00D061D1"/>
    <w:rsid w:val="00D06506"/>
    <w:rsid w:val="00D06DF6"/>
    <w:rsid w:val="00D06E32"/>
    <w:rsid w:val="00D06F50"/>
    <w:rsid w:val="00D070A4"/>
    <w:rsid w:val="00D07111"/>
    <w:rsid w:val="00D07386"/>
    <w:rsid w:val="00D07489"/>
    <w:rsid w:val="00D07616"/>
    <w:rsid w:val="00D077D2"/>
    <w:rsid w:val="00D07A8C"/>
    <w:rsid w:val="00D07AAA"/>
    <w:rsid w:val="00D07B4F"/>
    <w:rsid w:val="00D07D1E"/>
    <w:rsid w:val="00D07FB0"/>
    <w:rsid w:val="00D10206"/>
    <w:rsid w:val="00D1055D"/>
    <w:rsid w:val="00D10583"/>
    <w:rsid w:val="00D106FA"/>
    <w:rsid w:val="00D108AC"/>
    <w:rsid w:val="00D108B2"/>
    <w:rsid w:val="00D10B2A"/>
    <w:rsid w:val="00D10D2E"/>
    <w:rsid w:val="00D11104"/>
    <w:rsid w:val="00D113A7"/>
    <w:rsid w:val="00D114FD"/>
    <w:rsid w:val="00D11697"/>
    <w:rsid w:val="00D11770"/>
    <w:rsid w:val="00D11843"/>
    <w:rsid w:val="00D11A32"/>
    <w:rsid w:val="00D11DF0"/>
    <w:rsid w:val="00D11EC4"/>
    <w:rsid w:val="00D11F37"/>
    <w:rsid w:val="00D120BA"/>
    <w:rsid w:val="00D127BF"/>
    <w:rsid w:val="00D129DB"/>
    <w:rsid w:val="00D12DBF"/>
    <w:rsid w:val="00D12E39"/>
    <w:rsid w:val="00D12E40"/>
    <w:rsid w:val="00D132E9"/>
    <w:rsid w:val="00D13435"/>
    <w:rsid w:val="00D13462"/>
    <w:rsid w:val="00D134B1"/>
    <w:rsid w:val="00D1362E"/>
    <w:rsid w:val="00D138D3"/>
    <w:rsid w:val="00D13AF5"/>
    <w:rsid w:val="00D13DA8"/>
    <w:rsid w:val="00D13DB5"/>
    <w:rsid w:val="00D13F23"/>
    <w:rsid w:val="00D14044"/>
    <w:rsid w:val="00D140C0"/>
    <w:rsid w:val="00D14174"/>
    <w:rsid w:val="00D14420"/>
    <w:rsid w:val="00D149C4"/>
    <w:rsid w:val="00D14A6D"/>
    <w:rsid w:val="00D14CF1"/>
    <w:rsid w:val="00D14DF5"/>
    <w:rsid w:val="00D14E7C"/>
    <w:rsid w:val="00D150E5"/>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37"/>
    <w:rsid w:val="00D172D5"/>
    <w:rsid w:val="00D178DF"/>
    <w:rsid w:val="00D17B8E"/>
    <w:rsid w:val="00D17D34"/>
    <w:rsid w:val="00D17FEA"/>
    <w:rsid w:val="00D20008"/>
    <w:rsid w:val="00D20129"/>
    <w:rsid w:val="00D202C6"/>
    <w:rsid w:val="00D204BF"/>
    <w:rsid w:val="00D204F8"/>
    <w:rsid w:val="00D20548"/>
    <w:rsid w:val="00D2086C"/>
    <w:rsid w:val="00D20DE5"/>
    <w:rsid w:val="00D20E87"/>
    <w:rsid w:val="00D20F9B"/>
    <w:rsid w:val="00D212E6"/>
    <w:rsid w:val="00D21329"/>
    <w:rsid w:val="00D21384"/>
    <w:rsid w:val="00D2198B"/>
    <w:rsid w:val="00D21CF2"/>
    <w:rsid w:val="00D21D60"/>
    <w:rsid w:val="00D21F90"/>
    <w:rsid w:val="00D22053"/>
    <w:rsid w:val="00D2206B"/>
    <w:rsid w:val="00D22104"/>
    <w:rsid w:val="00D2217A"/>
    <w:rsid w:val="00D224A1"/>
    <w:rsid w:val="00D22640"/>
    <w:rsid w:val="00D2291B"/>
    <w:rsid w:val="00D22EEC"/>
    <w:rsid w:val="00D22F34"/>
    <w:rsid w:val="00D22F5C"/>
    <w:rsid w:val="00D22FB2"/>
    <w:rsid w:val="00D23112"/>
    <w:rsid w:val="00D23406"/>
    <w:rsid w:val="00D239CC"/>
    <w:rsid w:val="00D23A5B"/>
    <w:rsid w:val="00D23AB4"/>
    <w:rsid w:val="00D23B05"/>
    <w:rsid w:val="00D23B4A"/>
    <w:rsid w:val="00D23C58"/>
    <w:rsid w:val="00D23CE5"/>
    <w:rsid w:val="00D23D07"/>
    <w:rsid w:val="00D24142"/>
    <w:rsid w:val="00D242BD"/>
    <w:rsid w:val="00D24368"/>
    <w:rsid w:val="00D245E1"/>
    <w:rsid w:val="00D247D0"/>
    <w:rsid w:val="00D24AB5"/>
    <w:rsid w:val="00D24E1B"/>
    <w:rsid w:val="00D24F65"/>
    <w:rsid w:val="00D25228"/>
    <w:rsid w:val="00D25328"/>
    <w:rsid w:val="00D253AD"/>
    <w:rsid w:val="00D255BD"/>
    <w:rsid w:val="00D2563C"/>
    <w:rsid w:val="00D25C73"/>
    <w:rsid w:val="00D25FAA"/>
    <w:rsid w:val="00D26087"/>
    <w:rsid w:val="00D26109"/>
    <w:rsid w:val="00D26291"/>
    <w:rsid w:val="00D264A5"/>
    <w:rsid w:val="00D26543"/>
    <w:rsid w:val="00D26830"/>
    <w:rsid w:val="00D26A39"/>
    <w:rsid w:val="00D26B52"/>
    <w:rsid w:val="00D26C65"/>
    <w:rsid w:val="00D27251"/>
    <w:rsid w:val="00D2774F"/>
    <w:rsid w:val="00D279A1"/>
    <w:rsid w:val="00D279EE"/>
    <w:rsid w:val="00D27A20"/>
    <w:rsid w:val="00D27CC7"/>
    <w:rsid w:val="00D27ECA"/>
    <w:rsid w:val="00D27F28"/>
    <w:rsid w:val="00D27F84"/>
    <w:rsid w:val="00D27FA1"/>
    <w:rsid w:val="00D3017D"/>
    <w:rsid w:val="00D3025E"/>
    <w:rsid w:val="00D302C7"/>
    <w:rsid w:val="00D30399"/>
    <w:rsid w:val="00D307AA"/>
    <w:rsid w:val="00D309D4"/>
    <w:rsid w:val="00D30D98"/>
    <w:rsid w:val="00D30F6D"/>
    <w:rsid w:val="00D310CD"/>
    <w:rsid w:val="00D31495"/>
    <w:rsid w:val="00D3161C"/>
    <w:rsid w:val="00D3175E"/>
    <w:rsid w:val="00D317CA"/>
    <w:rsid w:val="00D3180F"/>
    <w:rsid w:val="00D31923"/>
    <w:rsid w:val="00D31DC2"/>
    <w:rsid w:val="00D31E74"/>
    <w:rsid w:val="00D31EB2"/>
    <w:rsid w:val="00D31F57"/>
    <w:rsid w:val="00D322F2"/>
    <w:rsid w:val="00D325B4"/>
    <w:rsid w:val="00D32697"/>
    <w:rsid w:val="00D326D0"/>
    <w:rsid w:val="00D32762"/>
    <w:rsid w:val="00D32A9F"/>
    <w:rsid w:val="00D32B1C"/>
    <w:rsid w:val="00D32B79"/>
    <w:rsid w:val="00D32BC8"/>
    <w:rsid w:val="00D32D18"/>
    <w:rsid w:val="00D32D95"/>
    <w:rsid w:val="00D33025"/>
    <w:rsid w:val="00D33069"/>
    <w:rsid w:val="00D330D0"/>
    <w:rsid w:val="00D33163"/>
    <w:rsid w:val="00D33786"/>
    <w:rsid w:val="00D33B9E"/>
    <w:rsid w:val="00D3402E"/>
    <w:rsid w:val="00D340C9"/>
    <w:rsid w:val="00D3418C"/>
    <w:rsid w:val="00D34276"/>
    <w:rsid w:val="00D3440F"/>
    <w:rsid w:val="00D345E0"/>
    <w:rsid w:val="00D34792"/>
    <w:rsid w:val="00D34A13"/>
    <w:rsid w:val="00D34AA8"/>
    <w:rsid w:val="00D34AEA"/>
    <w:rsid w:val="00D351DA"/>
    <w:rsid w:val="00D3521C"/>
    <w:rsid w:val="00D3548D"/>
    <w:rsid w:val="00D355D8"/>
    <w:rsid w:val="00D356B9"/>
    <w:rsid w:val="00D3584E"/>
    <w:rsid w:val="00D358FB"/>
    <w:rsid w:val="00D359E2"/>
    <w:rsid w:val="00D35C4D"/>
    <w:rsid w:val="00D36426"/>
    <w:rsid w:val="00D364C7"/>
    <w:rsid w:val="00D36778"/>
    <w:rsid w:val="00D368F3"/>
    <w:rsid w:val="00D36C0E"/>
    <w:rsid w:val="00D36D52"/>
    <w:rsid w:val="00D36F08"/>
    <w:rsid w:val="00D37085"/>
    <w:rsid w:val="00D370C8"/>
    <w:rsid w:val="00D371F3"/>
    <w:rsid w:val="00D37384"/>
    <w:rsid w:val="00D376C4"/>
    <w:rsid w:val="00D378AF"/>
    <w:rsid w:val="00D37CD3"/>
    <w:rsid w:val="00D37DD0"/>
    <w:rsid w:val="00D37F18"/>
    <w:rsid w:val="00D37FE5"/>
    <w:rsid w:val="00D4031D"/>
    <w:rsid w:val="00D403CB"/>
    <w:rsid w:val="00D405CF"/>
    <w:rsid w:val="00D406F6"/>
    <w:rsid w:val="00D40930"/>
    <w:rsid w:val="00D4096F"/>
    <w:rsid w:val="00D40A26"/>
    <w:rsid w:val="00D40ABD"/>
    <w:rsid w:val="00D4113A"/>
    <w:rsid w:val="00D4121A"/>
    <w:rsid w:val="00D4139B"/>
    <w:rsid w:val="00D4160F"/>
    <w:rsid w:val="00D4163B"/>
    <w:rsid w:val="00D418AC"/>
    <w:rsid w:val="00D41A6B"/>
    <w:rsid w:val="00D41ABC"/>
    <w:rsid w:val="00D42319"/>
    <w:rsid w:val="00D4233D"/>
    <w:rsid w:val="00D424AB"/>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C67"/>
    <w:rsid w:val="00D43C90"/>
    <w:rsid w:val="00D44121"/>
    <w:rsid w:val="00D44367"/>
    <w:rsid w:val="00D443AA"/>
    <w:rsid w:val="00D443D1"/>
    <w:rsid w:val="00D443DF"/>
    <w:rsid w:val="00D446C7"/>
    <w:rsid w:val="00D447E9"/>
    <w:rsid w:val="00D44806"/>
    <w:rsid w:val="00D448BE"/>
    <w:rsid w:val="00D44B75"/>
    <w:rsid w:val="00D44CB2"/>
    <w:rsid w:val="00D45050"/>
    <w:rsid w:val="00D45079"/>
    <w:rsid w:val="00D451DB"/>
    <w:rsid w:val="00D45359"/>
    <w:rsid w:val="00D45502"/>
    <w:rsid w:val="00D457AD"/>
    <w:rsid w:val="00D45A9F"/>
    <w:rsid w:val="00D45D02"/>
    <w:rsid w:val="00D45D0D"/>
    <w:rsid w:val="00D45D4D"/>
    <w:rsid w:val="00D460A4"/>
    <w:rsid w:val="00D46275"/>
    <w:rsid w:val="00D46379"/>
    <w:rsid w:val="00D463C0"/>
    <w:rsid w:val="00D46487"/>
    <w:rsid w:val="00D46558"/>
    <w:rsid w:val="00D46692"/>
    <w:rsid w:val="00D468C9"/>
    <w:rsid w:val="00D46C3B"/>
    <w:rsid w:val="00D47153"/>
    <w:rsid w:val="00D47345"/>
    <w:rsid w:val="00D474CC"/>
    <w:rsid w:val="00D477CD"/>
    <w:rsid w:val="00D47DA7"/>
    <w:rsid w:val="00D47F48"/>
    <w:rsid w:val="00D5097E"/>
    <w:rsid w:val="00D50A12"/>
    <w:rsid w:val="00D50EB6"/>
    <w:rsid w:val="00D51021"/>
    <w:rsid w:val="00D5125B"/>
    <w:rsid w:val="00D512D1"/>
    <w:rsid w:val="00D51497"/>
    <w:rsid w:val="00D5166A"/>
    <w:rsid w:val="00D517BD"/>
    <w:rsid w:val="00D51938"/>
    <w:rsid w:val="00D5193F"/>
    <w:rsid w:val="00D51C59"/>
    <w:rsid w:val="00D51DBB"/>
    <w:rsid w:val="00D52246"/>
    <w:rsid w:val="00D5229B"/>
    <w:rsid w:val="00D525EC"/>
    <w:rsid w:val="00D527B7"/>
    <w:rsid w:val="00D5298D"/>
    <w:rsid w:val="00D52C35"/>
    <w:rsid w:val="00D52C4E"/>
    <w:rsid w:val="00D52C9C"/>
    <w:rsid w:val="00D52DD5"/>
    <w:rsid w:val="00D53471"/>
    <w:rsid w:val="00D5349F"/>
    <w:rsid w:val="00D53602"/>
    <w:rsid w:val="00D5378A"/>
    <w:rsid w:val="00D53828"/>
    <w:rsid w:val="00D53938"/>
    <w:rsid w:val="00D53A65"/>
    <w:rsid w:val="00D53AA3"/>
    <w:rsid w:val="00D53B4B"/>
    <w:rsid w:val="00D53BC4"/>
    <w:rsid w:val="00D53C5C"/>
    <w:rsid w:val="00D53D47"/>
    <w:rsid w:val="00D53E25"/>
    <w:rsid w:val="00D541F9"/>
    <w:rsid w:val="00D543AF"/>
    <w:rsid w:val="00D5460E"/>
    <w:rsid w:val="00D54783"/>
    <w:rsid w:val="00D54891"/>
    <w:rsid w:val="00D54F57"/>
    <w:rsid w:val="00D550AA"/>
    <w:rsid w:val="00D550AD"/>
    <w:rsid w:val="00D551AE"/>
    <w:rsid w:val="00D55348"/>
    <w:rsid w:val="00D553AA"/>
    <w:rsid w:val="00D557DE"/>
    <w:rsid w:val="00D55960"/>
    <w:rsid w:val="00D55C95"/>
    <w:rsid w:val="00D560CA"/>
    <w:rsid w:val="00D560D0"/>
    <w:rsid w:val="00D561F0"/>
    <w:rsid w:val="00D56243"/>
    <w:rsid w:val="00D564A2"/>
    <w:rsid w:val="00D56980"/>
    <w:rsid w:val="00D56E4E"/>
    <w:rsid w:val="00D56F0A"/>
    <w:rsid w:val="00D56FC8"/>
    <w:rsid w:val="00D5714B"/>
    <w:rsid w:val="00D57506"/>
    <w:rsid w:val="00D57B90"/>
    <w:rsid w:val="00D57BC8"/>
    <w:rsid w:val="00D57DC7"/>
    <w:rsid w:val="00D57FE0"/>
    <w:rsid w:val="00D60263"/>
    <w:rsid w:val="00D603B8"/>
    <w:rsid w:val="00D606A5"/>
    <w:rsid w:val="00D60CA9"/>
    <w:rsid w:val="00D6116C"/>
    <w:rsid w:val="00D6120F"/>
    <w:rsid w:val="00D613BE"/>
    <w:rsid w:val="00D61926"/>
    <w:rsid w:val="00D61D78"/>
    <w:rsid w:val="00D622F0"/>
    <w:rsid w:val="00D62589"/>
    <w:rsid w:val="00D625C2"/>
    <w:rsid w:val="00D6277B"/>
    <w:rsid w:val="00D62A4C"/>
    <w:rsid w:val="00D62B84"/>
    <w:rsid w:val="00D62CB6"/>
    <w:rsid w:val="00D62DDC"/>
    <w:rsid w:val="00D62DFB"/>
    <w:rsid w:val="00D62E23"/>
    <w:rsid w:val="00D62E67"/>
    <w:rsid w:val="00D632D6"/>
    <w:rsid w:val="00D63595"/>
    <w:rsid w:val="00D63615"/>
    <w:rsid w:val="00D6361D"/>
    <w:rsid w:val="00D63706"/>
    <w:rsid w:val="00D6397D"/>
    <w:rsid w:val="00D63B04"/>
    <w:rsid w:val="00D63BFF"/>
    <w:rsid w:val="00D63E2A"/>
    <w:rsid w:val="00D63EAA"/>
    <w:rsid w:val="00D63EFC"/>
    <w:rsid w:val="00D63F00"/>
    <w:rsid w:val="00D63F35"/>
    <w:rsid w:val="00D63FA1"/>
    <w:rsid w:val="00D640C6"/>
    <w:rsid w:val="00D64101"/>
    <w:rsid w:val="00D64154"/>
    <w:rsid w:val="00D64321"/>
    <w:rsid w:val="00D643E5"/>
    <w:rsid w:val="00D644FD"/>
    <w:rsid w:val="00D649EA"/>
    <w:rsid w:val="00D64C22"/>
    <w:rsid w:val="00D64D5F"/>
    <w:rsid w:val="00D64D6F"/>
    <w:rsid w:val="00D64D8E"/>
    <w:rsid w:val="00D64F97"/>
    <w:rsid w:val="00D65218"/>
    <w:rsid w:val="00D6563A"/>
    <w:rsid w:val="00D65A51"/>
    <w:rsid w:val="00D65B13"/>
    <w:rsid w:val="00D65B69"/>
    <w:rsid w:val="00D65DD8"/>
    <w:rsid w:val="00D65ED5"/>
    <w:rsid w:val="00D66098"/>
    <w:rsid w:val="00D661EC"/>
    <w:rsid w:val="00D662B6"/>
    <w:rsid w:val="00D662CA"/>
    <w:rsid w:val="00D66379"/>
    <w:rsid w:val="00D6637C"/>
    <w:rsid w:val="00D663F2"/>
    <w:rsid w:val="00D6666F"/>
    <w:rsid w:val="00D666A5"/>
    <w:rsid w:val="00D668F7"/>
    <w:rsid w:val="00D66959"/>
    <w:rsid w:val="00D66ACA"/>
    <w:rsid w:val="00D66AE2"/>
    <w:rsid w:val="00D66DC7"/>
    <w:rsid w:val="00D66DF9"/>
    <w:rsid w:val="00D67046"/>
    <w:rsid w:val="00D67375"/>
    <w:rsid w:val="00D67480"/>
    <w:rsid w:val="00D67634"/>
    <w:rsid w:val="00D67681"/>
    <w:rsid w:val="00D676D2"/>
    <w:rsid w:val="00D677CB"/>
    <w:rsid w:val="00D677E0"/>
    <w:rsid w:val="00D677E7"/>
    <w:rsid w:val="00D67814"/>
    <w:rsid w:val="00D6785A"/>
    <w:rsid w:val="00D6791E"/>
    <w:rsid w:val="00D67C27"/>
    <w:rsid w:val="00D67C3A"/>
    <w:rsid w:val="00D67D76"/>
    <w:rsid w:val="00D70158"/>
    <w:rsid w:val="00D70205"/>
    <w:rsid w:val="00D702B3"/>
    <w:rsid w:val="00D70310"/>
    <w:rsid w:val="00D70566"/>
    <w:rsid w:val="00D70708"/>
    <w:rsid w:val="00D7077B"/>
    <w:rsid w:val="00D709AE"/>
    <w:rsid w:val="00D70D03"/>
    <w:rsid w:val="00D70DAB"/>
    <w:rsid w:val="00D70F1B"/>
    <w:rsid w:val="00D713BF"/>
    <w:rsid w:val="00D713CE"/>
    <w:rsid w:val="00D71407"/>
    <w:rsid w:val="00D7150B"/>
    <w:rsid w:val="00D71696"/>
    <w:rsid w:val="00D71778"/>
    <w:rsid w:val="00D71BAA"/>
    <w:rsid w:val="00D71CE0"/>
    <w:rsid w:val="00D71D7C"/>
    <w:rsid w:val="00D71E12"/>
    <w:rsid w:val="00D721D0"/>
    <w:rsid w:val="00D72522"/>
    <w:rsid w:val="00D726E9"/>
    <w:rsid w:val="00D72738"/>
    <w:rsid w:val="00D72BE6"/>
    <w:rsid w:val="00D72D0E"/>
    <w:rsid w:val="00D72EA2"/>
    <w:rsid w:val="00D72FBB"/>
    <w:rsid w:val="00D73363"/>
    <w:rsid w:val="00D73559"/>
    <w:rsid w:val="00D73891"/>
    <w:rsid w:val="00D73AD9"/>
    <w:rsid w:val="00D73CFD"/>
    <w:rsid w:val="00D73EDF"/>
    <w:rsid w:val="00D7413C"/>
    <w:rsid w:val="00D74158"/>
    <w:rsid w:val="00D744AC"/>
    <w:rsid w:val="00D7455E"/>
    <w:rsid w:val="00D74588"/>
    <w:rsid w:val="00D7462D"/>
    <w:rsid w:val="00D74674"/>
    <w:rsid w:val="00D74717"/>
    <w:rsid w:val="00D74819"/>
    <w:rsid w:val="00D74915"/>
    <w:rsid w:val="00D749BB"/>
    <w:rsid w:val="00D749E8"/>
    <w:rsid w:val="00D74E39"/>
    <w:rsid w:val="00D74F53"/>
    <w:rsid w:val="00D7500C"/>
    <w:rsid w:val="00D756DC"/>
    <w:rsid w:val="00D75869"/>
    <w:rsid w:val="00D7589C"/>
    <w:rsid w:val="00D758FF"/>
    <w:rsid w:val="00D75971"/>
    <w:rsid w:val="00D759FD"/>
    <w:rsid w:val="00D75D68"/>
    <w:rsid w:val="00D75DCE"/>
    <w:rsid w:val="00D75E5F"/>
    <w:rsid w:val="00D76979"/>
    <w:rsid w:val="00D769D5"/>
    <w:rsid w:val="00D76A04"/>
    <w:rsid w:val="00D76A92"/>
    <w:rsid w:val="00D76C7E"/>
    <w:rsid w:val="00D76EF9"/>
    <w:rsid w:val="00D76F2E"/>
    <w:rsid w:val="00D76FEE"/>
    <w:rsid w:val="00D770AF"/>
    <w:rsid w:val="00D7717C"/>
    <w:rsid w:val="00D772AF"/>
    <w:rsid w:val="00D77765"/>
    <w:rsid w:val="00D777B1"/>
    <w:rsid w:val="00D777C0"/>
    <w:rsid w:val="00D77873"/>
    <w:rsid w:val="00D77AD2"/>
    <w:rsid w:val="00D77E0E"/>
    <w:rsid w:val="00D77E13"/>
    <w:rsid w:val="00D77FEE"/>
    <w:rsid w:val="00D80C23"/>
    <w:rsid w:val="00D8113E"/>
    <w:rsid w:val="00D811EF"/>
    <w:rsid w:val="00D81365"/>
    <w:rsid w:val="00D814F8"/>
    <w:rsid w:val="00D81546"/>
    <w:rsid w:val="00D81807"/>
    <w:rsid w:val="00D81887"/>
    <w:rsid w:val="00D81DA6"/>
    <w:rsid w:val="00D81FD9"/>
    <w:rsid w:val="00D820CB"/>
    <w:rsid w:val="00D82458"/>
    <w:rsid w:val="00D8255E"/>
    <w:rsid w:val="00D826EC"/>
    <w:rsid w:val="00D828AE"/>
    <w:rsid w:val="00D82972"/>
    <w:rsid w:val="00D82A73"/>
    <w:rsid w:val="00D82B02"/>
    <w:rsid w:val="00D82CC4"/>
    <w:rsid w:val="00D82CEE"/>
    <w:rsid w:val="00D82D45"/>
    <w:rsid w:val="00D82F0D"/>
    <w:rsid w:val="00D8314F"/>
    <w:rsid w:val="00D83214"/>
    <w:rsid w:val="00D834E7"/>
    <w:rsid w:val="00D83507"/>
    <w:rsid w:val="00D83893"/>
    <w:rsid w:val="00D83BF5"/>
    <w:rsid w:val="00D83E87"/>
    <w:rsid w:val="00D83EF4"/>
    <w:rsid w:val="00D83FBD"/>
    <w:rsid w:val="00D8407E"/>
    <w:rsid w:val="00D84256"/>
    <w:rsid w:val="00D842CE"/>
    <w:rsid w:val="00D843D6"/>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CA1"/>
    <w:rsid w:val="00D85CC7"/>
    <w:rsid w:val="00D85CE4"/>
    <w:rsid w:val="00D860E1"/>
    <w:rsid w:val="00D8622B"/>
    <w:rsid w:val="00D86309"/>
    <w:rsid w:val="00D86390"/>
    <w:rsid w:val="00D86911"/>
    <w:rsid w:val="00D86A75"/>
    <w:rsid w:val="00D86D10"/>
    <w:rsid w:val="00D86F84"/>
    <w:rsid w:val="00D87183"/>
    <w:rsid w:val="00D87929"/>
    <w:rsid w:val="00D879D1"/>
    <w:rsid w:val="00D87A3B"/>
    <w:rsid w:val="00D87ADD"/>
    <w:rsid w:val="00D90772"/>
    <w:rsid w:val="00D9092D"/>
    <w:rsid w:val="00D9093F"/>
    <w:rsid w:val="00D90D10"/>
    <w:rsid w:val="00D90D87"/>
    <w:rsid w:val="00D90E06"/>
    <w:rsid w:val="00D91097"/>
    <w:rsid w:val="00D912AC"/>
    <w:rsid w:val="00D912E2"/>
    <w:rsid w:val="00D914EA"/>
    <w:rsid w:val="00D91854"/>
    <w:rsid w:val="00D918F2"/>
    <w:rsid w:val="00D91945"/>
    <w:rsid w:val="00D91F53"/>
    <w:rsid w:val="00D92069"/>
    <w:rsid w:val="00D9208B"/>
    <w:rsid w:val="00D920E2"/>
    <w:rsid w:val="00D92213"/>
    <w:rsid w:val="00D92397"/>
    <w:rsid w:val="00D92CAA"/>
    <w:rsid w:val="00D92CF6"/>
    <w:rsid w:val="00D92DBB"/>
    <w:rsid w:val="00D92E37"/>
    <w:rsid w:val="00D93053"/>
    <w:rsid w:val="00D930C2"/>
    <w:rsid w:val="00D930DB"/>
    <w:rsid w:val="00D93320"/>
    <w:rsid w:val="00D9366E"/>
    <w:rsid w:val="00D93AF2"/>
    <w:rsid w:val="00D93C18"/>
    <w:rsid w:val="00D93ED7"/>
    <w:rsid w:val="00D93F04"/>
    <w:rsid w:val="00D93F26"/>
    <w:rsid w:val="00D94074"/>
    <w:rsid w:val="00D94352"/>
    <w:rsid w:val="00D9437F"/>
    <w:rsid w:val="00D943AA"/>
    <w:rsid w:val="00D94454"/>
    <w:rsid w:val="00D945B8"/>
    <w:rsid w:val="00D946E3"/>
    <w:rsid w:val="00D9474A"/>
    <w:rsid w:val="00D94A40"/>
    <w:rsid w:val="00D94DD9"/>
    <w:rsid w:val="00D94FB8"/>
    <w:rsid w:val="00D9500C"/>
    <w:rsid w:val="00D9517D"/>
    <w:rsid w:val="00D9582E"/>
    <w:rsid w:val="00D958A7"/>
    <w:rsid w:val="00D95911"/>
    <w:rsid w:val="00D95971"/>
    <w:rsid w:val="00D95C60"/>
    <w:rsid w:val="00D95F13"/>
    <w:rsid w:val="00D960C1"/>
    <w:rsid w:val="00D96226"/>
    <w:rsid w:val="00D9624B"/>
    <w:rsid w:val="00D9629E"/>
    <w:rsid w:val="00D966CA"/>
    <w:rsid w:val="00D9671D"/>
    <w:rsid w:val="00D9680C"/>
    <w:rsid w:val="00D96C22"/>
    <w:rsid w:val="00D96C25"/>
    <w:rsid w:val="00D96DF9"/>
    <w:rsid w:val="00D96E69"/>
    <w:rsid w:val="00D96ECF"/>
    <w:rsid w:val="00D97009"/>
    <w:rsid w:val="00D97312"/>
    <w:rsid w:val="00D974C7"/>
    <w:rsid w:val="00D97528"/>
    <w:rsid w:val="00D9765C"/>
    <w:rsid w:val="00D9770F"/>
    <w:rsid w:val="00D977AF"/>
    <w:rsid w:val="00D97BDD"/>
    <w:rsid w:val="00D97C25"/>
    <w:rsid w:val="00D97D88"/>
    <w:rsid w:val="00D97D91"/>
    <w:rsid w:val="00D97E1D"/>
    <w:rsid w:val="00D97E2B"/>
    <w:rsid w:val="00D97FC7"/>
    <w:rsid w:val="00DA0061"/>
    <w:rsid w:val="00DA00BF"/>
    <w:rsid w:val="00DA0115"/>
    <w:rsid w:val="00DA068E"/>
    <w:rsid w:val="00DA0868"/>
    <w:rsid w:val="00DA08C2"/>
    <w:rsid w:val="00DA0984"/>
    <w:rsid w:val="00DA0B83"/>
    <w:rsid w:val="00DA0BF8"/>
    <w:rsid w:val="00DA0F5A"/>
    <w:rsid w:val="00DA102B"/>
    <w:rsid w:val="00DA1185"/>
    <w:rsid w:val="00DA11A3"/>
    <w:rsid w:val="00DA122D"/>
    <w:rsid w:val="00DA14A7"/>
    <w:rsid w:val="00DA16C1"/>
    <w:rsid w:val="00DA177A"/>
    <w:rsid w:val="00DA1A27"/>
    <w:rsid w:val="00DA1B66"/>
    <w:rsid w:val="00DA1DFA"/>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3B73"/>
    <w:rsid w:val="00DA4029"/>
    <w:rsid w:val="00DA41BD"/>
    <w:rsid w:val="00DA4557"/>
    <w:rsid w:val="00DA4739"/>
    <w:rsid w:val="00DA4ADA"/>
    <w:rsid w:val="00DA4AE1"/>
    <w:rsid w:val="00DA4AF9"/>
    <w:rsid w:val="00DA4D13"/>
    <w:rsid w:val="00DA4F56"/>
    <w:rsid w:val="00DA4FEE"/>
    <w:rsid w:val="00DA5108"/>
    <w:rsid w:val="00DA52B3"/>
    <w:rsid w:val="00DA5370"/>
    <w:rsid w:val="00DA554C"/>
    <w:rsid w:val="00DA5841"/>
    <w:rsid w:val="00DA589C"/>
    <w:rsid w:val="00DA6337"/>
    <w:rsid w:val="00DA6443"/>
    <w:rsid w:val="00DA6AD8"/>
    <w:rsid w:val="00DA6B41"/>
    <w:rsid w:val="00DA713C"/>
    <w:rsid w:val="00DA71CC"/>
    <w:rsid w:val="00DA78E3"/>
    <w:rsid w:val="00DA7C65"/>
    <w:rsid w:val="00DA7FC7"/>
    <w:rsid w:val="00DA7FFC"/>
    <w:rsid w:val="00DB0049"/>
    <w:rsid w:val="00DB026D"/>
    <w:rsid w:val="00DB038E"/>
    <w:rsid w:val="00DB045D"/>
    <w:rsid w:val="00DB083F"/>
    <w:rsid w:val="00DB0CB3"/>
    <w:rsid w:val="00DB0D49"/>
    <w:rsid w:val="00DB0E9E"/>
    <w:rsid w:val="00DB0F51"/>
    <w:rsid w:val="00DB0FD7"/>
    <w:rsid w:val="00DB0FFC"/>
    <w:rsid w:val="00DB1049"/>
    <w:rsid w:val="00DB16ED"/>
    <w:rsid w:val="00DB1810"/>
    <w:rsid w:val="00DB1AA5"/>
    <w:rsid w:val="00DB1CD6"/>
    <w:rsid w:val="00DB21A3"/>
    <w:rsid w:val="00DB27BB"/>
    <w:rsid w:val="00DB2823"/>
    <w:rsid w:val="00DB29DA"/>
    <w:rsid w:val="00DB2C8E"/>
    <w:rsid w:val="00DB2D2C"/>
    <w:rsid w:val="00DB2E15"/>
    <w:rsid w:val="00DB2E8C"/>
    <w:rsid w:val="00DB2ED9"/>
    <w:rsid w:val="00DB3128"/>
    <w:rsid w:val="00DB3146"/>
    <w:rsid w:val="00DB32D3"/>
    <w:rsid w:val="00DB3459"/>
    <w:rsid w:val="00DB35A5"/>
    <w:rsid w:val="00DB36EF"/>
    <w:rsid w:val="00DB37EA"/>
    <w:rsid w:val="00DB385C"/>
    <w:rsid w:val="00DB38AF"/>
    <w:rsid w:val="00DB3AB7"/>
    <w:rsid w:val="00DB3B19"/>
    <w:rsid w:val="00DB3C1E"/>
    <w:rsid w:val="00DB3C87"/>
    <w:rsid w:val="00DB3D33"/>
    <w:rsid w:val="00DB3EC8"/>
    <w:rsid w:val="00DB4000"/>
    <w:rsid w:val="00DB402C"/>
    <w:rsid w:val="00DB4473"/>
    <w:rsid w:val="00DB4563"/>
    <w:rsid w:val="00DB45CF"/>
    <w:rsid w:val="00DB4A47"/>
    <w:rsid w:val="00DB4BE4"/>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AF0"/>
    <w:rsid w:val="00DB7D4C"/>
    <w:rsid w:val="00DB7DBE"/>
    <w:rsid w:val="00DC007E"/>
    <w:rsid w:val="00DC0203"/>
    <w:rsid w:val="00DC0653"/>
    <w:rsid w:val="00DC0898"/>
    <w:rsid w:val="00DC0C71"/>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777"/>
    <w:rsid w:val="00DC29DA"/>
    <w:rsid w:val="00DC2B07"/>
    <w:rsid w:val="00DC2C1E"/>
    <w:rsid w:val="00DC2D88"/>
    <w:rsid w:val="00DC307D"/>
    <w:rsid w:val="00DC31EC"/>
    <w:rsid w:val="00DC320F"/>
    <w:rsid w:val="00DC3252"/>
    <w:rsid w:val="00DC32E4"/>
    <w:rsid w:val="00DC3325"/>
    <w:rsid w:val="00DC341A"/>
    <w:rsid w:val="00DC35B8"/>
    <w:rsid w:val="00DC3800"/>
    <w:rsid w:val="00DC3AEE"/>
    <w:rsid w:val="00DC3DDB"/>
    <w:rsid w:val="00DC3F50"/>
    <w:rsid w:val="00DC42BE"/>
    <w:rsid w:val="00DC4447"/>
    <w:rsid w:val="00DC4895"/>
    <w:rsid w:val="00DC48D5"/>
    <w:rsid w:val="00DC4951"/>
    <w:rsid w:val="00DC4AE6"/>
    <w:rsid w:val="00DC4EFD"/>
    <w:rsid w:val="00DC501C"/>
    <w:rsid w:val="00DC52B7"/>
    <w:rsid w:val="00DC548E"/>
    <w:rsid w:val="00DC568A"/>
    <w:rsid w:val="00DC577A"/>
    <w:rsid w:val="00DC5786"/>
    <w:rsid w:val="00DC584C"/>
    <w:rsid w:val="00DC5912"/>
    <w:rsid w:val="00DC5A0D"/>
    <w:rsid w:val="00DC5ACC"/>
    <w:rsid w:val="00DC5D8C"/>
    <w:rsid w:val="00DC5F56"/>
    <w:rsid w:val="00DC62EA"/>
    <w:rsid w:val="00DC6336"/>
    <w:rsid w:val="00DC6460"/>
    <w:rsid w:val="00DC65B9"/>
    <w:rsid w:val="00DC664C"/>
    <w:rsid w:val="00DC6ED5"/>
    <w:rsid w:val="00DC7163"/>
    <w:rsid w:val="00DC7262"/>
    <w:rsid w:val="00DC7493"/>
    <w:rsid w:val="00DC7790"/>
    <w:rsid w:val="00DC78A3"/>
    <w:rsid w:val="00DC7908"/>
    <w:rsid w:val="00DC7A3C"/>
    <w:rsid w:val="00DC7A5B"/>
    <w:rsid w:val="00DC7ADF"/>
    <w:rsid w:val="00DC7BC8"/>
    <w:rsid w:val="00DC7D21"/>
    <w:rsid w:val="00DC7DE9"/>
    <w:rsid w:val="00DC7E10"/>
    <w:rsid w:val="00DC7E6E"/>
    <w:rsid w:val="00DC7F26"/>
    <w:rsid w:val="00DD00FC"/>
    <w:rsid w:val="00DD0601"/>
    <w:rsid w:val="00DD0664"/>
    <w:rsid w:val="00DD0719"/>
    <w:rsid w:val="00DD0847"/>
    <w:rsid w:val="00DD0888"/>
    <w:rsid w:val="00DD0BF7"/>
    <w:rsid w:val="00DD0CDD"/>
    <w:rsid w:val="00DD0E82"/>
    <w:rsid w:val="00DD0F67"/>
    <w:rsid w:val="00DD0FBC"/>
    <w:rsid w:val="00DD0FC3"/>
    <w:rsid w:val="00DD1AD9"/>
    <w:rsid w:val="00DD1BE6"/>
    <w:rsid w:val="00DD1D1B"/>
    <w:rsid w:val="00DD1F2B"/>
    <w:rsid w:val="00DD2102"/>
    <w:rsid w:val="00DD222D"/>
    <w:rsid w:val="00DD2B55"/>
    <w:rsid w:val="00DD2B6B"/>
    <w:rsid w:val="00DD2C45"/>
    <w:rsid w:val="00DD2D98"/>
    <w:rsid w:val="00DD3256"/>
    <w:rsid w:val="00DD328D"/>
    <w:rsid w:val="00DD33A2"/>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B90"/>
    <w:rsid w:val="00DD5D84"/>
    <w:rsid w:val="00DD6000"/>
    <w:rsid w:val="00DD6170"/>
    <w:rsid w:val="00DD61DD"/>
    <w:rsid w:val="00DD6514"/>
    <w:rsid w:val="00DD65BF"/>
    <w:rsid w:val="00DD671E"/>
    <w:rsid w:val="00DD69D3"/>
    <w:rsid w:val="00DD6A20"/>
    <w:rsid w:val="00DD6AF8"/>
    <w:rsid w:val="00DD6B17"/>
    <w:rsid w:val="00DD6DBA"/>
    <w:rsid w:val="00DD70A6"/>
    <w:rsid w:val="00DD76A8"/>
    <w:rsid w:val="00DD7754"/>
    <w:rsid w:val="00DD7AB9"/>
    <w:rsid w:val="00DD7E88"/>
    <w:rsid w:val="00DE0176"/>
    <w:rsid w:val="00DE078C"/>
    <w:rsid w:val="00DE08E8"/>
    <w:rsid w:val="00DE0B02"/>
    <w:rsid w:val="00DE0BC0"/>
    <w:rsid w:val="00DE0C4E"/>
    <w:rsid w:val="00DE0D5B"/>
    <w:rsid w:val="00DE0DC4"/>
    <w:rsid w:val="00DE0DC7"/>
    <w:rsid w:val="00DE0F5F"/>
    <w:rsid w:val="00DE11BC"/>
    <w:rsid w:val="00DE1245"/>
    <w:rsid w:val="00DE163A"/>
    <w:rsid w:val="00DE1676"/>
    <w:rsid w:val="00DE1792"/>
    <w:rsid w:val="00DE19A1"/>
    <w:rsid w:val="00DE19C6"/>
    <w:rsid w:val="00DE19FA"/>
    <w:rsid w:val="00DE1A02"/>
    <w:rsid w:val="00DE1B80"/>
    <w:rsid w:val="00DE1E01"/>
    <w:rsid w:val="00DE203A"/>
    <w:rsid w:val="00DE24EE"/>
    <w:rsid w:val="00DE26A2"/>
    <w:rsid w:val="00DE2963"/>
    <w:rsid w:val="00DE2BDC"/>
    <w:rsid w:val="00DE2D53"/>
    <w:rsid w:val="00DE2EA0"/>
    <w:rsid w:val="00DE2EFA"/>
    <w:rsid w:val="00DE30AA"/>
    <w:rsid w:val="00DE31B5"/>
    <w:rsid w:val="00DE3391"/>
    <w:rsid w:val="00DE359A"/>
    <w:rsid w:val="00DE374E"/>
    <w:rsid w:val="00DE3B9C"/>
    <w:rsid w:val="00DE3C1B"/>
    <w:rsid w:val="00DE3EE0"/>
    <w:rsid w:val="00DE4317"/>
    <w:rsid w:val="00DE4323"/>
    <w:rsid w:val="00DE437B"/>
    <w:rsid w:val="00DE4416"/>
    <w:rsid w:val="00DE4436"/>
    <w:rsid w:val="00DE4AB9"/>
    <w:rsid w:val="00DE4CC4"/>
    <w:rsid w:val="00DE50EE"/>
    <w:rsid w:val="00DE55ED"/>
    <w:rsid w:val="00DE5606"/>
    <w:rsid w:val="00DE57D9"/>
    <w:rsid w:val="00DE580C"/>
    <w:rsid w:val="00DE5A29"/>
    <w:rsid w:val="00DE5BF9"/>
    <w:rsid w:val="00DE5C63"/>
    <w:rsid w:val="00DE5EA9"/>
    <w:rsid w:val="00DE6195"/>
    <w:rsid w:val="00DE6250"/>
    <w:rsid w:val="00DE631F"/>
    <w:rsid w:val="00DE65A5"/>
    <w:rsid w:val="00DE6641"/>
    <w:rsid w:val="00DE6CD9"/>
    <w:rsid w:val="00DE6E28"/>
    <w:rsid w:val="00DE6E70"/>
    <w:rsid w:val="00DE715E"/>
    <w:rsid w:val="00DE74C8"/>
    <w:rsid w:val="00DE79A8"/>
    <w:rsid w:val="00DE7B57"/>
    <w:rsid w:val="00DE7D68"/>
    <w:rsid w:val="00DE7EE0"/>
    <w:rsid w:val="00DE7F41"/>
    <w:rsid w:val="00DF0054"/>
    <w:rsid w:val="00DF05EE"/>
    <w:rsid w:val="00DF07BA"/>
    <w:rsid w:val="00DF0D4E"/>
    <w:rsid w:val="00DF0DAD"/>
    <w:rsid w:val="00DF0ED6"/>
    <w:rsid w:val="00DF1128"/>
    <w:rsid w:val="00DF125B"/>
    <w:rsid w:val="00DF1733"/>
    <w:rsid w:val="00DF1BD4"/>
    <w:rsid w:val="00DF1C9E"/>
    <w:rsid w:val="00DF1F8D"/>
    <w:rsid w:val="00DF1F90"/>
    <w:rsid w:val="00DF2260"/>
    <w:rsid w:val="00DF23A2"/>
    <w:rsid w:val="00DF244A"/>
    <w:rsid w:val="00DF26C2"/>
    <w:rsid w:val="00DF27BE"/>
    <w:rsid w:val="00DF286B"/>
    <w:rsid w:val="00DF2A15"/>
    <w:rsid w:val="00DF2B08"/>
    <w:rsid w:val="00DF2C17"/>
    <w:rsid w:val="00DF2C4E"/>
    <w:rsid w:val="00DF2D9F"/>
    <w:rsid w:val="00DF2E8F"/>
    <w:rsid w:val="00DF3246"/>
    <w:rsid w:val="00DF3688"/>
    <w:rsid w:val="00DF377E"/>
    <w:rsid w:val="00DF37E3"/>
    <w:rsid w:val="00DF38BF"/>
    <w:rsid w:val="00DF3C0F"/>
    <w:rsid w:val="00DF3DC6"/>
    <w:rsid w:val="00DF3E1D"/>
    <w:rsid w:val="00DF3E4B"/>
    <w:rsid w:val="00DF3E78"/>
    <w:rsid w:val="00DF4024"/>
    <w:rsid w:val="00DF41AB"/>
    <w:rsid w:val="00DF4256"/>
    <w:rsid w:val="00DF43A2"/>
    <w:rsid w:val="00DF4446"/>
    <w:rsid w:val="00DF46C3"/>
    <w:rsid w:val="00DF489C"/>
    <w:rsid w:val="00DF49E0"/>
    <w:rsid w:val="00DF49FC"/>
    <w:rsid w:val="00DF4A1A"/>
    <w:rsid w:val="00DF4A85"/>
    <w:rsid w:val="00DF4C00"/>
    <w:rsid w:val="00DF4C89"/>
    <w:rsid w:val="00DF4EF4"/>
    <w:rsid w:val="00DF4F4E"/>
    <w:rsid w:val="00DF5027"/>
    <w:rsid w:val="00DF52E5"/>
    <w:rsid w:val="00DF53D8"/>
    <w:rsid w:val="00DF5429"/>
    <w:rsid w:val="00DF58F7"/>
    <w:rsid w:val="00DF5BF9"/>
    <w:rsid w:val="00DF5C84"/>
    <w:rsid w:val="00DF6152"/>
    <w:rsid w:val="00DF621A"/>
    <w:rsid w:val="00DF634E"/>
    <w:rsid w:val="00DF6415"/>
    <w:rsid w:val="00DF66C5"/>
    <w:rsid w:val="00DF66EF"/>
    <w:rsid w:val="00DF684F"/>
    <w:rsid w:val="00DF6862"/>
    <w:rsid w:val="00DF6A22"/>
    <w:rsid w:val="00DF6B60"/>
    <w:rsid w:val="00DF6C0E"/>
    <w:rsid w:val="00DF6CEF"/>
    <w:rsid w:val="00DF6D5F"/>
    <w:rsid w:val="00DF6D98"/>
    <w:rsid w:val="00DF7550"/>
    <w:rsid w:val="00DF768E"/>
    <w:rsid w:val="00DF77ED"/>
    <w:rsid w:val="00DF794B"/>
    <w:rsid w:val="00DF79D7"/>
    <w:rsid w:val="00DF7BC7"/>
    <w:rsid w:val="00DF7BE1"/>
    <w:rsid w:val="00DF7CA7"/>
    <w:rsid w:val="00DF7D11"/>
    <w:rsid w:val="00DF7F6D"/>
    <w:rsid w:val="00DF7F7C"/>
    <w:rsid w:val="00DF7FD0"/>
    <w:rsid w:val="00DF7FD3"/>
    <w:rsid w:val="00E000DD"/>
    <w:rsid w:val="00E00485"/>
    <w:rsid w:val="00E0084A"/>
    <w:rsid w:val="00E00B50"/>
    <w:rsid w:val="00E00B6A"/>
    <w:rsid w:val="00E00C5F"/>
    <w:rsid w:val="00E00D2D"/>
    <w:rsid w:val="00E00DB2"/>
    <w:rsid w:val="00E00DE7"/>
    <w:rsid w:val="00E00EF2"/>
    <w:rsid w:val="00E00F01"/>
    <w:rsid w:val="00E00FF3"/>
    <w:rsid w:val="00E01186"/>
    <w:rsid w:val="00E011C1"/>
    <w:rsid w:val="00E012DB"/>
    <w:rsid w:val="00E0136F"/>
    <w:rsid w:val="00E01538"/>
    <w:rsid w:val="00E0180B"/>
    <w:rsid w:val="00E01875"/>
    <w:rsid w:val="00E01899"/>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90A"/>
    <w:rsid w:val="00E03C44"/>
    <w:rsid w:val="00E03CD8"/>
    <w:rsid w:val="00E03D6B"/>
    <w:rsid w:val="00E03DC8"/>
    <w:rsid w:val="00E03FD9"/>
    <w:rsid w:val="00E0422D"/>
    <w:rsid w:val="00E04346"/>
    <w:rsid w:val="00E04827"/>
    <w:rsid w:val="00E04856"/>
    <w:rsid w:val="00E04B59"/>
    <w:rsid w:val="00E04EC4"/>
    <w:rsid w:val="00E04F3B"/>
    <w:rsid w:val="00E0504D"/>
    <w:rsid w:val="00E054EE"/>
    <w:rsid w:val="00E0566E"/>
    <w:rsid w:val="00E0579D"/>
    <w:rsid w:val="00E05D7E"/>
    <w:rsid w:val="00E05E88"/>
    <w:rsid w:val="00E06470"/>
    <w:rsid w:val="00E0678C"/>
    <w:rsid w:val="00E06A8F"/>
    <w:rsid w:val="00E06AFC"/>
    <w:rsid w:val="00E06CA6"/>
    <w:rsid w:val="00E06E34"/>
    <w:rsid w:val="00E0713C"/>
    <w:rsid w:val="00E071B9"/>
    <w:rsid w:val="00E071E2"/>
    <w:rsid w:val="00E0725A"/>
    <w:rsid w:val="00E07429"/>
    <w:rsid w:val="00E0767F"/>
    <w:rsid w:val="00E077B8"/>
    <w:rsid w:val="00E07869"/>
    <w:rsid w:val="00E078C2"/>
    <w:rsid w:val="00E0790E"/>
    <w:rsid w:val="00E07A54"/>
    <w:rsid w:val="00E07AD3"/>
    <w:rsid w:val="00E07B78"/>
    <w:rsid w:val="00E07C2E"/>
    <w:rsid w:val="00E07DC1"/>
    <w:rsid w:val="00E07FC9"/>
    <w:rsid w:val="00E100DA"/>
    <w:rsid w:val="00E1020F"/>
    <w:rsid w:val="00E1037D"/>
    <w:rsid w:val="00E1057A"/>
    <w:rsid w:val="00E1061E"/>
    <w:rsid w:val="00E10866"/>
    <w:rsid w:val="00E1094E"/>
    <w:rsid w:val="00E109F8"/>
    <w:rsid w:val="00E10EA4"/>
    <w:rsid w:val="00E111C5"/>
    <w:rsid w:val="00E115D4"/>
    <w:rsid w:val="00E11AAF"/>
    <w:rsid w:val="00E11B15"/>
    <w:rsid w:val="00E11C7E"/>
    <w:rsid w:val="00E11E5F"/>
    <w:rsid w:val="00E11ED9"/>
    <w:rsid w:val="00E11F18"/>
    <w:rsid w:val="00E12295"/>
    <w:rsid w:val="00E122E4"/>
    <w:rsid w:val="00E123E0"/>
    <w:rsid w:val="00E127DA"/>
    <w:rsid w:val="00E12844"/>
    <w:rsid w:val="00E1287F"/>
    <w:rsid w:val="00E128C5"/>
    <w:rsid w:val="00E128CC"/>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346"/>
    <w:rsid w:val="00E1448C"/>
    <w:rsid w:val="00E144B4"/>
    <w:rsid w:val="00E146D5"/>
    <w:rsid w:val="00E1490E"/>
    <w:rsid w:val="00E1498D"/>
    <w:rsid w:val="00E14AE7"/>
    <w:rsid w:val="00E14B03"/>
    <w:rsid w:val="00E14B3D"/>
    <w:rsid w:val="00E14BBE"/>
    <w:rsid w:val="00E15064"/>
    <w:rsid w:val="00E152CE"/>
    <w:rsid w:val="00E1546F"/>
    <w:rsid w:val="00E15691"/>
    <w:rsid w:val="00E15893"/>
    <w:rsid w:val="00E1598A"/>
    <w:rsid w:val="00E159D3"/>
    <w:rsid w:val="00E15CD0"/>
    <w:rsid w:val="00E15E57"/>
    <w:rsid w:val="00E15E92"/>
    <w:rsid w:val="00E15F0E"/>
    <w:rsid w:val="00E15F38"/>
    <w:rsid w:val="00E16195"/>
    <w:rsid w:val="00E161B2"/>
    <w:rsid w:val="00E16259"/>
    <w:rsid w:val="00E16528"/>
    <w:rsid w:val="00E16798"/>
    <w:rsid w:val="00E167FD"/>
    <w:rsid w:val="00E16931"/>
    <w:rsid w:val="00E169F0"/>
    <w:rsid w:val="00E16A22"/>
    <w:rsid w:val="00E16AE0"/>
    <w:rsid w:val="00E16B1D"/>
    <w:rsid w:val="00E16B60"/>
    <w:rsid w:val="00E16C83"/>
    <w:rsid w:val="00E16D00"/>
    <w:rsid w:val="00E16D86"/>
    <w:rsid w:val="00E16E7B"/>
    <w:rsid w:val="00E16EF7"/>
    <w:rsid w:val="00E16F98"/>
    <w:rsid w:val="00E17034"/>
    <w:rsid w:val="00E171FC"/>
    <w:rsid w:val="00E172ED"/>
    <w:rsid w:val="00E17585"/>
    <w:rsid w:val="00E176EB"/>
    <w:rsid w:val="00E17B1D"/>
    <w:rsid w:val="00E17B6D"/>
    <w:rsid w:val="00E17BA4"/>
    <w:rsid w:val="00E17C6E"/>
    <w:rsid w:val="00E17DAB"/>
    <w:rsid w:val="00E200AC"/>
    <w:rsid w:val="00E20365"/>
    <w:rsid w:val="00E209C7"/>
    <w:rsid w:val="00E20B35"/>
    <w:rsid w:val="00E20BF9"/>
    <w:rsid w:val="00E2120B"/>
    <w:rsid w:val="00E212EE"/>
    <w:rsid w:val="00E21313"/>
    <w:rsid w:val="00E21362"/>
    <w:rsid w:val="00E21363"/>
    <w:rsid w:val="00E2141C"/>
    <w:rsid w:val="00E219A3"/>
    <w:rsid w:val="00E21D73"/>
    <w:rsid w:val="00E21FF4"/>
    <w:rsid w:val="00E22A35"/>
    <w:rsid w:val="00E22A84"/>
    <w:rsid w:val="00E22B5C"/>
    <w:rsid w:val="00E22C1C"/>
    <w:rsid w:val="00E23575"/>
    <w:rsid w:val="00E236AB"/>
    <w:rsid w:val="00E236B0"/>
    <w:rsid w:val="00E236F5"/>
    <w:rsid w:val="00E237B9"/>
    <w:rsid w:val="00E2398B"/>
    <w:rsid w:val="00E23B86"/>
    <w:rsid w:val="00E23C18"/>
    <w:rsid w:val="00E23E7A"/>
    <w:rsid w:val="00E24088"/>
    <w:rsid w:val="00E242A7"/>
    <w:rsid w:val="00E2440E"/>
    <w:rsid w:val="00E24998"/>
    <w:rsid w:val="00E249BB"/>
    <w:rsid w:val="00E249E9"/>
    <w:rsid w:val="00E252E7"/>
    <w:rsid w:val="00E255F9"/>
    <w:rsid w:val="00E25AB5"/>
    <w:rsid w:val="00E25F92"/>
    <w:rsid w:val="00E25FBC"/>
    <w:rsid w:val="00E25FF6"/>
    <w:rsid w:val="00E26014"/>
    <w:rsid w:val="00E26138"/>
    <w:rsid w:val="00E262B8"/>
    <w:rsid w:val="00E262BC"/>
    <w:rsid w:val="00E264B5"/>
    <w:rsid w:val="00E2652E"/>
    <w:rsid w:val="00E26605"/>
    <w:rsid w:val="00E2669E"/>
    <w:rsid w:val="00E2691A"/>
    <w:rsid w:val="00E269A5"/>
    <w:rsid w:val="00E26B86"/>
    <w:rsid w:val="00E26BDD"/>
    <w:rsid w:val="00E2707E"/>
    <w:rsid w:val="00E27450"/>
    <w:rsid w:val="00E274E4"/>
    <w:rsid w:val="00E2780B"/>
    <w:rsid w:val="00E278B0"/>
    <w:rsid w:val="00E278FA"/>
    <w:rsid w:val="00E27910"/>
    <w:rsid w:val="00E27A72"/>
    <w:rsid w:val="00E27D17"/>
    <w:rsid w:val="00E27F78"/>
    <w:rsid w:val="00E30069"/>
    <w:rsid w:val="00E30152"/>
    <w:rsid w:val="00E30154"/>
    <w:rsid w:val="00E30156"/>
    <w:rsid w:val="00E301A6"/>
    <w:rsid w:val="00E302C1"/>
    <w:rsid w:val="00E3032B"/>
    <w:rsid w:val="00E3033B"/>
    <w:rsid w:val="00E30450"/>
    <w:rsid w:val="00E3049F"/>
    <w:rsid w:val="00E30586"/>
    <w:rsid w:val="00E305CA"/>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4DA"/>
    <w:rsid w:val="00E324FC"/>
    <w:rsid w:val="00E32582"/>
    <w:rsid w:val="00E32597"/>
    <w:rsid w:val="00E328E1"/>
    <w:rsid w:val="00E3291B"/>
    <w:rsid w:val="00E32A27"/>
    <w:rsid w:val="00E32C4E"/>
    <w:rsid w:val="00E32D22"/>
    <w:rsid w:val="00E32E99"/>
    <w:rsid w:val="00E33015"/>
    <w:rsid w:val="00E3330A"/>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4E3"/>
    <w:rsid w:val="00E345A3"/>
    <w:rsid w:val="00E3476F"/>
    <w:rsid w:val="00E34C3A"/>
    <w:rsid w:val="00E34C78"/>
    <w:rsid w:val="00E3501B"/>
    <w:rsid w:val="00E3514C"/>
    <w:rsid w:val="00E351A3"/>
    <w:rsid w:val="00E351D7"/>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D"/>
    <w:rsid w:val="00E37C7E"/>
    <w:rsid w:val="00E37D00"/>
    <w:rsid w:val="00E37E42"/>
    <w:rsid w:val="00E40292"/>
    <w:rsid w:val="00E40334"/>
    <w:rsid w:val="00E404F7"/>
    <w:rsid w:val="00E407E9"/>
    <w:rsid w:val="00E40A02"/>
    <w:rsid w:val="00E40A7B"/>
    <w:rsid w:val="00E40B41"/>
    <w:rsid w:val="00E40CEC"/>
    <w:rsid w:val="00E40DB8"/>
    <w:rsid w:val="00E40E38"/>
    <w:rsid w:val="00E40E46"/>
    <w:rsid w:val="00E40EE6"/>
    <w:rsid w:val="00E4149A"/>
    <w:rsid w:val="00E41783"/>
    <w:rsid w:val="00E417FA"/>
    <w:rsid w:val="00E41EB0"/>
    <w:rsid w:val="00E41FB5"/>
    <w:rsid w:val="00E4243C"/>
    <w:rsid w:val="00E42788"/>
    <w:rsid w:val="00E427EA"/>
    <w:rsid w:val="00E42A43"/>
    <w:rsid w:val="00E42AD6"/>
    <w:rsid w:val="00E42B5B"/>
    <w:rsid w:val="00E430DA"/>
    <w:rsid w:val="00E4335F"/>
    <w:rsid w:val="00E43368"/>
    <w:rsid w:val="00E433AE"/>
    <w:rsid w:val="00E434E2"/>
    <w:rsid w:val="00E4398A"/>
    <w:rsid w:val="00E43DB0"/>
    <w:rsid w:val="00E4413C"/>
    <w:rsid w:val="00E4417B"/>
    <w:rsid w:val="00E44392"/>
    <w:rsid w:val="00E444A4"/>
    <w:rsid w:val="00E44668"/>
    <w:rsid w:val="00E449A7"/>
    <w:rsid w:val="00E44C58"/>
    <w:rsid w:val="00E44F62"/>
    <w:rsid w:val="00E4517C"/>
    <w:rsid w:val="00E45306"/>
    <w:rsid w:val="00E4531B"/>
    <w:rsid w:val="00E4538F"/>
    <w:rsid w:val="00E454D0"/>
    <w:rsid w:val="00E454F7"/>
    <w:rsid w:val="00E45EF9"/>
    <w:rsid w:val="00E460A9"/>
    <w:rsid w:val="00E461EF"/>
    <w:rsid w:val="00E462E2"/>
    <w:rsid w:val="00E46311"/>
    <w:rsid w:val="00E46380"/>
    <w:rsid w:val="00E4645C"/>
    <w:rsid w:val="00E46653"/>
    <w:rsid w:val="00E46999"/>
    <w:rsid w:val="00E46B8E"/>
    <w:rsid w:val="00E46F00"/>
    <w:rsid w:val="00E46F35"/>
    <w:rsid w:val="00E46FB0"/>
    <w:rsid w:val="00E4715E"/>
    <w:rsid w:val="00E4737F"/>
    <w:rsid w:val="00E47530"/>
    <w:rsid w:val="00E4757D"/>
    <w:rsid w:val="00E47627"/>
    <w:rsid w:val="00E477EE"/>
    <w:rsid w:val="00E50050"/>
    <w:rsid w:val="00E50095"/>
    <w:rsid w:val="00E50138"/>
    <w:rsid w:val="00E502A7"/>
    <w:rsid w:val="00E50362"/>
    <w:rsid w:val="00E5057E"/>
    <w:rsid w:val="00E505B3"/>
    <w:rsid w:val="00E505FD"/>
    <w:rsid w:val="00E5067C"/>
    <w:rsid w:val="00E50D15"/>
    <w:rsid w:val="00E5127A"/>
    <w:rsid w:val="00E51344"/>
    <w:rsid w:val="00E51469"/>
    <w:rsid w:val="00E514DC"/>
    <w:rsid w:val="00E51935"/>
    <w:rsid w:val="00E51945"/>
    <w:rsid w:val="00E51954"/>
    <w:rsid w:val="00E51A48"/>
    <w:rsid w:val="00E51ACC"/>
    <w:rsid w:val="00E51CC6"/>
    <w:rsid w:val="00E51E07"/>
    <w:rsid w:val="00E524B9"/>
    <w:rsid w:val="00E526F2"/>
    <w:rsid w:val="00E52812"/>
    <w:rsid w:val="00E52CD8"/>
    <w:rsid w:val="00E530C3"/>
    <w:rsid w:val="00E5351A"/>
    <w:rsid w:val="00E53793"/>
    <w:rsid w:val="00E53FE0"/>
    <w:rsid w:val="00E541F2"/>
    <w:rsid w:val="00E54395"/>
    <w:rsid w:val="00E54454"/>
    <w:rsid w:val="00E5455F"/>
    <w:rsid w:val="00E54661"/>
    <w:rsid w:val="00E54A05"/>
    <w:rsid w:val="00E54A2C"/>
    <w:rsid w:val="00E54A4C"/>
    <w:rsid w:val="00E54D7D"/>
    <w:rsid w:val="00E54DFA"/>
    <w:rsid w:val="00E54EA0"/>
    <w:rsid w:val="00E54F5E"/>
    <w:rsid w:val="00E55372"/>
    <w:rsid w:val="00E554AE"/>
    <w:rsid w:val="00E5561B"/>
    <w:rsid w:val="00E556E7"/>
    <w:rsid w:val="00E55950"/>
    <w:rsid w:val="00E55A67"/>
    <w:rsid w:val="00E55D09"/>
    <w:rsid w:val="00E55E30"/>
    <w:rsid w:val="00E560EA"/>
    <w:rsid w:val="00E561F3"/>
    <w:rsid w:val="00E5637C"/>
    <w:rsid w:val="00E563CA"/>
    <w:rsid w:val="00E5668F"/>
    <w:rsid w:val="00E567BC"/>
    <w:rsid w:val="00E56829"/>
    <w:rsid w:val="00E56887"/>
    <w:rsid w:val="00E56A6B"/>
    <w:rsid w:val="00E56C2D"/>
    <w:rsid w:val="00E56CC7"/>
    <w:rsid w:val="00E56F01"/>
    <w:rsid w:val="00E57109"/>
    <w:rsid w:val="00E5712C"/>
    <w:rsid w:val="00E5776B"/>
    <w:rsid w:val="00E57823"/>
    <w:rsid w:val="00E57896"/>
    <w:rsid w:val="00E57EE5"/>
    <w:rsid w:val="00E603F7"/>
    <w:rsid w:val="00E6048C"/>
    <w:rsid w:val="00E60503"/>
    <w:rsid w:val="00E60972"/>
    <w:rsid w:val="00E6097B"/>
    <w:rsid w:val="00E609E0"/>
    <w:rsid w:val="00E60C1A"/>
    <w:rsid w:val="00E60DEC"/>
    <w:rsid w:val="00E60E1D"/>
    <w:rsid w:val="00E60FDE"/>
    <w:rsid w:val="00E6136C"/>
    <w:rsid w:val="00E61606"/>
    <w:rsid w:val="00E61922"/>
    <w:rsid w:val="00E61DB2"/>
    <w:rsid w:val="00E61EF5"/>
    <w:rsid w:val="00E61F27"/>
    <w:rsid w:val="00E62497"/>
    <w:rsid w:val="00E62578"/>
    <w:rsid w:val="00E626C3"/>
    <w:rsid w:val="00E62AA4"/>
    <w:rsid w:val="00E62B33"/>
    <w:rsid w:val="00E62B99"/>
    <w:rsid w:val="00E62C01"/>
    <w:rsid w:val="00E6300C"/>
    <w:rsid w:val="00E633F3"/>
    <w:rsid w:val="00E63526"/>
    <w:rsid w:val="00E63717"/>
    <w:rsid w:val="00E6376C"/>
    <w:rsid w:val="00E63C6F"/>
    <w:rsid w:val="00E63CDE"/>
    <w:rsid w:val="00E63D4A"/>
    <w:rsid w:val="00E63E20"/>
    <w:rsid w:val="00E643B5"/>
    <w:rsid w:val="00E6447C"/>
    <w:rsid w:val="00E64928"/>
    <w:rsid w:val="00E64AFC"/>
    <w:rsid w:val="00E64C85"/>
    <w:rsid w:val="00E64CCD"/>
    <w:rsid w:val="00E6512D"/>
    <w:rsid w:val="00E652A8"/>
    <w:rsid w:val="00E652C9"/>
    <w:rsid w:val="00E6544D"/>
    <w:rsid w:val="00E654FA"/>
    <w:rsid w:val="00E655F2"/>
    <w:rsid w:val="00E65651"/>
    <w:rsid w:val="00E6571F"/>
    <w:rsid w:val="00E6572A"/>
    <w:rsid w:val="00E65895"/>
    <w:rsid w:val="00E659CF"/>
    <w:rsid w:val="00E65BCB"/>
    <w:rsid w:val="00E65D7A"/>
    <w:rsid w:val="00E65FB2"/>
    <w:rsid w:val="00E662D7"/>
    <w:rsid w:val="00E66577"/>
    <w:rsid w:val="00E6670C"/>
    <w:rsid w:val="00E669FF"/>
    <w:rsid w:val="00E66A2A"/>
    <w:rsid w:val="00E66D3C"/>
    <w:rsid w:val="00E67123"/>
    <w:rsid w:val="00E67264"/>
    <w:rsid w:val="00E67390"/>
    <w:rsid w:val="00E67522"/>
    <w:rsid w:val="00E6775F"/>
    <w:rsid w:val="00E67A43"/>
    <w:rsid w:val="00E67AB7"/>
    <w:rsid w:val="00E67CC1"/>
    <w:rsid w:val="00E67D41"/>
    <w:rsid w:val="00E67E12"/>
    <w:rsid w:val="00E67E7C"/>
    <w:rsid w:val="00E70027"/>
    <w:rsid w:val="00E7002E"/>
    <w:rsid w:val="00E700FC"/>
    <w:rsid w:val="00E702DA"/>
    <w:rsid w:val="00E70657"/>
    <w:rsid w:val="00E706F7"/>
    <w:rsid w:val="00E70B5B"/>
    <w:rsid w:val="00E70DD3"/>
    <w:rsid w:val="00E710B2"/>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569"/>
    <w:rsid w:val="00E7261C"/>
    <w:rsid w:val="00E72682"/>
    <w:rsid w:val="00E72810"/>
    <w:rsid w:val="00E72BCB"/>
    <w:rsid w:val="00E72D3D"/>
    <w:rsid w:val="00E72E4F"/>
    <w:rsid w:val="00E7385D"/>
    <w:rsid w:val="00E739E3"/>
    <w:rsid w:val="00E73C6D"/>
    <w:rsid w:val="00E746B4"/>
    <w:rsid w:val="00E748A9"/>
    <w:rsid w:val="00E74A68"/>
    <w:rsid w:val="00E74A75"/>
    <w:rsid w:val="00E74D9B"/>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88B"/>
    <w:rsid w:val="00E76AC4"/>
    <w:rsid w:val="00E76AD2"/>
    <w:rsid w:val="00E76D0F"/>
    <w:rsid w:val="00E76F1E"/>
    <w:rsid w:val="00E77010"/>
    <w:rsid w:val="00E770FA"/>
    <w:rsid w:val="00E77279"/>
    <w:rsid w:val="00E773A8"/>
    <w:rsid w:val="00E773CF"/>
    <w:rsid w:val="00E7763A"/>
    <w:rsid w:val="00E776EC"/>
    <w:rsid w:val="00E778C5"/>
    <w:rsid w:val="00E778EA"/>
    <w:rsid w:val="00E77C16"/>
    <w:rsid w:val="00E77CA8"/>
    <w:rsid w:val="00E801EC"/>
    <w:rsid w:val="00E80203"/>
    <w:rsid w:val="00E80295"/>
    <w:rsid w:val="00E8031C"/>
    <w:rsid w:val="00E80358"/>
    <w:rsid w:val="00E8057E"/>
    <w:rsid w:val="00E8095E"/>
    <w:rsid w:val="00E80B5D"/>
    <w:rsid w:val="00E80E00"/>
    <w:rsid w:val="00E80FB8"/>
    <w:rsid w:val="00E811F5"/>
    <w:rsid w:val="00E8133F"/>
    <w:rsid w:val="00E81404"/>
    <w:rsid w:val="00E81942"/>
    <w:rsid w:val="00E81DC5"/>
    <w:rsid w:val="00E81FAA"/>
    <w:rsid w:val="00E820F6"/>
    <w:rsid w:val="00E828AE"/>
    <w:rsid w:val="00E828C8"/>
    <w:rsid w:val="00E828F7"/>
    <w:rsid w:val="00E82913"/>
    <w:rsid w:val="00E82BA5"/>
    <w:rsid w:val="00E82FE4"/>
    <w:rsid w:val="00E830F7"/>
    <w:rsid w:val="00E8325B"/>
    <w:rsid w:val="00E83545"/>
    <w:rsid w:val="00E835F1"/>
    <w:rsid w:val="00E836C4"/>
    <w:rsid w:val="00E83978"/>
    <w:rsid w:val="00E83AE7"/>
    <w:rsid w:val="00E83CB3"/>
    <w:rsid w:val="00E83EA8"/>
    <w:rsid w:val="00E8408C"/>
    <w:rsid w:val="00E8414C"/>
    <w:rsid w:val="00E84226"/>
    <w:rsid w:val="00E84347"/>
    <w:rsid w:val="00E84574"/>
    <w:rsid w:val="00E846A2"/>
    <w:rsid w:val="00E8489F"/>
    <w:rsid w:val="00E84977"/>
    <w:rsid w:val="00E84A70"/>
    <w:rsid w:val="00E84AF8"/>
    <w:rsid w:val="00E84DDF"/>
    <w:rsid w:val="00E84E8C"/>
    <w:rsid w:val="00E84F13"/>
    <w:rsid w:val="00E84FE8"/>
    <w:rsid w:val="00E8503B"/>
    <w:rsid w:val="00E85120"/>
    <w:rsid w:val="00E85315"/>
    <w:rsid w:val="00E85324"/>
    <w:rsid w:val="00E8599C"/>
    <w:rsid w:val="00E85C8D"/>
    <w:rsid w:val="00E85CBE"/>
    <w:rsid w:val="00E85CEB"/>
    <w:rsid w:val="00E85E17"/>
    <w:rsid w:val="00E85E87"/>
    <w:rsid w:val="00E86320"/>
    <w:rsid w:val="00E863BF"/>
    <w:rsid w:val="00E86764"/>
    <w:rsid w:val="00E868E4"/>
    <w:rsid w:val="00E86B99"/>
    <w:rsid w:val="00E86BD2"/>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8ED"/>
    <w:rsid w:val="00E90A0E"/>
    <w:rsid w:val="00E90B20"/>
    <w:rsid w:val="00E90B66"/>
    <w:rsid w:val="00E90E45"/>
    <w:rsid w:val="00E91152"/>
    <w:rsid w:val="00E91269"/>
    <w:rsid w:val="00E913C6"/>
    <w:rsid w:val="00E914F1"/>
    <w:rsid w:val="00E916A8"/>
    <w:rsid w:val="00E91A27"/>
    <w:rsid w:val="00E91B29"/>
    <w:rsid w:val="00E91D6D"/>
    <w:rsid w:val="00E91E59"/>
    <w:rsid w:val="00E921BC"/>
    <w:rsid w:val="00E92336"/>
    <w:rsid w:val="00E9237D"/>
    <w:rsid w:val="00E92470"/>
    <w:rsid w:val="00E925E3"/>
    <w:rsid w:val="00E927BF"/>
    <w:rsid w:val="00E928D6"/>
    <w:rsid w:val="00E92FFD"/>
    <w:rsid w:val="00E93012"/>
    <w:rsid w:val="00E93086"/>
    <w:rsid w:val="00E930A6"/>
    <w:rsid w:val="00E9314E"/>
    <w:rsid w:val="00E934FE"/>
    <w:rsid w:val="00E93579"/>
    <w:rsid w:val="00E93675"/>
    <w:rsid w:val="00E9378F"/>
    <w:rsid w:val="00E9380F"/>
    <w:rsid w:val="00E93848"/>
    <w:rsid w:val="00E938B1"/>
    <w:rsid w:val="00E93959"/>
    <w:rsid w:val="00E93CA1"/>
    <w:rsid w:val="00E93D55"/>
    <w:rsid w:val="00E93F7F"/>
    <w:rsid w:val="00E94031"/>
    <w:rsid w:val="00E94264"/>
    <w:rsid w:val="00E94426"/>
    <w:rsid w:val="00E94655"/>
    <w:rsid w:val="00E94A92"/>
    <w:rsid w:val="00E94C74"/>
    <w:rsid w:val="00E94EBC"/>
    <w:rsid w:val="00E94F11"/>
    <w:rsid w:val="00E9502F"/>
    <w:rsid w:val="00E952DD"/>
    <w:rsid w:val="00E95CC7"/>
    <w:rsid w:val="00E95D12"/>
    <w:rsid w:val="00E95E8C"/>
    <w:rsid w:val="00E95EA8"/>
    <w:rsid w:val="00E963C2"/>
    <w:rsid w:val="00E9688B"/>
    <w:rsid w:val="00E96C50"/>
    <w:rsid w:val="00E96CCE"/>
    <w:rsid w:val="00E96D8B"/>
    <w:rsid w:val="00E96E00"/>
    <w:rsid w:val="00E96E72"/>
    <w:rsid w:val="00E970EB"/>
    <w:rsid w:val="00E97276"/>
    <w:rsid w:val="00E97AAF"/>
    <w:rsid w:val="00EA0051"/>
    <w:rsid w:val="00EA02EE"/>
    <w:rsid w:val="00EA0619"/>
    <w:rsid w:val="00EA0665"/>
    <w:rsid w:val="00EA0923"/>
    <w:rsid w:val="00EA092D"/>
    <w:rsid w:val="00EA0A6D"/>
    <w:rsid w:val="00EA1006"/>
    <w:rsid w:val="00EA1661"/>
    <w:rsid w:val="00EA1724"/>
    <w:rsid w:val="00EA188B"/>
    <w:rsid w:val="00EA18BB"/>
    <w:rsid w:val="00EA1931"/>
    <w:rsid w:val="00EA1BE3"/>
    <w:rsid w:val="00EA1E54"/>
    <w:rsid w:val="00EA22A9"/>
    <w:rsid w:val="00EA27BA"/>
    <w:rsid w:val="00EA29CA"/>
    <w:rsid w:val="00EA2B33"/>
    <w:rsid w:val="00EA2D20"/>
    <w:rsid w:val="00EA2D74"/>
    <w:rsid w:val="00EA2E9C"/>
    <w:rsid w:val="00EA2F65"/>
    <w:rsid w:val="00EA3084"/>
    <w:rsid w:val="00EA3126"/>
    <w:rsid w:val="00EA32DA"/>
    <w:rsid w:val="00EA3443"/>
    <w:rsid w:val="00EA34B9"/>
    <w:rsid w:val="00EA374D"/>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73C"/>
    <w:rsid w:val="00EA4748"/>
    <w:rsid w:val="00EA4A92"/>
    <w:rsid w:val="00EA5235"/>
    <w:rsid w:val="00EA5291"/>
    <w:rsid w:val="00EA5393"/>
    <w:rsid w:val="00EA539C"/>
    <w:rsid w:val="00EA56E3"/>
    <w:rsid w:val="00EA5707"/>
    <w:rsid w:val="00EA572E"/>
    <w:rsid w:val="00EA5980"/>
    <w:rsid w:val="00EA598B"/>
    <w:rsid w:val="00EA5BA4"/>
    <w:rsid w:val="00EA5E38"/>
    <w:rsid w:val="00EA5F44"/>
    <w:rsid w:val="00EA6008"/>
    <w:rsid w:val="00EA60BA"/>
    <w:rsid w:val="00EA6265"/>
    <w:rsid w:val="00EA6276"/>
    <w:rsid w:val="00EA6323"/>
    <w:rsid w:val="00EA6429"/>
    <w:rsid w:val="00EA67A3"/>
    <w:rsid w:val="00EA6B06"/>
    <w:rsid w:val="00EA7121"/>
    <w:rsid w:val="00EA721D"/>
    <w:rsid w:val="00EA7248"/>
    <w:rsid w:val="00EA7312"/>
    <w:rsid w:val="00EA74EB"/>
    <w:rsid w:val="00EA758A"/>
    <w:rsid w:val="00EA760E"/>
    <w:rsid w:val="00EA76AF"/>
    <w:rsid w:val="00EA76F2"/>
    <w:rsid w:val="00EA7753"/>
    <w:rsid w:val="00EA7DC7"/>
    <w:rsid w:val="00EA7F5E"/>
    <w:rsid w:val="00EB0016"/>
    <w:rsid w:val="00EB02B8"/>
    <w:rsid w:val="00EB0440"/>
    <w:rsid w:val="00EB05D7"/>
    <w:rsid w:val="00EB098E"/>
    <w:rsid w:val="00EB09CF"/>
    <w:rsid w:val="00EB0B52"/>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EF1"/>
    <w:rsid w:val="00EB205C"/>
    <w:rsid w:val="00EB23A6"/>
    <w:rsid w:val="00EB24C8"/>
    <w:rsid w:val="00EB25E0"/>
    <w:rsid w:val="00EB3012"/>
    <w:rsid w:val="00EB31C2"/>
    <w:rsid w:val="00EB3635"/>
    <w:rsid w:val="00EB36E9"/>
    <w:rsid w:val="00EB372A"/>
    <w:rsid w:val="00EB3762"/>
    <w:rsid w:val="00EB3836"/>
    <w:rsid w:val="00EB3884"/>
    <w:rsid w:val="00EB3FCA"/>
    <w:rsid w:val="00EB41B4"/>
    <w:rsid w:val="00EB4586"/>
    <w:rsid w:val="00EB49BD"/>
    <w:rsid w:val="00EB4BD3"/>
    <w:rsid w:val="00EB4E38"/>
    <w:rsid w:val="00EB51DA"/>
    <w:rsid w:val="00EB5332"/>
    <w:rsid w:val="00EB54CC"/>
    <w:rsid w:val="00EB54FE"/>
    <w:rsid w:val="00EB55B3"/>
    <w:rsid w:val="00EB5702"/>
    <w:rsid w:val="00EB57BC"/>
    <w:rsid w:val="00EB5CB2"/>
    <w:rsid w:val="00EB5EE0"/>
    <w:rsid w:val="00EB5F81"/>
    <w:rsid w:val="00EB5FC0"/>
    <w:rsid w:val="00EB6245"/>
    <w:rsid w:val="00EB62E4"/>
    <w:rsid w:val="00EB630F"/>
    <w:rsid w:val="00EB6469"/>
    <w:rsid w:val="00EB64DE"/>
    <w:rsid w:val="00EB6890"/>
    <w:rsid w:val="00EB689B"/>
    <w:rsid w:val="00EB6FA2"/>
    <w:rsid w:val="00EB7021"/>
    <w:rsid w:val="00EB725E"/>
    <w:rsid w:val="00EB72C0"/>
    <w:rsid w:val="00EB7300"/>
    <w:rsid w:val="00EB741D"/>
    <w:rsid w:val="00EB74A5"/>
    <w:rsid w:val="00EB7576"/>
    <w:rsid w:val="00EB7671"/>
    <w:rsid w:val="00EB782F"/>
    <w:rsid w:val="00EB7AD3"/>
    <w:rsid w:val="00EB7B88"/>
    <w:rsid w:val="00EB7C67"/>
    <w:rsid w:val="00EB7FD9"/>
    <w:rsid w:val="00EC0004"/>
    <w:rsid w:val="00EC01CC"/>
    <w:rsid w:val="00EC03C7"/>
    <w:rsid w:val="00EC03D0"/>
    <w:rsid w:val="00EC052E"/>
    <w:rsid w:val="00EC053E"/>
    <w:rsid w:val="00EC0628"/>
    <w:rsid w:val="00EC0955"/>
    <w:rsid w:val="00EC0A4A"/>
    <w:rsid w:val="00EC0A86"/>
    <w:rsid w:val="00EC0B75"/>
    <w:rsid w:val="00EC0C11"/>
    <w:rsid w:val="00EC0FC6"/>
    <w:rsid w:val="00EC110F"/>
    <w:rsid w:val="00EC13C3"/>
    <w:rsid w:val="00EC16B5"/>
    <w:rsid w:val="00EC17BA"/>
    <w:rsid w:val="00EC1C35"/>
    <w:rsid w:val="00EC1CB2"/>
    <w:rsid w:val="00EC208E"/>
    <w:rsid w:val="00EC2220"/>
    <w:rsid w:val="00EC2286"/>
    <w:rsid w:val="00EC23AF"/>
    <w:rsid w:val="00EC2575"/>
    <w:rsid w:val="00EC2643"/>
    <w:rsid w:val="00EC28A0"/>
    <w:rsid w:val="00EC290D"/>
    <w:rsid w:val="00EC339C"/>
    <w:rsid w:val="00EC3413"/>
    <w:rsid w:val="00EC3517"/>
    <w:rsid w:val="00EC36DD"/>
    <w:rsid w:val="00EC3721"/>
    <w:rsid w:val="00EC38DA"/>
    <w:rsid w:val="00EC3AA3"/>
    <w:rsid w:val="00EC3B3B"/>
    <w:rsid w:val="00EC3C5D"/>
    <w:rsid w:val="00EC3FD7"/>
    <w:rsid w:val="00EC45D7"/>
    <w:rsid w:val="00EC4678"/>
    <w:rsid w:val="00EC47FE"/>
    <w:rsid w:val="00EC4821"/>
    <w:rsid w:val="00EC48EE"/>
    <w:rsid w:val="00EC4AB7"/>
    <w:rsid w:val="00EC4ADE"/>
    <w:rsid w:val="00EC4AEA"/>
    <w:rsid w:val="00EC4C2F"/>
    <w:rsid w:val="00EC4F46"/>
    <w:rsid w:val="00EC50C3"/>
    <w:rsid w:val="00EC51F3"/>
    <w:rsid w:val="00EC5423"/>
    <w:rsid w:val="00EC54CC"/>
    <w:rsid w:val="00EC55BA"/>
    <w:rsid w:val="00EC5892"/>
    <w:rsid w:val="00EC60BB"/>
    <w:rsid w:val="00EC616E"/>
    <w:rsid w:val="00EC633F"/>
    <w:rsid w:val="00EC650F"/>
    <w:rsid w:val="00EC6DCA"/>
    <w:rsid w:val="00EC6E4F"/>
    <w:rsid w:val="00EC6EC7"/>
    <w:rsid w:val="00EC6F3C"/>
    <w:rsid w:val="00EC6FA5"/>
    <w:rsid w:val="00EC7021"/>
    <w:rsid w:val="00EC706E"/>
    <w:rsid w:val="00EC7077"/>
    <w:rsid w:val="00EC714B"/>
    <w:rsid w:val="00EC71B9"/>
    <w:rsid w:val="00EC75D0"/>
    <w:rsid w:val="00EC76CA"/>
    <w:rsid w:val="00EC770E"/>
    <w:rsid w:val="00EC780F"/>
    <w:rsid w:val="00EC782C"/>
    <w:rsid w:val="00EC7D0F"/>
    <w:rsid w:val="00EC7DB8"/>
    <w:rsid w:val="00EC7DBE"/>
    <w:rsid w:val="00EC7DE3"/>
    <w:rsid w:val="00EC7F8A"/>
    <w:rsid w:val="00ED00DD"/>
    <w:rsid w:val="00ED04D1"/>
    <w:rsid w:val="00ED0602"/>
    <w:rsid w:val="00ED06EE"/>
    <w:rsid w:val="00ED0839"/>
    <w:rsid w:val="00ED0A5B"/>
    <w:rsid w:val="00ED0B41"/>
    <w:rsid w:val="00ED0D37"/>
    <w:rsid w:val="00ED12AE"/>
    <w:rsid w:val="00ED1317"/>
    <w:rsid w:val="00ED1614"/>
    <w:rsid w:val="00ED17B6"/>
    <w:rsid w:val="00ED1B9A"/>
    <w:rsid w:val="00ED1BD3"/>
    <w:rsid w:val="00ED1CFC"/>
    <w:rsid w:val="00ED20F2"/>
    <w:rsid w:val="00ED266F"/>
    <w:rsid w:val="00ED26E6"/>
    <w:rsid w:val="00ED292F"/>
    <w:rsid w:val="00ED29D5"/>
    <w:rsid w:val="00ED2B72"/>
    <w:rsid w:val="00ED30C4"/>
    <w:rsid w:val="00ED3126"/>
    <w:rsid w:val="00ED33CD"/>
    <w:rsid w:val="00ED35A0"/>
    <w:rsid w:val="00ED36C3"/>
    <w:rsid w:val="00ED3714"/>
    <w:rsid w:val="00ED37BF"/>
    <w:rsid w:val="00ED3948"/>
    <w:rsid w:val="00ED39DA"/>
    <w:rsid w:val="00ED3BFA"/>
    <w:rsid w:val="00ED3D1F"/>
    <w:rsid w:val="00ED4047"/>
    <w:rsid w:val="00ED4151"/>
    <w:rsid w:val="00ED43B8"/>
    <w:rsid w:val="00ED444C"/>
    <w:rsid w:val="00ED450B"/>
    <w:rsid w:val="00ED4AA9"/>
    <w:rsid w:val="00ED4AED"/>
    <w:rsid w:val="00ED4D77"/>
    <w:rsid w:val="00ED4EE2"/>
    <w:rsid w:val="00ED55FA"/>
    <w:rsid w:val="00ED57D4"/>
    <w:rsid w:val="00ED5960"/>
    <w:rsid w:val="00ED5C21"/>
    <w:rsid w:val="00ED5F3A"/>
    <w:rsid w:val="00ED6194"/>
    <w:rsid w:val="00ED62FC"/>
    <w:rsid w:val="00ED63E9"/>
    <w:rsid w:val="00ED66EA"/>
    <w:rsid w:val="00ED681F"/>
    <w:rsid w:val="00ED6CE2"/>
    <w:rsid w:val="00ED6E44"/>
    <w:rsid w:val="00ED70B1"/>
    <w:rsid w:val="00ED716B"/>
    <w:rsid w:val="00ED72B0"/>
    <w:rsid w:val="00ED769E"/>
    <w:rsid w:val="00ED7778"/>
    <w:rsid w:val="00ED79C2"/>
    <w:rsid w:val="00ED7C8F"/>
    <w:rsid w:val="00ED7D02"/>
    <w:rsid w:val="00ED7D9B"/>
    <w:rsid w:val="00ED7E0C"/>
    <w:rsid w:val="00ED7ED7"/>
    <w:rsid w:val="00ED7F2D"/>
    <w:rsid w:val="00EE02FE"/>
    <w:rsid w:val="00EE083D"/>
    <w:rsid w:val="00EE092A"/>
    <w:rsid w:val="00EE0A49"/>
    <w:rsid w:val="00EE0BA5"/>
    <w:rsid w:val="00EE0C9D"/>
    <w:rsid w:val="00EE0E07"/>
    <w:rsid w:val="00EE107C"/>
    <w:rsid w:val="00EE1167"/>
    <w:rsid w:val="00EE1389"/>
    <w:rsid w:val="00EE13FB"/>
    <w:rsid w:val="00EE153B"/>
    <w:rsid w:val="00EE180C"/>
    <w:rsid w:val="00EE1C2B"/>
    <w:rsid w:val="00EE1D60"/>
    <w:rsid w:val="00EE212B"/>
    <w:rsid w:val="00EE223C"/>
    <w:rsid w:val="00EE2243"/>
    <w:rsid w:val="00EE2285"/>
    <w:rsid w:val="00EE22ED"/>
    <w:rsid w:val="00EE237E"/>
    <w:rsid w:val="00EE2410"/>
    <w:rsid w:val="00EE2561"/>
    <w:rsid w:val="00EE28D1"/>
    <w:rsid w:val="00EE295B"/>
    <w:rsid w:val="00EE2CBF"/>
    <w:rsid w:val="00EE2DD4"/>
    <w:rsid w:val="00EE2F9D"/>
    <w:rsid w:val="00EE310C"/>
    <w:rsid w:val="00EE3269"/>
    <w:rsid w:val="00EE3318"/>
    <w:rsid w:val="00EE3745"/>
    <w:rsid w:val="00EE37AC"/>
    <w:rsid w:val="00EE387E"/>
    <w:rsid w:val="00EE3889"/>
    <w:rsid w:val="00EE3B4C"/>
    <w:rsid w:val="00EE3B88"/>
    <w:rsid w:val="00EE3F20"/>
    <w:rsid w:val="00EE40A6"/>
    <w:rsid w:val="00EE43DF"/>
    <w:rsid w:val="00EE440E"/>
    <w:rsid w:val="00EE44D1"/>
    <w:rsid w:val="00EE4680"/>
    <w:rsid w:val="00EE4873"/>
    <w:rsid w:val="00EE48F7"/>
    <w:rsid w:val="00EE490C"/>
    <w:rsid w:val="00EE4C06"/>
    <w:rsid w:val="00EE4CB1"/>
    <w:rsid w:val="00EE5179"/>
    <w:rsid w:val="00EE5270"/>
    <w:rsid w:val="00EE535F"/>
    <w:rsid w:val="00EE53EF"/>
    <w:rsid w:val="00EE55B7"/>
    <w:rsid w:val="00EE57B3"/>
    <w:rsid w:val="00EE57CD"/>
    <w:rsid w:val="00EE5A37"/>
    <w:rsid w:val="00EE5DC0"/>
    <w:rsid w:val="00EE5F12"/>
    <w:rsid w:val="00EE624E"/>
    <w:rsid w:val="00EE62A1"/>
    <w:rsid w:val="00EE639E"/>
    <w:rsid w:val="00EE6582"/>
    <w:rsid w:val="00EE6825"/>
    <w:rsid w:val="00EE690E"/>
    <w:rsid w:val="00EE69C6"/>
    <w:rsid w:val="00EE6AAE"/>
    <w:rsid w:val="00EE6AE9"/>
    <w:rsid w:val="00EE6C21"/>
    <w:rsid w:val="00EE6DF6"/>
    <w:rsid w:val="00EE70F0"/>
    <w:rsid w:val="00EE7117"/>
    <w:rsid w:val="00EE71D1"/>
    <w:rsid w:val="00EE7282"/>
    <w:rsid w:val="00EE7386"/>
    <w:rsid w:val="00EE7408"/>
    <w:rsid w:val="00EE775D"/>
    <w:rsid w:val="00EE7832"/>
    <w:rsid w:val="00EE7A56"/>
    <w:rsid w:val="00EE7BF4"/>
    <w:rsid w:val="00EE7C22"/>
    <w:rsid w:val="00EE7E0F"/>
    <w:rsid w:val="00EE7E5E"/>
    <w:rsid w:val="00EE7F94"/>
    <w:rsid w:val="00EF013A"/>
    <w:rsid w:val="00EF0449"/>
    <w:rsid w:val="00EF072B"/>
    <w:rsid w:val="00EF07AF"/>
    <w:rsid w:val="00EF09D4"/>
    <w:rsid w:val="00EF0E1B"/>
    <w:rsid w:val="00EF0F4A"/>
    <w:rsid w:val="00EF1009"/>
    <w:rsid w:val="00EF12CB"/>
    <w:rsid w:val="00EF1498"/>
    <w:rsid w:val="00EF1572"/>
    <w:rsid w:val="00EF16CC"/>
    <w:rsid w:val="00EF1729"/>
    <w:rsid w:val="00EF18D1"/>
    <w:rsid w:val="00EF1BBF"/>
    <w:rsid w:val="00EF1C60"/>
    <w:rsid w:val="00EF1E2A"/>
    <w:rsid w:val="00EF1F7E"/>
    <w:rsid w:val="00EF206C"/>
    <w:rsid w:val="00EF22FD"/>
    <w:rsid w:val="00EF23F2"/>
    <w:rsid w:val="00EF2548"/>
    <w:rsid w:val="00EF262D"/>
    <w:rsid w:val="00EF2828"/>
    <w:rsid w:val="00EF295D"/>
    <w:rsid w:val="00EF29A6"/>
    <w:rsid w:val="00EF2B06"/>
    <w:rsid w:val="00EF2C5E"/>
    <w:rsid w:val="00EF376D"/>
    <w:rsid w:val="00EF3776"/>
    <w:rsid w:val="00EF39A6"/>
    <w:rsid w:val="00EF3F8D"/>
    <w:rsid w:val="00EF4125"/>
    <w:rsid w:val="00EF4365"/>
    <w:rsid w:val="00EF4777"/>
    <w:rsid w:val="00EF485C"/>
    <w:rsid w:val="00EF49D9"/>
    <w:rsid w:val="00EF4A9D"/>
    <w:rsid w:val="00EF4BFB"/>
    <w:rsid w:val="00EF4C8F"/>
    <w:rsid w:val="00EF4D4F"/>
    <w:rsid w:val="00EF4E14"/>
    <w:rsid w:val="00EF50D0"/>
    <w:rsid w:val="00EF5571"/>
    <w:rsid w:val="00EF5AAF"/>
    <w:rsid w:val="00EF5B2B"/>
    <w:rsid w:val="00EF5E3E"/>
    <w:rsid w:val="00EF636C"/>
    <w:rsid w:val="00EF672A"/>
    <w:rsid w:val="00EF6851"/>
    <w:rsid w:val="00EF69F9"/>
    <w:rsid w:val="00EF6B2B"/>
    <w:rsid w:val="00EF6EF0"/>
    <w:rsid w:val="00EF7451"/>
    <w:rsid w:val="00EF7577"/>
    <w:rsid w:val="00EF7614"/>
    <w:rsid w:val="00EF7648"/>
    <w:rsid w:val="00EF7794"/>
    <w:rsid w:val="00EF7883"/>
    <w:rsid w:val="00EF797A"/>
    <w:rsid w:val="00EF7A10"/>
    <w:rsid w:val="00EF7A26"/>
    <w:rsid w:val="00F00017"/>
    <w:rsid w:val="00F00272"/>
    <w:rsid w:val="00F00386"/>
    <w:rsid w:val="00F0051A"/>
    <w:rsid w:val="00F006B1"/>
    <w:rsid w:val="00F006BD"/>
    <w:rsid w:val="00F0098B"/>
    <w:rsid w:val="00F00AF1"/>
    <w:rsid w:val="00F00B14"/>
    <w:rsid w:val="00F010B3"/>
    <w:rsid w:val="00F01127"/>
    <w:rsid w:val="00F01219"/>
    <w:rsid w:val="00F0129F"/>
    <w:rsid w:val="00F013D6"/>
    <w:rsid w:val="00F01578"/>
    <w:rsid w:val="00F015A2"/>
    <w:rsid w:val="00F01879"/>
    <w:rsid w:val="00F01B60"/>
    <w:rsid w:val="00F01B9D"/>
    <w:rsid w:val="00F01C2D"/>
    <w:rsid w:val="00F01F56"/>
    <w:rsid w:val="00F02255"/>
    <w:rsid w:val="00F023B7"/>
    <w:rsid w:val="00F02463"/>
    <w:rsid w:val="00F024A0"/>
    <w:rsid w:val="00F02758"/>
    <w:rsid w:val="00F028AB"/>
    <w:rsid w:val="00F02961"/>
    <w:rsid w:val="00F02ABD"/>
    <w:rsid w:val="00F02B5E"/>
    <w:rsid w:val="00F02CAA"/>
    <w:rsid w:val="00F02ECC"/>
    <w:rsid w:val="00F033B5"/>
    <w:rsid w:val="00F034F7"/>
    <w:rsid w:val="00F0377B"/>
    <w:rsid w:val="00F0390B"/>
    <w:rsid w:val="00F03A52"/>
    <w:rsid w:val="00F03B2E"/>
    <w:rsid w:val="00F03CA7"/>
    <w:rsid w:val="00F03CEE"/>
    <w:rsid w:val="00F03D5C"/>
    <w:rsid w:val="00F03DEE"/>
    <w:rsid w:val="00F0471E"/>
    <w:rsid w:val="00F047D7"/>
    <w:rsid w:val="00F04A47"/>
    <w:rsid w:val="00F04FFD"/>
    <w:rsid w:val="00F050A9"/>
    <w:rsid w:val="00F0519C"/>
    <w:rsid w:val="00F0534C"/>
    <w:rsid w:val="00F0544E"/>
    <w:rsid w:val="00F05649"/>
    <w:rsid w:val="00F05869"/>
    <w:rsid w:val="00F058F2"/>
    <w:rsid w:val="00F05900"/>
    <w:rsid w:val="00F05B89"/>
    <w:rsid w:val="00F05CE3"/>
    <w:rsid w:val="00F05DA4"/>
    <w:rsid w:val="00F05E76"/>
    <w:rsid w:val="00F06022"/>
    <w:rsid w:val="00F061FC"/>
    <w:rsid w:val="00F063BC"/>
    <w:rsid w:val="00F06613"/>
    <w:rsid w:val="00F06706"/>
    <w:rsid w:val="00F06832"/>
    <w:rsid w:val="00F06999"/>
    <w:rsid w:val="00F069A4"/>
    <w:rsid w:val="00F06E0F"/>
    <w:rsid w:val="00F06F33"/>
    <w:rsid w:val="00F06F77"/>
    <w:rsid w:val="00F06F95"/>
    <w:rsid w:val="00F06FA0"/>
    <w:rsid w:val="00F06FDE"/>
    <w:rsid w:val="00F06FEF"/>
    <w:rsid w:val="00F072D9"/>
    <w:rsid w:val="00F073E8"/>
    <w:rsid w:val="00F0751B"/>
    <w:rsid w:val="00F0762C"/>
    <w:rsid w:val="00F07653"/>
    <w:rsid w:val="00F077F8"/>
    <w:rsid w:val="00F07889"/>
    <w:rsid w:val="00F07A22"/>
    <w:rsid w:val="00F07F48"/>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E1"/>
    <w:rsid w:val="00F114CA"/>
    <w:rsid w:val="00F1161B"/>
    <w:rsid w:val="00F11932"/>
    <w:rsid w:val="00F119CD"/>
    <w:rsid w:val="00F11AA7"/>
    <w:rsid w:val="00F11E29"/>
    <w:rsid w:val="00F11E39"/>
    <w:rsid w:val="00F11E7D"/>
    <w:rsid w:val="00F1240C"/>
    <w:rsid w:val="00F12564"/>
    <w:rsid w:val="00F12967"/>
    <w:rsid w:val="00F129C3"/>
    <w:rsid w:val="00F129D0"/>
    <w:rsid w:val="00F12A9C"/>
    <w:rsid w:val="00F12B22"/>
    <w:rsid w:val="00F12DED"/>
    <w:rsid w:val="00F12F88"/>
    <w:rsid w:val="00F13047"/>
    <w:rsid w:val="00F132C9"/>
    <w:rsid w:val="00F137BE"/>
    <w:rsid w:val="00F13861"/>
    <w:rsid w:val="00F13C2A"/>
    <w:rsid w:val="00F13F24"/>
    <w:rsid w:val="00F14211"/>
    <w:rsid w:val="00F144A5"/>
    <w:rsid w:val="00F14663"/>
    <w:rsid w:val="00F14815"/>
    <w:rsid w:val="00F14893"/>
    <w:rsid w:val="00F14984"/>
    <w:rsid w:val="00F14B7A"/>
    <w:rsid w:val="00F14C53"/>
    <w:rsid w:val="00F14D9A"/>
    <w:rsid w:val="00F14DF0"/>
    <w:rsid w:val="00F15215"/>
    <w:rsid w:val="00F1560B"/>
    <w:rsid w:val="00F1570D"/>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A93"/>
    <w:rsid w:val="00F17CD3"/>
    <w:rsid w:val="00F200D7"/>
    <w:rsid w:val="00F2011E"/>
    <w:rsid w:val="00F20243"/>
    <w:rsid w:val="00F20460"/>
    <w:rsid w:val="00F204C5"/>
    <w:rsid w:val="00F20707"/>
    <w:rsid w:val="00F20831"/>
    <w:rsid w:val="00F20853"/>
    <w:rsid w:val="00F20C24"/>
    <w:rsid w:val="00F20D18"/>
    <w:rsid w:val="00F20D92"/>
    <w:rsid w:val="00F20F09"/>
    <w:rsid w:val="00F20FA8"/>
    <w:rsid w:val="00F2103A"/>
    <w:rsid w:val="00F2104C"/>
    <w:rsid w:val="00F21251"/>
    <w:rsid w:val="00F213EE"/>
    <w:rsid w:val="00F21589"/>
    <w:rsid w:val="00F21608"/>
    <w:rsid w:val="00F217C5"/>
    <w:rsid w:val="00F21B2F"/>
    <w:rsid w:val="00F21C5E"/>
    <w:rsid w:val="00F21D9F"/>
    <w:rsid w:val="00F21DA8"/>
    <w:rsid w:val="00F22128"/>
    <w:rsid w:val="00F2221C"/>
    <w:rsid w:val="00F22827"/>
    <w:rsid w:val="00F22C8D"/>
    <w:rsid w:val="00F232D5"/>
    <w:rsid w:val="00F232E1"/>
    <w:rsid w:val="00F2339D"/>
    <w:rsid w:val="00F2339E"/>
    <w:rsid w:val="00F234E1"/>
    <w:rsid w:val="00F2367B"/>
    <w:rsid w:val="00F2388B"/>
    <w:rsid w:val="00F23BBC"/>
    <w:rsid w:val="00F23C03"/>
    <w:rsid w:val="00F23C64"/>
    <w:rsid w:val="00F24274"/>
    <w:rsid w:val="00F24281"/>
    <w:rsid w:val="00F242B1"/>
    <w:rsid w:val="00F24A64"/>
    <w:rsid w:val="00F24C64"/>
    <w:rsid w:val="00F24CFF"/>
    <w:rsid w:val="00F24F67"/>
    <w:rsid w:val="00F2589E"/>
    <w:rsid w:val="00F25D5A"/>
    <w:rsid w:val="00F25E2C"/>
    <w:rsid w:val="00F25FA0"/>
    <w:rsid w:val="00F26016"/>
    <w:rsid w:val="00F26427"/>
    <w:rsid w:val="00F2645B"/>
    <w:rsid w:val="00F26992"/>
    <w:rsid w:val="00F26A74"/>
    <w:rsid w:val="00F26CD0"/>
    <w:rsid w:val="00F26CDD"/>
    <w:rsid w:val="00F26E03"/>
    <w:rsid w:val="00F273D2"/>
    <w:rsid w:val="00F273D5"/>
    <w:rsid w:val="00F274D4"/>
    <w:rsid w:val="00F277EA"/>
    <w:rsid w:val="00F278BF"/>
    <w:rsid w:val="00F300E0"/>
    <w:rsid w:val="00F30155"/>
    <w:rsid w:val="00F30257"/>
    <w:rsid w:val="00F30A80"/>
    <w:rsid w:val="00F30B13"/>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DEF"/>
    <w:rsid w:val="00F31F59"/>
    <w:rsid w:val="00F31FDF"/>
    <w:rsid w:val="00F32B3C"/>
    <w:rsid w:val="00F32B3F"/>
    <w:rsid w:val="00F32BFB"/>
    <w:rsid w:val="00F32C84"/>
    <w:rsid w:val="00F32D32"/>
    <w:rsid w:val="00F331DC"/>
    <w:rsid w:val="00F33670"/>
    <w:rsid w:val="00F33692"/>
    <w:rsid w:val="00F33707"/>
    <w:rsid w:val="00F33782"/>
    <w:rsid w:val="00F3391C"/>
    <w:rsid w:val="00F33A35"/>
    <w:rsid w:val="00F33AFF"/>
    <w:rsid w:val="00F33B44"/>
    <w:rsid w:val="00F33CBF"/>
    <w:rsid w:val="00F33DB2"/>
    <w:rsid w:val="00F33E72"/>
    <w:rsid w:val="00F33FF4"/>
    <w:rsid w:val="00F34291"/>
    <w:rsid w:val="00F342C9"/>
    <w:rsid w:val="00F344EC"/>
    <w:rsid w:val="00F345F9"/>
    <w:rsid w:val="00F34771"/>
    <w:rsid w:val="00F34781"/>
    <w:rsid w:val="00F348F6"/>
    <w:rsid w:val="00F34A07"/>
    <w:rsid w:val="00F34A2C"/>
    <w:rsid w:val="00F34E35"/>
    <w:rsid w:val="00F3543D"/>
    <w:rsid w:val="00F35769"/>
    <w:rsid w:val="00F35937"/>
    <w:rsid w:val="00F35965"/>
    <w:rsid w:val="00F35C3A"/>
    <w:rsid w:val="00F35C9C"/>
    <w:rsid w:val="00F35DF9"/>
    <w:rsid w:val="00F35ECB"/>
    <w:rsid w:val="00F35FE4"/>
    <w:rsid w:val="00F36115"/>
    <w:rsid w:val="00F362B9"/>
    <w:rsid w:val="00F36318"/>
    <w:rsid w:val="00F363B0"/>
    <w:rsid w:val="00F36803"/>
    <w:rsid w:val="00F3681E"/>
    <w:rsid w:val="00F368CD"/>
    <w:rsid w:val="00F36A25"/>
    <w:rsid w:val="00F36F05"/>
    <w:rsid w:val="00F3712E"/>
    <w:rsid w:val="00F37210"/>
    <w:rsid w:val="00F37343"/>
    <w:rsid w:val="00F3746D"/>
    <w:rsid w:val="00F3751A"/>
    <w:rsid w:val="00F37942"/>
    <w:rsid w:val="00F37CE5"/>
    <w:rsid w:val="00F37D38"/>
    <w:rsid w:val="00F37DED"/>
    <w:rsid w:val="00F37E64"/>
    <w:rsid w:val="00F40757"/>
    <w:rsid w:val="00F40B19"/>
    <w:rsid w:val="00F41079"/>
    <w:rsid w:val="00F4107D"/>
    <w:rsid w:val="00F4123D"/>
    <w:rsid w:val="00F41259"/>
    <w:rsid w:val="00F41421"/>
    <w:rsid w:val="00F415BA"/>
    <w:rsid w:val="00F41E57"/>
    <w:rsid w:val="00F41EE7"/>
    <w:rsid w:val="00F42052"/>
    <w:rsid w:val="00F420FD"/>
    <w:rsid w:val="00F421E9"/>
    <w:rsid w:val="00F4222E"/>
    <w:rsid w:val="00F422A7"/>
    <w:rsid w:val="00F42365"/>
    <w:rsid w:val="00F4249E"/>
    <w:rsid w:val="00F4253D"/>
    <w:rsid w:val="00F42752"/>
    <w:rsid w:val="00F42E03"/>
    <w:rsid w:val="00F42E12"/>
    <w:rsid w:val="00F42F27"/>
    <w:rsid w:val="00F42F55"/>
    <w:rsid w:val="00F42FEE"/>
    <w:rsid w:val="00F43030"/>
    <w:rsid w:val="00F433F6"/>
    <w:rsid w:val="00F436A8"/>
    <w:rsid w:val="00F437CB"/>
    <w:rsid w:val="00F43A64"/>
    <w:rsid w:val="00F43AC9"/>
    <w:rsid w:val="00F43D98"/>
    <w:rsid w:val="00F43ED3"/>
    <w:rsid w:val="00F43F69"/>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71B"/>
    <w:rsid w:val="00F46A12"/>
    <w:rsid w:val="00F46C88"/>
    <w:rsid w:val="00F4703A"/>
    <w:rsid w:val="00F471C9"/>
    <w:rsid w:val="00F476F4"/>
    <w:rsid w:val="00F4778F"/>
    <w:rsid w:val="00F4792A"/>
    <w:rsid w:val="00F47A62"/>
    <w:rsid w:val="00F47CED"/>
    <w:rsid w:val="00F47D54"/>
    <w:rsid w:val="00F50209"/>
    <w:rsid w:val="00F50367"/>
    <w:rsid w:val="00F50551"/>
    <w:rsid w:val="00F505B9"/>
    <w:rsid w:val="00F506B7"/>
    <w:rsid w:val="00F507DC"/>
    <w:rsid w:val="00F509DA"/>
    <w:rsid w:val="00F50C20"/>
    <w:rsid w:val="00F50D0B"/>
    <w:rsid w:val="00F50DDF"/>
    <w:rsid w:val="00F5116F"/>
    <w:rsid w:val="00F5128B"/>
    <w:rsid w:val="00F51363"/>
    <w:rsid w:val="00F513E5"/>
    <w:rsid w:val="00F51635"/>
    <w:rsid w:val="00F51744"/>
    <w:rsid w:val="00F51CA4"/>
    <w:rsid w:val="00F5210E"/>
    <w:rsid w:val="00F521C5"/>
    <w:rsid w:val="00F52266"/>
    <w:rsid w:val="00F52296"/>
    <w:rsid w:val="00F526A4"/>
    <w:rsid w:val="00F52804"/>
    <w:rsid w:val="00F52AC9"/>
    <w:rsid w:val="00F52ADD"/>
    <w:rsid w:val="00F52BA2"/>
    <w:rsid w:val="00F52C01"/>
    <w:rsid w:val="00F52D57"/>
    <w:rsid w:val="00F52E5C"/>
    <w:rsid w:val="00F53061"/>
    <w:rsid w:val="00F537D3"/>
    <w:rsid w:val="00F5385E"/>
    <w:rsid w:val="00F539AE"/>
    <w:rsid w:val="00F53BB5"/>
    <w:rsid w:val="00F53C4F"/>
    <w:rsid w:val="00F53DCD"/>
    <w:rsid w:val="00F53DEE"/>
    <w:rsid w:val="00F53E9F"/>
    <w:rsid w:val="00F53EA4"/>
    <w:rsid w:val="00F53F5F"/>
    <w:rsid w:val="00F53FCF"/>
    <w:rsid w:val="00F53FE0"/>
    <w:rsid w:val="00F54149"/>
    <w:rsid w:val="00F5417C"/>
    <w:rsid w:val="00F541AE"/>
    <w:rsid w:val="00F543CF"/>
    <w:rsid w:val="00F5455F"/>
    <w:rsid w:val="00F54A75"/>
    <w:rsid w:val="00F54B13"/>
    <w:rsid w:val="00F54CA5"/>
    <w:rsid w:val="00F5503F"/>
    <w:rsid w:val="00F55068"/>
    <w:rsid w:val="00F551AF"/>
    <w:rsid w:val="00F5527D"/>
    <w:rsid w:val="00F552E9"/>
    <w:rsid w:val="00F553F9"/>
    <w:rsid w:val="00F55790"/>
    <w:rsid w:val="00F55B7C"/>
    <w:rsid w:val="00F55E2F"/>
    <w:rsid w:val="00F55F5C"/>
    <w:rsid w:val="00F56082"/>
    <w:rsid w:val="00F564CF"/>
    <w:rsid w:val="00F5665C"/>
    <w:rsid w:val="00F56763"/>
    <w:rsid w:val="00F56840"/>
    <w:rsid w:val="00F56949"/>
    <w:rsid w:val="00F56A95"/>
    <w:rsid w:val="00F56E84"/>
    <w:rsid w:val="00F56FFE"/>
    <w:rsid w:val="00F57798"/>
    <w:rsid w:val="00F5787C"/>
    <w:rsid w:val="00F57A93"/>
    <w:rsid w:val="00F57D00"/>
    <w:rsid w:val="00F57DD6"/>
    <w:rsid w:val="00F57E97"/>
    <w:rsid w:val="00F57F62"/>
    <w:rsid w:val="00F6001D"/>
    <w:rsid w:val="00F60171"/>
    <w:rsid w:val="00F60224"/>
    <w:rsid w:val="00F60496"/>
    <w:rsid w:val="00F606C7"/>
    <w:rsid w:val="00F6091E"/>
    <w:rsid w:val="00F609F5"/>
    <w:rsid w:val="00F60BCE"/>
    <w:rsid w:val="00F60EF0"/>
    <w:rsid w:val="00F61110"/>
    <w:rsid w:val="00F6114D"/>
    <w:rsid w:val="00F6153B"/>
    <w:rsid w:val="00F615B1"/>
    <w:rsid w:val="00F61670"/>
    <w:rsid w:val="00F6193D"/>
    <w:rsid w:val="00F61A95"/>
    <w:rsid w:val="00F61F65"/>
    <w:rsid w:val="00F624AE"/>
    <w:rsid w:val="00F62503"/>
    <w:rsid w:val="00F62558"/>
    <w:rsid w:val="00F63052"/>
    <w:rsid w:val="00F634C2"/>
    <w:rsid w:val="00F635E0"/>
    <w:rsid w:val="00F6363B"/>
    <w:rsid w:val="00F63741"/>
    <w:rsid w:val="00F63822"/>
    <w:rsid w:val="00F639D1"/>
    <w:rsid w:val="00F63CE4"/>
    <w:rsid w:val="00F64002"/>
    <w:rsid w:val="00F640E4"/>
    <w:rsid w:val="00F6467D"/>
    <w:rsid w:val="00F646D6"/>
    <w:rsid w:val="00F6476B"/>
    <w:rsid w:val="00F648D2"/>
    <w:rsid w:val="00F64DD8"/>
    <w:rsid w:val="00F64F52"/>
    <w:rsid w:val="00F64F5B"/>
    <w:rsid w:val="00F6511C"/>
    <w:rsid w:val="00F651B2"/>
    <w:rsid w:val="00F6570E"/>
    <w:rsid w:val="00F657F9"/>
    <w:rsid w:val="00F65C72"/>
    <w:rsid w:val="00F661D4"/>
    <w:rsid w:val="00F66CF1"/>
    <w:rsid w:val="00F6713C"/>
    <w:rsid w:val="00F67186"/>
    <w:rsid w:val="00F671E7"/>
    <w:rsid w:val="00F6722C"/>
    <w:rsid w:val="00F672B0"/>
    <w:rsid w:val="00F673AA"/>
    <w:rsid w:val="00F677A7"/>
    <w:rsid w:val="00F677D0"/>
    <w:rsid w:val="00F678C8"/>
    <w:rsid w:val="00F67977"/>
    <w:rsid w:val="00F67C09"/>
    <w:rsid w:val="00F67C89"/>
    <w:rsid w:val="00F67D83"/>
    <w:rsid w:val="00F67DA1"/>
    <w:rsid w:val="00F67E6D"/>
    <w:rsid w:val="00F67F4C"/>
    <w:rsid w:val="00F70056"/>
    <w:rsid w:val="00F700A4"/>
    <w:rsid w:val="00F70135"/>
    <w:rsid w:val="00F70179"/>
    <w:rsid w:val="00F70210"/>
    <w:rsid w:val="00F704FB"/>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2FEF"/>
    <w:rsid w:val="00F73108"/>
    <w:rsid w:val="00F73115"/>
    <w:rsid w:val="00F73634"/>
    <w:rsid w:val="00F73B19"/>
    <w:rsid w:val="00F7410F"/>
    <w:rsid w:val="00F74156"/>
    <w:rsid w:val="00F74289"/>
    <w:rsid w:val="00F74340"/>
    <w:rsid w:val="00F74422"/>
    <w:rsid w:val="00F744A2"/>
    <w:rsid w:val="00F7489A"/>
    <w:rsid w:val="00F74915"/>
    <w:rsid w:val="00F74983"/>
    <w:rsid w:val="00F74AFA"/>
    <w:rsid w:val="00F74B51"/>
    <w:rsid w:val="00F74B53"/>
    <w:rsid w:val="00F74BA7"/>
    <w:rsid w:val="00F74CE2"/>
    <w:rsid w:val="00F74CE9"/>
    <w:rsid w:val="00F74E76"/>
    <w:rsid w:val="00F752DA"/>
    <w:rsid w:val="00F7552A"/>
    <w:rsid w:val="00F75767"/>
    <w:rsid w:val="00F75B21"/>
    <w:rsid w:val="00F75BAB"/>
    <w:rsid w:val="00F75EA7"/>
    <w:rsid w:val="00F75ED5"/>
    <w:rsid w:val="00F75F1D"/>
    <w:rsid w:val="00F7605D"/>
    <w:rsid w:val="00F76067"/>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84B"/>
    <w:rsid w:val="00F77996"/>
    <w:rsid w:val="00F77DE0"/>
    <w:rsid w:val="00F77E9A"/>
    <w:rsid w:val="00F77F5C"/>
    <w:rsid w:val="00F80026"/>
    <w:rsid w:val="00F80043"/>
    <w:rsid w:val="00F80161"/>
    <w:rsid w:val="00F801AF"/>
    <w:rsid w:val="00F80C08"/>
    <w:rsid w:val="00F80EE0"/>
    <w:rsid w:val="00F8100A"/>
    <w:rsid w:val="00F81252"/>
    <w:rsid w:val="00F8127C"/>
    <w:rsid w:val="00F81293"/>
    <w:rsid w:val="00F813AB"/>
    <w:rsid w:val="00F81685"/>
    <w:rsid w:val="00F81C3D"/>
    <w:rsid w:val="00F81E63"/>
    <w:rsid w:val="00F82487"/>
    <w:rsid w:val="00F825E5"/>
    <w:rsid w:val="00F82626"/>
    <w:rsid w:val="00F82959"/>
    <w:rsid w:val="00F82B8E"/>
    <w:rsid w:val="00F82FBC"/>
    <w:rsid w:val="00F830AB"/>
    <w:rsid w:val="00F83528"/>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DB9"/>
    <w:rsid w:val="00F84E10"/>
    <w:rsid w:val="00F84E4F"/>
    <w:rsid w:val="00F84E5C"/>
    <w:rsid w:val="00F85175"/>
    <w:rsid w:val="00F85203"/>
    <w:rsid w:val="00F85488"/>
    <w:rsid w:val="00F855E7"/>
    <w:rsid w:val="00F85679"/>
    <w:rsid w:val="00F85788"/>
    <w:rsid w:val="00F8585C"/>
    <w:rsid w:val="00F85A2B"/>
    <w:rsid w:val="00F85A53"/>
    <w:rsid w:val="00F85C47"/>
    <w:rsid w:val="00F85F98"/>
    <w:rsid w:val="00F86146"/>
    <w:rsid w:val="00F86173"/>
    <w:rsid w:val="00F862B2"/>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3D6"/>
    <w:rsid w:val="00F904F7"/>
    <w:rsid w:val="00F9059B"/>
    <w:rsid w:val="00F906EE"/>
    <w:rsid w:val="00F90C14"/>
    <w:rsid w:val="00F90D51"/>
    <w:rsid w:val="00F90E53"/>
    <w:rsid w:val="00F9167D"/>
    <w:rsid w:val="00F919AE"/>
    <w:rsid w:val="00F919CE"/>
    <w:rsid w:val="00F91ED9"/>
    <w:rsid w:val="00F91EF6"/>
    <w:rsid w:val="00F9201A"/>
    <w:rsid w:val="00F9212A"/>
    <w:rsid w:val="00F924A4"/>
    <w:rsid w:val="00F924C1"/>
    <w:rsid w:val="00F92603"/>
    <w:rsid w:val="00F92644"/>
    <w:rsid w:val="00F92663"/>
    <w:rsid w:val="00F92727"/>
    <w:rsid w:val="00F92760"/>
    <w:rsid w:val="00F92AA6"/>
    <w:rsid w:val="00F92B5B"/>
    <w:rsid w:val="00F92E81"/>
    <w:rsid w:val="00F92F66"/>
    <w:rsid w:val="00F92FA9"/>
    <w:rsid w:val="00F93427"/>
    <w:rsid w:val="00F93511"/>
    <w:rsid w:val="00F93801"/>
    <w:rsid w:val="00F9389C"/>
    <w:rsid w:val="00F93AF3"/>
    <w:rsid w:val="00F93DEB"/>
    <w:rsid w:val="00F94318"/>
    <w:rsid w:val="00F94457"/>
    <w:rsid w:val="00F94786"/>
    <w:rsid w:val="00F94876"/>
    <w:rsid w:val="00F948F4"/>
    <w:rsid w:val="00F94912"/>
    <w:rsid w:val="00F94D5D"/>
    <w:rsid w:val="00F95387"/>
    <w:rsid w:val="00F95481"/>
    <w:rsid w:val="00F95546"/>
    <w:rsid w:val="00F959E5"/>
    <w:rsid w:val="00F95BAD"/>
    <w:rsid w:val="00F95BF7"/>
    <w:rsid w:val="00F95E6D"/>
    <w:rsid w:val="00F95F17"/>
    <w:rsid w:val="00F95F51"/>
    <w:rsid w:val="00F961E9"/>
    <w:rsid w:val="00F962D9"/>
    <w:rsid w:val="00F965CD"/>
    <w:rsid w:val="00F96F3A"/>
    <w:rsid w:val="00F9744A"/>
    <w:rsid w:val="00F975E7"/>
    <w:rsid w:val="00F97638"/>
    <w:rsid w:val="00F97697"/>
    <w:rsid w:val="00F97904"/>
    <w:rsid w:val="00F97B14"/>
    <w:rsid w:val="00F97B8C"/>
    <w:rsid w:val="00F97F7B"/>
    <w:rsid w:val="00F97FF5"/>
    <w:rsid w:val="00FA0046"/>
    <w:rsid w:val="00FA00C1"/>
    <w:rsid w:val="00FA01A3"/>
    <w:rsid w:val="00FA04C6"/>
    <w:rsid w:val="00FA082E"/>
    <w:rsid w:val="00FA0943"/>
    <w:rsid w:val="00FA0972"/>
    <w:rsid w:val="00FA0AF3"/>
    <w:rsid w:val="00FA0F64"/>
    <w:rsid w:val="00FA1537"/>
    <w:rsid w:val="00FA157D"/>
    <w:rsid w:val="00FA15FB"/>
    <w:rsid w:val="00FA16EE"/>
    <w:rsid w:val="00FA1949"/>
    <w:rsid w:val="00FA19F0"/>
    <w:rsid w:val="00FA1D86"/>
    <w:rsid w:val="00FA2132"/>
    <w:rsid w:val="00FA26D2"/>
    <w:rsid w:val="00FA2833"/>
    <w:rsid w:val="00FA29F6"/>
    <w:rsid w:val="00FA2BB3"/>
    <w:rsid w:val="00FA2C8F"/>
    <w:rsid w:val="00FA2CA9"/>
    <w:rsid w:val="00FA2ED0"/>
    <w:rsid w:val="00FA3059"/>
    <w:rsid w:val="00FA3395"/>
    <w:rsid w:val="00FA34D4"/>
    <w:rsid w:val="00FA3731"/>
    <w:rsid w:val="00FA37CF"/>
    <w:rsid w:val="00FA37FE"/>
    <w:rsid w:val="00FA3B98"/>
    <w:rsid w:val="00FA3E69"/>
    <w:rsid w:val="00FA417E"/>
    <w:rsid w:val="00FA43C5"/>
    <w:rsid w:val="00FA4747"/>
    <w:rsid w:val="00FA4C46"/>
    <w:rsid w:val="00FA4FE2"/>
    <w:rsid w:val="00FA51CD"/>
    <w:rsid w:val="00FA521E"/>
    <w:rsid w:val="00FA521F"/>
    <w:rsid w:val="00FA5489"/>
    <w:rsid w:val="00FA5634"/>
    <w:rsid w:val="00FA566D"/>
    <w:rsid w:val="00FA574F"/>
    <w:rsid w:val="00FA5853"/>
    <w:rsid w:val="00FA5912"/>
    <w:rsid w:val="00FA5D28"/>
    <w:rsid w:val="00FA5DF3"/>
    <w:rsid w:val="00FA5EA8"/>
    <w:rsid w:val="00FA5F0C"/>
    <w:rsid w:val="00FA6122"/>
    <w:rsid w:val="00FA629F"/>
    <w:rsid w:val="00FA63C1"/>
    <w:rsid w:val="00FA693B"/>
    <w:rsid w:val="00FA6A59"/>
    <w:rsid w:val="00FA6D51"/>
    <w:rsid w:val="00FA7012"/>
    <w:rsid w:val="00FA73B8"/>
    <w:rsid w:val="00FA7478"/>
    <w:rsid w:val="00FA7639"/>
    <w:rsid w:val="00FA7654"/>
    <w:rsid w:val="00FA7684"/>
    <w:rsid w:val="00FA768E"/>
    <w:rsid w:val="00FA79D9"/>
    <w:rsid w:val="00FA7A20"/>
    <w:rsid w:val="00FA7C72"/>
    <w:rsid w:val="00FA7D7D"/>
    <w:rsid w:val="00FA7FD5"/>
    <w:rsid w:val="00FB0053"/>
    <w:rsid w:val="00FB00E1"/>
    <w:rsid w:val="00FB02C6"/>
    <w:rsid w:val="00FB034C"/>
    <w:rsid w:val="00FB0424"/>
    <w:rsid w:val="00FB08D9"/>
    <w:rsid w:val="00FB0953"/>
    <w:rsid w:val="00FB09B8"/>
    <w:rsid w:val="00FB0AAC"/>
    <w:rsid w:val="00FB0AB0"/>
    <w:rsid w:val="00FB0F23"/>
    <w:rsid w:val="00FB124E"/>
    <w:rsid w:val="00FB12F3"/>
    <w:rsid w:val="00FB1438"/>
    <w:rsid w:val="00FB19F6"/>
    <w:rsid w:val="00FB1AFE"/>
    <w:rsid w:val="00FB1B1B"/>
    <w:rsid w:val="00FB1CEC"/>
    <w:rsid w:val="00FB1D58"/>
    <w:rsid w:val="00FB1DC2"/>
    <w:rsid w:val="00FB1EDA"/>
    <w:rsid w:val="00FB1F0A"/>
    <w:rsid w:val="00FB212A"/>
    <w:rsid w:val="00FB21C3"/>
    <w:rsid w:val="00FB238D"/>
    <w:rsid w:val="00FB2538"/>
    <w:rsid w:val="00FB2709"/>
    <w:rsid w:val="00FB2775"/>
    <w:rsid w:val="00FB2C22"/>
    <w:rsid w:val="00FB2C62"/>
    <w:rsid w:val="00FB2CF4"/>
    <w:rsid w:val="00FB2FF6"/>
    <w:rsid w:val="00FB3328"/>
    <w:rsid w:val="00FB3553"/>
    <w:rsid w:val="00FB379E"/>
    <w:rsid w:val="00FB37E6"/>
    <w:rsid w:val="00FB3907"/>
    <w:rsid w:val="00FB3923"/>
    <w:rsid w:val="00FB3F48"/>
    <w:rsid w:val="00FB44AD"/>
    <w:rsid w:val="00FB4747"/>
    <w:rsid w:val="00FB4ECF"/>
    <w:rsid w:val="00FB4FE3"/>
    <w:rsid w:val="00FB552A"/>
    <w:rsid w:val="00FB566E"/>
    <w:rsid w:val="00FB575B"/>
    <w:rsid w:val="00FB57C3"/>
    <w:rsid w:val="00FB5A04"/>
    <w:rsid w:val="00FB5A70"/>
    <w:rsid w:val="00FB5DCC"/>
    <w:rsid w:val="00FB5E2A"/>
    <w:rsid w:val="00FB5F3A"/>
    <w:rsid w:val="00FB698D"/>
    <w:rsid w:val="00FB6B36"/>
    <w:rsid w:val="00FB6B9C"/>
    <w:rsid w:val="00FB6BA4"/>
    <w:rsid w:val="00FB6D69"/>
    <w:rsid w:val="00FB706D"/>
    <w:rsid w:val="00FB72E9"/>
    <w:rsid w:val="00FB7357"/>
    <w:rsid w:val="00FB7410"/>
    <w:rsid w:val="00FB748F"/>
    <w:rsid w:val="00FB74C9"/>
    <w:rsid w:val="00FB751A"/>
    <w:rsid w:val="00FB7783"/>
    <w:rsid w:val="00FB787C"/>
    <w:rsid w:val="00FB7919"/>
    <w:rsid w:val="00FB7B95"/>
    <w:rsid w:val="00FB7C5B"/>
    <w:rsid w:val="00FB7D3F"/>
    <w:rsid w:val="00FB7ECB"/>
    <w:rsid w:val="00FB7FC8"/>
    <w:rsid w:val="00FC00F6"/>
    <w:rsid w:val="00FC0303"/>
    <w:rsid w:val="00FC034F"/>
    <w:rsid w:val="00FC07E5"/>
    <w:rsid w:val="00FC09E0"/>
    <w:rsid w:val="00FC0FB8"/>
    <w:rsid w:val="00FC10AA"/>
    <w:rsid w:val="00FC12D6"/>
    <w:rsid w:val="00FC15DD"/>
    <w:rsid w:val="00FC16CE"/>
    <w:rsid w:val="00FC1769"/>
    <w:rsid w:val="00FC1803"/>
    <w:rsid w:val="00FC181F"/>
    <w:rsid w:val="00FC18A9"/>
    <w:rsid w:val="00FC1A4E"/>
    <w:rsid w:val="00FC1A8D"/>
    <w:rsid w:val="00FC1E9E"/>
    <w:rsid w:val="00FC1F49"/>
    <w:rsid w:val="00FC21A4"/>
    <w:rsid w:val="00FC21BB"/>
    <w:rsid w:val="00FC224C"/>
    <w:rsid w:val="00FC2460"/>
    <w:rsid w:val="00FC2522"/>
    <w:rsid w:val="00FC2582"/>
    <w:rsid w:val="00FC266E"/>
    <w:rsid w:val="00FC26A8"/>
    <w:rsid w:val="00FC26D3"/>
    <w:rsid w:val="00FC2C22"/>
    <w:rsid w:val="00FC2E59"/>
    <w:rsid w:val="00FC3088"/>
    <w:rsid w:val="00FC36BD"/>
    <w:rsid w:val="00FC3BAC"/>
    <w:rsid w:val="00FC3E33"/>
    <w:rsid w:val="00FC3E3B"/>
    <w:rsid w:val="00FC4038"/>
    <w:rsid w:val="00FC407B"/>
    <w:rsid w:val="00FC4AB5"/>
    <w:rsid w:val="00FC5262"/>
    <w:rsid w:val="00FC52B1"/>
    <w:rsid w:val="00FC534D"/>
    <w:rsid w:val="00FC53B7"/>
    <w:rsid w:val="00FC5474"/>
    <w:rsid w:val="00FC54B0"/>
    <w:rsid w:val="00FC588F"/>
    <w:rsid w:val="00FC59B2"/>
    <w:rsid w:val="00FC5C41"/>
    <w:rsid w:val="00FC5D0D"/>
    <w:rsid w:val="00FC5FEA"/>
    <w:rsid w:val="00FC601B"/>
    <w:rsid w:val="00FC6137"/>
    <w:rsid w:val="00FC61C3"/>
    <w:rsid w:val="00FC62CD"/>
    <w:rsid w:val="00FC63CC"/>
    <w:rsid w:val="00FC654E"/>
    <w:rsid w:val="00FC6656"/>
    <w:rsid w:val="00FC69AC"/>
    <w:rsid w:val="00FC6C5A"/>
    <w:rsid w:val="00FC6D0F"/>
    <w:rsid w:val="00FC6E1D"/>
    <w:rsid w:val="00FC6EC2"/>
    <w:rsid w:val="00FC70D5"/>
    <w:rsid w:val="00FC7139"/>
    <w:rsid w:val="00FC73C0"/>
    <w:rsid w:val="00FC73ED"/>
    <w:rsid w:val="00FC7465"/>
    <w:rsid w:val="00FC76E8"/>
    <w:rsid w:val="00FC7946"/>
    <w:rsid w:val="00FC7BA7"/>
    <w:rsid w:val="00FC7C36"/>
    <w:rsid w:val="00FD0308"/>
    <w:rsid w:val="00FD05B1"/>
    <w:rsid w:val="00FD06E9"/>
    <w:rsid w:val="00FD07FA"/>
    <w:rsid w:val="00FD0AF8"/>
    <w:rsid w:val="00FD0C81"/>
    <w:rsid w:val="00FD0E4A"/>
    <w:rsid w:val="00FD0EBA"/>
    <w:rsid w:val="00FD0F40"/>
    <w:rsid w:val="00FD108D"/>
    <w:rsid w:val="00FD11A1"/>
    <w:rsid w:val="00FD12BE"/>
    <w:rsid w:val="00FD1896"/>
    <w:rsid w:val="00FD1AA8"/>
    <w:rsid w:val="00FD23C3"/>
    <w:rsid w:val="00FD2578"/>
    <w:rsid w:val="00FD29B6"/>
    <w:rsid w:val="00FD2B54"/>
    <w:rsid w:val="00FD2DC1"/>
    <w:rsid w:val="00FD2EF0"/>
    <w:rsid w:val="00FD2FC8"/>
    <w:rsid w:val="00FD3087"/>
    <w:rsid w:val="00FD320B"/>
    <w:rsid w:val="00FD323E"/>
    <w:rsid w:val="00FD3524"/>
    <w:rsid w:val="00FD35CE"/>
    <w:rsid w:val="00FD3644"/>
    <w:rsid w:val="00FD38DA"/>
    <w:rsid w:val="00FD3B02"/>
    <w:rsid w:val="00FD3B69"/>
    <w:rsid w:val="00FD3BD6"/>
    <w:rsid w:val="00FD3BE0"/>
    <w:rsid w:val="00FD4309"/>
    <w:rsid w:val="00FD4460"/>
    <w:rsid w:val="00FD44F7"/>
    <w:rsid w:val="00FD46A7"/>
    <w:rsid w:val="00FD46BC"/>
    <w:rsid w:val="00FD475B"/>
    <w:rsid w:val="00FD488F"/>
    <w:rsid w:val="00FD4903"/>
    <w:rsid w:val="00FD495D"/>
    <w:rsid w:val="00FD497B"/>
    <w:rsid w:val="00FD49E3"/>
    <w:rsid w:val="00FD4D09"/>
    <w:rsid w:val="00FD4D28"/>
    <w:rsid w:val="00FD4ED3"/>
    <w:rsid w:val="00FD4FFB"/>
    <w:rsid w:val="00FD51AA"/>
    <w:rsid w:val="00FD53A4"/>
    <w:rsid w:val="00FD5729"/>
    <w:rsid w:val="00FD5B8B"/>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22A"/>
    <w:rsid w:val="00FD727A"/>
    <w:rsid w:val="00FD72E9"/>
    <w:rsid w:val="00FD760A"/>
    <w:rsid w:val="00FD76FC"/>
    <w:rsid w:val="00FD778E"/>
    <w:rsid w:val="00FD7EBF"/>
    <w:rsid w:val="00FE0009"/>
    <w:rsid w:val="00FE000D"/>
    <w:rsid w:val="00FE00EC"/>
    <w:rsid w:val="00FE01DE"/>
    <w:rsid w:val="00FE0275"/>
    <w:rsid w:val="00FE04B7"/>
    <w:rsid w:val="00FE05A4"/>
    <w:rsid w:val="00FE0B87"/>
    <w:rsid w:val="00FE0BFB"/>
    <w:rsid w:val="00FE0C01"/>
    <w:rsid w:val="00FE0E4D"/>
    <w:rsid w:val="00FE10F5"/>
    <w:rsid w:val="00FE137F"/>
    <w:rsid w:val="00FE143A"/>
    <w:rsid w:val="00FE178B"/>
    <w:rsid w:val="00FE18A1"/>
    <w:rsid w:val="00FE1B28"/>
    <w:rsid w:val="00FE1BE1"/>
    <w:rsid w:val="00FE255B"/>
    <w:rsid w:val="00FE27CD"/>
    <w:rsid w:val="00FE2932"/>
    <w:rsid w:val="00FE2D79"/>
    <w:rsid w:val="00FE2EF6"/>
    <w:rsid w:val="00FE3055"/>
    <w:rsid w:val="00FE3487"/>
    <w:rsid w:val="00FE355C"/>
    <w:rsid w:val="00FE35A2"/>
    <w:rsid w:val="00FE3640"/>
    <w:rsid w:val="00FE3722"/>
    <w:rsid w:val="00FE372E"/>
    <w:rsid w:val="00FE3820"/>
    <w:rsid w:val="00FE39B5"/>
    <w:rsid w:val="00FE3B1B"/>
    <w:rsid w:val="00FE3B92"/>
    <w:rsid w:val="00FE3CCF"/>
    <w:rsid w:val="00FE3D6C"/>
    <w:rsid w:val="00FE3EFE"/>
    <w:rsid w:val="00FE3FA9"/>
    <w:rsid w:val="00FE416B"/>
    <w:rsid w:val="00FE4413"/>
    <w:rsid w:val="00FE4478"/>
    <w:rsid w:val="00FE44B5"/>
    <w:rsid w:val="00FE4865"/>
    <w:rsid w:val="00FE4908"/>
    <w:rsid w:val="00FE499C"/>
    <w:rsid w:val="00FE4AC6"/>
    <w:rsid w:val="00FE4DE0"/>
    <w:rsid w:val="00FE510C"/>
    <w:rsid w:val="00FE519D"/>
    <w:rsid w:val="00FE51BC"/>
    <w:rsid w:val="00FE5208"/>
    <w:rsid w:val="00FE53A3"/>
    <w:rsid w:val="00FE546A"/>
    <w:rsid w:val="00FE57F3"/>
    <w:rsid w:val="00FE5959"/>
    <w:rsid w:val="00FE5CCE"/>
    <w:rsid w:val="00FE5F6A"/>
    <w:rsid w:val="00FE62B1"/>
    <w:rsid w:val="00FE641F"/>
    <w:rsid w:val="00FE64BA"/>
    <w:rsid w:val="00FE64F0"/>
    <w:rsid w:val="00FE6650"/>
    <w:rsid w:val="00FE66C1"/>
    <w:rsid w:val="00FE6835"/>
    <w:rsid w:val="00FE6980"/>
    <w:rsid w:val="00FE69E5"/>
    <w:rsid w:val="00FE6C84"/>
    <w:rsid w:val="00FE6F3F"/>
    <w:rsid w:val="00FE708B"/>
    <w:rsid w:val="00FE709E"/>
    <w:rsid w:val="00FE7201"/>
    <w:rsid w:val="00FE7512"/>
    <w:rsid w:val="00FE753E"/>
    <w:rsid w:val="00FE768A"/>
    <w:rsid w:val="00FE79AE"/>
    <w:rsid w:val="00FE7AB0"/>
    <w:rsid w:val="00FE7AE6"/>
    <w:rsid w:val="00FE7B2D"/>
    <w:rsid w:val="00FE7CBC"/>
    <w:rsid w:val="00FE7CE9"/>
    <w:rsid w:val="00FE7E73"/>
    <w:rsid w:val="00FE7F5E"/>
    <w:rsid w:val="00FF0150"/>
    <w:rsid w:val="00FF015D"/>
    <w:rsid w:val="00FF05C0"/>
    <w:rsid w:val="00FF0AC6"/>
    <w:rsid w:val="00FF0ACB"/>
    <w:rsid w:val="00FF0CDB"/>
    <w:rsid w:val="00FF0D0E"/>
    <w:rsid w:val="00FF0D98"/>
    <w:rsid w:val="00FF0E8A"/>
    <w:rsid w:val="00FF0ECD"/>
    <w:rsid w:val="00FF100B"/>
    <w:rsid w:val="00FF1151"/>
    <w:rsid w:val="00FF13BD"/>
    <w:rsid w:val="00FF1852"/>
    <w:rsid w:val="00FF19C2"/>
    <w:rsid w:val="00FF1D59"/>
    <w:rsid w:val="00FF1DEF"/>
    <w:rsid w:val="00FF1F50"/>
    <w:rsid w:val="00FF1F6C"/>
    <w:rsid w:val="00FF20B2"/>
    <w:rsid w:val="00FF23FF"/>
    <w:rsid w:val="00FF273C"/>
    <w:rsid w:val="00FF295F"/>
    <w:rsid w:val="00FF2960"/>
    <w:rsid w:val="00FF2998"/>
    <w:rsid w:val="00FF2A2A"/>
    <w:rsid w:val="00FF2E42"/>
    <w:rsid w:val="00FF385E"/>
    <w:rsid w:val="00FF3BEC"/>
    <w:rsid w:val="00FF3CF7"/>
    <w:rsid w:val="00FF3D63"/>
    <w:rsid w:val="00FF3E2A"/>
    <w:rsid w:val="00FF3EEB"/>
    <w:rsid w:val="00FF41D9"/>
    <w:rsid w:val="00FF434E"/>
    <w:rsid w:val="00FF454D"/>
    <w:rsid w:val="00FF49D1"/>
    <w:rsid w:val="00FF4AEB"/>
    <w:rsid w:val="00FF4EFB"/>
    <w:rsid w:val="00FF4FFD"/>
    <w:rsid w:val="00FF50F7"/>
    <w:rsid w:val="00FF540B"/>
    <w:rsid w:val="00FF59AC"/>
    <w:rsid w:val="00FF5AD0"/>
    <w:rsid w:val="00FF5B16"/>
    <w:rsid w:val="00FF5DBB"/>
    <w:rsid w:val="00FF5F05"/>
    <w:rsid w:val="00FF6135"/>
    <w:rsid w:val="00FF63A5"/>
    <w:rsid w:val="00FF63F2"/>
    <w:rsid w:val="00FF65A7"/>
    <w:rsid w:val="00FF6AEB"/>
    <w:rsid w:val="00FF6AED"/>
    <w:rsid w:val="00FF6C28"/>
    <w:rsid w:val="00FF6D9B"/>
    <w:rsid w:val="00FF70EA"/>
    <w:rsid w:val="00FF72F3"/>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B81CE3A5-D02B-48E5-8594-3B369CBAA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69C8"/>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목록 단"/>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 w:type="character" w:customStyle="1" w:styleId="30">
    <w:name w:val="見出し 3 (文字)"/>
    <w:aliases w:val="Underrubrik2 (文字),H3 (文字),no break (文字),Memo Heading 3 (文字)"/>
    <w:basedOn w:val="a2"/>
    <w:link w:val="3"/>
    <w:rsid w:val="00AA1643"/>
    <w:rPr>
      <w:rFonts w:ascii="Arial" w:eastAsia="ＭＳ Ｐゴシック" w:hAnsi="Arial"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3.xml><?xml version="1.0" encoding="utf-8"?>
<ds:datastoreItem xmlns:ds="http://schemas.openxmlformats.org/officeDocument/2006/customXml" ds:itemID="{A8515328-C4EF-4DAB-8F46-77872DE530EC}">
  <ds:schemaRefs>
    <ds:schemaRef ds:uri="http://schemas.microsoft.com/office/2006/metadata/properties"/>
    <ds:schemaRef ds:uri="http://schemas.openxmlformats.org/package/2006/metadata/core-properties"/>
    <ds:schemaRef ds:uri="http://purl.org/dc/terms/"/>
    <ds:schemaRef ds:uri="http://purl.org/dc/dcmitype/"/>
    <ds:schemaRef ds:uri="http://www.w3.org/XML/1998/namespace"/>
    <ds:schemaRef ds:uri="http://purl.org/dc/elements/1.1/"/>
    <ds:schemaRef ds:uri="http://schemas.microsoft.com/office/2006/documentManagement/types"/>
    <ds:schemaRef ds:uri="acd154b3-7606-44e7-99cd-55da7c898a00"/>
    <ds:schemaRef ds:uri="http://schemas.microsoft.com/office/infopath/2007/PartnerControls"/>
    <ds:schemaRef ds:uri="11c27790-e69e-4dc9-b240-2619c6daab48"/>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1405</TotalTime>
  <Pages>1</Pages>
  <Words>8516</Words>
  <Characters>48542</Characters>
  <Application>Microsoft Office Word</Application>
  <DocSecurity>0</DocSecurity>
  <Lines>404</Lines>
  <Paragraphs>113</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56945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Shohei Yoshioka (吉岡 翔平)</cp:lastModifiedBy>
  <cp:revision>711</cp:revision>
  <cp:lastPrinted>2017-08-13T20:40:00Z</cp:lastPrinted>
  <dcterms:created xsi:type="dcterms:W3CDTF">2025-08-16T10:16:00Z</dcterms:created>
  <dcterms:modified xsi:type="dcterms:W3CDTF">2025-10-03T08:49:00Z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